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09" w:rsidRDefault="00F33109" w:rsidP="00F33109">
      <w:pPr>
        <w:rPr>
          <w:b/>
        </w:rPr>
      </w:pPr>
      <w:bookmarkStart w:id="0" w:name="_GoBack"/>
      <w:bookmarkEnd w:id="0"/>
      <w:r>
        <w:rPr>
          <w:b/>
        </w:rPr>
        <w:t>Publicita</w:t>
      </w:r>
      <w:r w:rsidRPr="002A617E">
        <w:rPr>
          <w:b/>
        </w:rPr>
        <w:t xml:space="preserve"> projektu</w:t>
      </w:r>
    </w:p>
    <w:tbl>
      <w:tblPr>
        <w:tblpPr w:leftFromText="141" w:rightFromText="141" w:vertAnchor="text" w:tblpX="-85" w:tblpY="1"/>
        <w:tblOverlap w:val="never"/>
        <w:tblW w:w="5125" w:type="pct"/>
        <w:shd w:val="clear" w:color="auto" w:fill="BFBFBF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31"/>
        <w:gridCol w:w="7183"/>
      </w:tblGrid>
      <w:tr w:rsidR="00F33109" w:rsidRPr="00CA18AB" w:rsidTr="0052285C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33109" w:rsidRPr="00CA18AB" w:rsidRDefault="00F33109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CA18AB">
              <w:rPr>
                <w:rFonts w:eastAsia="Times New Roman" w:cs="Arial"/>
              </w:rPr>
              <w:t>Název projektu: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62" w:rsidRPr="00B40A97" w:rsidRDefault="005D4462" w:rsidP="00B40A97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 w:rsidRPr="00B40A97">
              <w:rPr>
                <w:rFonts w:eastAsia="Times New Roman" w:cs="Arial"/>
                <w:b/>
              </w:rPr>
              <w:t>Rozvoj a rozšíření činnosti týmů pro mládež a dvou programů pro mladistvé pachatele trestných činů v rámci systému soudnictví nad mládeží a posílení odborné spolupráce mezi institucemi</w:t>
            </w:r>
            <w:r w:rsidR="00B40A97" w:rsidRPr="00B40A97">
              <w:rPr>
                <w:rFonts w:eastAsia="Times New Roman" w:cs="Arial"/>
                <w:b/>
              </w:rPr>
              <w:t xml:space="preserve"> (Na správnou cestu! II)</w:t>
            </w:r>
          </w:p>
        </w:tc>
      </w:tr>
      <w:tr w:rsidR="00F33109" w:rsidRPr="00CA18AB" w:rsidTr="0052285C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33109" w:rsidRPr="00CA18AB" w:rsidRDefault="00F33109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CA18AB">
              <w:rPr>
                <w:rFonts w:eastAsia="Times New Roman" w:cs="Arial"/>
              </w:rPr>
              <w:t>Číslo projektu: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09" w:rsidRPr="00B40A97" w:rsidRDefault="005D4462" w:rsidP="0052285C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 w:rsidRPr="00B40A97">
              <w:rPr>
                <w:rStyle w:val="datalabel"/>
                <w:b/>
              </w:rPr>
              <w:t>CZ.03.2.63/0.0/0.0/15_029/0002236</w:t>
            </w:r>
          </w:p>
        </w:tc>
      </w:tr>
      <w:tr w:rsidR="00F33109" w:rsidRPr="00CA18AB" w:rsidTr="0052285C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33109" w:rsidRPr="00CA18AB" w:rsidRDefault="00F33109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Název programu: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09" w:rsidRPr="00B40A97" w:rsidRDefault="005D4462" w:rsidP="0052285C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 w:rsidRPr="00B40A97">
              <w:rPr>
                <w:rStyle w:val="datalabel"/>
                <w:b/>
              </w:rPr>
              <w:t>Operační program Zaměstnanost</w:t>
            </w:r>
          </w:p>
        </w:tc>
      </w:tr>
      <w:tr w:rsidR="00F33109" w:rsidRPr="00CA18AB" w:rsidTr="0052285C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33109" w:rsidRPr="00CA18AB" w:rsidRDefault="00F33109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Prioritní osa</w:t>
            </w:r>
            <w:r w:rsidRPr="00CA18AB">
              <w:rPr>
                <w:rFonts w:eastAsia="Times New Roman" w:cs="Arial"/>
              </w:rPr>
              <w:t>: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09" w:rsidRPr="00B40A97" w:rsidRDefault="00B5268D" w:rsidP="00B40A97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 w:rsidRPr="00B5268D">
              <w:rPr>
                <w:rStyle w:val="datalabel"/>
                <w:b/>
              </w:rPr>
              <w:t>2 – Sociální začleňování a boj s chudobou</w:t>
            </w:r>
          </w:p>
        </w:tc>
      </w:tr>
    </w:tbl>
    <w:p w:rsidR="00F33109" w:rsidRDefault="00F33109" w:rsidP="00F33109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20" w:firstRow="1" w:lastRow="0" w:firstColumn="0" w:lastColumn="0" w:noHBand="0" w:noVBand="0"/>
      </w:tblPr>
      <w:tblGrid>
        <w:gridCol w:w="2394"/>
        <w:gridCol w:w="6817"/>
      </w:tblGrid>
      <w:tr w:rsidR="00F33109" w:rsidRPr="002A617E" w:rsidTr="0052285C">
        <w:trPr>
          <w:trHeight w:val="250"/>
        </w:trPr>
        <w:tc>
          <w:tcPr>
            <w:tcW w:w="0" w:type="auto"/>
            <w:gridSpan w:val="2"/>
            <w:shd w:val="clear" w:color="auto" w:fill="D9D9D9"/>
          </w:tcPr>
          <w:p w:rsidR="00F33109" w:rsidRPr="002A617E" w:rsidRDefault="00F33109" w:rsidP="0052285C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Loga programu</w:t>
            </w:r>
            <w:r w:rsidRPr="002A617E">
              <w:rPr>
                <w:rFonts w:eastAsia="Times New Roman" w:cs="Arial"/>
                <w:b/>
              </w:rPr>
              <w:t xml:space="preserve">: </w:t>
            </w:r>
          </w:p>
        </w:tc>
      </w:tr>
      <w:tr w:rsidR="00F33109" w:rsidRPr="002A617E" w:rsidTr="00B40A97">
        <w:trPr>
          <w:trHeight w:val="1970"/>
        </w:trPr>
        <w:tc>
          <w:tcPr>
            <w:tcW w:w="0" w:type="auto"/>
            <w:gridSpan w:val="2"/>
            <w:shd w:val="clear" w:color="auto" w:fill="auto"/>
          </w:tcPr>
          <w:p w:rsidR="00F33109" w:rsidRPr="002A617E" w:rsidRDefault="003D4001" w:rsidP="0052285C">
            <w:pPr>
              <w:pStyle w:val="Zhlav"/>
              <w:rPr>
                <w:rFonts w:eastAsia="Times New Roman" w:cs="Arial"/>
              </w:rPr>
            </w:pPr>
            <w:r>
              <w:rPr>
                <w:rFonts w:eastAsia="Times New Roman" w:cs="Arial"/>
                <w:noProof/>
                <w:lang w:eastAsia="cs-CZ"/>
              </w:rPr>
              <w:drawing>
                <wp:inline distT="0" distB="0" distL="0" distR="0" wp14:anchorId="6E70529F" wp14:editId="661EA215">
                  <wp:extent cx="5190744" cy="1075944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PZ_barevn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0744" cy="1075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109" w:rsidRPr="002A617E" w:rsidTr="0052285C">
        <w:trPr>
          <w:trHeight w:val="421"/>
        </w:trPr>
        <w:tc>
          <w:tcPr>
            <w:tcW w:w="0" w:type="auto"/>
            <w:gridSpan w:val="2"/>
            <w:shd w:val="clear" w:color="auto" w:fill="D9D9D9"/>
          </w:tcPr>
          <w:p w:rsidR="00F33109" w:rsidRPr="002A617E" w:rsidRDefault="00F33109" w:rsidP="0052285C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Stručný popis projektu:</w:t>
            </w:r>
          </w:p>
          <w:p w:rsidR="00F33109" w:rsidRPr="002A617E" w:rsidRDefault="00F33109" w:rsidP="0052285C">
            <w:pPr>
              <w:spacing w:after="0" w:line="240" w:lineRule="auto"/>
              <w:ind w:left="720"/>
              <w:jc w:val="both"/>
              <w:rPr>
                <w:rFonts w:eastAsia="Times New Roman" w:cs="Arial"/>
              </w:rPr>
            </w:pPr>
          </w:p>
        </w:tc>
      </w:tr>
      <w:tr w:rsidR="00F33109" w:rsidRPr="002A617E" w:rsidTr="0052285C">
        <w:trPr>
          <w:trHeight w:val="2313"/>
        </w:trPr>
        <w:tc>
          <w:tcPr>
            <w:tcW w:w="0" w:type="auto"/>
            <w:gridSpan w:val="2"/>
            <w:shd w:val="clear" w:color="auto" w:fill="FFFFFF"/>
          </w:tcPr>
          <w:p w:rsidR="003D4001" w:rsidRDefault="005D4462" w:rsidP="006701E5">
            <w:pPr>
              <w:jc w:val="both"/>
            </w:pPr>
            <w:r w:rsidRPr="005D4462">
              <w:t>Projekt "Na správnou cestu! II" se zabývá rozvojem inovativních způsobů řešení kriminality mládeže a jejich zaváděním do praxe. Ve svých aktivitách navazuje na projekt "Na správnou cestu!" realizovaný Probační a mediační službou v letech 2012-2015.</w:t>
            </w:r>
            <w:r w:rsidR="006701E5">
              <w:t xml:space="preserve"> </w:t>
            </w:r>
          </w:p>
          <w:p w:rsidR="00D52EBF" w:rsidRPr="00D52EBF" w:rsidRDefault="006701E5" w:rsidP="00D52EBF">
            <w:pPr>
              <w:spacing w:after="0"/>
              <w:jc w:val="both"/>
              <w:rPr>
                <w:u w:val="single"/>
              </w:rPr>
            </w:pPr>
            <w:r w:rsidRPr="00D52EBF">
              <w:rPr>
                <w:u w:val="single"/>
              </w:rPr>
              <w:t xml:space="preserve">Projekt tvoří především tyto tři aktivity: </w:t>
            </w:r>
          </w:p>
          <w:p w:rsidR="00D52EBF" w:rsidRDefault="006701E5" w:rsidP="00D52EBF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</w:pPr>
            <w:r>
              <w:t xml:space="preserve">Rozvoj Týmů pro mládež, které jsou realizovány v soudních okresech Plzeň-město, Brno-venkov, Opava, Náchod, Pardubice, Žďár nad Sázavou, Jeseník, Olomouc, Česká Lípa a v soudním obvodu Praha 9. </w:t>
            </w:r>
          </w:p>
          <w:p w:rsidR="00D52EBF" w:rsidRDefault="00D52EBF" w:rsidP="00D52EBF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</w:pPr>
            <w:r>
              <w:t>Průběžné školení specialistů</w:t>
            </w:r>
            <w:r w:rsidR="006701E5">
              <w:t xml:space="preserve"> na mládež z řad probačních úředníků v </w:t>
            </w:r>
            <w:proofErr w:type="spellStart"/>
            <w:r w:rsidR="006701E5">
              <w:t>restorativním</w:t>
            </w:r>
            <w:proofErr w:type="spellEnd"/>
            <w:r w:rsidR="006701E5">
              <w:t xml:space="preserve"> programu rod</w:t>
            </w:r>
            <w:r>
              <w:t xml:space="preserve">inných skupinových konferencí </w:t>
            </w:r>
          </w:p>
          <w:p w:rsidR="005D4462" w:rsidRPr="009D40F1" w:rsidRDefault="00D52EBF" w:rsidP="00D52EBF">
            <w:pPr>
              <w:pStyle w:val="Odstavecseseznamem"/>
              <w:numPr>
                <w:ilvl w:val="0"/>
                <w:numId w:val="2"/>
              </w:numPr>
              <w:spacing w:after="0"/>
              <w:jc w:val="both"/>
            </w:pPr>
            <w:r>
              <w:t>Realizace</w:t>
            </w:r>
            <w:r w:rsidR="006701E5">
              <w:t xml:space="preserve"> resocializační</w:t>
            </w:r>
            <w:r>
              <w:t>ho</w:t>
            </w:r>
            <w:r w:rsidR="006701E5">
              <w:t xml:space="preserve"> program</w:t>
            </w:r>
            <w:r>
              <w:t>u</w:t>
            </w:r>
            <w:r w:rsidR="006701E5">
              <w:t xml:space="preserve"> Proti násilí v Brně, Ostravě a severních Čechách.</w:t>
            </w:r>
          </w:p>
        </w:tc>
      </w:tr>
      <w:tr w:rsidR="00F33109" w:rsidRPr="002A617E" w:rsidTr="0052285C">
        <w:trPr>
          <w:trHeight w:val="426"/>
        </w:trPr>
        <w:tc>
          <w:tcPr>
            <w:tcW w:w="0" w:type="auto"/>
            <w:gridSpan w:val="2"/>
            <w:shd w:val="clear" w:color="auto" w:fill="D9D9D9"/>
          </w:tcPr>
          <w:p w:rsidR="00F33109" w:rsidRPr="00151004" w:rsidRDefault="00F33109" w:rsidP="0052285C">
            <w:pPr>
              <w:rPr>
                <w:rStyle w:val="datalabel"/>
                <w:b/>
              </w:rPr>
            </w:pPr>
            <w:r w:rsidRPr="00151004">
              <w:rPr>
                <w:rStyle w:val="datalabel"/>
                <w:b/>
              </w:rPr>
              <w:t>Hlavní cíle projektu</w:t>
            </w:r>
            <w:r>
              <w:rPr>
                <w:rStyle w:val="datalabel"/>
                <w:b/>
              </w:rPr>
              <w:t>:</w:t>
            </w:r>
          </w:p>
        </w:tc>
      </w:tr>
      <w:tr w:rsidR="00F33109" w:rsidRPr="002A617E" w:rsidTr="00D52EBF">
        <w:trPr>
          <w:trHeight w:val="1492"/>
        </w:trPr>
        <w:tc>
          <w:tcPr>
            <w:tcW w:w="0" w:type="auto"/>
            <w:gridSpan w:val="2"/>
            <w:shd w:val="clear" w:color="auto" w:fill="FFFFFF"/>
          </w:tcPr>
          <w:p w:rsidR="00F33109" w:rsidRPr="003D4001" w:rsidRDefault="006701E5" w:rsidP="003D4001">
            <w:pPr>
              <w:shd w:val="clear" w:color="auto" w:fill="FFFFFF"/>
              <w:spacing w:after="120"/>
              <w:jc w:val="both"/>
              <w:rPr>
                <w:rStyle w:val="datalabel"/>
                <w:rFonts w:cs="Arial"/>
                <w:color w:val="000000"/>
              </w:rPr>
            </w:pPr>
            <w:r w:rsidRPr="003D4001">
              <w:rPr>
                <w:rFonts w:cs="Arial"/>
                <w:color w:val="000000"/>
              </w:rPr>
              <w:t xml:space="preserve">Hlavním cílem projektu je rozvoj multidisciplinární spolupráce v oblasti práce s ohroženou mládeží a zavedení nového programu krátkodobého zaměstnání mladistvých pachatelů, dále pak zařazení mladistvých a mladých pachatelů násilných trestných činů do programu Proti násilí zaměřeného na snížení agresivity. Dalším cílem projektu je zvýšení kvalifikace odborných pracovníků PMS za účelem rozvoje </w:t>
            </w:r>
            <w:proofErr w:type="spellStart"/>
            <w:r w:rsidRPr="003D4001">
              <w:rPr>
                <w:rFonts w:cs="Arial"/>
                <w:color w:val="000000"/>
              </w:rPr>
              <w:t>res</w:t>
            </w:r>
            <w:r w:rsidR="003D4001" w:rsidRPr="003D4001">
              <w:rPr>
                <w:rFonts w:cs="Arial"/>
                <w:color w:val="000000"/>
              </w:rPr>
              <w:t>torativních</w:t>
            </w:r>
            <w:proofErr w:type="spellEnd"/>
            <w:r w:rsidR="003D4001" w:rsidRPr="003D4001">
              <w:rPr>
                <w:rFonts w:cs="Arial"/>
                <w:color w:val="000000"/>
              </w:rPr>
              <w:t xml:space="preserve"> programů a postupů.</w:t>
            </w:r>
          </w:p>
        </w:tc>
      </w:tr>
      <w:tr w:rsidR="00F33109" w:rsidRPr="002A617E" w:rsidTr="0052285C">
        <w:trPr>
          <w:trHeight w:val="276"/>
        </w:trPr>
        <w:tc>
          <w:tcPr>
            <w:tcW w:w="0" w:type="auto"/>
            <w:gridSpan w:val="2"/>
            <w:shd w:val="clear" w:color="auto" w:fill="D9D9D9"/>
          </w:tcPr>
          <w:p w:rsidR="00F33109" w:rsidRPr="002A617E" w:rsidRDefault="00F33109" w:rsidP="0052285C">
            <w:pPr>
              <w:tabs>
                <w:tab w:val="left" w:pos="3795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Rozpoče</w:t>
            </w:r>
            <w:r w:rsidR="003D4001">
              <w:rPr>
                <w:rFonts w:eastAsia="Times New Roman" w:cs="Arial"/>
                <w:b/>
              </w:rPr>
              <w:t>t projektu a zdroje financování</w:t>
            </w:r>
          </w:p>
        </w:tc>
      </w:tr>
      <w:tr w:rsidR="00F33109" w:rsidRPr="002A617E" w:rsidTr="0052285C">
        <w:trPr>
          <w:trHeight w:val="320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F33109" w:rsidRPr="00E233C1" w:rsidRDefault="00D52EBF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Projekt je realizován s finanční podporou EU – Evropský sociální fond.</w:t>
            </w:r>
          </w:p>
        </w:tc>
      </w:tr>
      <w:tr w:rsidR="00F33109" w:rsidRPr="002A617E" w:rsidTr="0052285C">
        <w:trPr>
          <w:trHeight w:val="223"/>
        </w:trPr>
        <w:tc>
          <w:tcPr>
            <w:tcW w:w="2184" w:type="dxa"/>
            <w:shd w:val="clear" w:color="auto" w:fill="D9D9D9"/>
          </w:tcPr>
          <w:p w:rsidR="00F33109" w:rsidRPr="00151004" w:rsidRDefault="00F3310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151004">
              <w:rPr>
                <w:b/>
              </w:rPr>
              <w:t>Celková výše podpory:</w:t>
            </w:r>
          </w:p>
        </w:tc>
        <w:tc>
          <w:tcPr>
            <w:tcW w:w="7027" w:type="dxa"/>
            <w:shd w:val="clear" w:color="auto" w:fill="FFFFFF"/>
          </w:tcPr>
          <w:p w:rsidR="00F33109" w:rsidRDefault="00497D2C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</w:rPr>
            </w:pPr>
            <w:r>
              <w:rPr>
                <w:rStyle w:val="datalabel"/>
              </w:rPr>
              <w:t>42 665 000,40</w:t>
            </w:r>
            <w:r w:rsidR="00A07321">
              <w:rPr>
                <w:rStyle w:val="datalabel"/>
              </w:rPr>
              <w:t xml:space="preserve"> Kč</w:t>
            </w:r>
          </w:p>
        </w:tc>
      </w:tr>
      <w:tr w:rsidR="00F33109" w:rsidRPr="002A617E" w:rsidTr="0052285C">
        <w:trPr>
          <w:trHeight w:val="262"/>
        </w:trPr>
        <w:tc>
          <w:tcPr>
            <w:tcW w:w="2184" w:type="dxa"/>
            <w:shd w:val="clear" w:color="auto" w:fill="D9D9D9"/>
          </w:tcPr>
          <w:p w:rsidR="00F33109" w:rsidRPr="00151004" w:rsidRDefault="00F3310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151004">
              <w:rPr>
                <w:rStyle w:val="datalabel"/>
                <w:b/>
              </w:rPr>
              <w:t>Podíl EU:</w:t>
            </w:r>
          </w:p>
        </w:tc>
        <w:tc>
          <w:tcPr>
            <w:tcW w:w="7027" w:type="dxa"/>
            <w:shd w:val="clear" w:color="auto" w:fill="FFFFFF"/>
          </w:tcPr>
          <w:p w:rsidR="00F33109" w:rsidRDefault="00497D2C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</w:rPr>
            </w:pPr>
            <w:r>
              <w:rPr>
                <w:rStyle w:val="datalabel"/>
              </w:rPr>
              <w:t>33 092 040,93</w:t>
            </w:r>
            <w:r w:rsidR="00A07321">
              <w:rPr>
                <w:rStyle w:val="datalabel"/>
              </w:rPr>
              <w:t xml:space="preserve"> Kč</w:t>
            </w:r>
          </w:p>
        </w:tc>
      </w:tr>
      <w:tr w:rsidR="00F33109" w:rsidRPr="002A617E" w:rsidTr="0052285C">
        <w:trPr>
          <w:trHeight w:val="288"/>
        </w:trPr>
        <w:tc>
          <w:tcPr>
            <w:tcW w:w="2184" w:type="dxa"/>
            <w:shd w:val="clear" w:color="auto" w:fill="D9D9D9"/>
          </w:tcPr>
          <w:p w:rsidR="00F33109" w:rsidRPr="00151004" w:rsidDel="00ED411E" w:rsidRDefault="00F3310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Podíl ČR:</w:t>
            </w:r>
          </w:p>
        </w:tc>
        <w:tc>
          <w:tcPr>
            <w:tcW w:w="7027" w:type="dxa"/>
            <w:shd w:val="clear" w:color="auto" w:fill="FFFFFF"/>
          </w:tcPr>
          <w:p w:rsidR="00F33109" w:rsidDel="00ED411E" w:rsidRDefault="00497D2C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</w:rPr>
            </w:pPr>
            <w:r>
              <w:rPr>
                <w:rStyle w:val="datalabel"/>
              </w:rPr>
              <w:t>9 572 959,47</w:t>
            </w:r>
            <w:r w:rsidR="00A07321">
              <w:rPr>
                <w:rStyle w:val="datalabel"/>
              </w:rPr>
              <w:t xml:space="preserve"> Kč</w:t>
            </w:r>
          </w:p>
        </w:tc>
      </w:tr>
      <w:tr w:rsidR="00F33109" w:rsidRPr="002A617E" w:rsidTr="0052285C">
        <w:trPr>
          <w:trHeight w:val="42"/>
        </w:trPr>
        <w:tc>
          <w:tcPr>
            <w:tcW w:w="2184" w:type="dxa"/>
            <w:shd w:val="clear" w:color="auto" w:fill="D9D9D9"/>
          </w:tcPr>
          <w:p w:rsidR="00F33109" w:rsidRPr="00151004" w:rsidDel="00ED411E" w:rsidRDefault="00F3310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Zdroj podpory EU:</w:t>
            </w:r>
          </w:p>
        </w:tc>
        <w:tc>
          <w:tcPr>
            <w:tcW w:w="7027" w:type="dxa"/>
            <w:shd w:val="clear" w:color="auto" w:fill="FFFFFF"/>
          </w:tcPr>
          <w:p w:rsidR="00F33109" w:rsidRPr="00497D2C" w:rsidDel="00ED411E" w:rsidRDefault="00497D2C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</w:rPr>
            </w:pPr>
            <w:r>
              <w:rPr>
                <w:rStyle w:val="datalabel"/>
              </w:rPr>
              <w:t>Evropský sociální</w:t>
            </w:r>
            <w:r w:rsidRPr="00497D2C">
              <w:rPr>
                <w:rStyle w:val="datalabel"/>
              </w:rPr>
              <w:t xml:space="preserve"> fond</w:t>
            </w:r>
          </w:p>
        </w:tc>
      </w:tr>
    </w:tbl>
    <w:p w:rsidR="00742488" w:rsidRDefault="00742488" w:rsidP="00497D2C">
      <w:pPr>
        <w:jc w:val="both"/>
      </w:pPr>
    </w:p>
    <w:sectPr w:rsidR="00742488" w:rsidSect="0015100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079C4"/>
    <w:multiLevelType w:val="hybridMultilevel"/>
    <w:tmpl w:val="2A903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86DA3"/>
    <w:multiLevelType w:val="hybridMultilevel"/>
    <w:tmpl w:val="2EC81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09"/>
    <w:rsid w:val="003D4001"/>
    <w:rsid w:val="00497D2C"/>
    <w:rsid w:val="005D4462"/>
    <w:rsid w:val="005E2BFF"/>
    <w:rsid w:val="006701E5"/>
    <w:rsid w:val="00742488"/>
    <w:rsid w:val="0079453E"/>
    <w:rsid w:val="0098631C"/>
    <w:rsid w:val="00A07321"/>
    <w:rsid w:val="00B40A97"/>
    <w:rsid w:val="00B5268D"/>
    <w:rsid w:val="00BC0CC6"/>
    <w:rsid w:val="00C1321A"/>
    <w:rsid w:val="00D52EBF"/>
    <w:rsid w:val="00D8774B"/>
    <w:rsid w:val="00E56AA5"/>
    <w:rsid w:val="00EE7185"/>
    <w:rsid w:val="00F3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1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33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33109"/>
    <w:rPr>
      <w:rFonts w:ascii="Calibri" w:eastAsia="Calibri" w:hAnsi="Calibri" w:cs="Times New Roman"/>
    </w:rPr>
  </w:style>
  <w:style w:type="character" w:customStyle="1" w:styleId="datalabel">
    <w:name w:val="datalabel"/>
    <w:rsid w:val="00F33109"/>
  </w:style>
  <w:style w:type="paragraph" w:styleId="Textbubliny">
    <w:name w:val="Balloon Text"/>
    <w:basedOn w:val="Normln"/>
    <w:link w:val="TextbublinyChar"/>
    <w:uiPriority w:val="99"/>
    <w:semiHidden/>
    <w:unhideWhenUsed/>
    <w:rsid w:val="00B4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A97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52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1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33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33109"/>
    <w:rPr>
      <w:rFonts w:ascii="Calibri" w:eastAsia="Calibri" w:hAnsi="Calibri" w:cs="Times New Roman"/>
    </w:rPr>
  </w:style>
  <w:style w:type="character" w:customStyle="1" w:styleId="datalabel">
    <w:name w:val="datalabel"/>
    <w:rsid w:val="00F33109"/>
  </w:style>
  <w:style w:type="paragraph" w:styleId="Textbubliny">
    <w:name w:val="Balloon Text"/>
    <w:basedOn w:val="Normln"/>
    <w:link w:val="TextbublinyChar"/>
    <w:uiPriority w:val="99"/>
    <w:semiHidden/>
    <w:unhideWhenUsed/>
    <w:rsid w:val="00B4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A97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5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48A86849.dotm</Template>
  <TotalTime>0</TotalTime>
  <Pages>1</Pages>
  <Words>268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Strnadová Markéta</dc:creator>
  <cp:lastModifiedBy>Foxová Ivana</cp:lastModifiedBy>
  <cp:revision>2</cp:revision>
  <dcterms:created xsi:type="dcterms:W3CDTF">2019-03-11T07:58:00Z</dcterms:created>
  <dcterms:modified xsi:type="dcterms:W3CDTF">2019-03-11T07:58:00Z</dcterms:modified>
</cp:coreProperties>
</file>