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E1E" w:rsidRPr="00901500" w:rsidRDefault="00493C1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01500">
        <w:rPr>
          <w:rFonts w:ascii="Times New Roman" w:hAnsi="Times New Roman" w:cs="Times New Roman"/>
          <w:b/>
          <w:bCs/>
          <w:sz w:val="24"/>
          <w:szCs w:val="24"/>
        </w:rPr>
        <w:t xml:space="preserve">Seznam probačních programů </w:t>
      </w:r>
      <w:r w:rsidR="00B1204C" w:rsidRPr="00901500">
        <w:rPr>
          <w:rFonts w:ascii="Times New Roman" w:hAnsi="Times New Roman" w:cs="Times New Roman"/>
          <w:b/>
          <w:bCs/>
          <w:sz w:val="24"/>
          <w:szCs w:val="24"/>
        </w:rPr>
        <w:t>vedený dle §</w:t>
      </w:r>
      <w:r w:rsidR="009015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204C" w:rsidRPr="00901500">
        <w:rPr>
          <w:rFonts w:ascii="Times New Roman" w:hAnsi="Times New Roman" w:cs="Times New Roman"/>
          <w:b/>
          <w:bCs/>
          <w:sz w:val="24"/>
          <w:szCs w:val="24"/>
        </w:rPr>
        <w:t>17 odst. 1 zákona č. 218/2003 Sb., o soudnictví ve věcech mládeže</w:t>
      </w:r>
      <w:r w:rsidRPr="009015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3C1A" w:rsidRDefault="00493C1A"/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126"/>
        <w:gridCol w:w="2126"/>
      </w:tblGrid>
      <w:tr w:rsidR="001A6BC0" w:rsidTr="00F26769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Organizace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Projekt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Region</w:t>
            </w:r>
            <w:r w:rsidR="00F2676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působnosti</w:t>
            </w:r>
          </w:p>
        </w:tc>
      </w:tr>
      <w:tr w:rsidR="001A6BC0" w:rsidTr="001A6BC0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ARTEDA z.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TEP – terénní </w:t>
            </w:r>
            <w:proofErr w:type="spellStart"/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>etopedická</w:t>
            </w:r>
            <w:proofErr w:type="spellEnd"/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péče a probační program NABOSO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Plzeň a okolí</w:t>
            </w:r>
          </w:p>
        </w:tc>
      </w:tr>
      <w:tr w:rsidR="001A6BC0" w:rsidTr="001A6BC0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Člověk v tísni, o.p.s. (Ol.)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Na cestě k odpovědnosti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Olomouc, Prostějov, Přerov, Šumperk, Jeseník </w:t>
            </w:r>
          </w:p>
        </w:tc>
      </w:tr>
      <w:tr w:rsidR="001A6BC0" w:rsidTr="001A6BC0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Člověk v tísni, o.p.s. (Plzeň)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Na cestě k odpovědnosti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A6BC0" w:rsidRPr="00493C1A" w:rsidRDefault="00F26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Plzeň – město, Plzeň – jih, Plzeň – sever, Rokycany, Tachov</w:t>
            </w:r>
          </w:p>
        </w:tc>
      </w:tr>
      <w:tr w:rsidR="001A6BC0" w:rsidTr="001A6BC0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Diecézní charita Brno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Probační program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>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A6BC0" w:rsidRPr="00493C1A" w:rsidRDefault="00F267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Třebíč</w:t>
            </w:r>
          </w:p>
        </w:tc>
      </w:tr>
      <w:tr w:rsidR="001A6BC0" w:rsidTr="001A6BC0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Farní charita Tábor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Probační program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>uritus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A6BC0" w:rsidRPr="00493C1A" w:rsidRDefault="00F267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Tábor</w:t>
            </w:r>
          </w:p>
        </w:tc>
      </w:tr>
      <w:tr w:rsidR="001A6BC0" w:rsidTr="001A6BC0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PROSTOR PRO, o.p.s.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>Právo pro každý den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A6BC0" w:rsidRPr="00493C1A" w:rsidRDefault="00F267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Hradec Králové</w:t>
            </w:r>
          </w:p>
        </w:tc>
      </w:tr>
      <w:tr w:rsidR="001A6BC0" w:rsidTr="001A6BC0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Proxima </w:t>
            </w:r>
            <w:proofErr w:type="spellStart"/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Sociale</w:t>
            </w:r>
            <w:proofErr w:type="spellEnd"/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, o.p.s.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Probační program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roxima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</w:t>
            </w:r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>ciale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A6BC0" w:rsidRPr="00493C1A" w:rsidRDefault="00F267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Praha, Praha – východ,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Praha - západ</w:t>
            </w:r>
            <w:proofErr w:type="gramEnd"/>
          </w:p>
        </w:tc>
      </w:tr>
      <w:tr w:rsidR="001A6BC0" w:rsidTr="001A6BC0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Ratolest Brno, z. 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>Změnit směr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A6BC0" w:rsidRPr="00493C1A" w:rsidRDefault="00F267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Brno</w:t>
            </w:r>
          </w:p>
        </w:tc>
      </w:tr>
      <w:tr w:rsidR="001A6BC0" w:rsidTr="001A6BC0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A6BC0" w:rsidRPr="00493C1A" w:rsidRDefault="001A6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SKP CENTRUM, o.p.s.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A6BC0" w:rsidRPr="00493C1A" w:rsidRDefault="001A6BC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93C1A">
              <w:rPr>
                <w:rFonts w:ascii="Times New Roman" w:hAnsi="Times New Roman"/>
                <w:b/>
                <w:bCs/>
                <w:sz w:val="24"/>
                <w:szCs w:val="24"/>
              </w:rPr>
              <w:t>Probační program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A6BC0" w:rsidRPr="00493C1A" w:rsidRDefault="00F267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Pardubice, Hradec Králové</w:t>
            </w:r>
          </w:p>
        </w:tc>
      </w:tr>
    </w:tbl>
    <w:p w:rsidR="00493C1A" w:rsidRDefault="00493C1A"/>
    <w:sectPr w:rsidR="00493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1A"/>
    <w:rsid w:val="001A6BC0"/>
    <w:rsid w:val="00493C1A"/>
    <w:rsid w:val="00663151"/>
    <w:rsid w:val="00901500"/>
    <w:rsid w:val="00B1204C"/>
    <w:rsid w:val="00D11E1E"/>
    <w:rsid w:val="00F2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BBE83-679A-42D5-A8EB-C0A17955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Hučínová Magdalena, Mgr.</dc:creator>
  <cp:keywords/>
  <dc:description/>
  <cp:lastModifiedBy>Foxová Ivana</cp:lastModifiedBy>
  <cp:revision>2</cp:revision>
  <dcterms:created xsi:type="dcterms:W3CDTF">2021-01-13T09:45:00Z</dcterms:created>
  <dcterms:modified xsi:type="dcterms:W3CDTF">2021-01-13T09:45:00Z</dcterms:modified>
</cp:coreProperties>
</file>