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C3314" w14:textId="4EA5AB78" w:rsidR="00307E99" w:rsidRDefault="007C49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490C">
        <w:rPr>
          <w:rFonts w:ascii="Times New Roman" w:hAnsi="Times New Roman" w:cs="Times New Roman"/>
          <w:b/>
          <w:bCs/>
          <w:sz w:val="24"/>
          <w:szCs w:val="24"/>
        </w:rPr>
        <w:t>Seznam úspěšných žadatelů o dotaci na rok 202</w:t>
      </w:r>
      <w:r w:rsidR="00115DC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C490C">
        <w:rPr>
          <w:rFonts w:ascii="Times New Roman" w:hAnsi="Times New Roman" w:cs="Times New Roman"/>
          <w:b/>
          <w:bCs/>
          <w:sz w:val="24"/>
          <w:szCs w:val="24"/>
        </w:rPr>
        <w:t xml:space="preserve"> v rámci dotačního titulu Prevence korupčního jednání II</w:t>
      </w:r>
    </w:p>
    <w:p w14:paraId="532D8332" w14:textId="2B8C8FFB" w:rsidR="007C490C" w:rsidRPr="007C490C" w:rsidRDefault="007C490C">
      <w:pPr>
        <w:rPr>
          <w:rFonts w:ascii="Times New Roman" w:hAnsi="Times New Roman" w:cs="Times New Roman"/>
          <w:sz w:val="16"/>
          <w:szCs w:val="16"/>
        </w:rPr>
      </w:pPr>
      <w:r w:rsidRPr="007C490C">
        <w:rPr>
          <w:rFonts w:ascii="Times New Roman" w:hAnsi="Times New Roman" w:cs="Times New Roman"/>
          <w:sz w:val="16"/>
          <w:szCs w:val="16"/>
        </w:rPr>
        <w:t xml:space="preserve">(zveřejněno </w:t>
      </w:r>
      <w:r w:rsidR="00115DC4">
        <w:rPr>
          <w:rFonts w:ascii="Times New Roman" w:hAnsi="Times New Roman" w:cs="Times New Roman"/>
          <w:sz w:val="16"/>
          <w:szCs w:val="16"/>
        </w:rPr>
        <w:t>15</w:t>
      </w:r>
      <w:r w:rsidRPr="007C490C">
        <w:rPr>
          <w:rFonts w:ascii="Times New Roman" w:hAnsi="Times New Roman" w:cs="Times New Roman"/>
          <w:sz w:val="16"/>
          <w:szCs w:val="16"/>
        </w:rPr>
        <w:t xml:space="preserve">. </w:t>
      </w:r>
      <w:r w:rsidR="00115DC4">
        <w:rPr>
          <w:rFonts w:ascii="Times New Roman" w:hAnsi="Times New Roman" w:cs="Times New Roman"/>
          <w:sz w:val="16"/>
          <w:szCs w:val="16"/>
        </w:rPr>
        <w:t>2</w:t>
      </w:r>
      <w:r w:rsidRPr="007C490C">
        <w:rPr>
          <w:rFonts w:ascii="Times New Roman" w:hAnsi="Times New Roman" w:cs="Times New Roman"/>
          <w:sz w:val="16"/>
          <w:szCs w:val="16"/>
        </w:rPr>
        <w:t>. 202</w:t>
      </w:r>
      <w:r w:rsidR="00115DC4">
        <w:rPr>
          <w:rFonts w:ascii="Times New Roman" w:hAnsi="Times New Roman" w:cs="Times New Roman"/>
          <w:sz w:val="16"/>
          <w:szCs w:val="16"/>
        </w:rPr>
        <w:t>2</w:t>
      </w:r>
      <w:r w:rsidRPr="007C490C">
        <w:rPr>
          <w:rFonts w:ascii="Times New Roman" w:hAnsi="Times New Roman" w:cs="Times New Roman"/>
          <w:sz w:val="16"/>
          <w:szCs w:val="16"/>
        </w:rPr>
        <w:t>)</w:t>
      </w:r>
    </w:p>
    <w:p w14:paraId="6AB757BB" w14:textId="16ADA08A" w:rsidR="007C490C" w:rsidRDefault="007C490C">
      <w:pPr>
        <w:rPr>
          <w:b/>
          <w:bCs/>
        </w:rPr>
      </w:pPr>
    </w:p>
    <w:tbl>
      <w:tblPr>
        <w:tblW w:w="900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3685"/>
        <w:gridCol w:w="2688"/>
      </w:tblGrid>
      <w:tr w:rsidR="00F600CE" w14:paraId="22C86452" w14:textId="77777777" w:rsidTr="00F600CE">
        <w:trPr>
          <w:trHeight w:val="567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A0EBF99" w14:textId="19B0F6EF" w:rsidR="00F600CE" w:rsidRPr="007C490C" w:rsidRDefault="00F600CE" w:rsidP="00F60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cs-CZ"/>
              </w:rPr>
              <w:t>Organizace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AEB143" w14:textId="0FCCE823" w:rsidR="00F600CE" w:rsidRPr="007C490C" w:rsidRDefault="00F600CE" w:rsidP="00F600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Název projektu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2D91A64" w14:textId="6D58908F" w:rsidR="00F600CE" w:rsidRPr="007C490C" w:rsidRDefault="00F600CE" w:rsidP="00F600C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7C490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Schválená dotace</w:t>
            </w:r>
          </w:p>
        </w:tc>
      </w:tr>
      <w:tr w:rsidR="00F600CE" w14:paraId="5AF9F94E" w14:textId="77777777" w:rsidTr="00F600CE">
        <w:trPr>
          <w:trHeight w:val="567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D7B77C" w14:textId="1229D604" w:rsidR="00F600CE" w:rsidRPr="006444B0" w:rsidRDefault="00F600CE" w:rsidP="00F600C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44B0">
              <w:rPr>
                <w:rFonts w:ascii="Times New Roman" w:hAnsi="Times New Roman"/>
              </w:rPr>
              <w:t>Oživení, z. s.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44614450" w14:textId="648E6B3F" w:rsidR="00F600CE" w:rsidRPr="006444B0" w:rsidRDefault="00F600CE" w:rsidP="00F600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4B0">
              <w:rPr>
                <w:rFonts w:ascii="Times New Roman" w:eastAsia="Times New Roman" w:hAnsi="Times New Roman"/>
                <w:color w:val="000000"/>
                <w:lang w:eastAsia="cs-CZ"/>
              </w:rPr>
              <w:t>Upgraduj si demokracii 2022</w:t>
            </w:r>
          </w:p>
        </w:tc>
        <w:tc>
          <w:tcPr>
            <w:tcW w:w="2688" w:type="dxa"/>
            <w:shd w:val="clear" w:color="auto" w:fill="E2EFD9" w:themeFill="accent6" w:themeFillTint="33"/>
            <w:vAlign w:val="center"/>
            <w:hideMark/>
          </w:tcPr>
          <w:p w14:paraId="77A6CE62" w14:textId="0750E94C" w:rsidR="00F600CE" w:rsidRPr="006444B0" w:rsidRDefault="00F600CE" w:rsidP="00F600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4B0">
              <w:rPr>
                <w:rFonts w:ascii="Times New Roman" w:hAnsi="Times New Roman"/>
              </w:rPr>
              <w:t>561 367 Kč</w:t>
            </w:r>
          </w:p>
        </w:tc>
      </w:tr>
      <w:tr w:rsidR="00F600CE" w14:paraId="5E2DB4B0" w14:textId="77777777" w:rsidTr="00F600CE">
        <w:trPr>
          <w:trHeight w:val="567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A195B3" w14:textId="000273BB" w:rsidR="00F600CE" w:rsidRPr="006444B0" w:rsidRDefault="00F600CE" w:rsidP="00F600C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44B0">
              <w:rPr>
                <w:rFonts w:ascii="Times New Roman" w:hAnsi="Times New Roman"/>
              </w:rPr>
              <w:t>I</w:t>
            </w:r>
            <w:r w:rsidR="00135E05">
              <w:rPr>
                <w:rFonts w:ascii="Times New Roman" w:hAnsi="Times New Roman"/>
              </w:rPr>
              <w:t>nstitut pro udržitelný rozvoj,</w:t>
            </w:r>
            <w:r w:rsidRPr="006444B0">
              <w:rPr>
                <w:rFonts w:ascii="Times New Roman" w:hAnsi="Times New Roman"/>
              </w:rPr>
              <w:t xml:space="preserve"> o.p.s.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60492BEE" w14:textId="46B53830" w:rsidR="00F600CE" w:rsidRPr="006444B0" w:rsidRDefault="00F600CE" w:rsidP="00F600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4B0">
              <w:rPr>
                <w:rFonts w:ascii="Times New Roman" w:eastAsia="Times New Roman" w:hAnsi="Times New Roman"/>
                <w:color w:val="000000"/>
                <w:lang w:eastAsia="cs-CZ"/>
              </w:rPr>
              <w:t>Rozšíření inscenační výukové metody jako prevence korupčního jednání do dalších škol a krajů</w:t>
            </w:r>
          </w:p>
        </w:tc>
        <w:tc>
          <w:tcPr>
            <w:tcW w:w="2688" w:type="dxa"/>
            <w:shd w:val="clear" w:color="auto" w:fill="E2EFD9" w:themeFill="accent6" w:themeFillTint="33"/>
            <w:vAlign w:val="center"/>
            <w:hideMark/>
          </w:tcPr>
          <w:p w14:paraId="73F8AE18" w14:textId="55D52009" w:rsidR="00F600CE" w:rsidRPr="006444B0" w:rsidRDefault="00F600CE" w:rsidP="00F600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4B0">
              <w:rPr>
                <w:rFonts w:ascii="Times New Roman" w:hAnsi="Times New Roman"/>
              </w:rPr>
              <w:t>456 148 Kč</w:t>
            </w:r>
          </w:p>
        </w:tc>
      </w:tr>
      <w:tr w:rsidR="00F600CE" w14:paraId="5BB27312" w14:textId="77777777" w:rsidTr="00F600CE">
        <w:trPr>
          <w:trHeight w:val="567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FF639A" w14:textId="765305E5" w:rsidR="00F600CE" w:rsidRPr="006444B0" w:rsidRDefault="00F600CE" w:rsidP="00F600C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444B0">
              <w:rPr>
                <w:rFonts w:ascii="Times New Roman" w:hAnsi="Times New Roman"/>
              </w:rPr>
              <w:t>Transparency</w:t>
            </w:r>
            <w:proofErr w:type="spellEnd"/>
            <w:r w:rsidRPr="006444B0">
              <w:rPr>
                <w:rFonts w:ascii="Times New Roman" w:hAnsi="Times New Roman"/>
              </w:rPr>
              <w:t xml:space="preserve"> International – ČR, o.p.s.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63BB648C" w14:textId="31395D49" w:rsidR="00F600CE" w:rsidRPr="006444B0" w:rsidRDefault="00F600CE" w:rsidP="00F600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4B0">
              <w:rPr>
                <w:rFonts w:ascii="Times New Roman" w:eastAsia="Times New Roman" w:hAnsi="Times New Roman"/>
                <w:color w:val="000000"/>
                <w:lang w:eastAsia="cs-CZ"/>
              </w:rPr>
              <w:t>Posilování občanské protikorupční imunity</w:t>
            </w:r>
          </w:p>
        </w:tc>
        <w:tc>
          <w:tcPr>
            <w:tcW w:w="2688" w:type="dxa"/>
            <w:shd w:val="clear" w:color="auto" w:fill="E2EFD9" w:themeFill="accent6" w:themeFillTint="33"/>
            <w:vAlign w:val="center"/>
            <w:hideMark/>
          </w:tcPr>
          <w:p w14:paraId="359CF02D" w14:textId="2B0BE4F4" w:rsidR="00F600CE" w:rsidRPr="006444B0" w:rsidRDefault="00F600CE" w:rsidP="00F600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4B0">
              <w:rPr>
                <w:rFonts w:ascii="Times New Roman" w:hAnsi="Times New Roman"/>
              </w:rPr>
              <w:t>562 031 Kč</w:t>
            </w:r>
          </w:p>
        </w:tc>
      </w:tr>
      <w:tr w:rsidR="00F600CE" w14:paraId="5EC9B01A" w14:textId="77777777" w:rsidTr="00F600CE">
        <w:trPr>
          <w:trHeight w:val="567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F518DE" w14:textId="61CE0C9A" w:rsidR="00F600CE" w:rsidRPr="006444B0" w:rsidRDefault="00135E05" w:rsidP="00F600C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44B0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nstitut pro udržitelný rozvoj,</w:t>
            </w:r>
            <w:r w:rsidRPr="006444B0">
              <w:rPr>
                <w:rFonts w:ascii="Times New Roman" w:hAnsi="Times New Roman"/>
              </w:rPr>
              <w:t xml:space="preserve"> o.p.s.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407D1A14" w14:textId="00BC76D1" w:rsidR="00F600CE" w:rsidRPr="006444B0" w:rsidRDefault="00F600CE" w:rsidP="00F600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4B0">
              <w:rPr>
                <w:rFonts w:ascii="Times New Roman" w:eastAsia="Times New Roman" w:hAnsi="Times New Roman"/>
                <w:color w:val="000000"/>
                <w:lang w:eastAsia="cs-CZ"/>
              </w:rPr>
              <w:t>Proti korupci na regionální úrovni 2022</w:t>
            </w:r>
          </w:p>
        </w:tc>
        <w:tc>
          <w:tcPr>
            <w:tcW w:w="2688" w:type="dxa"/>
            <w:shd w:val="clear" w:color="auto" w:fill="E2EFD9" w:themeFill="accent6" w:themeFillTint="33"/>
            <w:vAlign w:val="center"/>
            <w:hideMark/>
          </w:tcPr>
          <w:p w14:paraId="7EC7C759" w14:textId="7EAFE66D" w:rsidR="00F600CE" w:rsidRPr="006444B0" w:rsidRDefault="00F600CE" w:rsidP="00F600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4B0">
              <w:rPr>
                <w:rFonts w:ascii="Times New Roman" w:hAnsi="Times New Roman"/>
              </w:rPr>
              <w:t>420 454 Kč</w:t>
            </w:r>
          </w:p>
        </w:tc>
      </w:tr>
      <w:tr w:rsidR="00F600CE" w14:paraId="45261E14" w14:textId="77777777" w:rsidTr="00F600CE">
        <w:trPr>
          <w:trHeight w:val="567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2687B3" w14:textId="0E80C957" w:rsidR="00F600CE" w:rsidRPr="006444B0" w:rsidRDefault="00916C61" w:rsidP="00F600C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Celkem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B0FC4C" w14:textId="77777777" w:rsidR="00F600CE" w:rsidRPr="006444B0" w:rsidRDefault="00F600CE" w:rsidP="00F600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shd w:val="clear" w:color="auto" w:fill="C5E0B3" w:themeFill="accent6" w:themeFillTint="66"/>
            <w:vAlign w:val="bottom"/>
            <w:hideMark/>
          </w:tcPr>
          <w:p w14:paraId="5830CB1F" w14:textId="3C38F0B8" w:rsidR="00F600CE" w:rsidRPr="006444B0" w:rsidRDefault="00F600CE" w:rsidP="00F600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4B0">
              <w:rPr>
                <w:rFonts w:ascii="Times New Roman" w:hAnsi="Times New Roman"/>
              </w:rPr>
              <w:t>2 000 000 Kč</w:t>
            </w:r>
          </w:p>
        </w:tc>
      </w:tr>
    </w:tbl>
    <w:p w14:paraId="625CC70C" w14:textId="77777777" w:rsidR="007C490C" w:rsidRDefault="007C490C" w:rsidP="007C490C">
      <w:pPr>
        <w:ind w:left="720"/>
        <w:rPr>
          <w:rFonts w:ascii="Times New Roman" w:hAnsi="Times New Roman"/>
        </w:rPr>
      </w:pPr>
    </w:p>
    <w:p w14:paraId="1DF48E6C" w14:textId="77777777" w:rsidR="007C490C" w:rsidRPr="00EB78B9" w:rsidRDefault="007C490C">
      <w:pPr>
        <w:rPr>
          <w:b/>
          <w:bCs/>
        </w:rPr>
      </w:pPr>
    </w:p>
    <w:sectPr w:rsidR="007C490C" w:rsidRPr="00EB7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70"/>
    <w:rsid w:val="000409A5"/>
    <w:rsid w:val="00115DC4"/>
    <w:rsid w:val="00135E05"/>
    <w:rsid w:val="002B2426"/>
    <w:rsid w:val="00307E99"/>
    <w:rsid w:val="0040543C"/>
    <w:rsid w:val="00430CF8"/>
    <w:rsid w:val="00633F92"/>
    <w:rsid w:val="006444B0"/>
    <w:rsid w:val="007A3AD5"/>
    <w:rsid w:val="007C490C"/>
    <w:rsid w:val="008F1870"/>
    <w:rsid w:val="00916C61"/>
    <w:rsid w:val="00A21F5C"/>
    <w:rsid w:val="00B813F7"/>
    <w:rsid w:val="00DE5112"/>
    <w:rsid w:val="00E020B3"/>
    <w:rsid w:val="00E71216"/>
    <w:rsid w:val="00EB78B9"/>
    <w:rsid w:val="00F600CE"/>
    <w:rsid w:val="00F73B01"/>
    <w:rsid w:val="00F8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39EA"/>
  <w15:chartTrackingRefBased/>
  <w15:docId w15:val="{56886710-6169-4F9B-B5AC-23740E80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3F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3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1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497</Characters>
  <Application>Microsoft Office Word</Application>
  <DocSecurity>4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Holasova Barbora Mgr.</dc:creator>
  <cp:keywords/>
  <dc:description/>
  <cp:lastModifiedBy>Foxová Ivana</cp:lastModifiedBy>
  <cp:revision>2</cp:revision>
  <dcterms:created xsi:type="dcterms:W3CDTF">2022-02-15T13:55:00Z</dcterms:created>
  <dcterms:modified xsi:type="dcterms:W3CDTF">2022-02-15T13:55:00Z</dcterms:modified>
</cp:coreProperties>
</file>