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52B37" w14:textId="5BE46E40" w:rsidR="0061570B" w:rsidRPr="003A39FA" w:rsidRDefault="009509A3" w:rsidP="0061570B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A39FA">
        <w:rPr>
          <w:rFonts w:ascii="Times New Roman" w:hAnsi="Times New Roman" w:cs="Times New Roman"/>
          <w:b/>
          <w:bCs/>
          <w:sz w:val="24"/>
          <w:szCs w:val="24"/>
          <w:lang w:val="en-GB"/>
        </w:rPr>
        <w:t>TEMPLATE</w:t>
      </w:r>
    </w:p>
    <w:p w14:paraId="4843EFCC" w14:textId="00CF7017" w:rsidR="00647B82" w:rsidRPr="003A39FA" w:rsidRDefault="009509A3" w:rsidP="00C757E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A39FA">
        <w:rPr>
          <w:rFonts w:ascii="Times New Roman" w:hAnsi="Times New Roman" w:cs="Times New Roman"/>
          <w:b/>
          <w:bCs/>
          <w:sz w:val="24"/>
          <w:szCs w:val="24"/>
          <w:lang w:val="en-GB"/>
        </w:rPr>
        <w:t>Memorandum of Association</w:t>
      </w:r>
    </w:p>
    <w:p w14:paraId="2E9AC12E" w14:textId="4C020225" w:rsidR="00791198" w:rsidRPr="00425D2E" w:rsidRDefault="009509A3" w:rsidP="007911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425D2E">
        <w:rPr>
          <w:rFonts w:ascii="Times New Roman" w:hAnsi="Times New Roman" w:cs="Times New Roman"/>
          <w:i/>
          <w:iCs/>
          <w:sz w:val="24"/>
          <w:szCs w:val="24"/>
          <w:lang w:val="en-GB"/>
        </w:rPr>
        <w:t>Alternatively</w:t>
      </w:r>
      <w:r w:rsidR="00791198" w:rsidRPr="00425D2E">
        <w:rPr>
          <w:rFonts w:ascii="Times New Roman" w:hAnsi="Times New Roman" w:cs="Times New Roman"/>
          <w:i/>
          <w:iCs/>
          <w:sz w:val="24"/>
          <w:szCs w:val="24"/>
          <w:lang w:val="en-GB"/>
        </w:rPr>
        <w:t>:</w:t>
      </w:r>
    </w:p>
    <w:p w14:paraId="4E25CE2C" w14:textId="3A54851A" w:rsidR="00791198" w:rsidRPr="00FD1025" w:rsidRDefault="009509A3" w:rsidP="007911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FD1025">
        <w:rPr>
          <w:rFonts w:ascii="Times New Roman" w:hAnsi="Times New Roman" w:cs="Times New Roman"/>
          <w:b/>
          <w:bCs/>
          <w:sz w:val="24"/>
          <w:szCs w:val="24"/>
          <w:lang w:val="en-GB"/>
        </w:rPr>
        <w:t>Deed of Foundation</w:t>
      </w:r>
    </w:p>
    <w:p w14:paraId="02EDB09A" w14:textId="4D6980A9" w:rsidR="00791198" w:rsidRPr="00440F6B" w:rsidRDefault="009509A3" w:rsidP="007911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440F6B">
        <w:rPr>
          <w:rFonts w:ascii="Times New Roman" w:hAnsi="Times New Roman" w:cs="Times New Roman"/>
          <w:i/>
          <w:iCs/>
          <w:sz w:val="24"/>
          <w:szCs w:val="24"/>
          <w:lang w:val="en-GB"/>
        </w:rPr>
        <w:t>Commentary</w:t>
      </w:r>
      <w:r w:rsidR="00791198" w:rsidRPr="00440F6B">
        <w:rPr>
          <w:rFonts w:ascii="Times New Roman" w:hAnsi="Times New Roman" w:cs="Times New Roman"/>
          <w:i/>
          <w:iCs/>
          <w:sz w:val="24"/>
          <w:szCs w:val="24"/>
          <w:lang w:val="en-GB"/>
        </w:rPr>
        <w:t>:</w:t>
      </w:r>
    </w:p>
    <w:p w14:paraId="78D0F255" w14:textId="4A4879AB" w:rsidR="00791198" w:rsidRPr="002D48C3" w:rsidRDefault="008701BB" w:rsidP="007911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D48C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Under </w:t>
      </w:r>
      <w:r w:rsidR="007E7523" w:rsidRPr="002D48C3">
        <w:rPr>
          <w:rFonts w:ascii="Times New Roman" w:hAnsi="Times New Roman" w:cs="Times New Roman"/>
          <w:i/>
          <w:iCs/>
          <w:sz w:val="24"/>
          <w:szCs w:val="24"/>
          <w:lang w:val="en-GB"/>
        </w:rPr>
        <w:t>S</w:t>
      </w:r>
      <w:r w:rsidR="00EC4A72" w:rsidRPr="002D48C3">
        <w:rPr>
          <w:rFonts w:ascii="Times New Roman" w:hAnsi="Times New Roman" w:cs="Times New Roman"/>
          <w:i/>
          <w:iCs/>
          <w:sz w:val="24"/>
          <w:szCs w:val="24"/>
          <w:lang w:val="en-GB"/>
        </w:rPr>
        <w:t>ection</w:t>
      </w:r>
      <w:r w:rsidR="00791198" w:rsidRPr="002D48C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11</w:t>
      </w:r>
      <w:r w:rsidR="009509A3" w:rsidRPr="002D48C3">
        <w:rPr>
          <w:rFonts w:ascii="Times New Roman" w:hAnsi="Times New Roman" w:cs="Times New Roman"/>
          <w:i/>
          <w:iCs/>
          <w:sz w:val="24"/>
          <w:szCs w:val="24"/>
          <w:lang w:val="en-GB"/>
        </w:rPr>
        <w:t>(</w:t>
      </w:r>
      <w:r w:rsidR="00B77BCF" w:rsidRPr="002D48C3">
        <w:rPr>
          <w:rFonts w:ascii="Times New Roman" w:hAnsi="Times New Roman" w:cs="Times New Roman"/>
          <w:i/>
          <w:iCs/>
          <w:sz w:val="24"/>
          <w:szCs w:val="24"/>
          <w:lang w:val="en-GB"/>
        </w:rPr>
        <w:t>1</w:t>
      </w:r>
      <w:r w:rsidR="009509A3" w:rsidRPr="002D48C3">
        <w:rPr>
          <w:rFonts w:ascii="Times New Roman" w:hAnsi="Times New Roman" w:cs="Times New Roman"/>
          <w:i/>
          <w:iCs/>
          <w:sz w:val="24"/>
          <w:szCs w:val="24"/>
          <w:lang w:val="en-GB"/>
        </w:rPr>
        <w:t>)</w:t>
      </w:r>
      <w:r w:rsidR="00791198" w:rsidRPr="002D48C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009509A3" w:rsidRPr="002D48C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of </w:t>
      </w:r>
      <w:r w:rsidR="008F6321" w:rsidRPr="002D48C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the </w:t>
      </w:r>
      <w:r w:rsidR="00255B95" w:rsidRPr="002D48C3">
        <w:rPr>
          <w:rFonts w:ascii="Times New Roman" w:hAnsi="Times New Roman" w:cs="Times New Roman"/>
          <w:i/>
          <w:iCs/>
          <w:sz w:val="24"/>
          <w:szCs w:val="24"/>
          <w:lang w:val="en-GB"/>
        </w:rPr>
        <w:t>Act</w:t>
      </w:r>
      <w:r w:rsidR="009509A3" w:rsidRPr="002D48C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No.</w:t>
      </w:r>
      <w:r w:rsidR="00791198" w:rsidRPr="002D48C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90/2012 </w:t>
      </w:r>
      <w:r w:rsidR="009509A3" w:rsidRPr="002D48C3">
        <w:rPr>
          <w:rFonts w:ascii="Times New Roman" w:hAnsi="Times New Roman" w:cs="Times New Roman"/>
          <w:i/>
          <w:iCs/>
          <w:sz w:val="24"/>
          <w:szCs w:val="24"/>
          <w:lang w:val="en-GB"/>
        </w:rPr>
        <w:t>Coll</w:t>
      </w:r>
      <w:r w:rsidR="00791198" w:rsidRPr="002D48C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., </w:t>
      </w:r>
      <w:r w:rsidR="009509A3" w:rsidRPr="002D48C3">
        <w:rPr>
          <w:rFonts w:ascii="Times New Roman" w:hAnsi="Times New Roman" w:cs="Times New Roman"/>
          <w:i/>
          <w:iCs/>
          <w:sz w:val="24"/>
          <w:szCs w:val="24"/>
          <w:lang w:val="en-GB"/>
        </w:rPr>
        <w:t>on Commercial Companies and Cooperatives (Business Corporations Act) (</w:t>
      </w:r>
      <w:r w:rsidR="009166D1" w:rsidRPr="002D48C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the </w:t>
      </w:r>
      <w:r w:rsidR="00F202EC" w:rsidRPr="002D48C3">
        <w:rPr>
          <w:rFonts w:ascii="Times New Roman" w:hAnsi="Times New Roman" w:cs="Times New Roman"/>
          <w:i/>
          <w:iCs/>
          <w:sz w:val="24"/>
          <w:szCs w:val="24"/>
          <w:lang w:val="en-GB"/>
        </w:rPr>
        <w:t>“</w:t>
      </w:r>
      <w:r w:rsidR="009509A3" w:rsidRPr="002D48C3">
        <w:rPr>
          <w:rFonts w:ascii="Times New Roman" w:hAnsi="Times New Roman" w:cs="Times New Roman"/>
          <w:i/>
          <w:iCs/>
          <w:sz w:val="24"/>
          <w:szCs w:val="24"/>
          <w:lang w:val="en-GB"/>
        </w:rPr>
        <w:t>BCA</w:t>
      </w:r>
      <w:r w:rsidR="00F202EC" w:rsidRPr="002D48C3">
        <w:rPr>
          <w:rFonts w:ascii="Times New Roman" w:hAnsi="Times New Roman" w:cs="Times New Roman"/>
          <w:i/>
          <w:iCs/>
          <w:sz w:val="24"/>
          <w:szCs w:val="24"/>
          <w:lang w:val="en-GB"/>
        </w:rPr>
        <w:t>”</w:t>
      </w:r>
      <w:r w:rsidR="00791198" w:rsidRPr="002D48C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), </w:t>
      </w:r>
      <w:r w:rsidR="009509A3" w:rsidRPr="002D48C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a limited liability company </w:t>
      </w:r>
      <w:r w:rsidR="000A3030" w:rsidRPr="002D48C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may </w:t>
      </w:r>
      <w:r w:rsidR="009509A3" w:rsidRPr="002D48C3">
        <w:rPr>
          <w:rFonts w:ascii="Times New Roman" w:hAnsi="Times New Roman" w:cs="Times New Roman"/>
          <w:i/>
          <w:iCs/>
          <w:sz w:val="24"/>
          <w:szCs w:val="24"/>
          <w:lang w:val="en-GB"/>
        </w:rPr>
        <w:t>be established by a sole founder</w:t>
      </w:r>
      <w:r w:rsidR="00791198" w:rsidRPr="002D48C3">
        <w:rPr>
          <w:rFonts w:ascii="Times New Roman" w:hAnsi="Times New Roman" w:cs="Times New Roman"/>
          <w:i/>
          <w:iCs/>
          <w:sz w:val="24"/>
          <w:szCs w:val="24"/>
          <w:lang w:val="en-GB"/>
        </w:rPr>
        <w:t>.</w:t>
      </w:r>
      <w:r w:rsidR="009509A3" w:rsidRPr="002D48C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In that case</w:t>
      </w:r>
      <w:r w:rsidR="002A3BC9" w:rsidRPr="002D48C3">
        <w:rPr>
          <w:rFonts w:ascii="Times New Roman" w:hAnsi="Times New Roman" w:cs="Times New Roman"/>
          <w:i/>
          <w:iCs/>
          <w:sz w:val="24"/>
          <w:szCs w:val="24"/>
          <w:lang w:val="en-GB"/>
        </w:rPr>
        <w:t>,</w:t>
      </w:r>
      <w:r w:rsidR="00A07255" w:rsidRPr="002D48C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the instrument of incorporation </w:t>
      </w:r>
      <w:r w:rsidR="002A3BC9" w:rsidRPr="002D48C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shall </w:t>
      </w:r>
      <w:r w:rsidR="00A07255" w:rsidRPr="002D48C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be called deed of foundation. What is provided for memorandum of association also </w:t>
      </w:r>
      <w:r w:rsidR="0032596A" w:rsidRPr="002D48C3">
        <w:rPr>
          <w:rFonts w:ascii="Times New Roman" w:hAnsi="Times New Roman" w:cs="Times New Roman"/>
          <w:i/>
          <w:iCs/>
          <w:sz w:val="24"/>
          <w:szCs w:val="24"/>
          <w:lang w:val="en-GB"/>
        </w:rPr>
        <w:t>applies to</w:t>
      </w:r>
      <w:r w:rsidR="00A07255" w:rsidRPr="002D48C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deed of foundation.</w:t>
      </w:r>
      <w:r w:rsidR="00791198" w:rsidRPr="002D48C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00A07255" w:rsidRPr="002D48C3">
        <w:rPr>
          <w:rFonts w:ascii="Times New Roman" w:hAnsi="Times New Roman" w:cs="Times New Roman"/>
          <w:i/>
          <w:iCs/>
          <w:sz w:val="24"/>
          <w:szCs w:val="24"/>
          <w:lang w:val="en-GB"/>
        </w:rPr>
        <w:t>The only difference is in the number of founders. At the same time</w:t>
      </w:r>
      <w:r w:rsidR="0072025E" w:rsidRPr="002D48C3">
        <w:rPr>
          <w:rFonts w:ascii="Times New Roman" w:hAnsi="Times New Roman" w:cs="Times New Roman"/>
          <w:i/>
          <w:iCs/>
          <w:sz w:val="24"/>
          <w:szCs w:val="24"/>
          <w:lang w:val="en-GB"/>
        </w:rPr>
        <w:t>,</w:t>
      </w:r>
      <w:r w:rsidR="00A07255" w:rsidRPr="002D48C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the plural form when speaking about members </w:t>
      </w:r>
      <w:r w:rsidR="00690D53" w:rsidRPr="002D48C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shall </w:t>
      </w:r>
      <w:r w:rsidR="00A07255" w:rsidRPr="002D48C3">
        <w:rPr>
          <w:rFonts w:ascii="Times New Roman" w:hAnsi="Times New Roman" w:cs="Times New Roman"/>
          <w:i/>
          <w:iCs/>
          <w:sz w:val="24"/>
          <w:szCs w:val="24"/>
          <w:lang w:val="en-GB"/>
        </w:rPr>
        <w:t>be replaced by singular form</w:t>
      </w:r>
      <w:r w:rsidR="0026429A" w:rsidRPr="002D48C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everywhere in the document.</w:t>
      </w:r>
    </w:p>
    <w:p w14:paraId="536FF4A4" w14:textId="1401F7D3" w:rsidR="008102D7" w:rsidRPr="00F04910" w:rsidRDefault="008102D7" w:rsidP="00C757E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4910">
        <w:rPr>
          <w:rFonts w:ascii="Times New Roman" w:hAnsi="Times New Roman" w:cs="Times New Roman"/>
          <w:b/>
          <w:bCs/>
          <w:sz w:val="24"/>
          <w:szCs w:val="24"/>
          <w:lang w:val="en-GB"/>
        </w:rPr>
        <w:t>I.</w:t>
      </w:r>
      <w:r w:rsidRPr="00F0491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D7C66" w:rsidRPr="00F04910">
        <w:rPr>
          <w:rFonts w:ascii="Times New Roman" w:hAnsi="Times New Roman" w:cs="Times New Roman"/>
          <w:b/>
          <w:bCs/>
          <w:sz w:val="24"/>
          <w:szCs w:val="24"/>
          <w:lang w:val="en-GB"/>
        </w:rPr>
        <w:t>Business</w:t>
      </w:r>
      <w:r w:rsidR="00255B95" w:rsidRPr="00F0491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Name</w:t>
      </w:r>
    </w:p>
    <w:p w14:paraId="09090788" w14:textId="00D2E8A3" w:rsidR="008102D7" w:rsidRPr="00F04910" w:rsidRDefault="00C06D01" w:rsidP="00C757E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 b</w:t>
      </w:r>
      <w:r w:rsidR="00255B95" w:rsidRPr="00F04910">
        <w:rPr>
          <w:rFonts w:ascii="Times New Roman" w:hAnsi="Times New Roman" w:cs="Times New Roman"/>
          <w:sz w:val="24"/>
          <w:szCs w:val="24"/>
          <w:lang w:val="en-GB"/>
        </w:rPr>
        <w:t xml:space="preserve">usiness name of the company is: </w:t>
      </w:r>
      <w:r w:rsidR="00255B95" w:rsidRPr="00F04910">
        <w:rPr>
          <w:rFonts w:ascii="Times New Roman" w:hAnsi="Times New Roman" w:cs="Times New Roman"/>
          <w:b/>
          <w:bCs/>
          <w:sz w:val="24"/>
          <w:szCs w:val="24"/>
          <w:lang w:val="en-GB"/>
        </w:rPr>
        <w:t>Exemplary</w:t>
      </w:r>
      <w:r w:rsidR="00F14525" w:rsidRPr="00F0491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F14525" w:rsidRPr="00F04910">
        <w:rPr>
          <w:rFonts w:ascii="Times New Roman" w:hAnsi="Times New Roman" w:cs="Times New Roman"/>
          <w:b/>
          <w:bCs/>
          <w:sz w:val="24"/>
          <w:szCs w:val="24"/>
          <w:lang w:val="en-GB"/>
        </w:rPr>
        <w:t>s.r.o.</w:t>
      </w:r>
      <w:proofErr w:type="spellEnd"/>
    </w:p>
    <w:p w14:paraId="38F67143" w14:textId="38976DF5" w:rsidR="008102D7" w:rsidRPr="00F04910" w:rsidRDefault="00255B95" w:rsidP="00C757EC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F04910">
        <w:rPr>
          <w:rFonts w:ascii="Times New Roman" w:hAnsi="Times New Roman" w:cs="Times New Roman"/>
          <w:i/>
          <w:iCs/>
          <w:sz w:val="24"/>
          <w:szCs w:val="24"/>
          <w:lang w:val="en-GB"/>
        </w:rPr>
        <w:t>Commentary</w:t>
      </w:r>
      <w:r w:rsidR="006018DC" w:rsidRPr="00F04910">
        <w:rPr>
          <w:rFonts w:ascii="Times New Roman" w:hAnsi="Times New Roman" w:cs="Times New Roman"/>
          <w:i/>
          <w:iCs/>
          <w:sz w:val="24"/>
          <w:szCs w:val="24"/>
          <w:lang w:val="en-GB"/>
        </w:rPr>
        <w:t>:</w:t>
      </w:r>
    </w:p>
    <w:p w14:paraId="5B0E128D" w14:textId="58B0A6A7" w:rsidR="006018DC" w:rsidRPr="00C036A5" w:rsidRDefault="00255B95" w:rsidP="00C757EC">
      <w:pPr>
        <w:tabs>
          <w:tab w:val="left" w:pos="2960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</w:pPr>
      <w:r w:rsidRPr="00C036A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A </w:t>
      </w:r>
      <w:r w:rsidR="0080624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business name is the name under which the </w:t>
      </w:r>
      <w:r w:rsidRPr="00C036A5">
        <w:rPr>
          <w:rFonts w:ascii="Times New Roman" w:hAnsi="Times New Roman" w:cs="Times New Roman"/>
          <w:i/>
          <w:iCs/>
          <w:sz w:val="24"/>
          <w:szCs w:val="24"/>
          <w:lang w:val="en-GB"/>
        </w:rPr>
        <w:t>company will be registered in the commercial register</w:t>
      </w:r>
      <w:r w:rsidR="00C757EC" w:rsidRPr="00C036A5">
        <w:rPr>
          <w:rFonts w:ascii="Times New Roman" w:hAnsi="Times New Roman" w:cs="Times New Roman"/>
          <w:i/>
          <w:iCs/>
          <w:sz w:val="24"/>
          <w:szCs w:val="24"/>
          <w:lang w:val="en-GB"/>
        </w:rPr>
        <w:t>.</w:t>
      </w:r>
      <w:r w:rsidRPr="00C036A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004D5AC3" w:rsidRPr="00C036A5">
        <w:rPr>
          <w:rFonts w:ascii="Times New Roman" w:hAnsi="Times New Roman" w:cs="Times New Roman"/>
          <w:i/>
          <w:iCs/>
          <w:sz w:val="24"/>
          <w:szCs w:val="24"/>
          <w:lang w:val="en-GB"/>
        </w:rPr>
        <w:t>Pursuant</w:t>
      </w:r>
      <w:r w:rsidRPr="00C036A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to </w:t>
      </w:r>
      <w:r w:rsidR="00320D2D" w:rsidRPr="00C036A5">
        <w:rPr>
          <w:rFonts w:ascii="Times New Roman" w:hAnsi="Times New Roman" w:cs="Times New Roman"/>
          <w:i/>
          <w:iCs/>
          <w:sz w:val="24"/>
          <w:szCs w:val="24"/>
          <w:lang w:val="en-GB"/>
        </w:rPr>
        <w:t>S</w:t>
      </w:r>
      <w:r w:rsidR="00EC4A72" w:rsidRPr="00C036A5">
        <w:rPr>
          <w:rFonts w:ascii="Times New Roman" w:hAnsi="Times New Roman" w:cs="Times New Roman"/>
          <w:i/>
          <w:iCs/>
          <w:sz w:val="24"/>
          <w:szCs w:val="24"/>
          <w:lang w:val="en-GB"/>
        </w:rPr>
        <w:t>ection</w:t>
      </w:r>
      <w:r w:rsidR="00267A2D" w:rsidRPr="00C036A5">
        <w:rPr>
          <w:rFonts w:ascii="Times New Roman" w:hAnsi="Times New Roman" w:cs="Times New Roman"/>
          <w:i/>
          <w:iCs/>
          <w:sz w:val="24"/>
          <w:szCs w:val="24"/>
          <w:lang w:val="en-GB"/>
        </w:rPr>
        <w:t> </w:t>
      </w:r>
      <w:r w:rsidRPr="00C036A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424 of </w:t>
      </w:r>
      <w:r w:rsidR="003D4467" w:rsidRPr="00C036A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the </w:t>
      </w:r>
      <w:r w:rsidRPr="00C036A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Act No. </w:t>
      </w:r>
      <w:r w:rsidR="00C757EC" w:rsidRPr="00C036A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89/2012 </w:t>
      </w:r>
      <w:r w:rsidRPr="00C036A5">
        <w:rPr>
          <w:rFonts w:ascii="Times New Roman" w:hAnsi="Times New Roman" w:cs="Times New Roman"/>
          <w:i/>
          <w:iCs/>
          <w:sz w:val="24"/>
          <w:szCs w:val="24"/>
          <w:lang w:val="en-GB"/>
        </w:rPr>
        <w:t>Coll</w:t>
      </w:r>
      <w:r w:rsidR="003D4467" w:rsidRPr="00C036A5">
        <w:rPr>
          <w:rFonts w:ascii="Times New Roman" w:hAnsi="Times New Roman" w:cs="Times New Roman"/>
          <w:i/>
          <w:iCs/>
          <w:sz w:val="24"/>
          <w:szCs w:val="24"/>
          <w:lang w:val="en-GB"/>
        </w:rPr>
        <w:t>.</w:t>
      </w:r>
      <w:r w:rsidR="00C757EC" w:rsidRPr="00C036A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, </w:t>
      </w:r>
      <w:r w:rsidR="003D4467" w:rsidRPr="00C036A5">
        <w:rPr>
          <w:rFonts w:ascii="Times New Roman" w:hAnsi="Times New Roman" w:cs="Times New Roman"/>
          <w:i/>
          <w:iCs/>
          <w:sz w:val="24"/>
          <w:szCs w:val="24"/>
          <w:lang w:val="en-GB"/>
        </w:rPr>
        <w:t>C</w:t>
      </w:r>
      <w:r w:rsidRPr="00C036A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ivil </w:t>
      </w:r>
      <w:r w:rsidR="000C0157" w:rsidRPr="00C036A5">
        <w:rPr>
          <w:rFonts w:ascii="Times New Roman" w:hAnsi="Times New Roman" w:cs="Times New Roman"/>
          <w:i/>
          <w:iCs/>
          <w:sz w:val="24"/>
          <w:szCs w:val="24"/>
          <w:lang w:val="en-GB"/>
        </w:rPr>
        <w:t>C</w:t>
      </w:r>
      <w:r w:rsidRPr="00C036A5">
        <w:rPr>
          <w:rFonts w:ascii="Times New Roman" w:hAnsi="Times New Roman" w:cs="Times New Roman"/>
          <w:i/>
          <w:iCs/>
          <w:sz w:val="24"/>
          <w:szCs w:val="24"/>
          <w:lang w:val="en-GB"/>
        </w:rPr>
        <w:t>ode</w:t>
      </w:r>
      <w:r w:rsidR="00C757EC" w:rsidRPr="00C036A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(</w:t>
      </w:r>
      <w:r w:rsidR="009166D1" w:rsidRPr="00C036A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the </w:t>
      </w:r>
      <w:r w:rsidR="00F202EC" w:rsidRPr="00C036A5">
        <w:rPr>
          <w:rFonts w:ascii="Times New Roman" w:hAnsi="Times New Roman" w:cs="Times New Roman"/>
          <w:i/>
          <w:iCs/>
          <w:sz w:val="24"/>
          <w:szCs w:val="24"/>
          <w:lang w:val="en-GB"/>
        </w:rPr>
        <w:t>“</w:t>
      </w:r>
      <w:r w:rsidRPr="00C036A5">
        <w:rPr>
          <w:rFonts w:ascii="Times New Roman" w:hAnsi="Times New Roman" w:cs="Times New Roman"/>
          <w:i/>
          <w:iCs/>
          <w:sz w:val="24"/>
          <w:szCs w:val="24"/>
          <w:lang w:val="en-GB"/>
        </w:rPr>
        <w:t>CC</w:t>
      </w:r>
      <w:r w:rsidR="00F202EC" w:rsidRPr="00C036A5">
        <w:rPr>
          <w:rFonts w:ascii="Times New Roman" w:hAnsi="Times New Roman" w:cs="Times New Roman"/>
          <w:i/>
          <w:iCs/>
          <w:sz w:val="24"/>
          <w:szCs w:val="24"/>
          <w:lang w:val="en-GB"/>
        </w:rPr>
        <w:t>”</w:t>
      </w:r>
      <w:r w:rsidR="00C757EC" w:rsidRPr="00C036A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), </w:t>
      </w:r>
      <w:r w:rsidRPr="00C036A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the business name </w:t>
      </w:r>
      <w:r w:rsidR="00BA5C8E" w:rsidRPr="00C036A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may </w:t>
      </w:r>
      <w:r w:rsidRPr="00C036A5">
        <w:rPr>
          <w:rFonts w:ascii="Times New Roman" w:hAnsi="Times New Roman" w:cs="Times New Roman"/>
          <w:i/>
          <w:iCs/>
          <w:sz w:val="24"/>
          <w:szCs w:val="24"/>
          <w:lang w:val="en-GB"/>
        </w:rPr>
        <w:t>not be</w:t>
      </w:r>
      <w:r w:rsidR="00315FD3" w:rsidRPr="00C036A5">
        <w:t xml:space="preserve"> </w:t>
      </w:r>
      <w:r w:rsidR="00315FD3" w:rsidRPr="00C036A5">
        <w:rPr>
          <w:rFonts w:ascii="Times New Roman" w:hAnsi="Times New Roman" w:cs="Times New Roman"/>
          <w:i/>
          <w:iCs/>
          <w:sz w:val="24"/>
          <w:szCs w:val="24"/>
          <w:lang w:val="en-GB"/>
        </w:rPr>
        <w:t>capable of being confused</w:t>
      </w:r>
      <w:r w:rsidRPr="00C036A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with other business name</w:t>
      </w:r>
      <w:r w:rsidR="001C66EE">
        <w:rPr>
          <w:rFonts w:ascii="Times New Roman" w:hAnsi="Times New Roman" w:cs="Times New Roman"/>
          <w:i/>
          <w:iCs/>
          <w:sz w:val="24"/>
          <w:szCs w:val="24"/>
          <w:lang w:val="en-GB"/>
        </w:rPr>
        <w:t>s</w:t>
      </w:r>
      <w:r w:rsidRPr="00C036A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nor give a misleading impression.</w:t>
      </w:r>
    </w:p>
    <w:p w14:paraId="235A8E2A" w14:textId="3284D89E" w:rsidR="00647B82" w:rsidRPr="00B613D8" w:rsidRDefault="00647B82" w:rsidP="00C757E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B613D8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r w:rsidR="008102D7" w:rsidRPr="00B613D8">
        <w:rPr>
          <w:rFonts w:ascii="Times New Roman" w:hAnsi="Times New Roman" w:cs="Times New Roman"/>
          <w:b/>
          <w:bCs/>
          <w:sz w:val="24"/>
          <w:szCs w:val="24"/>
          <w:lang w:val="en-GB"/>
        </w:rPr>
        <w:t>I</w:t>
      </w:r>
      <w:r w:rsidRPr="00B613D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. </w:t>
      </w:r>
      <w:r w:rsidR="003D7C66" w:rsidRPr="00B613D8">
        <w:rPr>
          <w:rFonts w:ascii="Times New Roman" w:hAnsi="Times New Roman" w:cs="Times New Roman"/>
          <w:b/>
          <w:bCs/>
          <w:sz w:val="24"/>
          <w:szCs w:val="24"/>
          <w:lang w:val="en-GB"/>
        </w:rPr>
        <w:t>Members</w:t>
      </w:r>
    </w:p>
    <w:p w14:paraId="657F9778" w14:textId="0BF639F9" w:rsidR="008102D7" w:rsidRPr="00B613D8" w:rsidRDefault="00735E6B" w:rsidP="00C757E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The m</w:t>
      </w:r>
      <w:r w:rsidR="00D67A9D" w:rsidRPr="00B613D8">
        <w:rPr>
          <w:rFonts w:ascii="Times New Roman" w:hAnsi="Times New Roman" w:cs="Times New Roman"/>
          <w:sz w:val="24"/>
          <w:szCs w:val="24"/>
          <w:lang w:val="en-GB"/>
        </w:rPr>
        <w:t>embers of the company are:</w:t>
      </w:r>
      <w:r w:rsidR="00975348" w:rsidRPr="00B613D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54E31D3D" w14:textId="2362BC9C" w:rsidR="00647B82" w:rsidRPr="00886ABA" w:rsidRDefault="00647B82" w:rsidP="00C757E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86ABA">
        <w:rPr>
          <w:rFonts w:ascii="Times New Roman" w:hAnsi="Times New Roman" w:cs="Times New Roman"/>
          <w:sz w:val="24"/>
          <w:szCs w:val="24"/>
          <w:lang w:val="en-GB"/>
        </w:rPr>
        <w:t xml:space="preserve">1. </w:t>
      </w:r>
      <w:bookmarkStart w:id="0" w:name="_Hlk125016096"/>
      <w:r w:rsidR="00AB3B95" w:rsidRPr="00886ABA">
        <w:rPr>
          <w:rFonts w:ascii="Times New Roman" w:hAnsi="Times New Roman" w:cs="Times New Roman"/>
          <w:sz w:val="24"/>
          <w:szCs w:val="24"/>
          <w:lang w:val="en-GB"/>
        </w:rPr>
        <w:t xml:space="preserve">Mr. </w:t>
      </w:r>
      <w:r w:rsidR="009743A2" w:rsidRPr="00886ABA">
        <w:rPr>
          <w:rFonts w:ascii="Times New Roman" w:hAnsi="Times New Roman" w:cs="Times New Roman"/>
          <w:b/>
          <w:bCs/>
          <w:sz w:val="24"/>
          <w:szCs w:val="24"/>
          <w:lang w:val="en-GB"/>
        </w:rPr>
        <w:t>Richard Sanchez</w:t>
      </w:r>
      <w:r w:rsidR="008102D7" w:rsidRPr="00886AB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D67A9D" w:rsidRPr="00886ABA">
        <w:rPr>
          <w:rFonts w:ascii="Times New Roman" w:hAnsi="Times New Roman" w:cs="Times New Roman"/>
          <w:sz w:val="24"/>
          <w:szCs w:val="24"/>
          <w:lang w:val="en-GB"/>
        </w:rPr>
        <w:t>born</w:t>
      </w:r>
      <w:r w:rsidR="00344420" w:rsidRPr="00886ABA">
        <w:rPr>
          <w:rFonts w:ascii="Times New Roman" w:hAnsi="Times New Roman" w:cs="Times New Roman"/>
          <w:sz w:val="24"/>
          <w:szCs w:val="24"/>
          <w:lang w:val="en-GB"/>
        </w:rPr>
        <w:t xml:space="preserve"> …</w:t>
      </w:r>
      <w:r w:rsidR="008102D7" w:rsidRPr="00886AB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D67A9D" w:rsidRPr="00886ABA">
        <w:rPr>
          <w:rFonts w:ascii="Times New Roman" w:hAnsi="Times New Roman" w:cs="Times New Roman"/>
          <w:sz w:val="24"/>
          <w:szCs w:val="24"/>
          <w:lang w:val="en-GB"/>
        </w:rPr>
        <w:t>residing at</w:t>
      </w:r>
      <w:r w:rsidR="00057654" w:rsidRPr="00886AB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44420" w:rsidRPr="00886ABA">
        <w:rPr>
          <w:rFonts w:ascii="Times New Roman" w:hAnsi="Times New Roman" w:cs="Times New Roman"/>
          <w:sz w:val="24"/>
          <w:szCs w:val="24"/>
          <w:lang w:val="en-GB"/>
        </w:rPr>
        <w:t>…</w:t>
      </w:r>
    </w:p>
    <w:bookmarkEnd w:id="0"/>
    <w:p w14:paraId="27E5996F" w14:textId="001ACF1E" w:rsidR="00647B82" w:rsidRPr="00886ABA" w:rsidRDefault="00647B82" w:rsidP="00C757E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86ABA">
        <w:rPr>
          <w:rFonts w:ascii="Times New Roman" w:hAnsi="Times New Roman" w:cs="Times New Roman"/>
          <w:sz w:val="24"/>
          <w:szCs w:val="24"/>
          <w:lang w:val="en-GB"/>
        </w:rPr>
        <w:t xml:space="preserve">2. </w:t>
      </w:r>
      <w:r w:rsidR="00D67A9D" w:rsidRPr="00886ABA">
        <w:rPr>
          <w:rFonts w:ascii="Times New Roman" w:hAnsi="Times New Roman" w:cs="Times New Roman"/>
          <w:b/>
          <w:bCs/>
          <w:sz w:val="24"/>
          <w:szCs w:val="24"/>
          <w:lang w:val="en-GB"/>
        </w:rPr>
        <w:t>Parent</w:t>
      </w:r>
      <w:r w:rsidR="006415A3" w:rsidRPr="00886AB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6415A3" w:rsidRPr="00886ABA">
        <w:rPr>
          <w:rFonts w:ascii="Times New Roman" w:hAnsi="Times New Roman" w:cs="Times New Roman"/>
          <w:b/>
          <w:bCs/>
          <w:sz w:val="24"/>
          <w:szCs w:val="24"/>
          <w:lang w:val="en-GB"/>
        </w:rPr>
        <w:t>s.r.o.</w:t>
      </w:r>
      <w:proofErr w:type="spellEnd"/>
      <w:r w:rsidR="006415A3" w:rsidRPr="00886AB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0865B2" w:rsidRPr="00886ABA">
        <w:rPr>
          <w:rFonts w:ascii="Times New Roman" w:hAnsi="Times New Roman" w:cs="Times New Roman"/>
          <w:sz w:val="24"/>
          <w:szCs w:val="24"/>
          <w:lang w:val="en-GB"/>
        </w:rPr>
        <w:t>identification</w:t>
      </w:r>
      <w:r w:rsidR="00D67A9D" w:rsidRPr="00886ABA">
        <w:rPr>
          <w:rFonts w:ascii="Times New Roman" w:hAnsi="Times New Roman" w:cs="Times New Roman"/>
          <w:sz w:val="24"/>
          <w:szCs w:val="24"/>
          <w:lang w:val="en-GB"/>
        </w:rPr>
        <w:t xml:space="preserve"> number</w:t>
      </w:r>
      <w:r w:rsidR="006415A3" w:rsidRPr="00886AB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44420" w:rsidRPr="00886ABA">
        <w:rPr>
          <w:rFonts w:ascii="Times New Roman" w:hAnsi="Times New Roman" w:cs="Times New Roman"/>
          <w:sz w:val="24"/>
          <w:szCs w:val="24"/>
          <w:lang w:val="en-GB"/>
        </w:rPr>
        <w:t>…</w:t>
      </w:r>
      <w:r w:rsidR="006415A3" w:rsidRPr="00886AB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D67A9D" w:rsidRPr="00886ABA">
        <w:rPr>
          <w:rFonts w:ascii="Times New Roman" w:hAnsi="Times New Roman" w:cs="Times New Roman"/>
          <w:sz w:val="24"/>
          <w:szCs w:val="24"/>
          <w:lang w:val="en-GB"/>
        </w:rPr>
        <w:t>seated at</w:t>
      </w:r>
      <w:r w:rsidR="006415A3" w:rsidRPr="00886AB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44420" w:rsidRPr="00886ABA">
        <w:rPr>
          <w:rFonts w:ascii="Times New Roman" w:hAnsi="Times New Roman" w:cs="Times New Roman"/>
          <w:sz w:val="24"/>
          <w:szCs w:val="24"/>
          <w:lang w:val="en-GB"/>
        </w:rPr>
        <w:t xml:space="preserve">…, </w:t>
      </w:r>
      <w:r w:rsidR="00D67A9D" w:rsidRPr="00886ABA">
        <w:rPr>
          <w:rFonts w:ascii="Times New Roman" w:hAnsi="Times New Roman" w:cs="Times New Roman"/>
          <w:sz w:val="24"/>
          <w:szCs w:val="24"/>
          <w:lang w:val="en-GB"/>
        </w:rPr>
        <w:t>file number</w:t>
      </w:r>
      <w:r w:rsidR="00344420" w:rsidRPr="00886ABA">
        <w:rPr>
          <w:rFonts w:ascii="Times New Roman" w:hAnsi="Times New Roman" w:cs="Times New Roman"/>
          <w:sz w:val="24"/>
          <w:szCs w:val="24"/>
          <w:lang w:val="en-GB"/>
        </w:rPr>
        <w:t xml:space="preserve"> C … </w:t>
      </w:r>
      <w:r w:rsidR="00D67A9D" w:rsidRPr="00886ABA">
        <w:rPr>
          <w:rFonts w:ascii="Times New Roman" w:hAnsi="Times New Roman" w:cs="Times New Roman"/>
          <w:sz w:val="24"/>
          <w:szCs w:val="24"/>
          <w:lang w:val="en-GB"/>
        </w:rPr>
        <w:t>kept at</w:t>
      </w:r>
      <w:r w:rsidR="00344420" w:rsidRPr="00886ABA">
        <w:rPr>
          <w:rFonts w:ascii="Times New Roman" w:hAnsi="Times New Roman" w:cs="Times New Roman"/>
          <w:sz w:val="24"/>
          <w:szCs w:val="24"/>
          <w:lang w:val="en-GB"/>
        </w:rPr>
        <w:t xml:space="preserve"> … </w:t>
      </w:r>
      <w:r w:rsidR="00D67A9D" w:rsidRPr="00886ABA">
        <w:rPr>
          <w:rFonts w:ascii="Times New Roman" w:hAnsi="Times New Roman" w:cs="Times New Roman"/>
          <w:sz w:val="24"/>
          <w:szCs w:val="24"/>
          <w:lang w:val="en-GB"/>
        </w:rPr>
        <w:t>court in</w:t>
      </w:r>
      <w:r w:rsidR="00344420" w:rsidRPr="00886ABA">
        <w:rPr>
          <w:rFonts w:ascii="Times New Roman" w:hAnsi="Times New Roman" w:cs="Times New Roman"/>
          <w:sz w:val="24"/>
          <w:szCs w:val="24"/>
          <w:lang w:val="en-GB"/>
        </w:rPr>
        <w:t xml:space="preserve"> …</w:t>
      </w:r>
    </w:p>
    <w:p w14:paraId="0F0F3F63" w14:textId="77EF2348" w:rsidR="00ED38A8" w:rsidRPr="00B613D8" w:rsidRDefault="00255B95" w:rsidP="00C757EC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B613D8">
        <w:rPr>
          <w:rFonts w:ascii="Times New Roman" w:hAnsi="Times New Roman" w:cs="Times New Roman"/>
          <w:i/>
          <w:iCs/>
          <w:sz w:val="24"/>
          <w:szCs w:val="24"/>
          <w:lang w:val="en-GB"/>
        </w:rPr>
        <w:t>Commentary</w:t>
      </w:r>
      <w:r w:rsidR="00ED38A8" w:rsidRPr="00B613D8">
        <w:rPr>
          <w:rFonts w:ascii="Times New Roman" w:hAnsi="Times New Roman" w:cs="Times New Roman"/>
          <w:i/>
          <w:iCs/>
          <w:sz w:val="24"/>
          <w:szCs w:val="24"/>
          <w:lang w:val="en-GB"/>
        </w:rPr>
        <w:t>:</w:t>
      </w:r>
    </w:p>
    <w:p w14:paraId="439615AB" w14:textId="36169C3D" w:rsidR="00D90C53" w:rsidRPr="00EF59AB" w:rsidRDefault="00D67A9D" w:rsidP="00C757EC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1322B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Although </w:t>
      </w:r>
      <w:r w:rsidR="00320D2D" w:rsidRPr="001322BB">
        <w:rPr>
          <w:rFonts w:ascii="Times New Roman" w:hAnsi="Times New Roman" w:cs="Times New Roman"/>
          <w:i/>
          <w:iCs/>
          <w:sz w:val="24"/>
          <w:szCs w:val="24"/>
          <w:lang w:val="en-GB"/>
        </w:rPr>
        <w:t>S</w:t>
      </w:r>
      <w:r w:rsidR="00EC4A72" w:rsidRPr="001322BB">
        <w:rPr>
          <w:rFonts w:ascii="Times New Roman" w:hAnsi="Times New Roman" w:cs="Times New Roman"/>
          <w:i/>
          <w:iCs/>
          <w:sz w:val="24"/>
          <w:szCs w:val="24"/>
          <w:lang w:val="en-GB"/>
        </w:rPr>
        <w:t>ection</w:t>
      </w:r>
      <w:r w:rsidRPr="001322B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146(1)c) of the BCA only requires </w:t>
      </w:r>
      <w:r w:rsidR="009166D1" w:rsidRPr="001322BB">
        <w:rPr>
          <w:rFonts w:ascii="Times New Roman" w:hAnsi="Times New Roman" w:cs="Times New Roman"/>
          <w:i/>
          <w:iCs/>
          <w:sz w:val="24"/>
          <w:szCs w:val="24"/>
          <w:lang w:val="en-GB"/>
        </w:rPr>
        <w:t>stating</w:t>
      </w:r>
      <w:r w:rsidRPr="001322B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00806243">
        <w:rPr>
          <w:rFonts w:ascii="Times New Roman" w:hAnsi="Times New Roman" w:cs="Times New Roman"/>
          <w:i/>
          <w:iCs/>
          <w:sz w:val="24"/>
          <w:szCs w:val="24"/>
          <w:lang w:val="en-GB"/>
        </w:rPr>
        <w:t>the</w:t>
      </w:r>
      <w:r w:rsidRPr="001322B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name and </w:t>
      </w:r>
      <w:r w:rsidR="00806243">
        <w:rPr>
          <w:rFonts w:ascii="Times New Roman" w:hAnsi="Times New Roman" w:cs="Times New Roman"/>
          <w:i/>
          <w:iCs/>
          <w:sz w:val="24"/>
          <w:szCs w:val="24"/>
          <w:lang w:val="en-GB"/>
        </w:rPr>
        <w:t>the</w:t>
      </w:r>
      <w:r w:rsidRPr="001322B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place of residence or </w:t>
      </w:r>
      <w:r w:rsidR="002534A2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the </w:t>
      </w:r>
      <w:r w:rsidR="00D90C53" w:rsidRPr="001322BB">
        <w:rPr>
          <w:rFonts w:ascii="Times New Roman" w:hAnsi="Times New Roman" w:cs="Times New Roman"/>
          <w:i/>
          <w:iCs/>
          <w:sz w:val="24"/>
          <w:szCs w:val="24"/>
          <w:lang w:val="en-GB"/>
        </w:rPr>
        <w:t>registered office</w:t>
      </w:r>
      <w:r w:rsidRPr="001322B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of </w:t>
      </w:r>
      <w:r w:rsidR="00751892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the </w:t>
      </w:r>
      <w:r w:rsidRPr="001322B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members, it is advisable to add other identifiers, such as </w:t>
      </w:r>
      <w:r w:rsidR="00276440" w:rsidRPr="001322BB">
        <w:rPr>
          <w:rFonts w:ascii="Times New Roman" w:hAnsi="Times New Roman" w:cs="Times New Roman"/>
          <w:i/>
          <w:iCs/>
          <w:sz w:val="24"/>
          <w:szCs w:val="24"/>
          <w:lang w:val="en-GB"/>
        </w:rPr>
        <w:t>the</w:t>
      </w:r>
      <w:r w:rsidR="009166D1" w:rsidRPr="001322B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1322B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date of birth for </w:t>
      </w:r>
      <w:r w:rsidRPr="00EF59A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natural persons </w:t>
      </w:r>
      <w:r w:rsidR="009166D1" w:rsidRPr="00EF59AB">
        <w:rPr>
          <w:rFonts w:ascii="Times New Roman" w:hAnsi="Times New Roman" w:cs="Times New Roman"/>
          <w:i/>
          <w:iCs/>
          <w:sz w:val="24"/>
          <w:szCs w:val="24"/>
          <w:lang w:val="en-GB"/>
        </w:rPr>
        <w:t>and</w:t>
      </w:r>
      <w:r w:rsidRPr="00EF59A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00D90C53" w:rsidRPr="00EF59AB">
        <w:rPr>
          <w:rFonts w:ascii="Times New Roman" w:hAnsi="Times New Roman" w:cs="Times New Roman"/>
          <w:i/>
          <w:iCs/>
          <w:sz w:val="24"/>
          <w:szCs w:val="24"/>
          <w:lang w:val="en-GB"/>
        </w:rPr>
        <w:t>at least</w:t>
      </w:r>
      <w:r w:rsidR="009166D1" w:rsidRPr="00EF59A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00485E3A" w:rsidRPr="00EF59AB">
        <w:rPr>
          <w:rFonts w:ascii="Times New Roman" w:hAnsi="Times New Roman" w:cs="Times New Roman"/>
          <w:i/>
          <w:iCs/>
          <w:sz w:val="24"/>
          <w:szCs w:val="24"/>
          <w:lang w:val="en-GB"/>
        </w:rPr>
        <w:t>the</w:t>
      </w:r>
      <w:r w:rsidR="00D90C53" w:rsidRPr="00EF59A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006357CB" w:rsidRPr="00EF59AB">
        <w:rPr>
          <w:rFonts w:ascii="Times New Roman" w:hAnsi="Times New Roman" w:cs="Times New Roman"/>
          <w:i/>
          <w:iCs/>
          <w:sz w:val="24"/>
          <w:szCs w:val="24"/>
          <w:lang w:val="en-GB"/>
        </w:rPr>
        <w:t>identification</w:t>
      </w:r>
      <w:r w:rsidR="00D90C53" w:rsidRPr="00EF59A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number or </w:t>
      </w:r>
      <w:r w:rsidR="000764BA" w:rsidRPr="00EF59A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the </w:t>
      </w:r>
      <w:r w:rsidR="00D90C53" w:rsidRPr="00EF59AB">
        <w:rPr>
          <w:rFonts w:ascii="Times New Roman" w:hAnsi="Times New Roman" w:cs="Times New Roman"/>
          <w:i/>
          <w:iCs/>
          <w:sz w:val="24"/>
          <w:szCs w:val="24"/>
          <w:lang w:val="en-GB"/>
        </w:rPr>
        <w:t>file number for legal persons.</w:t>
      </w:r>
    </w:p>
    <w:p w14:paraId="77638BAC" w14:textId="08802CD6" w:rsidR="00975348" w:rsidRPr="00EF59AB" w:rsidRDefault="00D90C53" w:rsidP="00D90C53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EF59AB">
        <w:rPr>
          <w:rFonts w:ascii="Times New Roman" w:hAnsi="Times New Roman" w:cs="Times New Roman"/>
          <w:i/>
          <w:iCs/>
          <w:sz w:val="24"/>
          <w:szCs w:val="24"/>
          <w:lang w:val="en-GB"/>
        </w:rPr>
        <w:t>In the case of deed of foundation, the sole member shall be stated here.</w:t>
      </w:r>
    </w:p>
    <w:p w14:paraId="30423AFE" w14:textId="0556EC61" w:rsidR="00647B82" w:rsidRPr="0037468C" w:rsidRDefault="00647B82" w:rsidP="00C757E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7468C">
        <w:rPr>
          <w:rFonts w:ascii="Times New Roman" w:hAnsi="Times New Roman" w:cs="Times New Roman"/>
          <w:b/>
          <w:bCs/>
          <w:sz w:val="24"/>
          <w:szCs w:val="24"/>
          <w:lang w:val="en-GB"/>
        </w:rPr>
        <w:t>III.</w:t>
      </w:r>
      <w:r w:rsidR="00344420" w:rsidRPr="0037468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D90C53" w:rsidRPr="0037468C">
        <w:rPr>
          <w:rFonts w:ascii="Times New Roman" w:hAnsi="Times New Roman" w:cs="Times New Roman"/>
          <w:b/>
          <w:bCs/>
          <w:sz w:val="24"/>
          <w:szCs w:val="24"/>
          <w:lang w:val="en-GB"/>
        </w:rPr>
        <w:t>Registered Office</w:t>
      </w:r>
    </w:p>
    <w:p w14:paraId="71F184D2" w14:textId="72331722" w:rsidR="00D90C53" w:rsidRPr="006D22D6" w:rsidRDefault="00D90C53" w:rsidP="00C757EC">
      <w:pPr>
        <w:jc w:val="both"/>
        <w:rPr>
          <w:rFonts w:ascii="Times New Roman" w:hAnsi="Times New Roman" w:cs="Times New Roman"/>
          <w:sz w:val="24"/>
          <w:szCs w:val="24"/>
        </w:rPr>
      </w:pPr>
      <w:r w:rsidRPr="006D22D6">
        <w:rPr>
          <w:rFonts w:ascii="Times New Roman" w:hAnsi="Times New Roman" w:cs="Times New Roman"/>
          <w:sz w:val="24"/>
          <w:szCs w:val="24"/>
        </w:rPr>
        <w:t xml:space="preserve">The registered office of the company </w:t>
      </w:r>
      <w:proofErr w:type="gramStart"/>
      <w:r w:rsidRPr="006D22D6">
        <w:rPr>
          <w:rFonts w:ascii="Times New Roman" w:hAnsi="Times New Roman" w:cs="Times New Roman"/>
          <w:sz w:val="24"/>
          <w:szCs w:val="24"/>
        </w:rPr>
        <w:t>is located in</w:t>
      </w:r>
      <w:proofErr w:type="gramEnd"/>
      <w:r w:rsidRPr="006D22D6">
        <w:rPr>
          <w:rFonts w:ascii="Times New Roman" w:hAnsi="Times New Roman" w:cs="Times New Roman"/>
          <w:sz w:val="24"/>
          <w:szCs w:val="24"/>
        </w:rPr>
        <w:t xml:space="preserve"> the municipality of Prague.</w:t>
      </w:r>
    </w:p>
    <w:p w14:paraId="3F1FF0C4" w14:textId="4EAADFB9" w:rsidR="00344420" w:rsidRPr="00896540" w:rsidRDefault="00255B95" w:rsidP="00C757EC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896540">
        <w:rPr>
          <w:rFonts w:ascii="Times New Roman" w:hAnsi="Times New Roman" w:cs="Times New Roman"/>
          <w:i/>
          <w:iCs/>
          <w:sz w:val="24"/>
          <w:szCs w:val="24"/>
          <w:lang w:val="en-GB"/>
        </w:rPr>
        <w:t>Commentary</w:t>
      </w:r>
      <w:r w:rsidR="00493D48" w:rsidRPr="00896540">
        <w:rPr>
          <w:rFonts w:ascii="Times New Roman" w:hAnsi="Times New Roman" w:cs="Times New Roman"/>
          <w:i/>
          <w:iCs/>
          <w:sz w:val="24"/>
          <w:szCs w:val="24"/>
          <w:lang w:val="en-GB"/>
        </w:rPr>
        <w:t>:</w:t>
      </w:r>
    </w:p>
    <w:p w14:paraId="61CC820B" w14:textId="307C30FA" w:rsidR="00493D48" w:rsidRPr="00416234" w:rsidRDefault="004D5AC3" w:rsidP="00C757EC">
      <w:pPr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  <w:lang w:val="en-GB"/>
        </w:rPr>
      </w:pPr>
      <w:r w:rsidRPr="00D62DDE">
        <w:rPr>
          <w:rFonts w:ascii="Times New Roman" w:hAnsi="Times New Roman" w:cs="Times New Roman"/>
          <w:i/>
          <w:iCs/>
          <w:sz w:val="24"/>
          <w:szCs w:val="24"/>
          <w:lang w:val="en-GB"/>
        </w:rPr>
        <w:t>Pursuant</w:t>
      </w:r>
      <w:r w:rsidR="00D90C53" w:rsidRPr="00D62DD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to </w:t>
      </w:r>
      <w:r w:rsidR="00320D2D" w:rsidRPr="00D62DDE">
        <w:rPr>
          <w:rFonts w:ascii="Times New Roman" w:hAnsi="Times New Roman" w:cs="Times New Roman"/>
          <w:i/>
          <w:iCs/>
          <w:sz w:val="24"/>
          <w:szCs w:val="24"/>
          <w:lang w:val="en-GB"/>
        </w:rPr>
        <w:t>S</w:t>
      </w:r>
      <w:r w:rsidR="00EC4A72" w:rsidRPr="00D62DDE">
        <w:rPr>
          <w:rFonts w:ascii="Times New Roman" w:hAnsi="Times New Roman" w:cs="Times New Roman"/>
          <w:i/>
          <w:iCs/>
          <w:sz w:val="24"/>
          <w:szCs w:val="24"/>
          <w:lang w:val="en-GB"/>
        </w:rPr>
        <w:t>ection</w:t>
      </w:r>
      <w:r w:rsidR="00D90C53" w:rsidRPr="00D62DD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136(2) of the CC it is sufficient to state the name of the municipality, where the registered office of the legal person is located. In such a case it is not necessary to amend the </w:t>
      </w:r>
      <w:r w:rsidRPr="00D62DDE">
        <w:rPr>
          <w:rFonts w:ascii="Times New Roman" w:hAnsi="Times New Roman" w:cs="Times New Roman"/>
          <w:i/>
          <w:iCs/>
          <w:sz w:val="24"/>
          <w:szCs w:val="24"/>
          <w:lang w:val="en-GB"/>
        </w:rPr>
        <w:lastRenderedPageBreak/>
        <w:t>memorandum of association</w:t>
      </w:r>
      <w:r w:rsidR="00D90C53" w:rsidRPr="00D62DD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if a change of the registered office</w:t>
      </w:r>
      <w:r w:rsidR="009166D1" w:rsidRPr="00D62DD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occurs</w:t>
      </w:r>
      <w:r w:rsidR="00D90C53" w:rsidRPr="00D62DD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only within the municipality. </w:t>
      </w:r>
      <w:r w:rsidR="00FF7951">
        <w:rPr>
          <w:rFonts w:ascii="Times New Roman" w:hAnsi="Times New Roman" w:cs="Times New Roman"/>
          <w:i/>
          <w:iCs/>
          <w:sz w:val="24"/>
          <w:szCs w:val="24"/>
          <w:lang w:val="en-GB"/>
        </w:rPr>
        <w:t>It is also acceptable to state t</w:t>
      </w:r>
      <w:r w:rsidR="00D90C53" w:rsidRPr="0087425A">
        <w:rPr>
          <w:rFonts w:ascii="Times New Roman" w:hAnsi="Times New Roman" w:cs="Times New Roman"/>
          <w:i/>
          <w:iCs/>
          <w:sz w:val="24"/>
          <w:szCs w:val="24"/>
          <w:lang w:val="en-GB"/>
        </w:rPr>
        <w:t>he full address of the registered office</w:t>
      </w:r>
      <w:r w:rsidR="001357B8" w:rsidRPr="0087425A">
        <w:rPr>
          <w:rFonts w:ascii="Times New Roman" w:hAnsi="Times New Roman" w:cs="Times New Roman"/>
          <w:i/>
          <w:iCs/>
          <w:sz w:val="24"/>
          <w:szCs w:val="24"/>
          <w:lang w:val="en-GB"/>
        </w:rPr>
        <w:t>.</w:t>
      </w:r>
      <w:r w:rsidR="00D90C53" w:rsidRPr="0087425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001357B8" w:rsidRPr="0087425A">
        <w:rPr>
          <w:rFonts w:ascii="Times New Roman" w:hAnsi="Times New Roman" w:cs="Times New Roman"/>
          <w:i/>
          <w:iCs/>
          <w:sz w:val="24"/>
          <w:szCs w:val="24"/>
          <w:lang w:val="en-GB"/>
        </w:rPr>
        <w:t>H</w:t>
      </w:r>
      <w:r w:rsidR="00D90C53" w:rsidRPr="0087425A">
        <w:rPr>
          <w:rFonts w:ascii="Times New Roman" w:hAnsi="Times New Roman" w:cs="Times New Roman"/>
          <w:i/>
          <w:iCs/>
          <w:sz w:val="24"/>
          <w:szCs w:val="24"/>
          <w:lang w:val="en-GB"/>
        </w:rPr>
        <w:t>owever</w:t>
      </w:r>
      <w:r w:rsidR="00B9369D" w:rsidRPr="0087425A">
        <w:rPr>
          <w:rFonts w:ascii="Times New Roman" w:hAnsi="Times New Roman" w:cs="Times New Roman"/>
          <w:i/>
          <w:iCs/>
          <w:sz w:val="24"/>
          <w:szCs w:val="24"/>
          <w:lang w:val="en-GB"/>
        </w:rPr>
        <w:t>,</w:t>
      </w:r>
      <w:r w:rsidR="00D90C53" w:rsidRPr="0087425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in </w:t>
      </w:r>
      <w:r w:rsidR="00A449C8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such a </w:t>
      </w:r>
      <w:r w:rsidR="00D90C53" w:rsidRPr="0087425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case </w:t>
      </w:r>
      <w:r w:rsidR="00A449C8">
        <w:rPr>
          <w:rFonts w:ascii="Times New Roman" w:hAnsi="Times New Roman" w:cs="Times New Roman"/>
          <w:i/>
          <w:iCs/>
          <w:sz w:val="24"/>
          <w:szCs w:val="24"/>
          <w:lang w:val="en-GB"/>
        </w:rPr>
        <w:t>any</w:t>
      </w:r>
      <w:r w:rsidR="00D90C53" w:rsidRPr="0087425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change</w:t>
      </w:r>
      <w:r w:rsidR="000B038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of</w:t>
      </w:r>
      <w:r w:rsidR="00D90C53" w:rsidRPr="0087425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the registered office</w:t>
      </w:r>
      <w:r w:rsidR="00FB43C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requires</w:t>
      </w:r>
      <w:r w:rsidR="00D90C53" w:rsidRPr="0087425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an amendment to the </w:t>
      </w:r>
      <w:r w:rsidRPr="0087425A">
        <w:rPr>
          <w:rFonts w:ascii="Times New Roman" w:hAnsi="Times New Roman" w:cs="Times New Roman"/>
          <w:i/>
          <w:iCs/>
          <w:sz w:val="24"/>
          <w:szCs w:val="24"/>
          <w:lang w:val="en-GB"/>
        </w:rPr>
        <w:t>memorandum of association.</w:t>
      </w:r>
    </w:p>
    <w:p w14:paraId="15BE9AE2" w14:textId="276FA4F0" w:rsidR="00647B82" w:rsidRPr="00A136B8" w:rsidRDefault="00647B82" w:rsidP="00791198">
      <w:pPr>
        <w:keepNext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A136B8">
        <w:rPr>
          <w:rFonts w:ascii="Times New Roman" w:hAnsi="Times New Roman" w:cs="Times New Roman"/>
          <w:b/>
          <w:bCs/>
          <w:sz w:val="24"/>
          <w:szCs w:val="24"/>
          <w:lang w:val="en-GB"/>
        </w:rPr>
        <w:t>IV.</w:t>
      </w:r>
      <w:r w:rsidR="00344420" w:rsidRPr="00A136B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4D5AC3" w:rsidRPr="00A136B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Objects of the </w:t>
      </w:r>
      <w:r w:rsidR="00934FB8" w:rsidRPr="00A136B8">
        <w:rPr>
          <w:rFonts w:ascii="Times New Roman" w:hAnsi="Times New Roman" w:cs="Times New Roman"/>
          <w:b/>
          <w:bCs/>
          <w:sz w:val="24"/>
          <w:szCs w:val="24"/>
          <w:lang w:val="en-GB"/>
        </w:rPr>
        <w:t>C</w:t>
      </w:r>
      <w:r w:rsidR="004D5AC3" w:rsidRPr="00A136B8">
        <w:rPr>
          <w:rFonts w:ascii="Times New Roman" w:hAnsi="Times New Roman" w:cs="Times New Roman"/>
          <w:b/>
          <w:bCs/>
          <w:sz w:val="24"/>
          <w:szCs w:val="24"/>
          <w:lang w:val="en-GB"/>
        </w:rPr>
        <w:t>ompany</w:t>
      </w:r>
    </w:p>
    <w:p w14:paraId="4C48860D" w14:textId="011754EC" w:rsidR="00647B82" w:rsidRPr="00A136B8" w:rsidRDefault="00F96236" w:rsidP="00791198">
      <w:pPr>
        <w:keepNext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136B8">
        <w:rPr>
          <w:rFonts w:ascii="Times New Roman" w:hAnsi="Times New Roman" w:cs="Times New Roman"/>
          <w:sz w:val="24"/>
          <w:szCs w:val="24"/>
          <w:lang w:val="en-GB"/>
        </w:rPr>
        <w:t>The o</w:t>
      </w:r>
      <w:r w:rsidR="004D5AC3" w:rsidRPr="00A136B8">
        <w:rPr>
          <w:rFonts w:ascii="Times New Roman" w:hAnsi="Times New Roman" w:cs="Times New Roman"/>
          <w:sz w:val="24"/>
          <w:szCs w:val="24"/>
          <w:lang w:val="en-GB"/>
        </w:rPr>
        <w:t>bjects of the company are: …</w:t>
      </w:r>
    </w:p>
    <w:p w14:paraId="47729081" w14:textId="2309EF3D" w:rsidR="00DC1C58" w:rsidRPr="00A136B8" w:rsidRDefault="004D5AC3" w:rsidP="00DC1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A136B8">
        <w:rPr>
          <w:rFonts w:ascii="Times New Roman" w:hAnsi="Times New Roman" w:cs="Times New Roman"/>
          <w:i/>
          <w:iCs/>
          <w:sz w:val="24"/>
          <w:szCs w:val="24"/>
          <w:lang w:val="en-GB"/>
        </w:rPr>
        <w:t>Optional</w:t>
      </w:r>
      <w:r w:rsidR="00DC1C58" w:rsidRPr="00A136B8">
        <w:rPr>
          <w:rFonts w:ascii="Times New Roman" w:hAnsi="Times New Roman" w:cs="Times New Roman"/>
          <w:i/>
          <w:iCs/>
          <w:sz w:val="24"/>
          <w:szCs w:val="24"/>
          <w:lang w:val="en-GB"/>
        </w:rPr>
        <w:t>:</w:t>
      </w:r>
    </w:p>
    <w:p w14:paraId="154B722C" w14:textId="77218B04" w:rsidR="00647B82" w:rsidRPr="00A136B8" w:rsidRDefault="002B7FB8" w:rsidP="00DC1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A136B8">
        <w:rPr>
          <w:rFonts w:ascii="Times New Roman" w:hAnsi="Times New Roman" w:cs="Times New Roman"/>
          <w:sz w:val="24"/>
          <w:szCs w:val="24"/>
          <w:lang w:val="en-GB"/>
        </w:rPr>
        <w:t>The a</w:t>
      </w:r>
      <w:r w:rsidR="004D5AC3" w:rsidRPr="00A136B8">
        <w:rPr>
          <w:rFonts w:ascii="Times New Roman" w:hAnsi="Times New Roman" w:cs="Times New Roman"/>
          <w:sz w:val="24"/>
          <w:szCs w:val="24"/>
          <w:lang w:val="en-GB"/>
        </w:rPr>
        <w:t>ctivities of the company are</w:t>
      </w:r>
      <w:r w:rsidR="003E67A6" w:rsidRPr="00A136B8">
        <w:rPr>
          <w:rFonts w:ascii="Times New Roman" w:hAnsi="Times New Roman" w:cs="Times New Roman"/>
          <w:sz w:val="24"/>
          <w:szCs w:val="24"/>
          <w:lang w:val="en-GB"/>
        </w:rPr>
        <w:t>: …</w:t>
      </w:r>
    </w:p>
    <w:p w14:paraId="4B6C55EC" w14:textId="4C4A266F" w:rsidR="00DC1C58" w:rsidRPr="00925D24" w:rsidRDefault="00255B95" w:rsidP="00DC1C58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925D24">
        <w:rPr>
          <w:rFonts w:ascii="Times New Roman" w:hAnsi="Times New Roman" w:cs="Times New Roman"/>
          <w:i/>
          <w:iCs/>
          <w:sz w:val="24"/>
          <w:szCs w:val="24"/>
          <w:lang w:val="en-GB"/>
        </w:rPr>
        <w:t>Commentary</w:t>
      </w:r>
      <w:r w:rsidR="00DC1C58" w:rsidRPr="00925D24">
        <w:rPr>
          <w:rFonts w:ascii="Times New Roman" w:hAnsi="Times New Roman" w:cs="Times New Roman"/>
          <w:i/>
          <w:iCs/>
          <w:sz w:val="24"/>
          <w:szCs w:val="24"/>
          <w:lang w:val="en-GB"/>
        </w:rPr>
        <w:t>:</w:t>
      </w:r>
    </w:p>
    <w:p w14:paraId="09C83492" w14:textId="176CF6E5" w:rsidR="003E67A6" w:rsidRPr="00416234" w:rsidRDefault="004D5AC3" w:rsidP="00C757EC">
      <w:pPr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  <w:lang w:val="en-GB"/>
        </w:rPr>
      </w:pPr>
      <w:r w:rsidRPr="009019F9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Pursuant to </w:t>
      </w:r>
      <w:r w:rsidR="0083202A" w:rsidRPr="009019F9">
        <w:rPr>
          <w:rFonts w:ascii="Times New Roman" w:hAnsi="Times New Roman" w:cs="Times New Roman"/>
          <w:i/>
          <w:iCs/>
          <w:sz w:val="24"/>
          <w:szCs w:val="24"/>
          <w:lang w:val="en-GB"/>
        </w:rPr>
        <w:t>S</w:t>
      </w:r>
      <w:r w:rsidR="00EC4A72" w:rsidRPr="009019F9">
        <w:rPr>
          <w:rFonts w:ascii="Times New Roman" w:hAnsi="Times New Roman" w:cs="Times New Roman"/>
          <w:i/>
          <w:iCs/>
          <w:sz w:val="24"/>
          <w:szCs w:val="24"/>
          <w:lang w:val="en-GB"/>
        </w:rPr>
        <w:t>ection</w:t>
      </w:r>
      <w:r w:rsidR="00DC1C58" w:rsidRPr="009019F9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146</w:t>
      </w:r>
      <w:r w:rsidRPr="009019F9">
        <w:rPr>
          <w:rFonts w:ascii="Times New Roman" w:hAnsi="Times New Roman" w:cs="Times New Roman"/>
          <w:i/>
          <w:iCs/>
          <w:sz w:val="24"/>
          <w:szCs w:val="24"/>
          <w:lang w:val="en-GB"/>
        </w:rPr>
        <w:t>(</w:t>
      </w:r>
      <w:r w:rsidR="00DC1C58" w:rsidRPr="009019F9">
        <w:rPr>
          <w:rFonts w:ascii="Times New Roman" w:hAnsi="Times New Roman" w:cs="Times New Roman"/>
          <w:i/>
          <w:iCs/>
          <w:sz w:val="24"/>
          <w:szCs w:val="24"/>
          <w:lang w:val="en-GB"/>
        </w:rPr>
        <w:t>1</w:t>
      </w:r>
      <w:r w:rsidRPr="009019F9">
        <w:rPr>
          <w:rFonts w:ascii="Times New Roman" w:hAnsi="Times New Roman" w:cs="Times New Roman"/>
          <w:i/>
          <w:iCs/>
          <w:sz w:val="24"/>
          <w:szCs w:val="24"/>
          <w:lang w:val="en-GB"/>
        </w:rPr>
        <w:t>)</w:t>
      </w:r>
      <w:r w:rsidR="00DC1C58" w:rsidRPr="009019F9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b) </w:t>
      </w:r>
      <w:r w:rsidRPr="009019F9">
        <w:rPr>
          <w:rFonts w:ascii="Times New Roman" w:hAnsi="Times New Roman" w:cs="Times New Roman"/>
          <w:i/>
          <w:iCs/>
          <w:sz w:val="24"/>
          <w:szCs w:val="24"/>
          <w:lang w:val="en-GB"/>
        </w:rPr>
        <w:t>of the BCA</w:t>
      </w:r>
      <w:r w:rsidR="0064726D" w:rsidRPr="009019F9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the memorandum of association shall also include</w:t>
      </w:r>
      <w:r w:rsidR="00464B47" w:rsidRPr="009019F9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the </w:t>
      </w:r>
      <w:r w:rsidRPr="009019F9">
        <w:rPr>
          <w:rFonts w:ascii="Times New Roman" w:hAnsi="Times New Roman" w:cs="Times New Roman"/>
          <w:i/>
          <w:iCs/>
          <w:sz w:val="24"/>
          <w:szCs w:val="24"/>
          <w:lang w:val="en-GB"/>
        </w:rPr>
        <w:t>objects or activities of the company.</w:t>
      </w:r>
      <w:r w:rsidR="00DC1C58" w:rsidRPr="009019F9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103478">
        <w:rPr>
          <w:rFonts w:ascii="Times New Roman" w:hAnsi="Times New Roman" w:cs="Times New Roman"/>
          <w:i/>
          <w:iCs/>
          <w:sz w:val="24"/>
          <w:szCs w:val="24"/>
          <w:lang w:val="en-GB"/>
        </w:rPr>
        <w:t>The founders are not subject to any restrictions in this matter.</w:t>
      </w:r>
      <w:r w:rsidRPr="002110F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Only </w:t>
      </w:r>
      <w:r w:rsidR="00FE77F6" w:rsidRPr="002110F5">
        <w:rPr>
          <w:rFonts w:ascii="Times New Roman" w:hAnsi="Times New Roman" w:cs="Times New Roman"/>
          <w:i/>
          <w:iCs/>
          <w:sz w:val="24"/>
          <w:szCs w:val="24"/>
          <w:lang w:val="en-GB"/>
        </w:rPr>
        <w:t>the</w:t>
      </w:r>
      <w:r w:rsidRPr="002110F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00630EFB" w:rsidRPr="002110F5">
        <w:rPr>
          <w:rFonts w:ascii="Times New Roman" w:hAnsi="Times New Roman" w:cs="Times New Roman"/>
          <w:i/>
          <w:iCs/>
          <w:sz w:val="24"/>
          <w:szCs w:val="24"/>
          <w:lang w:val="en-GB"/>
        </w:rPr>
        <w:t>resolution</w:t>
      </w:r>
      <w:r w:rsidRPr="002110F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of the Supreme Court of the Czech Republic no. </w:t>
      </w:r>
      <w:r w:rsidR="00B12448" w:rsidRPr="002110F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27 </w:t>
      </w:r>
      <w:proofErr w:type="spellStart"/>
      <w:r w:rsidR="00B12448" w:rsidRPr="002110F5">
        <w:rPr>
          <w:rFonts w:ascii="Times New Roman" w:hAnsi="Times New Roman" w:cs="Times New Roman"/>
          <w:i/>
          <w:iCs/>
          <w:sz w:val="24"/>
          <w:szCs w:val="24"/>
          <w:lang w:val="en-GB"/>
        </w:rPr>
        <w:t>Cdo</w:t>
      </w:r>
      <w:proofErr w:type="spellEnd"/>
      <w:r w:rsidR="00B12448" w:rsidRPr="002110F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3549/</w:t>
      </w:r>
      <w:r w:rsidR="00B12448" w:rsidRPr="00AE4FC6">
        <w:rPr>
          <w:rFonts w:ascii="Times New Roman" w:hAnsi="Times New Roman" w:cs="Times New Roman"/>
          <w:i/>
          <w:iCs/>
          <w:sz w:val="24"/>
          <w:szCs w:val="24"/>
          <w:lang w:val="en-GB"/>
        </w:rPr>
        <w:t>2020</w:t>
      </w:r>
      <w:r w:rsidR="00EC4A72" w:rsidRPr="005267C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00C01DE6" w:rsidRPr="000529BA">
        <w:rPr>
          <w:rFonts w:ascii="Times New Roman" w:hAnsi="Times New Roman" w:cs="Times New Roman"/>
          <w:i/>
          <w:iCs/>
          <w:sz w:val="24"/>
          <w:szCs w:val="24"/>
          <w:lang w:val="en-GB"/>
        </w:rPr>
        <w:t>is worth noting</w:t>
      </w:r>
      <w:r w:rsidR="00EC4A72" w:rsidRPr="00AE4FC6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. </w:t>
      </w:r>
      <w:r w:rsidR="00EC4A72" w:rsidRPr="00640CC2">
        <w:rPr>
          <w:rFonts w:ascii="Times New Roman" w:hAnsi="Times New Roman" w:cs="Times New Roman"/>
          <w:i/>
          <w:iCs/>
          <w:sz w:val="24"/>
          <w:szCs w:val="24"/>
          <w:lang w:val="en-GB"/>
        </w:rPr>
        <w:t>It follows from it that “manufacturing, trade and services not listed in Annexes 1 to 3 of the Trade Licensing Act”</w:t>
      </w:r>
      <w:r w:rsidR="00640CC2" w:rsidRPr="00640CC2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, which </w:t>
      </w:r>
      <w:r w:rsidR="004B6756">
        <w:rPr>
          <w:rFonts w:ascii="Times New Roman" w:hAnsi="Times New Roman" w:cs="Times New Roman"/>
          <w:i/>
          <w:iCs/>
          <w:sz w:val="24"/>
          <w:szCs w:val="24"/>
          <w:lang w:val="en-GB"/>
        </w:rPr>
        <w:t>currently are</w:t>
      </w:r>
      <w:r w:rsidR="00640CC2" w:rsidRPr="00640CC2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commonly stated objects of companies,</w:t>
      </w:r>
      <w:r w:rsidR="00EC4A72" w:rsidRPr="00640CC2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do not meet the requirement of certainty and therefore</w:t>
      </w:r>
      <w:r w:rsidR="009166D1" w:rsidRPr="00640CC2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are</w:t>
      </w:r>
      <w:r w:rsidR="00EC4A72" w:rsidRPr="00640CC2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gramStart"/>
      <w:r w:rsidR="00EC4A72" w:rsidRPr="00640CC2">
        <w:rPr>
          <w:rFonts w:ascii="Times New Roman" w:hAnsi="Times New Roman" w:cs="Times New Roman"/>
          <w:i/>
          <w:iCs/>
          <w:sz w:val="24"/>
          <w:szCs w:val="24"/>
          <w:lang w:val="en-GB"/>
        </w:rPr>
        <w:t>absolutely invalid</w:t>
      </w:r>
      <w:proofErr w:type="gramEnd"/>
      <w:r w:rsidR="00EC4A72" w:rsidRPr="00640CC2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and </w:t>
      </w:r>
      <w:r w:rsidR="009166D1" w:rsidRPr="00640CC2">
        <w:rPr>
          <w:rFonts w:ascii="Times New Roman" w:hAnsi="Times New Roman" w:cs="Times New Roman"/>
          <w:i/>
          <w:iCs/>
          <w:sz w:val="24"/>
          <w:szCs w:val="24"/>
          <w:lang w:val="en-GB"/>
        </w:rPr>
        <w:t>are</w:t>
      </w:r>
      <w:r w:rsidR="00EC4A72" w:rsidRPr="00640CC2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not to be taken into account</w:t>
      </w:r>
      <w:r w:rsidR="00B12448" w:rsidRPr="00640CC2">
        <w:rPr>
          <w:rFonts w:ascii="Times New Roman" w:hAnsi="Times New Roman" w:cs="Times New Roman"/>
          <w:i/>
          <w:iCs/>
          <w:sz w:val="24"/>
          <w:szCs w:val="24"/>
          <w:lang w:val="en-GB"/>
        </w:rPr>
        <w:t>.</w:t>
      </w:r>
    </w:p>
    <w:p w14:paraId="4A35C42F" w14:textId="1A2C8488" w:rsidR="00647B82" w:rsidRPr="004C35CF" w:rsidRDefault="00647B82" w:rsidP="00C757E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4C35CF">
        <w:rPr>
          <w:rFonts w:ascii="Times New Roman" w:hAnsi="Times New Roman" w:cs="Times New Roman"/>
          <w:b/>
          <w:bCs/>
          <w:sz w:val="24"/>
          <w:szCs w:val="24"/>
          <w:lang w:val="en-GB"/>
        </w:rPr>
        <w:t>V.</w:t>
      </w:r>
      <w:r w:rsidR="003E67A6" w:rsidRPr="004C35C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0529B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Share </w:t>
      </w:r>
      <w:r w:rsidR="00EC4A72" w:rsidRPr="004C35CF">
        <w:rPr>
          <w:rFonts w:ascii="Times New Roman" w:hAnsi="Times New Roman" w:cs="Times New Roman"/>
          <w:b/>
          <w:bCs/>
          <w:sz w:val="24"/>
          <w:szCs w:val="24"/>
          <w:lang w:val="en-GB"/>
        </w:rPr>
        <w:t>Capital</w:t>
      </w:r>
    </w:p>
    <w:p w14:paraId="0BB409B5" w14:textId="38E50570" w:rsidR="00647B82" w:rsidRPr="006973B5" w:rsidRDefault="00EC4A72" w:rsidP="005267CF">
      <w:pPr>
        <w:tabs>
          <w:tab w:val="left" w:leader="dot" w:pos="7938"/>
        </w:tabs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6973B5">
        <w:rPr>
          <w:rFonts w:ascii="Times New Roman" w:hAnsi="Times New Roman" w:cs="Times New Roman"/>
          <w:sz w:val="24"/>
          <w:szCs w:val="24"/>
          <w:lang w:val="en-GB"/>
        </w:rPr>
        <w:t>The amount of the</w:t>
      </w:r>
      <w:r w:rsidR="00E56B67" w:rsidRPr="006973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529BA">
        <w:rPr>
          <w:rFonts w:ascii="Times New Roman" w:hAnsi="Times New Roman" w:cs="Times New Roman"/>
          <w:sz w:val="24"/>
          <w:szCs w:val="24"/>
          <w:lang w:val="en-GB"/>
        </w:rPr>
        <w:t>share</w:t>
      </w:r>
      <w:r w:rsidRPr="006973B5">
        <w:rPr>
          <w:rFonts w:ascii="Times New Roman" w:hAnsi="Times New Roman" w:cs="Times New Roman"/>
          <w:sz w:val="24"/>
          <w:szCs w:val="24"/>
          <w:lang w:val="en-GB"/>
        </w:rPr>
        <w:t xml:space="preserve"> capital is</w:t>
      </w:r>
      <w:r w:rsidR="00647B82" w:rsidRPr="006973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267CF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973B5">
        <w:rPr>
          <w:rFonts w:ascii="Times New Roman" w:hAnsi="Times New Roman" w:cs="Times New Roman"/>
          <w:sz w:val="24"/>
          <w:szCs w:val="24"/>
          <w:lang w:val="en-GB"/>
        </w:rPr>
        <w:t xml:space="preserve"> CZK</w:t>
      </w:r>
      <w:r w:rsidR="003E67A6" w:rsidRPr="006973B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13D90" w:rsidRPr="006973B5">
        <w:rPr>
          <w:rFonts w:ascii="Times New Roman" w:hAnsi="Times New Roman" w:cs="Times New Roman"/>
          <w:sz w:val="24"/>
          <w:szCs w:val="24"/>
          <w:lang w:val="en-GB"/>
        </w:rPr>
        <w:t>10</w:t>
      </w:r>
      <w:r w:rsidRPr="006973B5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F13D90" w:rsidRPr="006973B5">
        <w:rPr>
          <w:rFonts w:ascii="Times New Roman" w:hAnsi="Times New Roman" w:cs="Times New Roman"/>
          <w:sz w:val="24"/>
          <w:szCs w:val="24"/>
          <w:lang w:val="en-GB"/>
        </w:rPr>
        <w:t>000.</w:t>
      </w:r>
    </w:p>
    <w:p w14:paraId="56826197" w14:textId="53BEDBB2" w:rsidR="00F13D90" w:rsidRPr="006973B5" w:rsidRDefault="00255B95" w:rsidP="00C757EC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bookmarkStart w:id="1" w:name="_Hlk115353347"/>
      <w:r w:rsidRPr="006973B5">
        <w:rPr>
          <w:rFonts w:ascii="Times New Roman" w:hAnsi="Times New Roman" w:cs="Times New Roman"/>
          <w:i/>
          <w:iCs/>
          <w:sz w:val="24"/>
          <w:szCs w:val="24"/>
          <w:lang w:val="en-GB"/>
        </w:rPr>
        <w:t>Commentary</w:t>
      </w:r>
      <w:r w:rsidR="00243D38" w:rsidRPr="006973B5">
        <w:rPr>
          <w:rFonts w:ascii="Times New Roman" w:hAnsi="Times New Roman" w:cs="Times New Roman"/>
          <w:i/>
          <w:iCs/>
          <w:sz w:val="24"/>
          <w:szCs w:val="24"/>
          <w:lang w:val="en-GB"/>
        </w:rPr>
        <w:t>:</w:t>
      </w:r>
    </w:p>
    <w:p w14:paraId="49CBB6B2" w14:textId="354C9887" w:rsidR="00243D38" w:rsidRPr="00416234" w:rsidRDefault="00D274AD" w:rsidP="00C757EC">
      <w:pPr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Under</w:t>
      </w:r>
      <w:r w:rsidR="002B541F" w:rsidRPr="005D22BC">
        <w:rPr>
          <w:rFonts w:ascii="Times New Roman" w:hAnsi="Times New Roman" w:cs="Times New Roman"/>
          <w:i/>
          <w:iCs/>
          <w:sz w:val="24"/>
          <w:szCs w:val="24"/>
          <w:lang w:val="en-GB"/>
        </w:rPr>
        <w:t> Section 142(1) of the BCA</w:t>
      </w:r>
      <w:r w:rsidR="00BF6DC1" w:rsidRPr="005D22BC">
        <w:rPr>
          <w:rFonts w:ascii="Times New Roman" w:hAnsi="Times New Roman" w:cs="Times New Roman"/>
          <w:i/>
          <w:iCs/>
          <w:sz w:val="24"/>
          <w:szCs w:val="24"/>
          <w:lang w:val="en-GB"/>
        </w:rPr>
        <w:t>,</w:t>
      </w:r>
      <w:r w:rsidR="002B541F" w:rsidRPr="005D22BC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00BF6DC1" w:rsidRPr="005D22BC">
        <w:rPr>
          <w:rFonts w:ascii="Times New Roman" w:hAnsi="Times New Roman" w:cs="Times New Roman"/>
          <w:i/>
          <w:iCs/>
          <w:sz w:val="24"/>
          <w:szCs w:val="24"/>
          <w:lang w:val="en-GB"/>
        </w:rPr>
        <w:t>t</w:t>
      </w:r>
      <w:r w:rsidR="00EC4A72" w:rsidRPr="005D22BC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he amount of the </w:t>
      </w:r>
      <w:r w:rsidR="000529B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share </w:t>
      </w:r>
      <w:r w:rsidR="00EC4A72" w:rsidRPr="005D22BC">
        <w:rPr>
          <w:rFonts w:ascii="Times New Roman" w:hAnsi="Times New Roman" w:cs="Times New Roman"/>
          <w:i/>
          <w:iCs/>
          <w:sz w:val="24"/>
          <w:szCs w:val="24"/>
          <w:lang w:val="en-GB"/>
        </w:rPr>
        <w:t>capital mu</w:t>
      </w:r>
      <w:r w:rsidR="00451ED5" w:rsidRPr="005D22BC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st be at least CZK 1 </w:t>
      </w:r>
      <w:r w:rsidR="00A97831" w:rsidRPr="005D22BC">
        <w:rPr>
          <w:rFonts w:ascii="Times New Roman" w:hAnsi="Times New Roman" w:cs="Times New Roman"/>
          <w:i/>
          <w:iCs/>
          <w:sz w:val="24"/>
          <w:szCs w:val="24"/>
          <w:lang w:val="en-GB"/>
        </w:rPr>
        <w:t>for one contribution (for the number of contributions</w:t>
      </w:r>
      <w:r w:rsidR="00243D38" w:rsidRPr="005D22BC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00A97831" w:rsidRPr="005D22BC">
        <w:rPr>
          <w:rFonts w:ascii="Times New Roman" w:hAnsi="Times New Roman" w:cs="Times New Roman"/>
          <w:i/>
          <w:iCs/>
          <w:sz w:val="24"/>
          <w:szCs w:val="24"/>
          <w:lang w:val="en-GB"/>
        </w:rPr>
        <w:t>see Article VI.)</w:t>
      </w:r>
      <w:r w:rsidR="005D22BC">
        <w:rPr>
          <w:rFonts w:ascii="Times New Roman" w:hAnsi="Times New Roman" w:cs="Times New Roman"/>
          <w:i/>
          <w:iCs/>
          <w:sz w:val="24"/>
          <w:szCs w:val="24"/>
          <w:lang w:val="en-GB"/>
        </w:rPr>
        <w:t>. The</w:t>
      </w:r>
      <w:r w:rsidR="00A97831" w:rsidRPr="00416234">
        <w:rPr>
          <w:rFonts w:ascii="Times New Roman" w:hAnsi="Times New Roman" w:cs="Times New Roman"/>
          <w:i/>
          <w:iCs/>
          <w:color w:val="FF0000"/>
          <w:sz w:val="24"/>
          <w:szCs w:val="24"/>
          <w:lang w:val="en-GB"/>
        </w:rPr>
        <w:t xml:space="preserve"> </w:t>
      </w:r>
      <w:r w:rsidR="00A97831" w:rsidRPr="009C60B6">
        <w:rPr>
          <w:rFonts w:ascii="Times New Roman" w:hAnsi="Times New Roman" w:cs="Times New Roman"/>
          <w:i/>
          <w:iCs/>
          <w:sz w:val="24"/>
          <w:szCs w:val="24"/>
          <w:lang w:val="en-GB"/>
        </w:rPr>
        <w:t>maximum amount is not set.</w:t>
      </w:r>
      <w:r w:rsidR="00091479" w:rsidRPr="009C60B6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</w:p>
    <w:bookmarkEnd w:id="1"/>
    <w:p w14:paraId="3360E6CC" w14:textId="3A55430A" w:rsidR="00647B82" w:rsidRPr="00845C94" w:rsidRDefault="00647B82" w:rsidP="00C757E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45C94">
        <w:rPr>
          <w:rFonts w:ascii="Times New Roman" w:hAnsi="Times New Roman" w:cs="Times New Roman"/>
          <w:b/>
          <w:bCs/>
          <w:sz w:val="24"/>
          <w:szCs w:val="24"/>
          <w:lang w:val="en-GB"/>
        </w:rPr>
        <w:t>VI.</w:t>
      </w:r>
      <w:r w:rsidR="00F13D90" w:rsidRPr="00845C9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A97831" w:rsidRPr="00845C9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Contribution to the </w:t>
      </w:r>
      <w:r w:rsidR="000529B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Share </w:t>
      </w:r>
      <w:r w:rsidR="00A97831" w:rsidRPr="00845C94">
        <w:rPr>
          <w:rFonts w:ascii="Times New Roman" w:hAnsi="Times New Roman" w:cs="Times New Roman"/>
          <w:b/>
          <w:bCs/>
          <w:sz w:val="24"/>
          <w:szCs w:val="24"/>
          <w:lang w:val="en-GB"/>
        </w:rPr>
        <w:t>Capital, the Administrator of Contributions</w:t>
      </w:r>
    </w:p>
    <w:p w14:paraId="269AF0FA" w14:textId="49A9A985" w:rsidR="00A97831" w:rsidRPr="00D907AC" w:rsidRDefault="00647B82" w:rsidP="00C757E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907AC">
        <w:rPr>
          <w:rFonts w:ascii="Times New Roman" w:hAnsi="Times New Roman" w:cs="Times New Roman"/>
          <w:sz w:val="24"/>
          <w:szCs w:val="24"/>
          <w:lang w:val="en-GB"/>
        </w:rPr>
        <w:t xml:space="preserve">1. </w:t>
      </w:r>
      <w:r w:rsidR="00A97831" w:rsidRPr="00D907AC">
        <w:rPr>
          <w:rFonts w:ascii="Times New Roman" w:hAnsi="Times New Roman" w:cs="Times New Roman"/>
          <w:sz w:val="24"/>
          <w:szCs w:val="24"/>
          <w:lang w:val="en-GB"/>
        </w:rPr>
        <w:t xml:space="preserve">The amount of </w:t>
      </w:r>
      <w:r w:rsidR="00D467C1" w:rsidRPr="00D907AC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A97831" w:rsidRPr="00D907AC">
        <w:rPr>
          <w:rFonts w:ascii="Times New Roman" w:hAnsi="Times New Roman" w:cs="Times New Roman"/>
          <w:sz w:val="24"/>
          <w:szCs w:val="24"/>
          <w:lang w:val="en-GB"/>
        </w:rPr>
        <w:t xml:space="preserve">contribution of the member </w:t>
      </w:r>
      <w:r w:rsidR="009743A2" w:rsidRPr="00D907AC">
        <w:rPr>
          <w:rFonts w:ascii="Times New Roman" w:hAnsi="Times New Roman" w:cs="Times New Roman"/>
          <w:sz w:val="24"/>
          <w:szCs w:val="24"/>
          <w:lang w:val="en-GB"/>
        </w:rPr>
        <w:t>Richard Sanchez</w:t>
      </w:r>
      <w:r w:rsidR="00A97831" w:rsidRPr="00D907AC">
        <w:rPr>
          <w:rFonts w:ascii="Times New Roman" w:hAnsi="Times New Roman" w:cs="Times New Roman"/>
          <w:sz w:val="24"/>
          <w:szCs w:val="24"/>
          <w:lang w:val="en-GB"/>
        </w:rPr>
        <w:t xml:space="preserve"> representing his share is CZK 1,000. </w:t>
      </w:r>
      <w:r w:rsidR="009743A2" w:rsidRPr="00D907AC">
        <w:rPr>
          <w:rFonts w:ascii="Times New Roman" w:hAnsi="Times New Roman" w:cs="Times New Roman"/>
          <w:sz w:val="24"/>
          <w:szCs w:val="24"/>
          <w:lang w:val="en-GB"/>
        </w:rPr>
        <w:t xml:space="preserve">Richard Sanchez </w:t>
      </w:r>
      <w:r w:rsidR="00AB3B95" w:rsidRPr="00D907AC">
        <w:rPr>
          <w:rFonts w:ascii="Times New Roman" w:hAnsi="Times New Roman" w:cs="Times New Roman"/>
          <w:sz w:val="24"/>
          <w:szCs w:val="24"/>
          <w:lang w:val="en-GB"/>
        </w:rPr>
        <w:t xml:space="preserve">undertakes to contribute to the company the amount of CZK 1,000 (one thousand Czech Crowns) and </w:t>
      </w:r>
      <w:r w:rsidR="00484E96" w:rsidRPr="00D907AC">
        <w:rPr>
          <w:rFonts w:ascii="Times New Roman" w:hAnsi="Times New Roman" w:cs="Times New Roman"/>
          <w:sz w:val="24"/>
          <w:szCs w:val="24"/>
          <w:lang w:val="en-GB"/>
        </w:rPr>
        <w:t xml:space="preserve">to </w:t>
      </w:r>
      <w:r w:rsidR="00AB3B95" w:rsidRPr="00D907AC">
        <w:rPr>
          <w:rFonts w:ascii="Times New Roman" w:hAnsi="Times New Roman" w:cs="Times New Roman"/>
          <w:sz w:val="24"/>
          <w:szCs w:val="24"/>
          <w:lang w:val="en-GB"/>
        </w:rPr>
        <w:t xml:space="preserve">fulfil </w:t>
      </w:r>
      <w:r w:rsidR="00136C00" w:rsidRPr="00D907AC">
        <w:rPr>
          <w:rFonts w:ascii="Times New Roman" w:hAnsi="Times New Roman" w:cs="Times New Roman"/>
          <w:sz w:val="24"/>
          <w:szCs w:val="24"/>
          <w:lang w:val="en-GB"/>
        </w:rPr>
        <w:t>this</w:t>
      </w:r>
      <w:r w:rsidR="00315D91">
        <w:rPr>
          <w:rFonts w:ascii="Times New Roman" w:hAnsi="Times New Roman" w:cs="Times New Roman"/>
          <w:sz w:val="24"/>
          <w:szCs w:val="24"/>
          <w:lang w:val="en-GB"/>
        </w:rPr>
        <w:t xml:space="preserve"> obligation</w:t>
      </w:r>
      <w:r w:rsidR="00136C00" w:rsidRPr="00D907A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B3B95" w:rsidRPr="00D907AC">
        <w:rPr>
          <w:rFonts w:ascii="Times New Roman" w:hAnsi="Times New Roman" w:cs="Times New Roman"/>
          <w:sz w:val="24"/>
          <w:szCs w:val="24"/>
          <w:lang w:val="en-GB"/>
        </w:rPr>
        <w:t>by payment within 30 (thirty) days from the formation of the company.</w:t>
      </w:r>
    </w:p>
    <w:p w14:paraId="651803D4" w14:textId="40FDFB42" w:rsidR="00647B82" w:rsidRPr="00746A89" w:rsidRDefault="00647B82" w:rsidP="00C757E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46A89">
        <w:rPr>
          <w:rFonts w:ascii="Times New Roman" w:hAnsi="Times New Roman" w:cs="Times New Roman"/>
          <w:sz w:val="24"/>
          <w:szCs w:val="24"/>
          <w:lang w:val="en-GB"/>
        </w:rPr>
        <w:t xml:space="preserve">2. </w:t>
      </w:r>
      <w:r w:rsidR="00AB3B95" w:rsidRPr="00746A89">
        <w:rPr>
          <w:rFonts w:ascii="Times New Roman" w:hAnsi="Times New Roman" w:cs="Times New Roman"/>
          <w:sz w:val="24"/>
          <w:szCs w:val="24"/>
          <w:lang w:val="en-GB"/>
        </w:rPr>
        <w:t xml:space="preserve">The amount of </w:t>
      </w:r>
      <w:r w:rsidR="00D907AC" w:rsidRPr="00746A89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AB3B95" w:rsidRPr="00746A89">
        <w:rPr>
          <w:rFonts w:ascii="Times New Roman" w:hAnsi="Times New Roman" w:cs="Times New Roman"/>
          <w:sz w:val="24"/>
          <w:szCs w:val="24"/>
          <w:lang w:val="en-GB"/>
        </w:rPr>
        <w:t xml:space="preserve">contribution of the member Parent </w:t>
      </w:r>
      <w:proofErr w:type="spellStart"/>
      <w:r w:rsidR="00AB3B95" w:rsidRPr="00746A89">
        <w:rPr>
          <w:rFonts w:ascii="Times New Roman" w:hAnsi="Times New Roman" w:cs="Times New Roman"/>
          <w:sz w:val="24"/>
          <w:szCs w:val="24"/>
          <w:lang w:val="en-GB"/>
        </w:rPr>
        <w:t>s.r.o.</w:t>
      </w:r>
      <w:proofErr w:type="spellEnd"/>
      <w:r w:rsidR="00AB3B95" w:rsidRPr="00746A89">
        <w:rPr>
          <w:rFonts w:ascii="Times New Roman" w:hAnsi="Times New Roman" w:cs="Times New Roman"/>
          <w:sz w:val="24"/>
          <w:szCs w:val="24"/>
          <w:lang w:val="en-GB"/>
        </w:rPr>
        <w:t xml:space="preserve"> representing its share is CZK 9,000. Parent </w:t>
      </w:r>
      <w:proofErr w:type="spellStart"/>
      <w:r w:rsidR="00AB3B95" w:rsidRPr="00746A89">
        <w:rPr>
          <w:rFonts w:ascii="Times New Roman" w:hAnsi="Times New Roman" w:cs="Times New Roman"/>
          <w:sz w:val="24"/>
          <w:szCs w:val="24"/>
          <w:lang w:val="en-GB"/>
        </w:rPr>
        <w:t>s.r.o.</w:t>
      </w:r>
      <w:proofErr w:type="spellEnd"/>
      <w:r w:rsidR="00AB3B95" w:rsidRPr="00746A89">
        <w:rPr>
          <w:rFonts w:ascii="Times New Roman" w:hAnsi="Times New Roman" w:cs="Times New Roman"/>
          <w:sz w:val="24"/>
          <w:szCs w:val="24"/>
          <w:lang w:val="en-GB"/>
        </w:rPr>
        <w:t xml:space="preserve"> undertakes to contribute to the company the amount of CZK 9,000 (nine thousand Czech Crowns) and</w:t>
      </w:r>
      <w:r w:rsidR="00B2776D" w:rsidRPr="00746A89">
        <w:rPr>
          <w:rFonts w:ascii="Times New Roman" w:hAnsi="Times New Roman" w:cs="Times New Roman"/>
          <w:sz w:val="24"/>
          <w:szCs w:val="24"/>
          <w:lang w:val="en-GB"/>
        </w:rPr>
        <w:t xml:space="preserve"> to</w:t>
      </w:r>
      <w:r w:rsidR="00AB3B95" w:rsidRPr="00746A89">
        <w:rPr>
          <w:rFonts w:ascii="Times New Roman" w:hAnsi="Times New Roman" w:cs="Times New Roman"/>
          <w:sz w:val="24"/>
          <w:szCs w:val="24"/>
          <w:lang w:val="en-GB"/>
        </w:rPr>
        <w:t xml:space="preserve"> fulfil </w:t>
      </w:r>
      <w:r w:rsidR="00B2776D" w:rsidRPr="00746A89">
        <w:rPr>
          <w:rFonts w:ascii="Times New Roman" w:hAnsi="Times New Roman" w:cs="Times New Roman"/>
          <w:sz w:val="24"/>
          <w:szCs w:val="24"/>
          <w:lang w:val="en-GB"/>
        </w:rPr>
        <w:t xml:space="preserve">this </w:t>
      </w:r>
      <w:r w:rsidR="00AB3B95" w:rsidRPr="00746A89">
        <w:rPr>
          <w:rFonts w:ascii="Times New Roman" w:hAnsi="Times New Roman" w:cs="Times New Roman"/>
          <w:sz w:val="24"/>
          <w:szCs w:val="24"/>
          <w:lang w:val="en-GB"/>
        </w:rPr>
        <w:t>obligation by payment within 30 (thirty) days from the formation of the company.</w:t>
      </w:r>
    </w:p>
    <w:p w14:paraId="6557CFA1" w14:textId="21557E2D" w:rsidR="00647B82" w:rsidRPr="00DC7562" w:rsidRDefault="00647B82" w:rsidP="00C757E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DC7562">
        <w:rPr>
          <w:rFonts w:ascii="Times New Roman" w:hAnsi="Times New Roman" w:cs="Times New Roman"/>
          <w:sz w:val="24"/>
          <w:szCs w:val="24"/>
          <w:lang w:val="en-GB"/>
        </w:rPr>
        <w:t xml:space="preserve">3. </w:t>
      </w:r>
      <w:r w:rsidR="00AB3B95" w:rsidRPr="00DC7562">
        <w:rPr>
          <w:rFonts w:ascii="Times New Roman" w:hAnsi="Times New Roman" w:cs="Times New Roman"/>
          <w:sz w:val="24"/>
          <w:szCs w:val="24"/>
          <w:lang w:val="en-GB"/>
        </w:rPr>
        <w:t xml:space="preserve">The founders </w:t>
      </w:r>
      <w:r w:rsidR="008E417D" w:rsidRPr="00DC7562">
        <w:rPr>
          <w:rFonts w:ascii="Times New Roman" w:hAnsi="Times New Roman" w:cs="Times New Roman"/>
          <w:sz w:val="24"/>
          <w:szCs w:val="24"/>
          <w:lang w:val="en-GB"/>
        </w:rPr>
        <w:t xml:space="preserve">appoint </w:t>
      </w:r>
      <w:r w:rsidR="00AB3B95" w:rsidRPr="00DC7562">
        <w:rPr>
          <w:rFonts w:ascii="Times New Roman" w:hAnsi="Times New Roman" w:cs="Times New Roman"/>
          <w:sz w:val="24"/>
          <w:szCs w:val="24"/>
          <w:lang w:val="en-GB"/>
        </w:rPr>
        <w:t>Mr</w:t>
      </w:r>
      <w:r w:rsidR="009743A2" w:rsidRPr="00DC7562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AB3B95" w:rsidRPr="00DC7562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2D0E52" w:rsidRPr="00DC7562">
        <w:rPr>
          <w:rFonts w:ascii="Times New Roman" w:hAnsi="Times New Roman" w:cs="Times New Roman"/>
          <w:b/>
          <w:bCs/>
          <w:sz w:val="24"/>
          <w:szCs w:val="24"/>
          <w:lang w:val="en-GB"/>
        </w:rPr>
        <w:t>Bethany</w:t>
      </w:r>
      <w:r w:rsidR="009743A2" w:rsidRPr="00DC756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Smith</w:t>
      </w:r>
      <w:r w:rsidR="00AB3B95" w:rsidRPr="00DC7562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AB3B95" w:rsidRPr="00DC756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AB3B95" w:rsidRPr="00DC7562">
        <w:rPr>
          <w:rFonts w:ascii="Times New Roman" w:hAnsi="Times New Roman" w:cs="Times New Roman"/>
          <w:sz w:val="24"/>
          <w:szCs w:val="24"/>
          <w:lang w:val="en-GB"/>
        </w:rPr>
        <w:t>born …, residing at … as the administrator of contributions.</w:t>
      </w:r>
    </w:p>
    <w:p w14:paraId="3DBC0C9A" w14:textId="65A6537D" w:rsidR="00B12448" w:rsidRPr="00EB11CD" w:rsidRDefault="00255B95" w:rsidP="00C757EC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bookmarkStart w:id="2" w:name="_Hlk115353341"/>
      <w:r w:rsidRPr="00EB11CD">
        <w:rPr>
          <w:rFonts w:ascii="Times New Roman" w:hAnsi="Times New Roman" w:cs="Times New Roman"/>
          <w:i/>
          <w:iCs/>
          <w:sz w:val="24"/>
          <w:szCs w:val="24"/>
          <w:lang w:val="en-GB"/>
        </w:rPr>
        <w:t>Commentary</w:t>
      </w:r>
      <w:r w:rsidR="00B12448" w:rsidRPr="00EB11CD">
        <w:rPr>
          <w:rFonts w:ascii="Times New Roman" w:hAnsi="Times New Roman" w:cs="Times New Roman"/>
          <w:i/>
          <w:iCs/>
          <w:sz w:val="24"/>
          <w:szCs w:val="24"/>
          <w:lang w:val="en-GB"/>
        </w:rPr>
        <w:t>:</w:t>
      </w:r>
    </w:p>
    <w:p w14:paraId="59BFF8F1" w14:textId="24CB95EA" w:rsidR="00B12448" w:rsidRPr="00EB11CD" w:rsidRDefault="00AB3B95" w:rsidP="00B12448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EB11CD">
        <w:rPr>
          <w:rFonts w:ascii="Times New Roman" w:hAnsi="Times New Roman" w:cs="Times New Roman"/>
          <w:i/>
          <w:iCs/>
          <w:sz w:val="24"/>
          <w:szCs w:val="24"/>
          <w:lang w:val="en-GB"/>
        </w:rPr>
        <w:t>Although</w:t>
      </w:r>
      <w:r w:rsidR="00B12448" w:rsidRPr="00EB11CD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003B63C2" w:rsidRPr="00EB11CD">
        <w:rPr>
          <w:rFonts w:ascii="Times New Roman" w:hAnsi="Times New Roman" w:cs="Times New Roman"/>
          <w:i/>
          <w:iCs/>
          <w:sz w:val="24"/>
          <w:szCs w:val="24"/>
          <w:lang w:val="en-GB"/>
        </w:rPr>
        <w:t>S</w:t>
      </w:r>
      <w:r w:rsidR="00EC4A72" w:rsidRPr="00EB11CD">
        <w:rPr>
          <w:rFonts w:ascii="Times New Roman" w:hAnsi="Times New Roman" w:cs="Times New Roman"/>
          <w:i/>
          <w:iCs/>
          <w:sz w:val="24"/>
          <w:szCs w:val="24"/>
          <w:lang w:val="en-GB"/>
        </w:rPr>
        <w:t>ection</w:t>
      </w:r>
      <w:r w:rsidR="00B12448" w:rsidRPr="00EB11CD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135</w:t>
      </w:r>
      <w:r w:rsidRPr="00EB11CD">
        <w:rPr>
          <w:rFonts w:ascii="Times New Roman" w:hAnsi="Times New Roman" w:cs="Times New Roman"/>
          <w:i/>
          <w:iCs/>
          <w:sz w:val="24"/>
          <w:szCs w:val="24"/>
          <w:lang w:val="en-GB"/>
        </w:rPr>
        <w:t>(</w:t>
      </w:r>
      <w:r w:rsidR="00B12448" w:rsidRPr="00EB11CD">
        <w:rPr>
          <w:rFonts w:ascii="Times New Roman" w:hAnsi="Times New Roman" w:cs="Times New Roman"/>
          <w:i/>
          <w:iCs/>
          <w:sz w:val="24"/>
          <w:szCs w:val="24"/>
          <w:lang w:val="en-GB"/>
        </w:rPr>
        <w:t>1</w:t>
      </w:r>
      <w:r w:rsidRPr="00EB11CD">
        <w:rPr>
          <w:rFonts w:ascii="Times New Roman" w:hAnsi="Times New Roman" w:cs="Times New Roman"/>
          <w:i/>
          <w:iCs/>
          <w:sz w:val="24"/>
          <w:szCs w:val="24"/>
          <w:lang w:val="en-GB"/>
        </w:rPr>
        <w:t>)</w:t>
      </w:r>
      <w:r w:rsidR="00B12448" w:rsidRPr="00EB11CD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EB11CD">
        <w:rPr>
          <w:rFonts w:ascii="Times New Roman" w:hAnsi="Times New Roman" w:cs="Times New Roman"/>
          <w:i/>
          <w:iCs/>
          <w:sz w:val="24"/>
          <w:szCs w:val="24"/>
          <w:lang w:val="en-GB"/>
        </w:rPr>
        <w:t>of the BCA allows for the existence of different types of shares, if allowed by the memorandum of association, such a provision would exceed the purpose of the template of the memorandum of association. If the founders are interested in such a provision</w:t>
      </w:r>
      <w:r w:rsidR="00A23B9E" w:rsidRPr="00EB11CD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, or possibly in </w:t>
      </w:r>
      <w:r w:rsidR="00A23B9E" w:rsidRPr="00EB11CD">
        <w:rPr>
          <w:rFonts w:ascii="Times New Roman" w:hAnsi="Times New Roman" w:cs="Times New Roman"/>
          <w:i/>
          <w:iCs/>
          <w:sz w:val="24"/>
          <w:szCs w:val="24"/>
          <w:lang w:val="en-GB"/>
        </w:rPr>
        <w:lastRenderedPageBreak/>
        <w:t>representation of shares by a common certificate pursuant to</w:t>
      </w:r>
      <w:r w:rsidR="00374586" w:rsidRPr="00EB11CD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002F7928" w:rsidRPr="00EB11CD">
        <w:rPr>
          <w:rFonts w:ascii="Times New Roman" w:hAnsi="Times New Roman" w:cs="Times New Roman"/>
          <w:i/>
          <w:iCs/>
          <w:sz w:val="24"/>
          <w:szCs w:val="24"/>
          <w:lang w:val="en-GB"/>
        </w:rPr>
        <w:t>S</w:t>
      </w:r>
      <w:r w:rsidR="00374586" w:rsidRPr="00EB11CD">
        <w:rPr>
          <w:rFonts w:ascii="Times New Roman" w:hAnsi="Times New Roman" w:cs="Times New Roman"/>
          <w:i/>
          <w:iCs/>
          <w:sz w:val="24"/>
          <w:szCs w:val="24"/>
          <w:lang w:val="en-GB"/>
        </w:rPr>
        <w:t>ection</w:t>
      </w:r>
      <w:r w:rsidR="00A23B9E" w:rsidRPr="00EB11CD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137 of the BCA, it is necessary to ask a notary for an individual draft of a memorandum of association.</w:t>
      </w:r>
    </w:p>
    <w:p w14:paraId="0182517C" w14:textId="71FF8E76" w:rsidR="00A23B9E" w:rsidRPr="00EB11CD" w:rsidRDefault="00A23B9E" w:rsidP="00B12448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EB11CD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The contribution obligation must be met by a cash payment. The amount of the contribution representing a share must be at least CZK 1 </w:t>
      </w:r>
      <w:r w:rsidR="00DC7562" w:rsidRPr="00EB11CD">
        <w:rPr>
          <w:rFonts w:ascii="Times New Roman" w:hAnsi="Times New Roman" w:cs="Times New Roman"/>
          <w:i/>
          <w:iCs/>
          <w:sz w:val="24"/>
          <w:szCs w:val="24"/>
          <w:lang w:val="en-GB"/>
        </w:rPr>
        <w:t>The</w:t>
      </w:r>
      <w:r w:rsidRPr="00EB11CD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maximum amount is not set.</w:t>
      </w:r>
    </w:p>
    <w:p w14:paraId="4DCC8496" w14:textId="1232EBB8" w:rsidR="00A23B9E" w:rsidRPr="005B0232" w:rsidRDefault="00A23B9E" w:rsidP="00B12448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5B0232">
        <w:rPr>
          <w:rFonts w:ascii="Times New Roman" w:hAnsi="Times New Roman" w:cs="Times New Roman"/>
          <w:i/>
          <w:iCs/>
          <w:sz w:val="24"/>
          <w:szCs w:val="24"/>
          <w:lang w:val="en-GB"/>
        </w:rPr>
        <w:t>The contribution does not need to be paid up in full</w:t>
      </w:r>
      <w:r w:rsidR="0011016A" w:rsidRPr="005B0232">
        <w:rPr>
          <w:rFonts w:ascii="Times New Roman" w:hAnsi="Times New Roman" w:cs="Times New Roman"/>
          <w:i/>
          <w:iCs/>
          <w:sz w:val="24"/>
          <w:szCs w:val="24"/>
          <w:lang w:val="en-GB"/>
        </w:rPr>
        <w:t>.</w:t>
      </w:r>
      <w:r w:rsidRPr="005B0232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0011016A" w:rsidRPr="005B0232">
        <w:rPr>
          <w:rFonts w:ascii="Times New Roman" w:hAnsi="Times New Roman" w:cs="Times New Roman"/>
          <w:i/>
          <w:iCs/>
          <w:sz w:val="24"/>
          <w:szCs w:val="24"/>
          <w:lang w:val="en-GB"/>
        </w:rPr>
        <w:t>P</w:t>
      </w:r>
      <w:r w:rsidRPr="005B0232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ursuant to </w:t>
      </w:r>
      <w:r w:rsidR="002F7928" w:rsidRPr="005B0232">
        <w:rPr>
          <w:rFonts w:ascii="Times New Roman" w:hAnsi="Times New Roman" w:cs="Times New Roman"/>
          <w:i/>
          <w:iCs/>
          <w:sz w:val="24"/>
          <w:szCs w:val="24"/>
          <w:lang w:val="en-GB"/>
        </w:rPr>
        <w:t>S</w:t>
      </w:r>
      <w:r w:rsidRPr="005B0232">
        <w:rPr>
          <w:rFonts w:ascii="Times New Roman" w:hAnsi="Times New Roman" w:cs="Times New Roman"/>
          <w:i/>
          <w:iCs/>
          <w:sz w:val="24"/>
          <w:szCs w:val="24"/>
          <w:lang w:val="en-GB"/>
        </w:rPr>
        <w:t>ection 148 of the BCA it is sufficient to pay up at least 30 % of the amount of every cash contribution before filling of the application for incorporation to register the company in the commercial register.</w:t>
      </w:r>
    </w:p>
    <w:p w14:paraId="50A09CA3" w14:textId="4689B7D4" w:rsidR="00A23B9E" w:rsidRPr="00265392" w:rsidRDefault="00A23B9E" w:rsidP="00C757EC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265392">
        <w:rPr>
          <w:rFonts w:ascii="Times New Roman" w:hAnsi="Times New Roman" w:cs="Times New Roman"/>
          <w:i/>
          <w:iCs/>
          <w:sz w:val="24"/>
          <w:szCs w:val="24"/>
          <w:lang w:val="en-GB"/>
        </w:rPr>
        <w:t>At the same time</w:t>
      </w:r>
      <w:r w:rsidR="00CC1FBB" w:rsidRPr="00265392">
        <w:rPr>
          <w:rFonts w:ascii="Times New Roman" w:hAnsi="Times New Roman" w:cs="Times New Roman"/>
          <w:i/>
          <w:iCs/>
          <w:sz w:val="24"/>
          <w:szCs w:val="24"/>
          <w:lang w:val="en-GB"/>
        </w:rPr>
        <w:t>,</w:t>
      </w:r>
      <w:r w:rsidRPr="00265392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if the total amount of the cash contributions does not exceed CZK 20,000, it is possible to pay them up in another way than to a designated account held with a bank or a savings and loan cooperative</w:t>
      </w:r>
      <w:r w:rsidR="00A2773E" w:rsidRPr="00265392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(</w:t>
      </w:r>
      <w:r w:rsidR="002F7928" w:rsidRPr="00265392">
        <w:rPr>
          <w:rFonts w:ascii="Times New Roman" w:hAnsi="Times New Roman" w:cs="Times New Roman"/>
          <w:i/>
          <w:iCs/>
          <w:sz w:val="24"/>
          <w:szCs w:val="24"/>
          <w:lang w:val="en-GB"/>
        </w:rPr>
        <w:t>S</w:t>
      </w:r>
      <w:r w:rsidR="00A2773E" w:rsidRPr="00265392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ection 23(1) of the BCA). This will </w:t>
      </w:r>
      <w:r w:rsidR="00E45595" w:rsidRPr="00265392">
        <w:rPr>
          <w:rFonts w:ascii="Times New Roman" w:hAnsi="Times New Roman" w:cs="Times New Roman"/>
          <w:i/>
          <w:iCs/>
          <w:sz w:val="24"/>
          <w:szCs w:val="24"/>
          <w:lang w:val="en-GB"/>
        </w:rPr>
        <w:t>usually</w:t>
      </w:r>
      <w:r w:rsidR="00A2773E" w:rsidRPr="00265392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mean a direct cash payment to the administrator of contributions.</w:t>
      </w:r>
    </w:p>
    <w:bookmarkEnd w:id="2"/>
    <w:p w14:paraId="4CF84F36" w14:textId="0C1002A6" w:rsidR="00647B82" w:rsidRPr="00CC1309" w:rsidRDefault="00647B82" w:rsidP="00C757E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CC1309">
        <w:rPr>
          <w:rFonts w:ascii="Times New Roman" w:hAnsi="Times New Roman" w:cs="Times New Roman"/>
          <w:b/>
          <w:bCs/>
          <w:sz w:val="24"/>
          <w:szCs w:val="24"/>
          <w:lang w:val="en-GB"/>
        </w:rPr>
        <w:t>VII.</w:t>
      </w:r>
      <w:r w:rsidR="00BF0217" w:rsidRPr="00CC1309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Executives and </w:t>
      </w:r>
      <w:r w:rsidR="00C85401" w:rsidRPr="00CC1309">
        <w:rPr>
          <w:rFonts w:ascii="Times New Roman" w:hAnsi="Times New Roman" w:cs="Times New Roman"/>
          <w:b/>
          <w:bCs/>
          <w:sz w:val="24"/>
          <w:szCs w:val="24"/>
          <w:lang w:val="en-GB"/>
        </w:rPr>
        <w:t>Acting on Behalf of the Company</w:t>
      </w:r>
    </w:p>
    <w:p w14:paraId="6D03A6B4" w14:textId="5F523961" w:rsidR="00647B82" w:rsidRPr="00CC1309" w:rsidRDefault="00647B82" w:rsidP="00C757E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C1309">
        <w:rPr>
          <w:rFonts w:ascii="Times New Roman" w:hAnsi="Times New Roman" w:cs="Times New Roman"/>
          <w:sz w:val="24"/>
          <w:szCs w:val="24"/>
          <w:lang w:val="en-GB"/>
        </w:rPr>
        <w:t>1.</w:t>
      </w:r>
      <w:r w:rsidR="00C85401" w:rsidRPr="00CC1309">
        <w:rPr>
          <w:rFonts w:ascii="Times New Roman" w:hAnsi="Times New Roman" w:cs="Times New Roman"/>
          <w:sz w:val="24"/>
          <w:szCs w:val="24"/>
          <w:lang w:val="en-GB"/>
        </w:rPr>
        <w:t xml:space="preserve"> The company has two executives.</w:t>
      </w:r>
    </w:p>
    <w:p w14:paraId="7070215E" w14:textId="20774F54" w:rsidR="00C85401" w:rsidRPr="005267CF" w:rsidRDefault="00C85401" w:rsidP="00C757E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CC1309">
        <w:rPr>
          <w:rFonts w:ascii="Times New Roman" w:hAnsi="Times New Roman" w:cs="Times New Roman"/>
          <w:sz w:val="24"/>
          <w:szCs w:val="24"/>
          <w:lang w:val="en-GB"/>
        </w:rPr>
        <w:t>2. Each executive acts on behalf of the company alone.</w:t>
      </w:r>
    </w:p>
    <w:p w14:paraId="6CB44BD6" w14:textId="33DDD0AD" w:rsidR="001F5108" w:rsidRPr="000F2B3F" w:rsidRDefault="00647B82" w:rsidP="00C757E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F2B3F">
        <w:rPr>
          <w:rFonts w:ascii="Times New Roman" w:hAnsi="Times New Roman" w:cs="Times New Roman"/>
          <w:sz w:val="24"/>
          <w:szCs w:val="24"/>
          <w:lang w:val="en-GB"/>
        </w:rPr>
        <w:t xml:space="preserve">3. </w:t>
      </w:r>
      <w:r w:rsidR="00C85401" w:rsidRPr="000F2B3F">
        <w:rPr>
          <w:rFonts w:ascii="Times New Roman" w:hAnsi="Times New Roman" w:cs="Times New Roman"/>
          <w:sz w:val="24"/>
          <w:szCs w:val="24"/>
          <w:lang w:val="en-GB"/>
        </w:rPr>
        <w:t xml:space="preserve">The first executives </w:t>
      </w:r>
      <w:r w:rsidR="009743A2" w:rsidRPr="000F2B3F">
        <w:rPr>
          <w:rFonts w:ascii="Times New Roman" w:hAnsi="Times New Roman" w:cs="Times New Roman"/>
          <w:sz w:val="24"/>
          <w:szCs w:val="24"/>
          <w:lang w:val="en-GB"/>
        </w:rPr>
        <w:t>of the company are:</w:t>
      </w:r>
    </w:p>
    <w:p w14:paraId="7788912C" w14:textId="325DDE95" w:rsidR="001F5108" w:rsidRPr="000F2B3F" w:rsidRDefault="001F5108" w:rsidP="00C757E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F2B3F">
        <w:rPr>
          <w:rFonts w:ascii="Times New Roman" w:hAnsi="Times New Roman" w:cs="Times New Roman"/>
          <w:sz w:val="24"/>
          <w:szCs w:val="24"/>
          <w:lang w:val="en-GB"/>
        </w:rPr>
        <w:tab/>
        <w:t xml:space="preserve">- </w:t>
      </w:r>
      <w:r w:rsidR="009743A2" w:rsidRPr="000F2B3F">
        <w:rPr>
          <w:rFonts w:ascii="Times New Roman" w:hAnsi="Times New Roman" w:cs="Times New Roman"/>
          <w:sz w:val="24"/>
          <w:szCs w:val="24"/>
          <w:lang w:val="en-GB"/>
        </w:rPr>
        <w:t>Mr. Jerry Smith, born …, residing at …</w:t>
      </w:r>
    </w:p>
    <w:p w14:paraId="632318A9" w14:textId="7CD10082" w:rsidR="001F5108" w:rsidRPr="000F2B3F" w:rsidRDefault="001F5108" w:rsidP="00C757EC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F2B3F">
        <w:rPr>
          <w:rFonts w:ascii="Times New Roman" w:hAnsi="Times New Roman" w:cs="Times New Roman"/>
          <w:sz w:val="24"/>
          <w:szCs w:val="24"/>
          <w:lang w:val="en-GB"/>
        </w:rPr>
        <w:tab/>
        <w:t xml:space="preserve">- </w:t>
      </w:r>
      <w:r w:rsidR="009743A2" w:rsidRPr="000F2B3F">
        <w:rPr>
          <w:rFonts w:ascii="Times New Roman" w:hAnsi="Times New Roman" w:cs="Times New Roman"/>
          <w:sz w:val="24"/>
          <w:szCs w:val="24"/>
          <w:lang w:val="en-GB"/>
        </w:rPr>
        <w:t>Mr. Richard Sanchez, born …, residing at …</w:t>
      </w:r>
    </w:p>
    <w:p w14:paraId="7991BEF1" w14:textId="2F7CFE8D" w:rsidR="000057D1" w:rsidRPr="00D73DD5" w:rsidRDefault="00255B95" w:rsidP="00C757E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3" w:name="_Hlk115353375"/>
      <w:r w:rsidRPr="00D73DD5">
        <w:rPr>
          <w:rFonts w:ascii="Times New Roman" w:hAnsi="Times New Roman" w:cs="Times New Roman"/>
          <w:i/>
          <w:iCs/>
          <w:sz w:val="24"/>
          <w:szCs w:val="24"/>
        </w:rPr>
        <w:t>Commentary</w:t>
      </w:r>
      <w:r w:rsidR="006A1144" w:rsidRPr="00D73DD5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0A30E470" w14:textId="5553A081" w:rsidR="006A1144" w:rsidRPr="00D8265F" w:rsidRDefault="0013137A" w:rsidP="00D0042E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D8265F">
        <w:rPr>
          <w:rFonts w:ascii="Times New Roman" w:hAnsi="Times New Roman" w:cs="Times New Roman"/>
          <w:i/>
          <w:iCs/>
          <w:sz w:val="24"/>
          <w:szCs w:val="24"/>
        </w:rPr>
        <w:t xml:space="preserve"> Under </w:t>
      </w:r>
      <w:r w:rsidR="00670B40" w:rsidRPr="00D8265F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EC4A72" w:rsidRPr="00D8265F">
        <w:rPr>
          <w:rFonts w:ascii="Times New Roman" w:hAnsi="Times New Roman" w:cs="Times New Roman"/>
          <w:i/>
          <w:iCs/>
          <w:sz w:val="24"/>
          <w:szCs w:val="24"/>
        </w:rPr>
        <w:t>ection</w:t>
      </w:r>
      <w:r w:rsidR="006A1144" w:rsidRPr="00D8265F">
        <w:rPr>
          <w:rFonts w:ascii="Times New Roman" w:hAnsi="Times New Roman" w:cs="Times New Roman"/>
          <w:i/>
          <w:iCs/>
          <w:sz w:val="24"/>
          <w:szCs w:val="24"/>
        </w:rPr>
        <w:t xml:space="preserve"> 146</w:t>
      </w:r>
      <w:r w:rsidR="009743A2" w:rsidRPr="00D8265F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6A1144" w:rsidRPr="00D8265F">
        <w:rPr>
          <w:rFonts w:ascii="Times New Roman" w:hAnsi="Times New Roman" w:cs="Times New Roman"/>
          <w:i/>
          <w:iCs/>
          <w:sz w:val="24"/>
          <w:szCs w:val="24"/>
          <w:lang w:val="en-GB"/>
        </w:rPr>
        <w:t>1</w:t>
      </w:r>
      <w:r w:rsidR="009743A2" w:rsidRPr="00D8265F">
        <w:rPr>
          <w:rFonts w:ascii="Times New Roman" w:hAnsi="Times New Roman" w:cs="Times New Roman"/>
          <w:i/>
          <w:iCs/>
          <w:sz w:val="24"/>
          <w:szCs w:val="24"/>
          <w:lang w:val="en-GB"/>
        </w:rPr>
        <w:t>)</w:t>
      </w:r>
      <w:r w:rsidR="00DF227D">
        <w:rPr>
          <w:rFonts w:ascii="Times New Roman" w:hAnsi="Times New Roman" w:cs="Times New Roman"/>
          <w:i/>
          <w:iCs/>
          <w:sz w:val="24"/>
          <w:szCs w:val="24"/>
          <w:lang w:val="en-GB"/>
        </w:rPr>
        <w:t>(</w:t>
      </w:r>
      <w:r w:rsidR="006A1144" w:rsidRPr="00D8265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g) </w:t>
      </w:r>
      <w:r w:rsidR="009743A2" w:rsidRPr="00D8265F">
        <w:rPr>
          <w:rFonts w:ascii="Times New Roman" w:hAnsi="Times New Roman" w:cs="Times New Roman"/>
          <w:i/>
          <w:iCs/>
          <w:sz w:val="24"/>
          <w:szCs w:val="24"/>
          <w:lang w:val="en-GB"/>
        </w:rPr>
        <w:t>of the BCA</w:t>
      </w:r>
      <w:r w:rsidR="00833AEB" w:rsidRPr="00D8265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00833AEB" w:rsidRPr="00D8265F">
        <w:rPr>
          <w:rFonts w:ascii="Times New Roman" w:hAnsi="Times New Roman" w:cs="Times New Roman"/>
          <w:i/>
          <w:iCs/>
          <w:sz w:val="24"/>
          <w:szCs w:val="24"/>
        </w:rPr>
        <w:t xml:space="preserve">the determination of the number of executives is </w:t>
      </w:r>
      <w:r w:rsidR="00F30159" w:rsidRPr="00D8265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a </w:t>
      </w:r>
      <w:r w:rsidR="00254A27" w:rsidRPr="00D8265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necessary part </w:t>
      </w:r>
      <w:r w:rsidR="00F30159" w:rsidRPr="00D8265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of </w:t>
      </w:r>
      <w:r w:rsidR="00254A27" w:rsidRPr="00D8265F">
        <w:rPr>
          <w:rFonts w:ascii="Times New Roman" w:hAnsi="Times New Roman" w:cs="Times New Roman"/>
          <w:i/>
          <w:iCs/>
          <w:sz w:val="24"/>
          <w:szCs w:val="24"/>
          <w:lang w:val="en-GB"/>
        </w:rPr>
        <w:t>the</w:t>
      </w:r>
      <w:r w:rsidR="00F30159" w:rsidRPr="00D8265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memorandum of association. There needs to be at least one executive. </w:t>
      </w:r>
      <w:r w:rsidR="00D0042E" w:rsidRPr="00D8265F">
        <w:rPr>
          <w:rFonts w:ascii="Times New Roman" w:hAnsi="Times New Roman" w:cs="Times New Roman"/>
          <w:i/>
          <w:iCs/>
          <w:sz w:val="24"/>
          <w:szCs w:val="24"/>
          <w:lang w:val="en-GB"/>
        </w:rPr>
        <w:t>It is also n</w:t>
      </w:r>
      <w:r w:rsidR="00F30159" w:rsidRPr="00D8265F">
        <w:rPr>
          <w:rFonts w:ascii="Times New Roman" w:hAnsi="Times New Roman" w:cs="Times New Roman"/>
          <w:i/>
          <w:iCs/>
          <w:sz w:val="24"/>
          <w:szCs w:val="24"/>
          <w:lang w:val="en-GB"/>
        </w:rPr>
        <w:t>ecessary</w:t>
      </w:r>
      <w:r w:rsidR="007857D7" w:rsidRPr="00D8265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00F30159" w:rsidRPr="00D8265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to state the </w:t>
      </w:r>
      <w:proofErr w:type="gramStart"/>
      <w:r w:rsidR="00F30159" w:rsidRPr="00D8265F">
        <w:rPr>
          <w:rFonts w:ascii="Times New Roman" w:hAnsi="Times New Roman" w:cs="Times New Roman"/>
          <w:i/>
          <w:iCs/>
          <w:sz w:val="24"/>
          <w:szCs w:val="24"/>
          <w:lang w:val="en-GB"/>
        </w:rPr>
        <w:t>manner in which</w:t>
      </w:r>
      <w:proofErr w:type="gramEnd"/>
      <w:r w:rsidR="00F30159" w:rsidRPr="00D8265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the executives act on behalf of the company.</w:t>
      </w:r>
      <w:r w:rsidR="007857D7" w:rsidRPr="00D8265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Such manner may be </w:t>
      </w:r>
      <w:r w:rsidR="00F64530" w:rsidRPr="00D8265F">
        <w:rPr>
          <w:rFonts w:ascii="Times New Roman" w:hAnsi="Times New Roman" w:cs="Times New Roman"/>
          <w:i/>
          <w:iCs/>
          <w:sz w:val="24"/>
          <w:szCs w:val="24"/>
          <w:lang w:val="en-GB"/>
        </w:rPr>
        <w:t>set</w:t>
      </w:r>
      <w:r w:rsidR="007857D7" w:rsidRPr="00D8265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in </w:t>
      </w:r>
      <w:r w:rsidR="007955AB" w:rsidRPr="00D8265F">
        <w:rPr>
          <w:rFonts w:ascii="Times New Roman" w:hAnsi="Times New Roman" w:cs="Times New Roman"/>
          <w:i/>
          <w:iCs/>
          <w:sz w:val="24"/>
          <w:szCs w:val="24"/>
          <w:lang w:val="en-GB"/>
        </w:rPr>
        <w:t>various</w:t>
      </w:r>
      <w:r w:rsidR="007857D7" w:rsidRPr="00D8265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way</w:t>
      </w:r>
      <w:r w:rsidR="00113E2E" w:rsidRPr="00D8265F">
        <w:rPr>
          <w:rFonts w:ascii="Times New Roman" w:hAnsi="Times New Roman" w:cs="Times New Roman"/>
          <w:i/>
          <w:iCs/>
          <w:sz w:val="24"/>
          <w:szCs w:val="24"/>
          <w:lang w:val="en-GB"/>
        </w:rPr>
        <w:t>s</w:t>
      </w:r>
      <w:r w:rsidR="007857D7" w:rsidRPr="00D8265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. </w:t>
      </w:r>
      <w:r w:rsidR="00284DEE" w:rsidRPr="00D8265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The template version above assumes that the executive will act alone. </w:t>
      </w:r>
      <w:r w:rsidR="0039504D" w:rsidRPr="00D8265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However, </w:t>
      </w:r>
      <w:r w:rsidR="00923396" w:rsidRPr="00D8265F">
        <w:rPr>
          <w:rFonts w:ascii="Times New Roman" w:hAnsi="Times New Roman" w:cs="Times New Roman"/>
          <w:i/>
          <w:iCs/>
          <w:sz w:val="24"/>
          <w:szCs w:val="24"/>
          <w:lang w:val="en-GB"/>
        </w:rPr>
        <w:t>it is also possible to choose</w:t>
      </w:r>
      <w:r w:rsidR="00B5364F" w:rsidRPr="00D8265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gramStart"/>
      <w:r w:rsidR="00B5364F" w:rsidRPr="00D8265F">
        <w:rPr>
          <w:rFonts w:ascii="Times New Roman" w:hAnsi="Times New Roman" w:cs="Times New Roman"/>
          <w:i/>
          <w:iCs/>
          <w:sz w:val="24"/>
          <w:szCs w:val="24"/>
          <w:lang w:val="en-GB"/>
        </w:rPr>
        <w:t>e.g.</w:t>
      </w:r>
      <w:proofErr w:type="gramEnd"/>
      <w:r w:rsidR="00923396" w:rsidRPr="00D8265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joint acting of more executives, acting of one executive alone only up to a certain value of the subject of performance and joint acting if the set value is exceeded, etc. </w:t>
      </w:r>
      <w:r w:rsidR="00D71F4D">
        <w:rPr>
          <w:rFonts w:ascii="Times New Roman" w:hAnsi="Times New Roman" w:cs="Times New Roman"/>
          <w:i/>
          <w:iCs/>
          <w:sz w:val="24"/>
          <w:szCs w:val="24"/>
          <w:lang w:val="en-GB"/>
        </w:rPr>
        <w:t>In accordance with</w:t>
      </w:r>
      <w:r w:rsidR="00B5364F" w:rsidRPr="00D8265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Section 194(2) t</w:t>
      </w:r>
      <w:r w:rsidR="00923396" w:rsidRPr="00D8265F">
        <w:rPr>
          <w:rFonts w:ascii="Times New Roman" w:hAnsi="Times New Roman" w:cs="Times New Roman"/>
          <w:i/>
          <w:iCs/>
          <w:sz w:val="24"/>
          <w:szCs w:val="24"/>
          <w:lang w:val="en-GB"/>
        </w:rPr>
        <w:t>he executives (if multiple) may</w:t>
      </w:r>
      <w:r w:rsidR="00F202EC" w:rsidRPr="00D8265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00A27566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also </w:t>
      </w:r>
      <w:r w:rsidR="00F202EC" w:rsidRPr="00D8265F">
        <w:rPr>
          <w:rFonts w:ascii="Times New Roman" w:hAnsi="Times New Roman" w:cs="Times New Roman"/>
          <w:i/>
          <w:iCs/>
          <w:sz w:val="24"/>
          <w:szCs w:val="24"/>
          <w:lang w:val="en-GB"/>
        </w:rPr>
        <w:t>act</w:t>
      </w:r>
      <w:r w:rsidR="00923396" w:rsidRPr="00D8265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as a collective body.</w:t>
      </w:r>
    </w:p>
    <w:bookmarkEnd w:id="3"/>
    <w:p w14:paraId="0BC8A8A6" w14:textId="7646C8B4" w:rsidR="0085364F" w:rsidRPr="007902AC" w:rsidRDefault="00923396" w:rsidP="00C75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7902AC">
        <w:rPr>
          <w:rFonts w:ascii="Times New Roman" w:hAnsi="Times New Roman" w:cs="Times New Roman"/>
          <w:i/>
          <w:iCs/>
          <w:sz w:val="24"/>
          <w:szCs w:val="24"/>
          <w:lang w:val="en-GB"/>
        </w:rPr>
        <w:t>Alternatively</w:t>
      </w:r>
      <w:r w:rsidR="0085364F" w:rsidRPr="007902AC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: </w:t>
      </w:r>
    </w:p>
    <w:p w14:paraId="13B04420" w14:textId="54E427B2" w:rsidR="000057D1" w:rsidRPr="00541B90" w:rsidRDefault="000057D1" w:rsidP="00C75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541B90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VIII. </w:t>
      </w:r>
      <w:r w:rsidR="00923396" w:rsidRPr="00541B90">
        <w:rPr>
          <w:rFonts w:ascii="Times New Roman" w:hAnsi="Times New Roman" w:cs="Times New Roman"/>
          <w:b/>
          <w:bCs/>
          <w:sz w:val="24"/>
          <w:szCs w:val="24"/>
          <w:lang w:val="en-GB"/>
        </w:rPr>
        <w:t>Transfer of a Share</w:t>
      </w:r>
    </w:p>
    <w:p w14:paraId="0636A015" w14:textId="4174D4E5" w:rsidR="00923396" w:rsidRPr="001E6792" w:rsidRDefault="00923396" w:rsidP="00C75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E6792">
        <w:rPr>
          <w:rFonts w:ascii="Times New Roman" w:hAnsi="Times New Roman" w:cs="Times New Roman"/>
          <w:sz w:val="24"/>
          <w:szCs w:val="24"/>
          <w:lang w:val="en-GB"/>
        </w:rPr>
        <w:t xml:space="preserve">A member may transfer their share to another member or </w:t>
      </w:r>
      <w:r w:rsidR="00E45595" w:rsidRPr="001E6792">
        <w:rPr>
          <w:rFonts w:ascii="Times New Roman" w:hAnsi="Times New Roman" w:cs="Times New Roman"/>
          <w:sz w:val="24"/>
          <w:szCs w:val="24"/>
          <w:lang w:val="en-GB"/>
        </w:rPr>
        <w:t xml:space="preserve">to </w:t>
      </w:r>
      <w:r w:rsidRPr="001E6792">
        <w:rPr>
          <w:rFonts w:ascii="Times New Roman" w:hAnsi="Times New Roman" w:cs="Times New Roman"/>
          <w:sz w:val="24"/>
          <w:szCs w:val="24"/>
          <w:lang w:val="en-GB"/>
        </w:rPr>
        <w:t>a third party without consent of the general meeting.</w:t>
      </w:r>
    </w:p>
    <w:p w14:paraId="2C569BFC" w14:textId="2FB73B57" w:rsidR="0085364F" w:rsidRPr="00416234" w:rsidRDefault="00923396" w:rsidP="00C757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  <w:lang w:val="en-GB"/>
        </w:rPr>
      </w:pPr>
      <w:r w:rsidRPr="00F22B7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Pursuant to </w:t>
      </w:r>
      <w:r w:rsidR="008E1F31" w:rsidRPr="00F22B77">
        <w:rPr>
          <w:rFonts w:ascii="Times New Roman" w:hAnsi="Times New Roman" w:cs="Times New Roman"/>
          <w:i/>
          <w:iCs/>
          <w:sz w:val="24"/>
          <w:szCs w:val="24"/>
          <w:lang w:val="en-GB"/>
        </w:rPr>
        <w:t>S</w:t>
      </w:r>
      <w:r w:rsidR="00EC4A72" w:rsidRPr="00F22B77">
        <w:rPr>
          <w:rFonts w:ascii="Times New Roman" w:hAnsi="Times New Roman" w:cs="Times New Roman"/>
          <w:i/>
          <w:iCs/>
          <w:sz w:val="24"/>
          <w:szCs w:val="24"/>
          <w:lang w:val="en-GB"/>
        </w:rPr>
        <w:t>ection</w:t>
      </w:r>
      <w:r w:rsidR="0085364F" w:rsidRPr="00F22B7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208 </w:t>
      </w:r>
      <w:r w:rsidRPr="00F22B77">
        <w:rPr>
          <w:rFonts w:ascii="Times New Roman" w:hAnsi="Times New Roman" w:cs="Times New Roman"/>
          <w:i/>
          <w:iCs/>
          <w:sz w:val="24"/>
          <w:szCs w:val="24"/>
          <w:lang w:val="en-GB"/>
        </w:rPr>
        <w:t>of the</w:t>
      </w:r>
      <w:r w:rsidRPr="00416234">
        <w:rPr>
          <w:rFonts w:ascii="Times New Roman" w:hAnsi="Times New Roman" w:cs="Times New Roman"/>
          <w:i/>
          <w:iCs/>
          <w:color w:val="FF0000"/>
          <w:sz w:val="24"/>
          <w:szCs w:val="24"/>
          <w:lang w:val="en-GB"/>
        </w:rPr>
        <w:t xml:space="preserve"> </w:t>
      </w:r>
      <w:r w:rsidRPr="00BA72A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BCA </w:t>
      </w:r>
      <w:r w:rsidR="00374586" w:rsidRPr="00BA72A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a transfer of a share to a person that is not a member of the company is only possible with the consent of </w:t>
      </w:r>
      <w:r w:rsidR="00A56CAC" w:rsidRPr="00BA72AE">
        <w:rPr>
          <w:rFonts w:ascii="Times New Roman" w:hAnsi="Times New Roman" w:cs="Times New Roman"/>
          <w:i/>
          <w:iCs/>
          <w:sz w:val="24"/>
          <w:szCs w:val="24"/>
          <w:lang w:val="en-GB"/>
        </w:rPr>
        <w:t>the</w:t>
      </w:r>
      <w:r w:rsidR="00374586" w:rsidRPr="00BA72AE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general meeting,</w:t>
      </w:r>
      <w:r w:rsidR="00374586" w:rsidRPr="00416234">
        <w:rPr>
          <w:rFonts w:ascii="Times New Roman" w:hAnsi="Times New Roman" w:cs="Times New Roman"/>
          <w:i/>
          <w:iCs/>
          <w:color w:val="FF0000"/>
          <w:sz w:val="24"/>
          <w:szCs w:val="24"/>
          <w:lang w:val="en-GB"/>
        </w:rPr>
        <w:t xml:space="preserve"> </w:t>
      </w:r>
      <w:r w:rsidR="00374586" w:rsidRPr="006225FF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unless the memorandum of association </w:t>
      </w:r>
      <w:r w:rsidR="00374586" w:rsidRPr="00D41C28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provides otherwise. </w:t>
      </w:r>
      <w:r w:rsidR="00DF227D">
        <w:rPr>
          <w:rFonts w:ascii="Times New Roman" w:hAnsi="Times New Roman" w:cs="Times New Roman"/>
          <w:i/>
          <w:iCs/>
          <w:sz w:val="24"/>
          <w:szCs w:val="24"/>
          <w:lang w:val="en-GB"/>
        </w:rPr>
        <w:t>Thus, t</w:t>
      </w:r>
      <w:r w:rsidR="00F02AAD" w:rsidRPr="00D41C28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he founders may </w:t>
      </w:r>
      <w:r w:rsidR="00374586" w:rsidRPr="00D41C28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opt for unlimited transferability of shares. If </w:t>
      </w:r>
      <w:r w:rsidR="003B00F3" w:rsidRPr="00D41C28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they </w:t>
      </w:r>
      <w:r w:rsidR="00AE4BBE" w:rsidRPr="00D41C28">
        <w:rPr>
          <w:rFonts w:ascii="Times New Roman" w:hAnsi="Times New Roman" w:cs="Times New Roman"/>
          <w:i/>
          <w:iCs/>
          <w:sz w:val="24"/>
          <w:szCs w:val="24"/>
          <w:lang w:val="en-GB"/>
        </w:rPr>
        <w:t>don't do so</w:t>
      </w:r>
      <w:r w:rsidR="00374586" w:rsidRPr="00D41C28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, </w:t>
      </w:r>
      <w:r w:rsidR="006952AE" w:rsidRPr="00D41C28">
        <w:rPr>
          <w:rFonts w:ascii="Times New Roman" w:hAnsi="Times New Roman" w:cs="Times New Roman"/>
          <w:i/>
          <w:iCs/>
          <w:sz w:val="24"/>
          <w:szCs w:val="24"/>
          <w:lang w:val="en-GB"/>
        </w:rPr>
        <w:t>the</w:t>
      </w:r>
      <w:r w:rsidR="00374586" w:rsidRPr="00D41C28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statutory regime shall prevail, meaning that a transfer to another member </w:t>
      </w:r>
      <w:r w:rsidR="00374586" w:rsidRPr="00D41C28">
        <w:rPr>
          <w:rFonts w:ascii="Times New Roman" w:hAnsi="Times New Roman" w:cs="Times New Roman"/>
          <w:i/>
          <w:iCs/>
          <w:sz w:val="24"/>
          <w:szCs w:val="24"/>
          <w:lang w:val="en-GB"/>
        </w:rPr>
        <w:lastRenderedPageBreak/>
        <w:t>is unlimited</w:t>
      </w:r>
      <w:r w:rsidR="009E1562" w:rsidRPr="00D41C28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(pursuant to Section 207 of the BCA)</w:t>
      </w:r>
      <w:r w:rsidR="00F202EC" w:rsidRPr="00D41C28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, </w:t>
      </w:r>
      <w:r w:rsidR="00884CEA" w:rsidRPr="00D41C28">
        <w:rPr>
          <w:rFonts w:ascii="Times New Roman" w:hAnsi="Times New Roman" w:cs="Times New Roman"/>
          <w:i/>
          <w:iCs/>
          <w:sz w:val="24"/>
          <w:szCs w:val="24"/>
          <w:lang w:val="en-GB"/>
        </w:rPr>
        <w:t>while</w:t>
      </w:r>
      <w:r w:rsidR="001C428F" w:rsidRPr="00D41C28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a</w:t>
      </w:r>
      <w:r w:rsidR="00F202EC" w:rsidRPr="00D41C28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transfer to third parties is subject to</w:t>
      </w:r>
      <w:r w:rsidR="00A32B77" w:rsidRPr="00D41C28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the</w:t>
      </w:r>
      <w:r w:rsidR="00F202EC" w:rsidRPr="00D41C28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consent of the general meeting.</w:t>
      </w:r>
    </w:p>
    <w:sectPr w:rsidR="0085364F" w:rsidRPr="00416234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7602B" w14:textId="77777777" w:rsidR="00693BFC" w:rsidRDefault="00693BFC" w:rsidP="006277F4">
      <w:pPr>
        <w:spacing w:after="0" w:line="240" w:lineRule="auto"/>
      </w:pPr>
      <w:r>
        <w:separator/>
      </w:r>
    </w:p>
  </w:endnote>
  <w:endnote w:type="continuationSeparator" w:id="0">
    <w:p w14:paraId="240C8835" w14:textId="77777777" w:rsidR="00693BFC" w:rsidRDefault="00693BFC" w:rsidP="00627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D31CF" w14:textId="77777777" w:rsidR="00693BFC" w:rsidRDefault="00693BFC" w:rsidP="006277F4">
      <w:pPr>
        <w:spacing w:after="0" w:line="240" w:lineRule="auto"/>
      </w:pPr>
      <w:r>
        <w:separator/>
      </w:r>
    </w:p>
  </w:footnote>
  <w:footnote w:type="continuationSeparator" w:id="0">
    <w:p w14:paraId="5A85A317" w14:textId="77777777" w:rsidR="00693BFC" w:rsidRDefault="00693BFC" w:rsidP="00627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121EB" w14:textId="60CF19E6" w:rsidR="009509A3" w:rsidRPr="000C7280" w:rsidRDefault="009509A3" w:rsidP="009509A3">
    <w:pPr>
      <w:pStyle w:val="Zhlav"/>
      <w:jc w:val="right"/>
      <w:rPr>
        <w:rFonts w:ascii="Times New Roman" w:hAnsi="Times New Roman" w:cs="Times New Roman"/>
        <w:lang w:val="en-GB"/>
      </w:rPr>
    </w:pPr>
    <w:r w:rsidRPr="000C7280">
      <w:rPr>
        <w:rFonts w:ascii="Times New Roman" w:hAnsi="Times New Roman" w:cs="Times New Roman"/>
        <w:lang w:val="en-GB"/>
      </w:rPr>
      <w:t>For information purposes only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A7"/>
    <w:rsid w:val="0000569C"/>
    <w:rsid w:val="000057D1"/>
    <w:rsid w:val="0000772D"/>
    <w:rsid w:val="000529BA"/>
    <w:rsid w:val="00057654"/>
    <w:rsid w:val="000764BA"/>
    <w:rsid w:val="000865B2"/>
    <w:rsid w:val="00091479"/>
    <w:rsid w:val="000A3030"/>
    <w:rsid w:val="000B0387"/>
    <w:rsid w:val="000C0157"/>
    <w:rsid w:val="000C5879"/>
    <w:rsid w:val="000C7280"/>
    <w:rsid w:val="000F2B3F"/>
    <w:rsid w:val="00103478"/>
    <w:rsid w:val="0011016A"/>
    <w:rsid w:val="001133EF"/>
    <w:rsid w:val="00113E2E"/>
    <w:rsid w:val="0013137A"/>
    <w:rsid w:val="001322BB"/>
    <w:rsid w:val="001357B8"/>
    <w:rsid w:val="00136C00"/>
    <w:rsid w:val="00177AB9"/>
    <w:rsid w:val="00196FBE"/>
    <w:rsid w:val="001A20F4"/>
    <w:rsid w:val="001B32F0"/>
    <w:rsid w:val="001C428F"/>
    <w:rsid w:val="001C5287"/>
    <w:rsid w:val="001C66EE"/>
    <w:rsid w:val="001E6792"/>
    <w:rsid w:val="001F5108"/>
    <w:rsid w:val="00210F9E"/>
    <w:rsid w:val="002110F5"/>
    <w:rsid w:val="00232C21"/>
    <w:rsid w:val="0023598A"/>
    <w:rsid w:val="00243D38"/>
    <w:rsid w:val="002534A2"/>
    <w:rsid w:val="00254A27"/>
    <w:rsid w:val="00255B95"/>
    <w:rsid w:val="0026429A"/>
    <w:rsid w:val="00265392"/>
    <w:rsid w:val="00267A2D"/>
    <w:rsid w:val="00276440"/>
    <w:rsid w:val="00284DEE"/>
    <w:rsid w:val="002A3BC9"/>
    <w:rsid w:val="002B541F"/>
    <w:rsid w:val="002B7FB8"/>
    <w:rsid w:val="002D0E52"/>
    <w:rsid w:val="002D48C3"/>
    <w:rsid w:val="002F233F"/>
    <w:rsid w:val="002F7928"/>
    <w:rsid w:val="00315D91"/>
    <w:rsid w:val="00315FD3"/>
    <w:rsid w:val="00320D2D"/>
    <w:rsid w:val="0032596A"/>
    <w:rsid w:val="00343108"/>
    <w:rsid w:val="00344420"/>
    <w:rsid w:val="00374586"/>
    <w:rsid w:val="0037468C"/>
    <w:rsid w:val="0039504D"/>
    <w:rsid w:val="003A39FA"/>
    <w:rsid w:val="003B00F3"/>
    <w:rsid w:val="003B40D1"/>
    <w:rsid w:val="003B414E"/>
    <w:rsid w:val="003B63C2"/>
    <w:rsid w:val="003D4467"/>
    <w:rsid w:val="003D7C66"/>
    <w:rsid w:val="003D7E4A"/>
    <w:rsid w:val="003E67A6"/>
    <w:rsid w:val="003F27AB"/>
    <w:rsid w:val="004022FB"/>
    <w:rsid w:val="0040627A"/>
    <w:rsid w:val="00416234"/>
    <w:rsid w:val="00425D2E"/>
    <w:rsid w:val="00440F6B"/>
    <w:rsid w:val="00451ED5"/>
    <w:rsid w:val="00464B47"/>
    <w:rsid w:val="00464C69"/>
    <w:rsid w:val="00472B7A"/>
    <w:rsid w:val="00484E96"/>
    <w:rsid w:val="00485E3A"/>
    <w:rsid w:val="00493D48"/>
    <w:rsid w:val="004B6756"/>
    <w:rsid w:val="004C35CF"/>
    <w:rsid w:val="004D5AC3"/>
    <w:rsid w:val="004E3C48"/>
    <w:rsid w:val="004E627E"/>
    <w:rsid w:val="00501CDC"/>
    <w:rsid w:val="00524CEE"/>
    <w:rsid w:val="005267CF"/>
    <w:rsid w:val="0053102F"/>
    <w:rsid w:val="00541B90"/>
    <w:rsid w:val="005977AF"/>
    <w:rsid w:val="005B0232"/>
    <w:rsid w:val="005B469B"/>
    <w:rsid w:val="005D22BC"/>
    <w:rsid w:val="005F5FB2"/>
    <w:rsid w:val="006018DC"/>
    <w:rsid w:val="0061570B"/>
    <w:rsid w:val="006225FF"/>
    <w:rsid w:val="0062384B"/>
    <w:rsid w:val="006277F4"/>
    <w:rsid w:val="00630EFB"/>
    <w:rsid w:val="006357CB"/>
    <w:rsid w:val="00640CC2"/>
    <w:rsid w:val="006415A3"/>
    <w:rsid w:val="0064726D"/>
    <w:rsid w:val="00647B82"/>
    <w:rsid w:val="00667336"/>
    <w:rsid w:val="00670B40"/>
    <w:rsid w:val="006748CD"/>
    <w:rsid w:val="00674F06"/>
    <w:rsid w:val="00683F69"/>
    <w:rsid w:val="00690D53"/>
    <w:rsid w:val="00693BFC"/>
    <w:rsid w:val="006952AE"/>
    <w:rsid w:val="006973B5"/>
    <w:rsid w:val="006A1144"/>
    <w:rsid w:val="006B4FC7"/>
    <w:rsid w:val="006D22D6"/>
    <w:rsid w:val="00704139"/>
    <w:rsid w:val="00712967"/>
    <w:rsid w:val="00716A25"/>
    <w:rsid w:val="0072025E"/>
    <w:rsid w:val="00721C0B"/>
    <w:rsid w:val="00735E6B"/>
    <w:rsid w:val="00746A89"/>
    <w:rsid w:val="00751892"/>
    <w:rsid w:val="00764BC2"/>
    <w:rsid w:val="007857D7"/>
    <w:rsid w:val="007902AC"/>
    <w:rsid w:val="00791198"/>
    <w:rsid w:val="007936BE"/>
    <w:rsid w:val="007955AB"/>
    <w:rsid w:val="00796F8D"/>
    <w:rsid w:val="007C1B40"/>
    <w:rsid w:val="007D29B1"/>
    <w:rsid w:val="007E7523"/>
    <w:rsid w:val="008052E3"/>
    <w:rsid w:val="00806243"/>
    <w:rsid w:val="008102D7"/>
    <w:rsid w:val="00810BAC"/>
    <w:rsid w:val="0083202A"/>
    <w:rsid w:val="00833AEB"/>
    <w:rsid w:val="008443C7"/>
    <w:rsid w:val="00845C94"/>
    <w:rsid w:val="00850797"/>
    <w:rsid w:val="0085364F"/>
    <w:rsid w:val="0086038E"/>
    <w:rsid w:val="008701BB"/>
    <w:rsid w:val="00872E47"/>
    <w:rsid w:val="0087378C"/>
    <w:rsid w:val="0087425A"/>
    <w:rsid w:val="00884CEA"/>
    <w:rsid w:val="00886ABA"/>
    <w:rsid w:val="00895BEC"/>
    <w:rsid w:val="00896540"/>
    <w:rsid w:val="008E1F31"/>
    <w:rsid w:val="008E417D"/>
    <w:rsid w:val="008F6321"/>
    <w:rsid w:val="009019F9"/>
    <w:rsid w:val="00904E5D"/>
    <w:rsid w:val="009166D1"/>
    <w:rsid w:val="00923396"/>
    <w:rsid w:val="00925D24"/>
    <w:rsid w:val="00934FB8"/>
    <w:rsid w:val="009509A3"/>
    <w:rsid w:val="009743A2"/>
    <w:rsid w:val="00975348"/>
    <w:rsid w:val="009A17FF"/>
    <w:rsid w:val="009C60B6"/>
    <w:rsid w:val="009E1562"/>
    <w:rsid w:val="00A07255"/>
    <w:rsid w:val="00A136B8"/>
    <w:rsid w:val="00A23B9E"/>
    <w:rsid w:val="00A27566"/>
    <w:rsid w:val="00A2773E"/>
    <w:rsid w:val="00A32B77"/>
    <w:rsid w:val="00A449C8"/>
    <w:rsid w:val="00A56CAC"/>
    <w:rsid w:val="00A64703"/>
    <w:rsid w:val="00A701CD"/>
    <w:rsid w:val="00A87175"/>
    <w:rsid w:val="00A97831"/>
    <w:rsid w:val="00AA3114"/>
    <w:rsid w:val="00AB3B95"/>
    <w:rsid w:val="00AE4BBE"/>
    <w:rsid w:val="00AE4FC6"/>
    <w:rsid w:val="00AF6410"/>
    <w:rsid w:val="00B12448"/>
    <w:rsid w:val="00B226C1"/>
    <w:rsid w:val="00B2776D"/>
    <w:rsid w:val="00B5364F"/>
    <w:rsid w:val="00B57753"/>
    <w:rsid w:val="00B613D8"/>
    <w:rsid w:val="00B71EAF"/>
    <w:rsid w:val="00B77BCF"/>
    <w:rsid w:val="00B9369D"/>
    <w:rsid w:val="00BA5C8E"/>
    <w:rsid w:val="00BA72AE"/>
    <w:rsid w:val="00BE31E3"/>
    <w:rsid w:val="00BE3752"/>
    <w:rsid w:val="00BF0217"/>
    <w:rsid w:val="00BF6DC1"/>
    <w:rsid w:val="00C01DE6"/>
    <w:rsid w:val="00C036A5"/>
    <w:rsid w:val="00C05222"/>
    <w:rsid w:val="00C06D01"/>
    <w:rsid w:val="00C7201A"/>
    <w:rsid w:val="00C757EC"/>
    <w:rsid w:val="00C823FD"/>
    <w:rsid w:val="00C82907"/>
    <w:rsid w:val="00C85401"/>
    <w:rsid w:val="00CC1309"/>
    <w:rsid w:val="00CC1FBB"/>
    <w:rsid w:val="00D0042E"/>
    <w:rsid w:val="00D274AD"/>
    <w:rsid w:val="00D41C28"/>
    <w:rsid w:val="00D467C1"/>
    <w:rsid w:val="00D62613"/>
    <w:rsid w:val="00D62DDE"/>
    <w:rsid w:val="00D67A9D"/>
    <w:rsid w:val="00D71F4D"/>
    <w:rsid w:val="00D73DD5"/>
    <w:rsid w:val="00D8265F"/>
    <w:rsid w:val="00D84D8F"/>
    <w:rsid w:val="00D907AC"/>
    <w:rsid w:val="00D90C53"/>
    <w:rsid w:val="00DC1C58"/>
    <w:rsid w:val="00DC6B16"/>
    <w:rsid w:val="00DC7562"/>
    <w:rsid w:val="00DF227D"/>
    <w:rsid w:val="00E361E9"/>
    <w:rsid w:val="00E45595"/>
    <w:rsid w:val="00E5632E"/>
    <w:rsid w:val="00E56B67"/>
    <w:rsid w:val="00E65BDA"/>
    <w:rsid w:val="00E80D39"/>
    <w:rsid w:val="00EB11CD"/>
    <w:rsid w:val="00EC4A72"/>
    <w:rsid w:val="00ED09DB"/>
    <w:rsid w:val="00ED38A8"/>
    <w:rsid w:val="00EF59AB"/>
    <w:rsid w:val="00F02539"/>
    <w:rsid w:val="00F02AAD"/>
    <w:rsid w:val="00F04910"/>
    <w:rsid w:val="00F13D90"/>
    <w:rsid w:val="00F14525"/>
    <w:rsid w:val="00F202EC"/>
    <w:rsid w:val="00F22B77"/>
    <w:rsid w:val="00F30159"/>
    <w:rsid w:val="00F34E40"/>
    <w:rsid w:val="00F64530"/>
    <w:rsid w:val="00F74E77"/>
    <w:rsid w:val="00F81EA7"/>
    <w:rsid w:val="00F93392"/>
    <w:rsid w:val="00F96236"/>
    <w:rsid w:val="00FB43CE"/>
    <w:rsid w:val="00FD1025"/>
    <w:rsid w:val="00FE336C"/>
    <w:rsid w:val="00FE77F6"/>
    <w:rsid w:val="00FF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1ACF3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7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77F4"/>
  </w:style>
  <w:style w:type="paragraph" w:styleId="Zpat">
    <w:name w:val="footer"/>
    <w:basedOn w:val="Normln"/>
    <w:link w:val="ZpatChar"/>
    <w:uiPriority w:val="99"/>
    <w:unhideWhenUsed/>
    <w:rsid w:val="00627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77F4"/>
  </w:style>
  <w:style w:type="character" w:styleId="Zstupntext">
    <w:name w:val="Placeholder Text"/>
    <w:basedOn w:val="Standardnpsmoodstavce"/>
    <w:uiPriority w:val="99"/>
    <w:semiHidden/>
    <w:rsid w:val="00A23B9E"/>
    <w:rPr>
      <w:color w:val="808080"/>
    </w:rPr>
  </w:style>
  <w:style w:type="paragraph" w:styleId="Revize">
    <w:name w:val="Revision"/>
    <w:hidden/>
    <w:uiPriority w:val="99"/>
    <w:semiHidden/>
    <w:rsid w:val="00A56CA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C829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29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290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29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29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992</Words>
  <Characters>5855</Characters>
  <Application>Microsoft Office Word</Application>
  <DocSecurity>4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2023-02-07T08:51:00Z</dcterms:created>
  <dcterms:modified xsi:type="dcterms:W3CDTF">2023-02-07T08:51:00Z</dcterms:modified>
</cp:coreProperties>
</file>