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8CB40" w14:textId="77777777" w:rsidR="00686D4F" w:rsidRPr="00F11874" w:rsidRDefault="00686D4F" w:rsidP="004B7900">
      <w:pPr>
        <w:spacing w:before="120" w:after="0" w:line="240" w:lineRule="auto"/>
        <w:jc w:val="right"/>
        <w:rPr>
          <w:rFonts w:ascii="Times New Roman" w:eastAsia="Times New Roman" w:hAnsi="Times New Roman" w:cs="Times New Roman"/>
          <w:bCs/>
          <w:sz w:val="24"/>
          <w:szCs w:val="24"/>
          <w:lang w:eastAsia="cs-CZ"/>
        </w:rPr>
      </w:pPr>
      <w:r w:rsidRPr="00F11874">
        <w:rPr>
          <w:rFonts w:ascii="Times New Roman" w:eastAsia="Times New Roman" w:hAnsi="Times New Roman" w:cs="Times New Roman"/>
          <w:bCs/>
          <w:sz w:val="24"/>
          <w:szCs w:val="24"/>
          <w:lang w:eastAsia="cs-CZ"/>
        </w:rPr>
        <w:t>V.</w:t>
      </w:r>
    </w:p>
    <w:p w14:paraId="6F5A637D" w14:textId="77777777" w:rsidR="00686D4F" w:rsidRPr="00F11874" w:rsidRDefault="00686D4F" w:rsidP="004B7900">
      <w:pPr>
        <w:spacing w:before="120" w:after="0" w:line="240" w:lineRule="auto"/>
        <w:jc w:val="right"/>
        <w:rPr>
          <w:rFonts w:ascii="Times New Roman" w:eastAsia="Times New Roman" w:hAnsi="Times New Roman" w:cs="Times New Roman"/>
          <w:b/>
          <w:bCs/>
          <w:sz w:val="24"/>
          <w:szCs w:val="24"/>
          <w:u w:val="single"/>
          <w:lang w:eastAsia="cs-CZ"/>
        </w:rPr>
      </w:pPr>
    </w:p>
    <w:p w14:paraId="79A79B62" w14:textId="77777777" w:rsidR="000E35FD" w:rsidRPr="00E718F3" w:rsidRDefault="000E35FD" w:rsidP="004B7900">
      <w:pPr>
        <w:spacing w:before="120" w:after="0" w:line="240" w:lineRule="auto"/>
        <w:jc w:val="center"/>
        <w:rPr>
          <w:rFonts w:ascii="Times New Roman" w:eastAsia="Times New Roman" w:hAnsi="Times New Roman" w:cs="Times New Roman"/>
          <w:b/>
          <w:bCs/>
          <w:sz w:val="24"/>
          <w:szCs w:val="24"/>
          <w:u w:val="single"/>
          <w:lang w:val="x-none" w:eastAsia="cs-CZ"/>
        </w:rPr>
      </w:pPr>
      <w:r w:rsidRPr="00E718F3">
        <w:rPr>
          <w:rFonts w:ascii="Times New Roman" w:eastAsia="Times New Roman" w:hAnsi="Times New Roman" w:cs="Times New Roman"/>
          <w:b/>
          <w:bCs/>
          <w:sz w:val="24"/>
          <w:szCs w:val="24"/>
          <w:u w:val="single"/>
          <w:lang w:val="x-none" w:eastAsia="cs-CZ"/>
        </w:rPr>
        <w:t>Platná znění příslušných částí zákonů s vyznačením navrhovaných změn a doplnění</w:t>
      </w:r>
    </w:p>
    <w:p w14:paraId="2E00EAE0" w14:textId="77777777" w:rsidR="000E35FD" w:rsidRPr="00E718F3" w:rsidRDefault="000E35FD" w:rsidP="004B7900">
      <w:pPr>
        <w:spacing w:before="120" w:after="0" w:line="240" w:lineRule="auto"/>
        <w:jc w:val="center"/>
        <w:rPr>
          <w:rFonts w:ascii="Times New Roman" w:eastAsia="Times New Roman" w:hAnsi="Times New Roman" w:cs="Times New Roman"/>
          <w:b/>
          <w:bCs/>
          <w:sz w:val="24"/>
          <w:szCs w:val="24"/>
          <w:u w:val="single"/>
          <w:lang w:val="x-none" w:eastAsia="cs-CZ"/>
        </w:rPr>
      </w:pPr>
    </w:p>
    <w:p w14:paraId="743F58FB" w14:textId="2A9AB5E2" w:rsidR="000E35FD" w:rsidRPr="00E718F3" w:rsidRDefault="00196E22" w:rsidP="004B7900">
      <w:pPr>
        <w:spacing w:before="120" w:after="0" w:line="240" w:lineRule="auto"/>
        <w:jc w:val="center"/>
        <w:rPr>
          <w:rFonts w:ascii="Times New Roman" w:eastAsia="Times New Roman" w:hAnsi="Times New Roman" w:cs="Times New Roman"/>
          <w:b/>
          <w:bCs/>
          <w:sz w:val="24"/>
          <w:szCs w:val="24"/>
          <w:u w:val="single"/>
          <w:lang w:eastAsia="cs-CZ"/>
        </w:rPr>
      </w:pPr>
      <w:r w:rsidRPr="00E718F3">
        <w:rPr>
          <w:rFonts w:ascii="Times New Roman" w:eastAsia="Times New Roman" w:hAnsi="Times New Roman" w:cs="Times New Roman"/>
          <w:b/>
          <w:bCs/>
          <w:sz w:val="24"/>
          <w:szCs w:val="24"/>
          <w:u w:val="single"/>
          <w:lang w:eastAsia="cs-CZ"/>
        </w:rPr>
        <w:t>Změna t</w:t>
      </w:r>
      <w:r w:rsidR="000E35FD" w:rsidRPr="00E718F3">
        <w:rPr>
          <w:rFonts w:ascii="Times New Roman" w:eastAsia="Times New Roman" w:hAnsi="Times New Roman" w:cs="Times New Roman"/>
          <w:b/>
          <w:bCs/>
          <w:sz w:val="24"/>
          <w:szCs w:val="24"/>
          <w:u w:val="single"/>
          <w:lang w:eastAsia="cs-CZ"/>
        </w:rPr>
        <w:t>restní</w:t>
      </w:r>
      <w:r w:rsidRPr="00E718F3">
        <w:rPr>
          <w:rFonts w:ascii="Times New Roman" w:eastAsia="Times New Roman" w:hAnsi="Times New Roman" w:cs="Times New Roman"/>
          <w:b/>
          <w:bCs/>
          <w:sz w:val="24"/>
          <w:szCs w:val="24"/>
          <w:u w:val="single"/>
          <w:lang w:eastAsia="cs-CZ"/>
        </w:rPr>
        <w:t>ho</w:t>
      </w:r>
      <w:r w:rsidR="000E35FD" w:rsidRPr="00E718F3">
        <w:rPr>
          <w:rFonts w:ascii="Times New Roman" w:eastAsia="Times New Roman" w:hAnsi="Times New Roman" w:cs="Times New Roman"/>
          <w:b/>
          <w:bCs/>
          <w:sz w:val="24"/>
          <w:szCs w:val="24"/>
          <w:u w:val="single"/>
          <w:lang w:eastAsia="cs-CZ"/>
        </w:rPr>
        <w:t xml:space="preserve"> zákoník</w:t>
      </w:r>
      <w:r w:rsidRPr="00E718F3">
        <w:rPr>
          <w:rFonts w:ascii="Times New Roman" w:eastAsia="Times New Roman" w:hAnsi="Times New Roman" w:cs="Times New Roman"/>
          <w:b/>
          <w:bCs/>
          <w:sz w:val="24"/>
          <w:szCs w:val="24"/>
          <w:u w:val="single"/>
          <w:lang w:eastAsia="cs-CZ"/>
        </w:rPr>
        <w:t>u</w:t>
      </w:r>
    </w:p>
    <w:p w14:paraId="3D458B92" w14:textId="77777777" w:rsidR="000E35FD" w:rsidRPr="00E718F3" w:rsidRDefault="000E35FD" w:rsidP="004B7900">
      <w:pPr>
        <w:spacing w:before="120" w:after="0" w:line="240" w:lineRule="auto"/>
        <w:jc w:val="center"/>
        <w:rPr>
          <w:rFonts w:ascii="Times New Roman" w:hAnsi="Times New Roman" w:cs="Times New Roman"/>
          <w:sz w:val="24"/>
          <w:szCs w:val="24"/>
        </w:rPr>
      </w:pPr>
    </w:p>
    <w:p w14:paraId="30083994"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7</w:t>
      </w:r>
    </w:p>
    <w:p w14:paraId="4695BEED"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Zásada ochrany a zásada univerzality</w:t>
      </w:r>
    </w:p>
    <w:p w14:paraId="79CA73F8" w14:textId="5CD8CA91"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(1) Podle zákona České republiky se posuzuje trestno</w:t>
      </w:r>
      <w:r w:rsidR="00823DA1">
        <w:rPr>
          <w:rFonts w:ascii="Times New Roman" w:hAnsi="Times New Roman" w:cs="Times New Roman"/>
          <w:sz w:val="24"/>
          <w:szCs w:val="24"/>
        </w:rPr>
        <w:t>st mučení a jiného nelidského a </w:t>
      </w:r>
      <w:r w:rsidRPr="00E718F3">
        <w:rPr>
          <w:rFonts w:ascii="Times New Roman" w:hAnsi="Times New Roman" w:cs="Times New Roman"/>
          <w:sz w:val="24"/>
          <w:szCs w:val="24"/>
        </w:rPr>
        <w:t>krutého zacházení (§ 149), padělání a pozměnění peně</w:t>
      </w:r>
      <w:r w:rsidR="00823DA1">
        <w:rPr>
          <w:rFonts w:ascii="Times New Roman" w:hAnsi="Times New Roman" w:cs="Times New Roman"/>
          <w:sz w:val="24"/>
          <w:szCs w:val="24"/>
        </w:rPr>
        <w:t>z (§ 233), udávání padělaných a </w:t>
      </w:r>
      <w:r w:rsidRPr="00E718F3">
        <w:rPr>
          <w:rFonts w:ascii="Times New Roman" w:hAnsi="Times New Roman" w:cs="Times New Roman"/>
          <w:sz w:val="24"/>
          <w:szCs w:val="24"/>
        </w:rPr>
        <w:t xml:space="preserve">pozměněných peněz (§ 235), výroby a držení padělatelského náčiní </w:t>
      </w:r>
      <w:r w:rsidR="00823DA1">
        <w:rPr>
          <w:rFonts w:ascii="Times New Roman" w:hAnsi="Times New Roman" w:cs="Times New Roman"/>
          <w:b/>
          <w:sz w:val="24"/>
          <w:szCs w:val="24"/>
        </w:rPr>
        <w:t>a zařízení určeného k </w:t>
      </w:r>
      <w:r w:rsidRPr="00E718F3">
        <w:rPr>
          <w:rFonts w:ascii="Times New Roman" w:hAnsi="Times New Roman" w:cs="Times New Roman"/>
          <w:b/>
          <w:sz w:val="24"/>
          <w:szCs w:val="24"/>
        </w:rPr>
        <w:t>neoprávněnému získání platebních prostředků</w:t>
      </w:r>
      <w:r w:rsidRPr="00E718F3">
        <w:rPr>
          <w:rFonts w:ascii="Times New Roman" w:hAnsi="Times New Roman" w:cs="Times New Roman"/>
          <w:sz w:val="24"/>
          <w:szCs w:val="24"/>
        </w:rPr>
        <w:t xml:space="preserve"> (§ 23</w:t>
      </w:r>
      <w:r w:rsidR="00823DA1">
        <w:rPr>
          <w:rFonts w:ascii="Times New Roman" w:hAnsi="Times New Roman" w:cs="Times New Roman"/>
          <w:sz w:val="24"/>
          <w:szCs w:val="24"/>
        </w:rPr>
        <w:t>6), neoprávněné výroby peněz (§ </w:t>
      </w:r>
      <w:r w:rsidRPr="00E718F3">
        <w:rPr>
          <w:rFonts w:ascii="Times New Roman" w:hAnsi="Times New Roman" w:cs="Times New Roman"/>
          <w:sz w:val="24"/>
          <w:szCs w:val="24"/>
        </w:rPr>
        <w:t>237), rozvracení republiky (§ 310), teroristického útoku (§ 311), teroru (§ 312), účasti na</w:t>
      </w:r>
      <w:r w:rsidR="00125AB5">
        <w:rPr>
          <w:rFonts w:ascii="Times New Roman" w:hAnsi="Times New Roman" w:cs="Times New Roman"/>
          <w:sz w:val="24"/>
          <w:szCs w:val="24"/>
        </w:rPr>
        <w:t> </w:t>
      </w:r>
      <w:r w:rsidRPr="00E718F3">
        <w:rPr>
          <w:rFonts w:ascii="Times New Roman" w:hAnsi="Times New Roman" w:cs="Times New Roman"/>
          <w:sz w:val="24"/>
          <w:szCs w:val="24"/>
        </w:rPr>
        <w:t>teroristické skupině (§ 312a), financování terorismu (§ 312d), podpory a propagace terorismu (§ 312e), vyhrožování teroristickým trestným činem (§ 312f), sabotáže (§ 314), vyzvědačství (§ 316), násilí proti orgánu veřejné moci (§ 323), násilí proti ú</w:t>
      </w:r>
      <w:r w:rsidR="00823DA1">
        <w:rPr>
          <w:rFonts w:ascii="Times New Roman" w:hAnsi="Times New Roman" w:cs="Times New Roman"/>
          <w:sz w:val="24"/>
          <w:szCs w:val="24"/>
        </w:rPr>
        <w:t>řední osobě (§</w:t>
      </w:r>
      <w:r w:rsidR="00125AB5">
        <w:rPr>
          <w:rFonts w:ascii="Times New Roman" w:hAnsi="Times New Roman" w:cs="Times New Roman"/>
          <w:sz w:val="24"/>
          <w:szCs w:val="24"/>
        </w:rPr>
        <w:t> </w:t>
      </w:r>
      <w:r w:rsidR="00823DA1">
        <w:rPr>
          <w:rFonts w:ascii="Times New Roman" w:hAnsi="Times New Roman" w:cs="Times New Roman"/>
          <w:sz w:val="24"/>
          <w:szCs w:val="24"/>
        </w:rPr>
        <w:t>325), padělání a </w:t>
      </w:r>
      <w:r w:rsidRPr="00E718F3">
        <w:rPr>
          <w:rFonts w:ascii="Times New Roman" w:hAnsi="Times New Roman" w:cs="Times New Roman"/>
          <w:sz w:val="24"/>
          <w:szCs w:val="24"/>
        </w:rPr>
        <w:t xml:space="preserve">pozměnění veřejné listiny (§ 348), </w:t>
      </w:r>
      <w:proofErr w:type="spellStart"/>
      <w:r w:rsidRPr="00E718F3">
        <w:rPr>
          <w:rFonts w:ascii="Times New Roman" w:hAnsi="Times New Roman" w:cs="Times New Roman"/>
          <w:sz w:val="24"/>
          <w:szCs w:val="24"/>
        </w:rPr>
        <w:t>genocidia</w:t>
      </w:r>
      <w:proofErr w:type="spellEnd"/>
      <w:r w:rsidRPr="00E718F3">
        <w:rPr>
          <w:rFonts w:ascii="Times New Roman" w:hAnsi="Times New Roman" w:cs="Times New Roman"/>
          <w:sz w:val="24"/>
          <w:szCs w:val="24"/>
        </w:rPr>
        <w:t xml:space="preserve"> (§ 400), útoku proti lidskosti (§ 401), apartheidu a diskriminace skupiny lidí (§ 402), přípravy útočné války (§ 406), použití zakázaného bojového prostředku a nedovoleného vedení bo</w:t>
      </w:r>
      <w:r w:rsidR="00823DA1">
        <w:rPr>
          <w:rFonts w:ascii="Times New Roman" w:hAnsi="Times New Roman" w:cs="Times New Roman"/>
          <w:sz w:val="24"/>
          <w:szCs w:val="24"/>
        </w:rPr>
        <w:t>je (§ 411), válečné krutosti (§ </w:t>
      </w:r>
      <w:r w:rsidRPr="00E718F3">
        <w:rPr>
          <w:rFonts w:ascii="Times New Roman" w:hAnsi="Times New Roman" w:cs="Times New Roman"/>
          <w:sz w:val="24"/>
          <w:szCs w:val="24"/>
        </w:rPr>
        <w:t>412), perzekuce obyvatelstva (§ 413), plenění v prostoru válečných operací (§ 414), zneužití mezinárodně uznávaných a státních znaků (§ 415), zneužití vlajky a</w:t>
      </w:r>
      <w:r w:rsidR="00823DA1">
        <w:rPr>
          <w:rFonts w:ascii="Times New Roman" w:hAnsi="Times New Roman" w:cs="Times New Roman"/>
          <w:sz w:val="24"/>
          <w:szCs w:val="24"/>
        </w:rPr>
        <w:t xml:space="preserve"> příměří (§ 416) a </w:t>
      </w:r>
      <w:r w:rsidRPr="00E718F3">
        <w:rPr>
          <w:rFonts w:ascii="Times New Roman" w:hAnsi="Times New Roman" w:cs="Times New Roman"/>
          <w:sz w:val="24"/>
          <w:szCs w:val="24"/>
        </w:rPr>
        <w:t>ublížení parlamentáři (§ 417) i tehdy, spáchal-li takový trestný čin v cizině cizí státní příslušník nebo osoba bez státní příslušnosti, která nemá na území České republiky povolen trvalý pobyt.</w:t>
      </w:r>
    </w:p>
    <w:p w14:paraId="66CFE42E" w14:textId="77777777" w:rsidR="000E35FD"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(2) Podle zákona České republiky se posuzuje trestnost činu, který byl spáchán v cizině proti občanu České republiky nebo proti osobě bez státní příslušnosti, která má na území České republiky povolen trvalý pobyt, jestliže je čin v místě spáchání činu trestný nebo jestliže místo spáchání činu nepodléhá žádné trestní pravomoci.</w:t>
      </w:r>
    </w:p>
    <w:p w14:paraId="51930278" w14:textId="77777777" w:rsidR="00027FFD" w:rsidRDefault="00027FFD" w:rsidP="004B7900">
      <w:pPr>
        <w:spacing w:before="120" w:after="0" w:line="240" w:lineRule="auto"/>
        <w:ind w:firstLine="426"/>
        <w:jc w:val="both"/>
        <w:rPr>
          <w:rFonts w:ascii="Times New Roman" w:hAnsi="Times New Roman" w:cs="Times New Roman"/>
          <w:sz w:val="24"/>
          <w:szCs w:val="24"/>
        </w:rPr>
      </w:pPr>
    </w:p>
    <w:p w14:paraId="0BE24305" w14:textId="77777777" w:rsidR="00027FFD" w:rsidRPr="00027FFD" w:rsidRDefault="00027FFD" w:rsidP="00027FFD">
      <w:pPr>
        <w:spacing w:before="120" w:after="0" w:line="240" w:lineRule="auto"/>
        <w:jc w:val="center"/>
        <w:rPr>
          <w:rFonts w:ascii="Times New Roman" w:eastAsia="Calibri" w:hAnsi="Times New Roman" w:cs="Times New Roman"/>
          <w:bCs/>
          <w:sz w:val="24"/>
        </w:rPr>
      </w:pPr>
      <w:r w:rsidRPr="00027FFD">
        <w:rPr>
          <w:rFonts w:ascii="Times New Roman" w:eastAsia="Calibri" w:hAnsi="Times New Roman" w:cs="Times New Roman"/>
          <w:bCs/>
          <w:sz w:val="24"/>
        </w:rPr>
        <w:t>§ 34</w:t>
      </w:r>
    </w:p>
    <w:p w14:paraId="0231BE75" w14:textId="77777777" w:rsidR="00027FFD" w:rsidRPr="00027FFD" w:rsidRDefault="00027FFD" w:rsidP="00027FFD">
      <w:pPr>
        <w:spacing w:before="120" w:after="0" w:line="240" w:lineRule="auto"/>
        <w:jc w:val="center"/>
        <w:rPr>
          <w:rFonts w:ascii="Times New Roman" w:eastAsia="Calibri" w:hAnsi="Times New Roman" w:cs="Times New Roman"/>
          <w:bCs/>
          <w:sz w:val="24"/>
        </w:rPr>
      </w:pPr>
      <w:r w:rsidRPr="00027FFD">
        <w:rPr>
          <w:rFonts w:ascii="Times New Roman" w:eastAsia="Calibri" w:hAnsi="Times New Roman" w:cs="Times New Roman"/>
          <w:bCs/>
          <w:sz w:val="24"/>
        </w:rPr>
        <w:t>Promlčecí doba</w:t>
      </w:r>
    </w:p>
    <w:p w14:paraId="4964455A" w14:textId="77777777" w:rsidR="00027FFD" w:rsidRPr="00027FFD" w:rsidRDefault="00027FFD" w:rsidP="00027FFD">
      <w:pPr>
        <w:spacing w:before="120" w:after="0" w:line="240" w:lineRule="auto"/>
        <w:ind w:firstLine="426"/>
        <w:jc w:val="both"/>
        <w:rPr>
          <w:rFonts w:ascii="Times New Roman" w:eastAsia="Calibri" w:hAnsi="Times New Roman" w:cs="Times New Roman"/>
          <w:sz w:val="24"/>
        </w:rPr>
      </w:pPr>
      <w:r w:rsidRPr="00027FFD">
        <w:rPr>
          <w:rFonts w:ascii="Times New Roman" w:eastAsia="Calibri" w:hAnsi="Times New Roman" w:cs="Times New Roman"/>
          <w:sz w:val="24"/>
        </w:rPr>
        <w:t>(1) Trestní odpovědnost za trestný čin zaniká uplynutím promlčecí doby, jež činí</w:t>
      </w:r>
    </w:p>
    <w:p w14:paraId="26C5660A"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a) dvacet let, jde-li o trestný čin, za který trestní zákon dovoluje uložení výjimečného trestu, a trestný čin spáchaný při vypracování nebo při schvalování privatizačního projektu podle jiného právního předpisu,</w:t>
      </w:r>
    </w:p>
    <w:p w14:paraId="7DE85E07"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b) patnáct let, činí-li horní hranice trestní sazby odnětí svobody nejméně deset let,</w:t>
      </w:r>
    </w:p>
    <w:p w14:paraId="566C2EEC"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c) deset let, činí-li horní hranice trestní sazby odnětí svobody nejméně pět let,</w:t>
      </w:r>
    </w:p>
    <w:p w14:paraId="0F5101A8"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d) pět let, činí-li horní hranice trestní sazby odnětí svobody nejméně tři léta,</w:t>
      </w:r>
    </w:p>
    <w:p w14:paraId="31B94F6B"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e) tři léta u ostatních trestných činů.</w:t>
      </w:r>
    </w:p>
    <w:p w14:paraId="2D2876FE" w14:textId="77233ACE" w:rsidR="00027FFD" w:rsidRPr="00027FFD" w:rsidRDefault="00027FFD" w:rsidP="00027FFD">
      <w:pPr>
        <w:spacing w:before="120" w:after="0" w:line="240" w:lineRule="auto"/>
        <w:ind w:firstLine="426"/>
        <w:jc w:val="both"/>
        <w:rPr>
          <w:rFonts w:ascii="Times New Roman" w:eastAsia="Calibri" w:hAnsi="Times New Roman" w:cs="Times New Roman"/>
          <w:sz w:val="24"/>
        </w:rPr>
      </w:pPr>
      <w:r w:rsidRPr="00027FFD">
        <w:rPr>
          <w:rFonts w:ascii="Times New Roman" w:eastAsia="Calibri" w:hAnsi="Times New Roman" w:cs="Times New Roman"/>
          <w:sz w:val="24"/>
        </w:rPr>
        <w:t>(2) Promlčecí doba počíná běžet u trestných činů, u</w:t>
      </w:r>
      <w:r w:rsidR="00202CBF">
        <w:rPr>
          <w:rFonts w:ascii="Times New Roman" w:eastAsia="Calibri" w:hAnsi="Times New Roman" w:cs="Times New Roman"/>
          <w:sz w:val="24"/>
        </w:rPr>
        <w:t xml:space="preserve"> nichž je znakem účinek anebo u </w:t>
      </w:r>
      <w:r w:rsidRPr="00027FFD">
        <w:rPr>
          <w:rFonts w:ascii="Times New Roman" w:eastAsia="Calibri" w:hAnsi="Times New Roman" w:cs="Times New Roman"/>
          <w:sz w:val="24"/>
        </w:rPr>
        <w:t xml:space="preserve">nichž je účinek znakem kvalifikované skutkové podstaty, od okamžiku, kdy takový účinek </w:t>
      </w:r>
      <w:r w:rsidRPr="00027FFD">
        <w:rPr>
          <w:rFonts w:ascii="Times New Roman" w:eastAsia="Calibri" w:hAnsi="Times New Roman" w:cs="Times New Roman"/>
          <w:sz w:val="24"/>
        </w:rPr>
        <w:lastRenderedPageBreak/>
        <w:t>nastal; u ostatních trestných činů počíná běžet promlčecí doba od ukončení jednání. Účastníkovi počíná běžet promlčecí doba od ukončení činu hlavního pachatele.</w:t>
      </w:r>
    </w:p>
    <w:p w14:paraId="0469ADD1" w14:textId="77777777" w:rsidR="00027FFD" w:rsidRPr="00027FFD" w:rsidRDefault="00027FFD" w:rsidP="00027FFD">
      <w:pPr>
        <w:spacing w:before="120" w:after="0" w:line="240" w:lineRule="auto"/>
        <w:ind w:firstLine="426"/>
        <w:jc w:val="both"/>
        <w:rPr>
          <w:rFonts w:ascii="Times New Roman" w:eastAsia="Calibri" w:hAnsi="Times New Roman" w:cs="Times New Roman"/>
          <w:sz w:val="24"/>
        </w:rPr>
      </w:pPr>
      <w:r w:rsidRPr="00027FFD">
        <w:rPr>
          <w:rFonts w:ascii="Times New Roman" w:eastAsia="Calibri" w:hAnsi="Times New Roman" w:cs="Times New Roman"/>
          <w:sz w:val="24"/>
        </w:rPr>
        <w:t>(3) Do promlčecí doby se nezapočítává</w:t>
      </w:r>
    </w:p>
    <w:p w14:paraId="653DDF99"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a) doba, po kterou nebylo možno pachatele postavit před soud pro zákonnou překážku,</w:t>
      </w:r>
    </w:p>
    <w:p w14:paraId="11B7E506"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b) doba, po kterou bylo trestní stíhání přerušeno,</w:t>
      </w:r>
    </w:p>
    <w:p w14:paraId="56D9D4FF" w14:textId="750AAAD9"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c) doba, po kterou oběť trestného činu těžkého ublížení na zdraví spočívajícího v zmrzačení pohlavních orgánů nebo sterilizaci (§ 145), nedovoleného přerušení těhotenství bez souhlasu těhotné ženy (§ 159), obchodování s lidmi (</w:t>
      </w:r>
      <w:r w:rsidR="00202CBF">
        <w:rPr>
          <w:rFonts w:ascii="Times New Roman" w:eastAsia="Calibri" w:hAnsi="Times New Roman" w:cs="Times New Roman"/>
          <w:sz w:val="24"/>
        </w:rPr>
        <w:t>§ 168), zavlečení spáchaného za </w:t>
      </w:r>
      <w:r w:rsidRPr="00027FFD">
        <w:rPr>
          <w:rFonts w:ascii="Times New Roman" w:eastAsia="Calibri" w:hAnsi="Times New Roman" w:cs="Times New Roman"/>
          <w:sz w:val="24"/>
        </w:rPr>
        <w:t xml:space="preserve">účelem donucení jiného k sňatku (§ 172), vydírání (§ 175) nebo útisku (§ 177) spáchaných za účelem donucení jiného k sňatku nebo k strpění zákroku směřujícího k způsobení těžkého ublížení na zdraví spočívajícího v zmrzačení pohlavních orgánů nebo některého trestného činu uvedeného v hlavě třetí zvláštní části tohoto zákona o trestných činech proti lidské důstojnosti v sexuální oblasti </w:t>
      </w:r>
      <w:r w:rsidRPr="00027FFD">
        <w:rPr>
          <w:rFonts w:ascii="Times New Roman" w:eastAsia="Calibri" w:hAnsi="Times New Roman" w:cs="Times New Roman"/>
          <w:b/>
          <w:sz w:val="24"/>
        </w:rPr>
        <w:t>anebo tre</w:t>
      </w:r>
      <w:r w:rsidR="00202CBF">
        <w:rPr>
          <w:rFonts w:ascii="Times New Roman" w:eastAsia="Calibri" w:hAnsi="Times New Roman" w:cs="Times New Roman"/>
          <w:b/>
          <w:sz w:val="24"/>
        </w:rPr>
        <w:t>stného činu svádění k </w:t>
      </w:r>
      <w:r w:rsidR="000D6049">
        <w:rPr>
          <w:rFonts w:ascii="Times New Roman" w:eastAsia="Calibri" w:hAnsi="Times New Roman" w:cs="Times New Roman"/>
          <w:b/>
          <w:sz w:val="24"/>
        </w:rPr>
        <w:t>pohlavnímu</w:t>
      </w:r>
      <w:r w:rsidRPr="00027FFD">
        <w:rPr>
          <w:rFonts w:ascii="Times New Roman" w:eastAsia="Calibri" w:hAnsi="Times New Roman" w:cs="Times New Roman"/>
          <w:b/>
          <w:sz w:val="24"/>
        </w:rPr>
        <w:t xml:space="preserve"> styku (§ 202)</w:t>
      </w:r>
      <w:r w:rsidRPr="00027FFD">
        <w:rPr>
          <w:rFonts w:ascii="Times New Roman" w:eastAsia="Calibri" w:hAnsi="Times New Roman" w:cs="Times New Roman"/>
          <w:sz w:val="24"/>
        </w:rPr>
        <w:t xml:space="preserve"> byla mladší osmnácti let,</w:t>
      </w:r>
    </w:p>
    <w:p w14:paraId="7DCD0EDA"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d) zkušební doba podmíněného zastavení trestního stíhání nebo podmíněného odložení podání návrhu na potrestání,</w:t>
      </w:r>
    </w:p>
    <w:p w14:paraId="3EBFC7B1"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e) doba, po kterou nebylo možné pachatele v České republice trestně stíhat, jde-li o čin, jehož trestnost se posuzuje podle zákona České republiky na základě § 8 odst. 1,</w:t>
      </w:r>
    </w:p>
    <w:p w14:paraId="5E5CACF0"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f) doba od vydání příkazu k zadržení do jeho odvolání nebo do pozbytí jeho platnosti z jiného důvodu,</w:t>
      </w:r>
      <w:r w:rsidRPr="00027FFD">
        <w:rPr>
          <w:rFonts w:ascii="Times New Roman" w:eastAsia="Calibri" w:hAnsi="Times New Roman" w:cs="Times New Roman"/>
          <w:sz w:val="24"/>
        </w:rPr>
        <w:br/>
        <w:t>g) doba, po kterou bylo dočasně upuštěno od některých úkonů trestního řízení podle zákona o mezinárodní justiční spolupráci ve věcech trestních,</w:t>
      </w:r>
    </w:p>
    <w:p w14:paraId="246352A6"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h) doba, po kterou bylo trestní stíhání dočasně odloženo.</w:t>
      </w:r>
    </w:p>
    <w:p w14:paraId="11666D85" w14:textId="77777777" w:rsidR="00027FFD" w:rsidRPr="00027FFD" w:rsidRDefault="00027FFD" w:rsidP="00027FFD">
      <w:pPr>
        <w:spacing w:before="120" w:after="0" w:line="240" w:lineRule="auto"/>
        <w:ind w:firstLine="426"/>
        <w:jc w:val="both"/>
        <w:rPr>
          <w:rFonts w:ascii="Times New Roman" w:eastAsia="Calibri" w:hAnsi="Times New Roman" w:cs="Times New Roman"/>
          <w:sz w:val="24"/>
        </w:rPr>
      </w:pPr>
      <w:r w:rsidRPr="00027FFD">
        <w:rPr>
          <w:rFonts w:ascii="Times New Roman" w:eastAsia="Calibri" w:hAnsi="Times New Roman" w:cs="Times New Roman"/>
          <w:sz w:val="24"/>
        </w:rPr>
        <w:t>(4) Promlčecí doba se přerušuje</w:t>
      </w:r>
    </w:p>
    <w:p w14:paraId="2184382C"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a) zahájením trestního stíhání pro trestný čin, o jehož promlčení jde, jakož i po něm následujícím vzetím do vazby, vydáním příkazu k zatčení, podáním žádosti o zajištění vyžádání osoby z cizího státu, vydáním evropského zatýkacího rozkazu, podáním obžaloby, návrhu na schválení dohody o vině a trestu, návrhu na potrestání, vyhlášením odsuzujícího rozsudku pro tento trestný čin nebo doručením trestního příkazu pro takový trestný čin obviněnému, nebo</w:t>
      </w:r>
    </w:p>
    <w:p w14:paraId="686BB3F1" w14:textId="77777777" w:rsidR="00027FFD" w:rsidRPr="00027FFD" w:rsidRDefault="00027FFD" w:rsidP="00027FFD">
      <w:pPr>
        <w:spacing w:before="120" w:after="0" w:line="240" w:lineRule="auto"/>
        <w:ind w:left="284" w:hanging="284"/>
        <w:jc w:val="both"/>
        <w:rPr>
          <w:rFonts w:ascii="Times New Roman" w:eastAsia="Calibri" w:hAnsi="Times New Roman" w:cs="Times New Roman"/>
          <w:sz w:val="24"/>
        </w:rPr>
      </w:pPr>
      <w:r w:rsidRPr="00027FFD">
        <w:rPr>
          <w:rFonts w:ascii="Times New Roman" w:eastAsia="Calibri" w:hAnsi="Times New Roman" w:cs="Times New Roman"/>
          <w:sz w:val="24"/>
        </w:rPr>
        <w:t>b) spáchal-li pachatel v promlčecí době trestný čin nový, na který trestní zákon stanoví trest stejný nebo přísnější.</w:t>
      </w:r>
    </w:p>
    <w:p w14:paraId="06E31B17" w14:textId="77777777" w:rsidR="00027FFD" w:rsidRPr="00027FFD" w:rsidRDefault="00027FFD" w:rsidP="00027FFD">
      <w:pPr>
        <w:spacing w:before="120" w:after="0" w:line="240" w:lineRule="auto"/>
        <w:ind w:firstLine="426"/>
        <w:jc w:val="both"/>
        <w:rPr>
          <w:rFonts w:ascii="Times New Roman" w:eastAsia="Calibri" w:hAnsi="Times New Roman" w:cs="Times New Roman"/>
          <w:sz w:val="24"/>
        </w:rPr>
      </w:pPr>
      <w:r w:rsidRPr="00027FFD">
        <w:rPr>
          <w:rFonts w:ascii="Times New Roman" w:eastAsia="Calibri" w:hAnsi="Times New Roman" w:cs="Times New Roman"/>
          <w:sz w:val="24"/>
        </w:rPr>
        <w:t>(5) Přerušením promlčecí doby počíná promlčecí doba nová.</w:t>
      </w:r>
    </w:p>
    <w:p w14:paraId="1920F23F" w14:textId="77777777" w:rsidR="00027FFD" w:rsidRPr="00E718F3" w:rsidRDefault="00027FFD" w:rsidP="004B7900">
      <w:pPr>
        <w:spacing w:before="120" w:after="0" w:line="240" w:lineRule="auto"/>
        <w:ind w:firstLine="426"/>
        <w:jc w:val="both"/>
        <w:rPr>
          <w:rFonts w:ascii="Times New Roman" w:hAnsi="Times New Roman" w:cs="Times New Roman"/>
          <w:sz w:val="24"/>
          <w:szCs w:val="24"/>
        </w:rPr>
      </w:pPr>
    </w:p>
    <w:p w14:paraId="7C451E9D" w14:textId="77777777" w:rsidR="00210D48" w:rsidRPr="00210D48" w:rsidRDefault="00210D48" w:rsidP="00210D48">
      <w:pPr>
        <w:widowControl w:val="0"/>
        <w:autoSpaceDE w:val="0"/>
        <w:autoSpaceDN w:val="0"/>
        <w:adjustRightInd w:val="0"/>
        <w:spacing w:before="120" w:after="0" w:line="240" w:lineRule="auto"/>
        <w:jc w:val="center"/>
        <w:rPr>
          <w:rFonts w:ascii="Times New Roman" w:eastAsia="Calibri" w:hAnsi="Times New Roman" w:cs="Times New Roman"/>
          <w:sz w:val="24"/>
          <w:szCs w:val="24"/>
        </w:rPr>
      </w:pPr>
      <w:r w:rsidRPr="00210D48">
        <w:rPr>
          <w:rFonts w:ascii="Times New Roman" w:eastAsia="Calibri" w:hAnsi="Times New Roman" w:cs="Times New Roman"/>
          <w:sz w:val="24"/>
          <w:szCs w:val="24"/>
        </w:rPr>
        <w:t>§ 42</w:t>
      </w:r>
    </w:p>
    <w:p w14:paraId="02B45869" w14:textId="77777777" w:rsidR="00210D48" w:rsidRPr="00210D48" w:rsidRDefault="00210D48" w:rsidP="00210D48">
      <w:pPr>
        <w:widowControl w:val="0"/>
        <w:autoSpaceDE w:val="0"/>
        <w:autoSpaceDN w:val="0"/>
        <w:adjustRightInd w:val="0"/>
        <w:spacing w:before="120" w:after="0" w:line="240" w:lineRule="auto"/>
        <w:jc w:val="center"/>
        <w:rPr>
          <w:rFonts w:ascii="Times New Roman" w:eastAsia="Calibri" w:hAnsi="Times New Roman" w:cs="Times New Roman"/>
          <w:bCs/>
          <w:sz w:val="24"/>
          <w:szCs w:val="24"/>
        </w:rPr>
      </w:pPr>
      <w:r w:rsidRPr="00210D48">
        <w:rPr>
          <w:rFonts w:ascii="Times New Roman" w:eastAsia="Calibri" w:hAnsi="Times New Roman" w:cs="Times New Roman"/>
          <w:bCs/>
          <w:sz w:val="24"/>
          <w:szCs w:val="24"/>
        </w:rPr>
        <w:t xml:space="preserve">Přitěžující okolnosti </w:t>
      </w:r>
    </w:p>
    <w:p w14:paraId="5BB072DC" w14:textId="77777777" w:rsidR="00210D48" w:rsidRPr="00210D48" w:rsidRDefault="00210D48" w:rsidP="00210D48">
      <w:pPr>
        <w:widowControl w:val="0"/>
        <w:autoSpaceDE w:val="0"/>
        <w:autoSpaceDN w:val="0"/>
        <w:adjustRightInd w:val="0"/>
        <w:spacing w:before="120" w:after="0" w:line="240" w:lineRule="auto"/>
        <w:ind w:firstLine="426"/>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Soud jako k přitěžující okolnosti přihlédne zejména k tomu, že pachatel </w:t>
      </w:r>
    </w:p>
    <w:p w14:paraId="1B333D0A"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a) spáchal trestný čin s rozmyslem nebo po předchozím uvážení, </w:t>
      </w:r>
    </w:p>
    <w:p w14:paraId="17B96E52"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b) spáchal trestný čin ze ziskuchtivosti, z pomsty, z národnostní, rasové, etnické, náboženské, třídní či jiné podobné nenávisti nebo z jiné zvlášť zavrženíhodné pohnutky, </w:t>
      </w:r>
    </w:p>
    <w:p w14:paraId="3FC9F06B"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c) spáchal trestný čin surovým nebo trýznivým způsobem, zákeřně, se zvláštní lstí nebo jiným obdobným způsobem, </w:t>
      </w:r>
    </w:p>
    <w:p w14:paraId="41190E4A"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lastRenderedPageBreak/>
        <w:t xml:space="preserve">d) spáchal trestný čin využívaje něčí nouze, tísně, bezbrannosti, závislosti nebo podřízenosti, </w:t>
      </w:r>
    </w:p>
    <w:p w14:paraId="7946096B"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e) trestným činem porušil zvláštní povinnost, </w:t>
      </w:r>
    </w:p>
    <w:p w14:paraId="0EE4343A"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f) ke spáchání trestného činu zneužil svého zaměstnání, postavení nebo funkce, </w:t>
      </w:r>
    </w:p>
    <w:p w14:paraId="63B44D57"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g) spáchal trestný čin vůči osobě podílející se na záchraně života a zdraví nebo na ochraně majetku, </w:t>
      </w:r>
    </w:p>
    <w:p w14:paraId="1707EC42"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h) spáchal trestný čin ke škodě dítěte, osoby blízké, těhotné, nemocné, zdravotně postižené, vysokého věku nebo nemohoucí</w:t>
      </w:r>
      <w:r w:rsidRPr="00210D48">
        <w:rPr>
          <w:rFonts w:ascii="Times New Roman" w:eastAsia="Calibri" w:hAnsi="Times New Roman" w:cs="Times New Roman"/>
          <w:b/>
          <w:sz w:val="24"/>
          <w:szCs w:val="24"/>
        </w:rPr>
        <w:t xml:space="preserve"> anebo jím ohrozil jejich život</w:t>
      </w:r>
      <w:r w:rsidRPr="00210D48">
        <w:rPr>
          <w:rFonts w:ascii="Times New Roman" w:eastAsia="Calibri" w:hAnsi="Times New Roman" w:cs="Times New Roman"/>
          <w:sz w:val="24"/>
          <w:szCs w:val="24"/>
        </w:rPr>
        <w:t xml:space="preserve">, </w:t>
      </w:r>
    </w:p>
    <w:p w14:paraId="25FF57CD"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i) svedl k činu jinak trestnému, provinění nebo trestnému činu jiného, zejména dítě mladší </w:t>
      </w:r>
      <w:proofErr w:type="gramStart"/>
      <w:r w:rsidRPr="00210D48">
        <w:rPr>
          <w:rFonts w:ascii="Times New Roman" w:eastAsia="Calibri" w:hAnsi="Times New Roman" w:cs="Times New Roman"/>
          <w:sz w:val="24"/>
          <w:szCs w:val="24"/>
        </w:rPr>
        <w:t>patnácti</w:t>
      </w:r>
      <w:proofErr w:type="gramEnd"/>
      <w:r w:rsidRPr="00210D48">
        <w:rPr>
          <w:rFonts w:ascii="Times New Roman" w:eastAsia="Calibri" w:hAnsi="Times New Roman" w:cs="Times New Roman"/>
          <w:sz w:val="24"/>
          <w:szCs w:val="24"/>
        </w:rPr>
        <w:t xml:space="preserve"> let, mladistvého nebo osobu ve věku blízkém věku mladistvých, </w:t>
      </w:r>
    </w:p>
    <w:p w14:paraId="4FD81350"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j) spáchal trestný čin za krizové situace, živelní pohromy nebo jiné události vážně ohrožující život, veřejný pořádek nebo majetek, anebo na území, na němž je prováděna nebo byla provedena evakuace, </w:t>
      </w:r>
    </w:p>
    <w:p w14:paraId="2F69B49D"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k) trestným činem způsobil vyšší škodu nebo jiný větší škodlivý následek, </w:t>
      </w:r>
    </w:p>
    <w:p w14:paraId="0542A8A1"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l) trestným činem získal vyšší prospěch, </w:t>
      </w:r>
    </w:p>
    <w:p w14:paraId="694BE7CD"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m) spáchal trestný čin ve větším rozsahu, na více věcech nebo více osobách, anebo trestný čin páchal nebo v něm pokračoval po delší dobu, </w:t>
      </w:r>
    </w:p>
    <w:p w14:paraId="20088FF9"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z w:val="24"/>
          <w:szCs w:val="24"/>
        </w:rPr>
        <w:t xml:space="preserve">n) spáchal více trestných činů, </w:t>
      </w:r>
    </w:p>
    <w:p w14:paraId="0387F789"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b/>
          <w:sz w:val="24"/>
          <w:szCs w:val="24"/>
        </w:rPr>
      </w:pPr>
      <w:r w:rsidRPr="00210D48">
        <w:rPr>
          <w:rFonts w:ascii="Times New Roman" w:eastAsia="Calibri" w:hAnsi="Times New Roman" w:cs="Times New Roman"/>
          <w:b/>
          <w:sz w:val="24"/>
          <w:szCs w:val="24"/>
        </w:rPr>
        <w:t>o) spáchal trestný čin s další osobou,</w:t>
      </w:r>
    </w:p>
    <w:p w14:paraId="122FFF77"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trike/>
          <w:sz w:val="24"/>
          <w:szCs w:val="24"/>
        </w:rPr>
        <w:t>o)</w:t>
      </w:r>
      <w:r w:rsidRPr="00210D48">
        <w:rPr>
          <w:rFonts w:ascii="Times New Roman" w:eastAsia="Calibri" w:hAnsi="Times New Roman" w:cs="Times New Roman"/>
          <w:sz w:val="24"/>
          <w:szCs w:val="24"/>
        </w:rPr>
        <w:t xml:space="preserve"> </w:t>
      </w:r>
      <w:r w:rsidRPr="00210D48">
        <w:rPr>
          <w:rFonts w:ascii="Times New Roman" w:eastAsia="Calibri" w:hAnsi="Times New Roman" w:cs="Times New Roman"/>
          <w:b/>
          <w:sz w:val="24"/>
          <w:szCs w:val="24"/>
        </w:rPr>
        <w:t xml:space="preserve">p) </w:t>
      </w:r>
      <w:r w:rsidRPr="00210D48">
        <w:rPr>
          <w:rFonts w:ascii="Times New Roman" w:eastAsia="Calibri" w:hAnsi="Times New Roman" w:cs="Times New Roman"/>
          <w:sz w:val="24"/>
          <w:szCs w:val="24"/>
        </w:rPr>
        <w:t xml:space="preserve">spáchal trestný čin jako organizátor, jako člen organizované skupiny nebo člen spolčení, nebo </w:t>
      </w:r>
    </w:p>
    <w:p w14:paraId="566830A7" w14:textId="77777777" w:rsidR="00210D48" w:rsidRPr="00210D48" w:rsidRDefault="00210D48" w:rsidP="00210D48">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210D48">
        <w:rPr>
          <w:rFonts w:ascii="Times New Roman" w:eastAsia="Calibri" w:hAnsi="Times New Roman" w:cs="Times New Roman"/>
          <w:strike/>
          <w:sz w:val="24"/>
          <w:szCs w:val="24"/>
        </w:rPr>
        <w:t>p)</w:t>
      </w:r>
      <w:r w:rsidRPr="00210D48">
        <w:rPr>
          <w:rFonts w:ascii="Times New Roman" w:eastAsia="Calibri" w:hAnsi="Times New Roman" w:cs="Times New Roman"/>
          <w:sz w:val="24"/>
          <w:szCs w:val="24"/>
        </w:rPr>
        <w:t xml:space="preserve"> </w:t>
      </w:r>
      <w:r w:rsidRPr="00210D48">
        <w:rPr>
          <w:rFonts w:ascii="Times New Roman" w:eastAsia="Calibri" w:hAnsi="Times New Roman" w:cs="Times New Roman"/>
          <w:b/>
          <w:sz w:val="24"/>
          <w:szCs w:val="24"/>
        </w:rPr>
        <w:t>r)</w:t>
      </w:r>
      <w:r w:rsidRPr="00210D48">
        <w:rPr>
          <w:rFonts w:ascii="Times New Roman" w:eastAsia="Calibri" w:hAnsi="Times New Roman" w:cs="Times New Roman"/>
          <w:sz w:val="24"/>
          <w:szCs w:val="24"/>
        </w:rPr>
        <w:t xml:space="preserve"> byl již pro trestný čin odsouzen; soud je oprávněn podle povahy předchozího odsouzení nepokládat tuto okolnost za přitěžující, zejména s ohledem na význam chráněného zájmu, který byl činem dotčen, způsob provedení činu a jeho následky, okolnosti, za kterých byl čin spáchán, osobu pachatele, míru jeho zavinění, jeho pohnutku a dobu, která uplynula od posledního odsouzení, a jde-li o pachatele trestného činu, který byl spáchán ve stavu vyvolaném duševní poruchou, anebo o pachatele, který se oddává zneužívání návykové látky a spáchal trestný čin pod jejím vlivem nebo v souvislosti s jejím zneužíváním, také tehdy, započal-li léčení nebo učinil jiná potřebná opatření k jeho zahájení. </w:t>
      </w:r>
    </w:p>
    <w:p w14:paraId="5071B8EA" w14:textId="77777777" w:rsidR="000E35FD" w:rsidRPr="00E718F3" w:rsidRDefault="000E35FD" w:rsidP="004B7900">
      <w:pPr>
        <w:spacing w:before="120" w:after="0" w:line="240" w:lineRule="auto"/>
        <w:jc w:val="both"/>
        <w:rPr>
          <w:rFonts w:ascii="Times New Roman" w:hAnsi="Times New Roman" w:cs="Times New Roman"/>
          <w:sz w:val="24"/>
          <w:szCs w:val="24"/>
        </w:rPr>
      </w:pPr>
    </w:p>
    <w:p w14:paraId="35CFBAAE"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102a</w:t>
      </w:r>
    </w:p>
    <w:p w14:paraId="7D397E99"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Zabrání části majetku</w:t>
      </w:r>
    </w:p>
    <w:p w14:paraId="21BAA82C" w14:textId="43E6CAA9"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(1) Soud může uložit zabrání části majetku pachateli, který byl uznán vinným úmyslným trestným činem, na který trestní zákon stanoví trest odnětí svobody s horní hranicí trestní sazby nejméně čtyři léta, nebo trestným činem výroby a jiného nakládání s dětskou pornografií (§ 192), neoprávněného přístupu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informačnímu</w:t>
      </w:r>
      <w:r w:rsidRPr="00E718F3">
        <w:rPr>
          <w:rFonts w:ascii="Times New Roman" w:hAnsi="Times New Roman" w:cs="Times New Roman"/>
          <w:sz w:val="24"/>
          <w:szCs w:val="24"/>
        </w:rPr>
        <w:t xml:space="preserve"> systému a nosiči informací (§ 230), opatření a přechovávání přístupového zařízení a hesla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informačnímu</w:t>
      </w:r>
      <w:r w:rsidRPr="00E718F3">
        <w:rPr>
          <w:rFonts w:ascii="Times New Roman" w:hAnsi="Times New Roman" w:cs="Times New Roman"/>
          <w:sz w:val="24"/>
          <w:szCs w:val="24"/>
        </w:rPr>
        <w:t xml:space="preserve"> systému a jiných takových dat (§ 231), pletich při zadání veřejné zakázky a při veřejné soutěži (§ 257), pletich při veřejné dražbě (§ 258), nedovoleného pěstování rostlin obsahujících omamnou nebo psychotropní látku podle § 285 odst. 2 až 4, šíření toxikomanie (§ 287), podplacení (§ 332) nebo nepřímého úplatkářství (§ 333), pokud pachatel takovým trestným činem pro sebe nebo pro jiného získal nebo se snažil získat majetkový prospěch a soud má za to, že určitá část jeho majetku pochází z trestné činnosti vz</w:t>
      </w:r>
      <w:r w:rsidR="00823DA1">
        <w:rPr>
          <w:rFonts w:ascii="Times New Roman" w:hAnsi="Times New Roman" w:cs="Times New Roman"/>
          <w:sz w:val="24"/>
          <w:szCs w:val="24"/>
        </w:rPr>
        <w:t>hledem k </w:t>
      </w:r>
      <w:r w:rsidRPr="00E718F3">
        <w:rPr>
          <w:rFonts w:ascii="Times New Roman" w:hAnsi="Times New Roman" w:cs="Times New Roman"/>
          <w:sz w:val="24"/>
          <w:szCs w:val="24"/>
        </w:rPr>
        <w:t>tomu, že hodnota majetku, který pachatel nabyl nebo</w:t>
      </w:r>
      <w:r w:rsidR="00823DA1">
        <w:rPr>
          <w:rFonts w:ascii="Times New Roman" w:hAnsi="Times New Roman" w:cs="Times New Roman"/>
          <w:sz w:val="24"/>
          <w:szCs w:val="24"/>
        </w:rPr>
        <w:t xml:space="preserve"> převedl na jinou osobu nebo </w:t>
      </w:r>
      <w:r w:rsidR="00823DA1">
        <w:rPr>
          <w:rFonts w:ascii="Times New Roman" w:hAnsi="Times New Roman" w:cs="Times New Roman"/>
          <w:sz w:val="24"/>
          <w:szCs w:val="24"/>
        </w:rPr>
        <w:lastRenderedPageBreak/>
        <w:t>do </w:t>
      </w:r>
      <w:r w:rsidRPr="00E718F3">
        <w:rPr>
          <w:rFonts w:ascii="Times New Roman" w:hAnsi="Times New Roman" w:cs="Times New Roman"/>
          <w:sz w:val="24"/>
          <w:szCs w:val="24"/>
        </w:rPr>
        <w:t xml:space="preserve">majetku ve </w:t>
      </w:r>
      <w:proofErr w:type="spellStart"/>
      <w:r w:rsidRPr="00E718F3">
        <w:rPr>
          <w:rFonts w:ascii="Times New Roman" w:hAnsi="Times New Roman" w:cs="Times New Roman"/>
          <w:sz w:val="24"/>
          <w:szCs w:val="24"/>
        </w:rPr>
        <w:t>svěřenském</w:t>
      </w:r>
      <w:proofErr w:type="spellEnd"/>
      <w:r w:rsidRPr="00E718F3">
        <w:rPr>
          <w:rFonts w:ascii="Times New Roman" w:hAnsi="Times New Roman" w:cs="Times New Roman"/>
          <w:sz w:val="24"/>
          <w:szCs w:val="24"/>
        </w:rPr>
        <w:t xml:space="preserve"> fondu v době nejdéle 5 let před spácháním takového trestného činu, v době jeho páchání nebo po jeho spáchání, je v hrubém nepoměru k příjmům pachatele nabytým v souladu se zákonem nebo byly zjištěny jiné skutečnosti odůvodňující takový závěr.</w:t>
      </w:r>
    </w:p>
    <w:p w14:paraId="10D26BBD"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(2) Soud může uložit zabrání části majetku ve vztahu k věci, která by jinak mohla být zabrána podle odstavce 1, pokud pachatel takovou věc</w:t>
      </w:r>
    </w:p>
    <w:p w14:paraId="737BFDA2"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převedl na jinou osobu bezplatně nebo za nápadně výhodných podmínek a tato osoba věděla nebo mohla a měla vědět, že na ni takovou věc převedl z toho důvodu, aby se vyhnul jejímu zabrání, nebo že taková věc byla získána v rozporu se zákonem,</w:t>
      </w:r>
    </w:p>
    <w:p w14:paraId="76BE3718"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b) převedl na osobu blízkou,</w:t>
      </w:r>
    </w:p>
    <w:p w14:paraId="7A548EAC"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c) převedl na právnickou osobu, ve které má sám nebo ve spojení s osobami blízkými většinovou majetkovou účast, většinový podíl na hlasovacích právech nebo rozhodující vliv na řízení, a takovou věc pachatel bezplatně nebo za nápadně výhodných podmínek užívá,</w:t>
      </w:r>
    </w:p>
    <w:p w14:paraId="18F25F89"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d) převedl do majetku ve </w:t>
      </w:r>
      <w:proofErr w:type="spellStart"/>
      <w:r w:rsidRPr="00E718F3">
        <w:rPr>
          <w:rFonts w:ascii="Times New Roman" w:hAnsi="Times New Roman" w:cs="Times New Roman"/>
          <w:sz w:val="24"/>
          <w:szCs w:val="24"/>
        </w:rPr>
        <w:t>svěřenském</w:t>
      </w:r>
      <w:proofErr w:type="spellEnd"/>
      <w:r w:rsidRPr="00E718F3">
        <w:rPr>
          <w:rFonts w:ascii="Times New Roman" w:hAnsi="Times New Roman" w:cs="Times New Roman"/>
          <w:sz w:val="24"/>
          <w:szCs w:val="24"/>
        </w:rPr>
        <w:t xml:space="preserve"> fondu, nebo</w:t>
      </w:r>
    </w:p>
    <w:p w14:paraId="2547D8C6"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e) nabyl do společného jmění manželů.</w:t>
      </w:r>
    </w:p>
    <w:p w14:paraId="5053DAC7"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(3) Soud při určení části majetku, jejíž zabrání ukládá, stanoví konkrétní věci podléhající zabrání. Pokud byl zjištěn hrubý nepoměr mezi hodnotou majetku a příjmy pachatele nabytými v souladu se zákonem ve sledovaném období, může takto určit jakékoli věci pachatele v hodnotě až do výše zjištěného hrubého nepoměru.</w:t>
      </w:r>
    </w:p>
    <w:p w14:paraId="3BFCDCA2" w14:textId="4F2266CF"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(4) Není-li známo, kde se věci, které by mohly být zabrány, nacházejí, nebo jejich zabrání není vhodné zejména s ohledem na práva třetích osob, anebo jestliže ten, komu mohla být věc zabrána, ji před rozhodnutím o zabrání zničí, poškodí, zcizí, nebo její zabrání jinak zmaří, může soud uložit zabrání náhradní hodnoty, včetně peněžité částky, až do výše, která odpovídá hodnotě takové věci. Hodnotu věci, jejíž zabrání mo</w:t>
      </w:r>
      <w:r w:rsidR="00823DA1">
        <w:rPr>
          <w:rFonts w:ascii="Times New Roman" w:hAnsi="Times New Roman" w:cs="Times New Roman"/>
          <w:sz w:val="24"/>
          <w:szCs w:val="24"/>
        </w:rPr>
        <w:t>hl soud uložit, soud stanoví na </w:t>
      </w:r>
      <w:r w:rsidRPr="00E718F3">
        <w:rPr>
          <w:rFonts w:ascii="Times New Roman" w:hAnsi="Times New Roman" w:cs="Times New Roman"/>
          <w:sz w:val="24"/>
          <w:szCs w:val="24"/>
        </w:rPr>
        <w:t>základě odborného vyjádření nebo znaleckého posudku.</w:t>
      </w:r>
    </w:p>
    <w:p w14:paraId="6EA9129B"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(5) Zabrání postihuje i plody a užitky věci, které náležejí osobě, jíž se taková věc zabírá. Zabrání se nevztahuje na věci, jichž je nezbytně třeba k uspokojení životních potřeb osoby, které se zabírá část majetku, nebo osob, o jejichž výživu nebo výchovu je tato osoba podle zákona povinna pečovat.</w:t>
      </w:r>
    </w:p>
    <w:p w14:paraId="673BC9C1" w14:textId="77777777" w:rsidR="000E35FD" w:rsidRPr="00E718F3" w:rsidRDefault="000E35FD" w:rsidP="004B7900">
      <w:pPr>
        <w:spacing w:before="120" w:after="0" w:line="240" w:lineRule="auto"/>
        <w:jc w:val="both"/>
        <w:rPr>
          <w:rFonts w:ascii="Times New Roman" w:hAnsi="Times New Roman" w:cs="Times New Roman"/>
          <w:sz w:val="24"/>
          <w:szCs w:val="24"/>
        </w:rPr>
      </w:pPr>
    </w:p>
    <w:p w14:paraId="7BB7DE48"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 182 </w:t>
      </w:r>
    </w:p>
    <w:p w14:paraId="57D762F2"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Porušení tajemství dopravovaných zpráv</w:t>
      </w:r>
    </w:p>
    <w:p w14:paraId="7CFBC23D"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(1) Kdo úmyslně poruší tajemství</w:t>
      </w:r>
    </w:p>
    <w:p w14:paraId="6157A6AE"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uzavřeného listu nebo jiné písemnosti při poskytování poštovní služby nebo přepravované jinou dopravní službou nebo dopravním zařízením,</w:t>
      </w:r>
    </w:p>
    <w:p w14:paraId="7AA23940"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b) datové, textové, hlasové, zvukové či obrazové zprávy posílané prostřednictvím sítě elektronických komunikací a přiřaditelné k identifikovanému účastníku nebo uživateli, který zprávu přijímá, nebo</w:t>
      </w:r>
    </w:p>
    <w:p w14:paraId="3C7B3680"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c) neveřejného přenosu počítačových dat do </w:t>
      </w:r>
      <w:r w:rsidRPr="00E718F3">
        <w:rPr>
          <w:rFonts w:ascii="Times New Roman" w:hAnsi="Times New Roman" w:cs="Times New Roman"/>
          <w:strike/>
          <w:sz w:val="24"/>
          <w:szCs w:val="24"/>
        </w:rPr>
        <w:t>počítačového</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informačního</w:t>
      </w:r>
      <w:r w:rsidRPr="00E718F3">
        <w:rPr>
          <w:rFonts w:ascii="Times New Roman" w:hAnsi="Times New Roman" w:cs="Times New Roman"/>
          <w:sz w:val="24"/>
          <w:szCs w:val="24"/>
        </w:rPr>
        <w:t xml:space="preserve"> systému, z něj nebo v jeho rámci, včetně elektromagnetického vyzařování z </w:t>
      </w:r>
      <w:r w:rsidRPr="00E718F3">
        <w:rPr>
          <w:rFonts w:ascii="Times New Roman" w:hAnsi="Times New Roman" w:cs="Times New Roman"/>
          <w:strike/>
          <w:sz w:val="24"/>
          <w:szCs w:val="24"/>
        </w:rPr>
        <w:t>počítačového</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informačního</w:t>
      </w:r>
      <w:r w:rsidRPr="00E718F3">
        <w:rPr>
          <w:rFonts w:ascii="Times New Roman" w:hAnsi="Times New Roman" w:cs="Times New Roman"/>
          <w:sz w:val="24"/>
          <w:szCs w:val="24"/>
        </w:rPr>
        <w:t xml:space="preserve"> systému, přenášejícího taková počítačová data,</w:t>
      </w:r>
    </w:p>
    <w:p w14:paraId="5DE695DA"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bude potrestán odnětím svobody až na dvě léta nebo zákazem činnosti.</w:t>
      </w:r>
    </w:p>
    <w:p w14:paraId="720FC5BA"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lastRenderedPageBreak/>
        <w:t>(2) Stejně bude potrestán, kdo v úmyslu způsobit jinému škodu nebo opatřit sobě nebo jinému neoprávněný prospěch</w:t>
      </w:r>
    </w:p>
    <w:p w14:paraId="6221623C"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prozradí tajemství, o němž se dozvěděl z písemnosti, telegramu, telefonního hovoru nebo přenosu prostřednictvím sítě elektronických komunikací, který nebyl určen jemu, nebo</w:t>
      </w:r>
    </w:p>
    <w:p w14:paraId="35C286C4"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b) takového tajemství využije.</w:t>
      </w:r>
    </w:p>
    <w:p w14:paraId="02B8E76C"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(3) Odnětím svobody na šest měsíců až tři léta nebo zákazem činnosti bude pachatel potrestán,</w:t>
      </w:r>
    </w:p>
    <w:p w14:paraId="0A92C206"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spáchá-li čin uvedený v odstavci 1 nebo 2 jako člen organizované skupiny,</w:t>
      </w:r>
    </w:p>
    <w:p w14:paraId="3B2A24F8"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b) spáchá-li takový čin ze zavrženíhodné pohnutky,</w:t>
      </w:r>
    </w:p>
    <w:p w14:paraId="5AD8FED2"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c) způsobí-li takovým činem značnou škodu, nebo</w:t>
      </w:r>
    </w:p>
    <w:p w14:paraId="51B4ACCF"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d) spáchá-li takový čin v úmyslu získat pro sebe nebo pro jiného značný prospěch.</w:t>
      </w:r>
    </w:p>
    <w:p w14:paraId="1B5657F8"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(4) Odnětím svobody na jeden rok až pět let nebo peněžitým trestem bude pachatel potrestán,</w:t>
      </w:r>
    </w:p>
    <w:p w14:paraId="5A79859B"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a) spáchá-li čin uvedený v odstavci 1 nebo 2 jako úřední osoba,</w:t>
      </w:r>
    </w:p>
    <w:p w14:paraId="03077436"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 způsobí-li takovým činem škodu velkého rozsahu, nebo</w:t>
      </w:r>
    </w:p>
    <w:p w14:paraId="5001FA7B"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c) spáchá-li takový čin v úmyslu získat pro sebe nebo pro jiného prospěch velkého rozsahu.</w:t>
      </w:r>
    </w:p>
    <w:p w14:paraId="76F329BB"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proofErr w:type="gramStart"/>
      <w:r w:rsidRPr="00E718F3">
        <w:rPr>
          <w:rFonts w:ascii="Times New Roman" w:hAnsi="Times New Roman" w:cs="Times New Roman"/>
          <w:sz w:val="24"/>
          <w:szCs w:val="24"/>
        </w:rPr>
        <w:t>(5) Zaměstnanec</w:t>
      </w:r>
      <w:proofErr w:type="gramEnd"/>
      <w:r w:rsidRPr="00E718F3">
        <w:rPr>
          <w:rFonts w:ascii="Times New Roman" w:hAnsi="Times New Roman" w:cs="Times New Roman"/>
          <w:sz w:val="24"/>
          <w:szCs w:val="24"/>
        </w:rPr>
        <w:t xml:space="preserve"> provozovatele poštovních služeb, telekomunikační služby nebo </w:t>
      </w:r>
      <w:r w:rsidRPr="00E718F3">
        <w:rPr>
          <w:rFonts w:ascii="Times New Roman" w:hAnsi="Times New Roman" w:cs="Times New Roman"/>
          <w:strike/>
          <w:sz w:val="24"/>
          <w:szCs w:val="24"/>
        </w:rPr>
        <w:t>počítačového</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informačního</w:t>
      </w:r>
      <w:r w:rsidRPr="00E718F3">
        <w:rPr>
          <w:rFonts w:ascii="Times New Roman" w:hAnsi="Times New Roman" w:cs="Times New Roman"/>
          <w:sz w:val="24"/>
          <w:szCs w:val="24"/>
        </w:rPr>
        <w:t xml:space="preserve"> systému anebo kdokoli jiný vykonávající komunikační činnosti, </w:t>
      </w:r>
      <w:proofErr w:type="gramStart"/>
      <w:r w:rsidRPr="00E718F3">
        <w:rPr>
          <w:rFonts w:ascii="Times New Roman" w:hAnsi="Times New Roman" w:cs="Times New Roman"/>
          <w:sz w:val="24"/>
          <w:szCs w:val="24"/>
        </w:rPr>
        <w:t>který</w:t>
      </w:r>
      <w:proofErr w:type="gramEnd"/>
    </w:p>
    <w:p w14:paraId="6994F519"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spáchá čin uvedený v odstavci 1 nebo 2,</w:t>
      </w:r>
    </w:p>
    <w:p w14:paraId="128BBE30"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b) jinému úmyslně umožní spáchat takový čin, nebo</w:t>
      </w:r>
    </w:p>
    <w:p w14:paraId="160C05D1"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c) pozmění nebo potlačí písemnost obsaženou v poštovní zásilce nebo dopravovanou dopravním zařízením anebo zprávu podanou neveřejným přenosem počítačových dat, telefonicky, telegraficky nebo jiným podobným způsobem,</w:t>
      </w:r>
    </w:p>
    <w:p w14:paraId="6647D640"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bude potrestán odnětím svobody na jeden rok až pět let, peněžitým trestem nebo zákazem činnosti.</w:t>
      </w:r>
    </w:p>
    <w:p w14:paraId="6CF33F59"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(6) Odnětím svobody na tři léta až deset let bude pachatel potrestán,</w:t>
      </w:r>
    </w:p>
    <w:p w14:paraId="4AD21AF7"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a) způsobí-li činem uvedeným v odstavci 5 škodu velkého rozsahu, nebo</w:t>
      </w:r>
    </w:p>
    <w:p w14:paraId="79614347"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 spáchá-li takový čin v úmyslu získat pro sebe nebo pro jiného prospěch velkého rozsahu.</w:t>
      </w:r>
    </w:p>
    <w:p w14:paraId="235EFAEC" w14:textId="77777777" w:rsidR="000E35FD" w:rsidRDefault="000E35FD" w:rsidP="004B7900">
      <w:pPr>
        <w:spacing w:before="120" w:after="0" w:line="240" w:lineRule="auto"/>
        <w:jc w:val="both"/>
        <w:rPr>
          <w:rFonts w:ascii="Times New Roman" w:hAnsi="Times New Roman" w:cs="Times New Roman"/>
          <w:sz w:val="24"/>
          <w:szCs w:val="24"/>
        </w:rPr>
      </w:pPr>
      <w:bookmarkStart w:id="0" w:name="_Hlk25614071"/>
    </w:p>
    <w:p w14:paraId="3916523C" w14:textId="5AE79710" w:rsidR="00361390" w:rsidRPr="00361390" w:rsidRDefault="00361390" w:rsidP="00361390">
      <w:pPr>
        <w:spacing w:before="120" w:after="0" w:line="240" w:lineRule="auto"/>
        <w:jc w:val="center"/>
        <w:rPr>
          <w:rFonts w:ascii="Times New Roman" w:eastAsia="Calibri" w:hAnsi="Times New Roman" w:cs="Times New Roman"/>
          <w:bCs/>
          <w:sz w:val="24"/>
          <w:szCs w:val="24"/>
        </w:rPr>
      </w:pPr>
      <w:r w:rsidRPr="00361390">
        <w:rPr>
          <w:rFonts w:ascii="Times New Roman" w:eastAsia="Calibri" w:hAnsi="Times New Roman" w:cs="Times New Roman"/>
          <w:bCs/>
          <w:sz w:val="24"/>
          <w:szCs w:val="24"/>
        </w:rPr>
        <w:t>§ 202</w:t>
      </w:r>
    </w:p>
    <w:p w14:paraId="285D9BA5" w14:textId="77777777" w:rsidR="00361390" w:rsidRPr="00361390" w:rsidRDefault="00361390" w:rsidP="00361390">
      <w:pPr>
        <w:spacing w:before="120" w:after="0" w:line="240" w:lineRule="auto"/>
        <w:jc w:val="center"/>
        <w:rPr>
          <w:rFonts w:ascii="Times New Roman" w:eastAsia="Calibri" w:hAnsi="Times New Roman" w:cs="Times New Roman"/>
          <w:bCs/>
          <w:sz w:val="24"/>
          <w:szCs w:val="24"/>
        </w:rPr>
      </w:pPr>
      <w:r w:rsidRPr="00361390">
        <w:rPr>
          <w:rFonts w:ascii="Times New Roman" w:eastAsia="Calibri" w:hAnsi="Times New Roman" w:cs="Times New Roman"/>
          <w:bCs/>
          <w:sz w:val="24"/>
          <w:szCs w:val="24"/>
        </w:rPr>
        <w:t>Svádění k pohlavnímu styku</w:t>
      </w:r>
    </w:p>
    <w:p w14:paraId="2A28C63C" w14:textId="77777777" w:rsidR="00361390" w:rsidRPr="00361390" w:rsidRDefault="00361390" w:rsidP="00361390">
      <w:pPr>
        <w:widowControl w:val="0"/>
        <w:autoSpaceDE w:val="0"/>
        <w:autoSpaceDN w:val="0"/>
        <w:adjustRightInd w:val="0"/>
        <w:spacing w:before="120" w:after="0" w:line="240" w:lineRule="auto"/>
        <w:ind w:firstLine="426"/>
        <w:jc w:val="both"/>
        <w:rPr>
          <w:rFonts w:ascii="Times New Roman" w:eastAsia="Calibri" w:hAnsi="Times New Roman" w:cs="Times New Roman"/>
          <w:strike/>
          <w:sz w:val="24"/>
          <w:szCs w:val="24"/>
        </w:rPr>
      </w:pPr>
      <w:r w:rsidRPr="00361390">
        <w:rPr>
          <w:rFonts w:ascii="Times New Roman" w:eastAsia="Calibri" w:hAnsi="Times New Roman" w:cs="Times New Roman"/>
          <w:strike/>
          <w:sz w:val="24"/>
          <w:szCs w:val="24"/>
        </w:rPr>
        <w:t xml:space="preserve">(1) Kdo nabídne, slíbí nebo poskytne dítěti nebo jinému za pohlavní styk s dítětem, pohlavní sebeukájení dítěte, jeho obnažování nebo jiné srovnatelné chování za účelem pohlavního uspokojení úplatu, výhodu nebo prospěch, bude potrestán odnětím svobody až na dvě léta nebo peněžitým trestem. </w:t>
      </w:r>
    </w:p>
    <w:p w14:paraId="3C4910FB" w14:textId="77777777" w:rsidR="000E7EDF" w:rsidRDefault="000E7EDF" w:rsidP="00361390">
      <w:pPr>
        <w:widowControl w:val="0"/>
        <w:autoSpaceDE w:val="0"/>
        <w:autoSpaceDN w:val="0"/>
        <w:adjustRightInd w:val="0"/>
        <w:spacing w:before="120" w:after="0" w:line="240" w:lineRule="auto"/>
        <w:ind w:firstLine="426"/>
        <w:jc w:val="both"/>
        <w:rPr>
          <w:rFonts w:ascii="Times New Roman" w:eastAsia="Calibri" w:hAnsi="Times New Roman" w:cs="Times New Roman"/>
          <w:b/>
          <w:sz w:val="24"/>
          <w:szCs w:val="24"/>
        </w:rPr>
      </w:pPr>
    </w:p>
    <w:p w14:paraId="26F06897" w14:textId="77777777" w:rsidR="000E7EDF" w:rsidRDefault="000E7EDF" w:rsidP="00361390">
      <w:pPr>
        <w:widowControl w:val="0"/>
        <w:autoSpaceDE w:val="0"/>
        <w:autoSpaceDN w:val="0"/>
        <w:adjustRightInd w:val="0"/>
        <w:spacing w:before="120" w:after="0" w:line="240" w:lineRule="auto"/>
        <w:ind w:firstLine="426"/>
        <w:jc w:val="both"/>
        <w:rPr>
          <w:rFonts w:ascii="Times New Roman" w:eastAsia="Calibri" w:hAnsi="Times New Roman" w:cs="Times New Roman"/>
          <w:b/>
          <w:sz w:val="24"/>
          <w:szCs w:val="24"/>
        </w:rPr>
      </w:pPr>
    </w:p>
    <w:p w14:paraId="5C29226B" w14:textId="77777777" w:rsidR="000E7EDF" w:rsidRDefault="000E7EDF" w:rsidP="00361390">
      <w:pPr>
        <w:widowControl w:val="0"/>
        <w:autoSpaceDE w:val="0"/>
        <w:autoSpaceDN w:val="0"/>
        <w:adjustRightInd w:val="0"/>
        <w:spacing w:before="120" w:after="0" w:line="240" w:lineRule="auto"/>
        <w:ind w:firstLine="426"/>
        <w:jc w:val="both"/>
        <w:rPr>
          <w:rFonts w:ascii="Times New Roman" w:eastAsia="Calibri" w:hAnsi="Times New Roman" w:cs="Times New Roman"/>
          <w:b/>
          <w:sz w:val="24"/>
          <w:szCs w:val="24"/>
        </w:rPr>
      </w:pPr>
    </w:p>
    <w:p w14:paraId="7949B599" w14:textId="266718A4" w:rsidR="00361390" w:rsidRPr="00361390" w:rsidRDefault="00361390" w:rsidP="00361390">
      <w:pPr>
        <w:widowControl w:val="0"/>
        <w:autoSpaceDE w:val="0"/>
        <w:autoSpaceDN w:val="0"/>
        <w:adjustRightInd w:val="0"/>
        <w:spacing w:before="120" w:after="0" w:line="240" w:lineRule="auto"/>
        <w:ind w:firstLine="426"/>
        <w:jc w:val="both"/>
        <w:rPr>
          <w:rFonts w:ascii="Times New Roman" w:eastAsia="Calibri" w:hAnsi="Times New Roman" w:cs="Times New Roman"/>
          <w:b/>
          <w:sz w:val="24"/>
          <w:szCs w:val="24"/>
        </w:rPr>
      </w:pPr>
      <w:r w:rsidRPr="00361390">
        <w:rPr>
          <w:rFonts w:ascii="Times New Roman" w:eastAsia="Calibri" w:hAnsi="Times New Roman" w:cs="Times New Roman"/>
          <w:b/>
          <w:sz w:val="24"/>
          <w:szCs w:val="24"/>
        </w:rPr>
        <w:lastRenderedPageBreak/>
        <w:t xml:space="preserve">(1) Kdo </w:t>
      </w:r>
    </w:p>
    <w:p w14:paraId="1BC8AB91" w14:textId="2FAD383C" w:rsidR="00361390" w:rsidRDefault="00361390" w:rsidP="00361390">
      <w:pPr>
        <w:spacing w:before="120" w:after="0" w:line="240" w:lineRule="auto"/>
        <w:ind w:left="284" w:hanging="284"/>
        <w:jc w:val="both"/>
        <w:rPr>
          <w:rFonts w:ascii="Times New Roman" w:eastAsia="Calibri" w:hAnsi="Times New Roman" w:cs="Times New Roman"/>
          <w:b/>
          <w:sz w:val="24"/>
          <w:szCs w:val="24"/>
        </w:rPr>
      </w:pPr>
      <w:r w:rsidRPr="00361390">
        <w:rPr>
          <w:rFonts w:ascii="Times New Roman" w:eastAsia="Calibri" w:hAnsi="Times New Roman" w:cs="Times New Roman"/>
          <w:b/>
          <w:sz w:val="24"/>
          <w:szCs w:val="24"/>
        </w:rPr>
        <w:t xml:space="preserve">a) nabídne, slíbí nebo poskytne dítěti nebo jinému za pohlavní styk s dítětem, pohlavní sebeukájení dítěte, jeho obnažování nebo jiné srovnatelné chování za účelem pohlavního uspokojení úplatu, výhodu nebo prospěch, </w:t>
      </w:r>
    </w:p>
    <w:p w14:paraId="7C6A8C40" w14:textId="743034CC" w:rsidR="00361390" w:rsidRPr="00361390" w:rsidRDefault="00361390" w:rsidP="00361390">
      <w:pPr>
        <w:spacing w:before="120" w:after="0" w:line="240" w:lineRule="auto"/>
        <w:ind w:left="284" w:hanging="284"/>
        <w:jc w:val="both"/>
        <w:rPr>
          <w:rFonts w:ascii="Times New Roman" w:eastAsia="Calibri" w:hAnsi="Times New Roman" w:cs="Times New Roman"/>
          <w:b/>
          <w:sz w:val="24"/>
          <w:szCs w:val="24"/>
        </w:rPr>
      </w:pPr>
      <w:r w:rsidRPr="00361390">
        <w:rPr>
          <w:rFonts w:ascii="Times New Roman" w:eastAsia="Calibri" w:hAnsi="Times New Roman" w:cs="Times New Roman"/>
          <w:b/>
          <w:sz w:val="24"/>
          <w:szCs w:val="24"/>
        </w:rPr>
        <w:t xml:space="preserve">b) </w:t>
      </w:r>
      <w:r w:rsidR="002D1A43" w:rsidRPr="00335715">
        <w:rPr>
          <w:rFonts w:ascii="Times New Roman" w:eastAsia="Calibri" w:hAnsi="Times New Roman" w:cs="Times New Roman"/>
          <w:b/>
          <w:sz w:val="24"/>
          <w:szCs w:val="24"/>
        </w:rPr>
        <w:t xml:space="preserve">zneužije dítě starší </w:t>
      </w:r>
      <w:proofErr w:type="gramStart"/>
      <w:r w:rsidR="002D1A43" w:rsidRPr="00335715">
        <w:rPr>
          <w:rFonts w:ascii="Times New Roman" w:eastAsia="Calibri" w:hAnsi="Times New Roman" w:cs="Times New Roman"/>
          <w:b/>
          <w:sz w:val="24"/>
          <w:szCs w:val="24"/>
        </w:rPr>
        <w:t>patnácti</w:t>
      </w:r>
      <w:proofErr w:type="gramEnd"/>
      <w:r w:rsidR="002D1A43" w:rsidRPr="00335715">
        <w:rPr>
          <w:rFonts w:ascii="Times New Roman" w:eastAsia="Calibri" w:hAnsi="Times New Roman" w:cs="Times New Roman"/>
          <w:b/>
          <w:sz w:val="24"/>
          <w:szCs w:val="24"/>
        </w:rPr>
        <w:t xml:space="preserve"> let </w:t>
      </w:r>
      <w:r w:rsidR="008C0D7B">
        <w:rPr>
          <w:rFonts w:ascii="Times New Roman" w:eastAsia="Calibri" w:hAnsi="Times New Roman" w:cs="Times New Roman"/>
          <w:b/>
          <w:sz w:val="24"/>
          <w:szCs w:val="24"/>
        </w:rPr>
        <w:t xml:space="preserve">za účelem </w:t>
      </w:r>
      <w:r w:rsidR="002D1A43" w:rsidRPr="00335715">
        <w:rPr>
          <w:rFonts w:ascii="Times New Roman" w:eastAsia="Calibri" w:hAnsi="Times New Roman" w:cs="Times New Roman"/>
          <w:b/>
          <w:sz w:val="24"/>
          <w:szCs w:val="24"/>
        </w:rPr>
        <w:t>pohlavní</w:t>
      </w:r>
      <w:r w:rsidR="008C0D7B">
        <w:rPr>
          <w:rFonts w:ascii="Times New Roman" w:eastAsia="Calibri" w:hAnsi="Times New Roman" w:cs="Times New Roman"/>
          <w:b/>
          <w:sz w:val="24"/>
          <w:szCs w:val="24"/>
        </w:rPr>
        <w:t>ho</w:t>
      </w:r>
      <w:r w:rsidR="002D1A43" w:rsidRPr="00335715">
        <w:rPr>
          <w:rFonts w:ascii="Times New Roman" w:eastAsia="Calibri" w:hAnsi="Times New Roman" w:cs="Times New Roman"/>
          <w:b/>
          <w:sz w:val="24"/>
          <w:szCs w:val="24"/>
        </w:rPr>
        <w:t xml:space="preserve"> sebeuspokojení způsobem uvedeným v písmenu a), ačkoli ví, že </w:t>
      </w:r>
      <w:r w:rsidR="008C0D7B">
        <w:rPr>
          <w:rFonts w:ascii="Times New Roman" w:eastAsia="Calibri" w:hAnsi="Times New Roman" w:cs="Times New Roman"/>
          <w:b/>
          <w:sz w:val="24"/>
          <w:szCs w:val="24"/>
        </w:rPr>
        <w:t>tomuto dítěti</w:t>
      </w:r>
      <w:r w:rsidR="002D1A43" w:rsidRPr="00335715">
        <w:rPr>
          <w:rFonts w:ascii="Times New Roman" w:eastAsia="Calibri" w:hAnsi="Times New Roman" w:cs="Times New Roman"/>
          <w:b/>
          <w:sz w:val="24"/>
          <w:szCs w:val="24"/>
        </w:rPr>
        <w:t xml:space="preserve"> nebo jinému za to byla nabídnuta, slíbena nebo poskytnuta úplata, výhoda nebo prospěch,</w:t>
      </w:r>
    </w:p>
    <w:p w14:paraId="1E936465" w14:textId="77777777" w:rsidR="00361390" w:rsidRPr="00361390" w:rsidRDefault="00361390" w:rsidP="00361390">
      <w:pPr>
        <w:widowControl w:val="0"/>
        <w:autoSpaceDE w:val="0"/>
        <w:autoSpaceDN w:val="0"/>
        <w:adjustRightInd w:val="0"/>
        <w:spacing w:before="120" w:after="0" w:line="240" w:lineRule="auto"/>
        <w:jc w:val="both"/>
        <w:rPr>
          <w:rFonts w:ascii="Times New Roman" w:eastAsia="Calibri" w:hAnsi="Times New Roman" w:cs="Times New Roman"/>
          <w:b/>
          <w:sz w:val="24"/>
          <w:szCs w:val="24"/>
        </w:rPr>
      </w:pPr>
      <w:r w:rsidRPr="00361390">
        <w:rPr>
          <w:rFonts w:ascii="Times New Roman" w:eastAsia="Calibri" w:hAnsi="Times New Roman" w:cs="Times New Roman"/>
          <w:b/>
          <w:sz w:val="24"/>
          <w:szCs w:val="24"/>
        </w:rPr>
        <w:t xml:space="preserve">bude potrestán odnětím svobody až na dvě léta nebo peněžitým trestem. </w:t>
      </w:r>
    </w:p>
    <w:p w14:paraId="177F34F6" w14:textId="77777777" w:rsidR="00361390" w:rsidRPr="00361390" w:rsidRDefault="00361390" w:rsidP="00361390">
      <w:pPr>
        <w:widowControl w:val="0"/>
        <w:autoSpaceDE w:val="0"/>
        <w:autoSpaceDN w:val="0"/>
        <w:adjustRightInd w:val="0"/>
        <w:spacing w:before="120" w:after="0" w:line="240" w:lineRule="auto"/>
        <w:ind w:firstLine="426"/>
        <w:jc w:val="both"/>
        <w:rPr>
          <w:rFonts w:ascii="Times New Roman" w:eastAsia="Calibri" w:hAnsi="Times New Roman" w:cs="Times New Roman"/>
          <w:sz w:val="24"/>
          <w:szCs w:val="24"/>
        </w:rPr>
      </w:pPr>
      <w:r w:rsidRPr="00361390">
        <w:rPr>
          <w:rFonts w:ascii="Times New Roman" w:eastAsia="Calibri" w:hAnsi="Times New Roman" w:cs="Times New Roman"/>
          <w:sz w:val="24"/>
          <w:szCs w:val="24"/>
        </w:rPr>
        <w:t xml:space="preserve">(2) Odnětím svobody na šest měsíců až pět let bude pachatel potrestán, </w:t>
      </w:r>
    </w:p>
    <w:p w14:paraId="061F72AD" w14:textId="77777777" w:rsidR="00361390" w:rsidRPr="00361390" w:rsidRDefault="00361390" w:rsidP="00361390">
      <w:pPr>
        <w:spacing w:before="120" w:after="0" w:line="240" w:lineRule="auto"/>
        <w:jc w:val="both"/>
        <w:rPr>
          <w:rFonts w:ascii="Times New Roman" w:eastAsia="Calibri" w:hAnsi="Times New Roman" w:cs="Times New Roman"/>
          <w:sz w:val="24"/>
          <w:szCs w:val="24"/>
        </w:rPr>
      </w:pPr>
      <w:r w:rsidRPr="00361390">
        <w:rPr>
          <w:rFonts w:ascii="Times New Roman" w:eastAsia="Calibri" w:hAnsi="Times New Roman" w:cs="Times New Roman"/>
          <w:sz w:val="24"/>
          <w:szCs w:val="24"/>
        </w:rPr>
        <w:t xml:space="preserve">a) spáchá-li čin uvedený v odstavci 1 </w:t>
      </w:r>
      <w:r w:rsidRPr="00361390">
        <w:rPr>
          <w:rFonts w:ascii="Times New Roman" w:eastAsia="Calibri" w:hAnsi="Times New Roman" w:cs="Times New Roman"/>
          <w:b/>
          <w:sz w:val="24"/>
          <w:szCs w:val="24"/>
        </w:rPr>
        <w:t xml:space="preserve">písm. a) </w:t>
      </w:r>
      <w:r w:rsidRPr="00361390">
        <w:rPr>
          <w:rFonts w:ascii="Times New Roman" w:eastAsia="Calibri" w:hAnsi="Times New Roman" w:cs="Times New Roman"/>
          <w:sz w:val="24"/>
          <w:szCs w:val="24"/>
        </w:rPr>
        <w:t xml:space="preserve">na dítěti mladším patnácti let, </w:t>
      </w:r>
    </w:p>
    <w:p w14:paraId="7F7EF7E3" w14:textId="77777777" w:rsidR="00361390" w:rsidRPr="00361390" w:rsidRDefault="00361390" w:rsidP="00361390">
      <w:pPr>
        <w:spacing w:before="120" w:after="0" w:line="240" w:lineRule="auto"/>
        <w:jc w:val="both"/>
        <w:rPr>
          <w:rFonts w:ascii="Times New Roman" w:eastAsia="Calibri" w:hAnsi="Times New Roman" w:cs="Times New Roman"/>
          <w:sz w:val="24"/>
          <w:szCs w:val="24"/>
        </w:rPr>
      </w:pPr>
      <w:r w:rsidRPr="00361390">
        <w:rPr>
          <w:rFonts w:ascii="Times New Roman" w:eastAsia="Calibri" w:hAnsi="Times New Roman" w:cs="Times New Roman"/>
          <w:sz w:val="24"/>
          <w:szCs w:val="24"/>
        </w:rPr>
        <w:t xml:space="preserve">b) spáchá-li </w:t>
      </w:r>
      <w:r w:rsidRPr="00361390">
        <w:rPr>
          <w:rFonts w:ascii="Times New Roman" w:eastAsia="Calibri" w:hAnsi="Times New Roman" w:cs="Times New Roman"/>
          <w:strike/>
          <w:sz w:val="24"/>
          <w:szCs w:val="24"/>
        </w:rPr>
        <w:t>takový čin</w:t>
      </w:r>
      <w:r w:rsidRPr="00361390">
        <w:rPr>
          <w:rFonts w:ascii="Times New Roman" w:eastAsia="Calibri" w:hAnsi="Times New Roman" w:cs="Times New Roman"/>
          <w:sz w:val="24"/>
          <w:szCs w:val="24"/>
        </w:rPr>
        <w:t xml:space="preserve"> </w:t>
      </w:r>
      <w:proofErr w:type="spellStart"/>
      <w:r w:rsidRPr="00361390">
        <w:rPr>
          <w:rFonts w:ascii="Times New Roman" w:eastAsia="Calibri" w:hAnsi="Times New Roman" w:cs="Times New Roman"/>
          <w:b/>
          <w:sz w:val="24"/>
          <w:szCs w:val="24"/>
        </w:rPr>
        <w:t>čin</w:t>
      </w:r>
      <w:proofErr w:type="spellEnd"/>
      <w:r w:rsidRPr="00361390">
        <w:rPr>
          <w:rFonts w:ascii="Times New Roman" w:eastAsia="Calibri" w:hAnsi="Times New Roman" w:cs="Times New Roman"/>
          <w:b/>
          <w:sz w:val="24"/>
          <w:szCs w:val="24"/>
        </w:rPr>
        <w:t xml:space="preserve"> uvedený v odstavci 1 </w:t>
      </w:r>
      <w:r w:rsidRPr="00361390">
        <w:rPr>
          <w:rFonts w:ascii="Times New Roman" w:eastAsia="Calibri" w:hAnsi="Times New Roman" w:cs="Times New Roman"/>
          <w:sz w:val="24"/>
          <w:szCs w:val="24"/>
        </w:rPr>
        <w:t xml:space="preserve">ze zavrženíhodné pohnutky, </w:t>
      </w:r>
    </w:p>
    <w:p w14:paraId="44F8C3A3" w14:textId="77777777" w:rsidR="00361390" w:rsidRPr="00361390" w:rsidRDefault="00361390" w:rsidP="00361390">
      <w:pPr>
        <w:spacing w:before="120" w:after="0" w:line="240" w:lineRule="auto"/>
        <w:jc w:val="both"/>
        <w:rPr>
          <w:rFonts w:ascii="Times New Roman" w:eastAsia="Calibri" w:hAnsi="Times New Roman" w:cs="Times New Roman"/>
          <w:sz w:val="24"/>
          <w:szCs w:val="24"/>
        </w:rPr>
      </w:pPr>
      <w:r w:rsidRPr="00361390">
        <w:rPr>
          <w:rFonts w:ascii="Times New Roman" w:eastAsia="Calibri" w:hAnsi="Times New Roman" w:cs="Times New Roman"/>
          <w:sz w:val="24"/>
          <w:szCs w:val="24"/>
        </w:rPr>
        <w:t xml:space="preserve">c) pokračuje-li v páchání </w:t>
      </w:r>
      <w:r w:rsidRPr="00361390">
        <w:rPr>
          <w:rFonts w:ascii="Times New Roman" w:eastAsia="Calibri" w:hAnsi="Times New Roman" w:cs="Times New Roman"/>
          <w:strike/>
          <w:sz w:val="24"/>
          <w:szCs w:val="24"/>
        </w:rPr>
        <w:t>takového činu</w:t>
      </w:r>
      <w:r w:rsidRPr="00361390">
        <w:rPr>
          <w:rFonts w:ascii="Times New Roman" w:eastAsia="Calibri" w:hAnsi="Times New Roman" w:cs="Times New Roman"/>
          <w:sz w:val="24"/>
          <w:szCs w:val="24"/>
        </w:rPr>
        <w:t xml:space="preserve"> </w:t>
      </w:r>
      <w:proofErr w:type="spellStart"/>
      <w:r w:rsidRPr="00361390">
        <w:rPr>
          <w:rFonts w:ascii="Times New Roman" w:eastAsia="Calibri" w:hAnsi="Times New Roman" w:cs="Times New Roman"/>
          <w:b/>
          <w:sz w:val="24"/>
          <w:szCs w:val="24"/>
        </w:rPr>
        <w:t>činu</w:t>
      </w:r>
      <w:proofErr w:type="spellEnd"/>
      <w:r w:rsidRPr="00361390">
        <w:rPr>
          <w:rFonts w:ascii="Times New Roman" w:eastAsia="Calibri" w:hAnsi="Times New Roman" w:cs="Times New Roman"/>
          <w:b/>
          <w:sz w:val="24"/>
          <w:szCs w:val="24"/>
        </w:rPr>
        <w:t xml:space="preserve"> uvedeného v odstavci 1 </w:t>
      </w:r>
      <w:r w:rsidRPr="00361390">
        <w:rPr>
          <w:rFonts w:ascii="Times New Roman" w:eastAsia="Calibri" w:hAnsi="Times New Roman" w:cs="Times New Roman"/>
          <w:sz w:val="24"/>
          <w:szCs w:val="24"/>
        </w:rPr>
        <w:t xml:space="preserve">po delší dobu, nebo </w:t>
      </w:r>
    </w:p>
    <w:p w14:paraId="16762DF1" w14:textId="77777777" w:rsidR="00361390" w:rsidRPr="00361390" w:rsidRDefault="00361390" w:rsidP="00361390">
      <w:pPr>
        <w:spacing w:before="120" w:after="0" w:line="240" w:lineRule="auto"/>
        <w:jc w:val="both"/>
        <w:rPr>
          <w:rFonts w:ascii="Times New Roman" w:eastAsia="Calibri" w:hAnsi="Times New Roman" w:cs="Times New Roman"/>
          <w:sz w:val="24"/>
          <w:szCs w:val="24"/>
        </w:rPr>
      </w:pPr>
      <w:r w:rsidRPr="00361390">
        <w:rPr>
          <w:rFonts w:ascii="Times New Roman" w:eastAsia="Calibri" w:hAnsi="Times New Roman" w:cs="Times New Roman"/>
          <w:sz w:val="24"/>
          <w:szCs w:val="24"/>
        </w:rPr>
        <w:t xml:space="preserve">d) spáchá-li </w:t>
      </w:r>
      <w:r w:rsidRPr="00361390">
        <w:rPr>
          <w:rFonts w:ascii="Times New Roman" w:eastAsia="Calibri" w:hAnsi="Times New Roman" w:cs="Times New Roman"/>
          <w:strike/>
          <w:sz w:val="24"/>
          <w:szCs w:val="24"/>
        </w:rPr>
        <w:t>takový čin</w:t>
      </w:r>
      <w:r w:rsidRPr="00361390">
        <w:rPr>
          <w:rFonts w:ascii="Times New Roman" w:eastAsia="Calibri" w:hAnsi="Times New Roman" w:cs="Times New Roman"/>
          <w:sz w:val="24"/>
          <w:szCs w:val="24"/>
        </w:rPr>
        <w:t xml:space="preserve"> </w:t>
      </w:r>
      <w:proofErr w:type="spellStart"/>
      <w:r w:rsidRPr="00361390">
        <w:rPr>
          <w:rFonts w:ascii="Times New Roman" w:eastAsia="Calibri" w:hAnsi="Times New Roman" w:cs="Times New Roman"/>
          <w:b/>
          <w:sz w:val="24"/>
          <w:szCs w:val="24"/>
        </w:rPr>
        <w:t>čin</w:t>
      </w:r>
      <w:proofErr w:type="spellEnd"/>
      <w:r w:rsidRPr="00361390">
        <w:rPr>
          <w:rFonts w:ascii="Times New Roman" w:eastAsia="Calibri" w:hAnsi="Times New Roman" w:cs="Times New Roman"/>
          <w:b/>
          <w:sz w:val="24"/>
          <w:szCs w:val="24"/>
        </w:rPr>
        <w:t xml:space="preserve"> uvedený v odstavci 1 </w:t>
      </w:r>
      <w:r w:rsidRPr="00361390">
        <w:rPr>
          <w:rFonts w:ascii="Times New Roman" w:eastAsia="Calibri" w:hAnsi="Times New Roman" w:cs="Times New Roman"/>
          <w:sz w:val="24"/>
          <w:szCs w:val="24"/>
        </w:rPr>
        <w:t>opětovně.</w:t>
      </w:r>
    </w:p>
    <w:p w14:paraId="6D9AFBAB" w14:textId="77777777" w:rsidR="00361390" w:rsidRPr="00E718F3" w:rsidRDefault="00361390" w:rsidP="004B7900">
      <w:pPr>
        <w:spacing w:before="120" w:after="0" w:line="240" w:lineRule="auto"/>
        <w:jc w:val="both"/>
        <w:rPr>
          <w:rFonts w:ascii="Times New Roman" w:hAnsi="Times New Roman" w:cs="Times New Roman"/>
          <w:sz w:val="24"/>
          <w:szCs w:val="24"/>
        </w:rPr>
      </w:pPr>
    </w:p>
    <w:p w14:paraId="0DCCFA97"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 230 </w:t>
      </w:r>
    </w:p>
    <w:p w14:paraId="0BB637F1" w14:textId="77777777" w:rsidR="000E35FD" w:rsidRPr="00E718F3" w:rsidRDefault="000E35FD" w:rsidP="004B7900">
      <w:pPr>
        <w:spacing w:before="120" w:after="0" w:line="240" w:lineRule="auto"/>
        <w:jc w:val="center"/>
        <w:rPr>
          <w:rFonts w:ascii="Times New Roman" w:hAnsi="Times New Roman" w:cs="Times New Roman"/>
          <w:b/>
          <w:sz w:val="24"/>
          <w:szCs w:val="24"/>
        </w:rPr>
      </w:pPr>
      <w:r w:rsidRPr="00E718F3">
        <w:rPr>
          <w:rFonts w:ascii="Times New Roman" w:hAnsi="Times New Roman" w:cs="Times New Roman"/>
          <w:sz w:val="24"/>
          <w:szCs w:val="24"/>
        </w:rPr>
        <w:t xml:space="preserve">Neoprávněný přístup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informačnímu</w:t>
      </w:r>
      <w:r w:rsidRPr="00E718F3">
        <w:rPr>
          <w:rFonts w:ascii="Times New Roman" w:hAnsi="Times New Roman" w:cs="Times New Roman"/>
          <w:sz w:val="24"/>
          <w:szCs w:val="24"/>
        </w:rPr>
        <w:t xml:space="preserve"> systému a nosiči informací </w:t>
      </w:r>
    </w:p>
    <w:bookmarkEnd w:id="0"/>
    <w:p w14:paraId="688CDE28"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(1) Kdo překoná bezpečnostní opatření, a tím neoprávněně získá přístup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informačnímu</w:t>
      </w:r>
      <w:r w:rsidRPr="00E718F3">
        <w:rPr>
          <w:rFonts w:ascii="Times New Roman" w:hAnsi="Times New Roman" w:cs="Times New Roman"/>
          <w:sz w:val="24"/>
          <w:szCs w:val="24"/>
        </w:rPr>
        <w:t xml:space="preserve"> systému nebo k jeho části, bude potrestán odnětím svobody až na dvě léta, zákazem činnosti nebo propadnutím věci.</w:t>
      </w:r>
    </w:p>
    <w:p w14:paraId="7F339AEA"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(2) Kdo získá přístup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informačnímu</w:t>
      </w:r>
      <w:r w:rsidRPr="00E718F3">
        <w:rPr>
          <w:rFonts w:ascii="Times New Roman" w:hAnsi="Times New Roman" w:cs="Times New Roman"/>
          <w:sz w:val="24"/>
          <w:szCs w:val="24"/>
        </w:rPr>
        <w:t xml:space="preserve"> systému nebo k nosiči informací a</w:t>
      </w:r>
    </w:p>
    <w:p w14:paraId="79CB02E8"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neoprávněně užije data uložená v </w:t>
      </w:r>
      <w:r w:rsidRPr="00E718F3">
        <w:rPr>
          <w:rFonts w:ascii="Times New Roman" w:hAnsi="Times New Roman" w:cs="Times New Roman"/>
          <w:strike/>
          <w:sz w:val="24"/>
          <w:szCs w:val="24"/>
        </w:rPr>
        <w:t>počítačovém</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informačním</w:t>
      </w:r>
      <w:r w:rsidRPr="00E718F3">
        <w:rPr>
          <w:rFonts w:ascii="Times New Roman" w:hAnsi="Times New Roman" w:cs="Times New Roman"/>
          <w:sz w:val="24"/>
          <w:szCs w:val="24"/>
        </w:rPr>
        <w:t xml:space="preserve"> systému nebo na nosiči informací,</w:t>
      </w:r>
    </w:p>
    <w:p w14:paraId="7C3B80E1"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b) data uložená v </w:t>
      </w:r>
      <w:r w:rsidRPr="00E718F3">
        <w:rPr>
          <w:rFonts w:ascii="Times New Roman" w:hAnsi="Times New Roman" w:cs="Times New Roman"/>
          <w:strike/>
          <w:sz w:val="24"/>
          <w:szCs w:val="24"/>
        </w:rPr>
        <w:t>počítačovém</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informačním</w:t>
      </w:r>
      <w:r w:rsidRPr="00E718F3">
        <w:rPr>
          <w:rFonts w:ascii="Times New Roman" w:hAnsi="Times New Roman" w:cs="Times New Roman"/>
          <w:sz w:val="24"/>
          <w:szCs w:val="24"/>
        </w:rPr>
        <w:t xml:space="preserve"> systému nebo na nosiči informací neoprávněně vymaže nebo jinak zničí, poškodí, změní, potlačí, sníží jejich kvalitu nebo je učiní neupotřebitelnými,</w:t>
      </w:r>
    </w:p>
    <w:p w14:paraId="11CC28A9"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c) padělá nebo pozmění data uložená v </w:t>
      </w:r>
      <w:r w:rsidRPr="00E718F3">
        <w:rPr>
          <w:rFonts w:ascii="Times New Roman" w:hAnsi="Times New Roman" w:cs="Times New Roman"/>
          <w:strike/>
          <w:sz w:val="24"/>
          <w:szCs w:val="24"/>
        </w:rPr>
        <w:t>počítačovém</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informačním</w:t>
      </w:r>
      <w:r w:rsidRPr="00E718F3">
        <w:rPr>
          <w:rFonts w:ascii="Times New Roman" w:hAnsi="Times New Roman" w:cs="Times New Roman"/>
          <w:sz w:val="24"/>
          <w:szCs w:val="24"/>
        </w:rPr>
        <w:t xml:space="preserve"> systému nebo na nosiči informací tak, aby byla považována za pravá nebo podle nich bylo jednáno tak, jako by to byla data pravá, bez ohledu na to, zda jsou tato data přímo čitelná a srozumitelná, nebo</w:t>
      </w:r>
    </w:p>
    <w:p w14:paraId="604084AE"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d) neoprávněně vloží </w:t>
      </w:r>
      <w:r w:rsidRPr="00E718F3">
        <w:rPr>
          <w:rFonts w:ascii="Times New Roman" w:hAnsi="Times New Roman" w:cs="Times New Roman"/>
          <w:strike/>
          <w:sz w:val="24"/>
          <w:szCs w:val="24"/>
        </w:rPr>
        <w:t>data do počítačového</w:t>
      </w:r>
      <w:r w:rsidRPr="00E718F3">
        <w:rPr>
          <w:rFonts w:ascii="Times New Roman" w:hAnsi="Times New Roman" w:cs="Times New Roman"/>
          <w:sz w:val="24"/>
          <w:szCs w:val="24"/>
        </w:rPr>
        <w:t xml:space="preserve"> </w:t>
      </w:r>
      <w:r w:rsidRPr="00E718F3">
        <w:rPr>
          <w:rFonts w:ascii="Times New Roman" w:hAnsi="Times New Roman" w:cs="Times New Roman"/>
          <w:b/>
          <w:sz w:val="24"/>
          <w:szCs w:val="24"/>
        </w:rPr>
        <w:t>nebo přenese data do</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informačního</w:t>
      </w:r>
      <w:r w:rsidRPr="00E718F3">
        <w:rPr>
          <w:rFonts w:ascii="Times New Roman" w:hAnsi="Times New Roman" w:cs="Times New Roman"/>
          <w:sz w:val="24"/>
          <w:szCs w:val="24"/>
        </w:rPr>
        <w:t xml:space="preserve"> systému nebo na nosič informací nebo učiní jiný zásah do programového nebo technického vybavení počítače nebo jiného technického zařízení pro zpracování dat,</w:t>
      </w:r>
    </w:p>
    <w:p w14:paraId="262EE446"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bude potrestán odnětím svobody až na tři léta, zákazem činnosti nebo propadnutím věci.</w:t>
      </w:r>
    </w:p>
    <w:p w14:paraId="6FF81BD5"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(3) Odnětím svobody na šest měsíců až čtyři léta, zákazem činnosti nebo propadnutím věci bude pachatel potrestán, spáchá-li čin uvedený v odstavci 1 nebo 2</w:t>
      </w:r>
    </w:p>
    <w:p w14:paraId="1C50A262"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v úmyslu způsobit jinému škodu nebo jinou újmu nebo získat sobě nebo jinému neoprávněný prospěch, nebo</w:t>
      </w:r>
    </w:p>
    <w:p w14:paraId="5C724192"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b) v úmyslu neoprávněně omezit funkčnost </w:t>
      </w:r>
      <w:r w:rsidRPr="00E718F3">
        <w:rPr>
          <w:rFonts w:ascii="Times New Roman" w:hAnsi="Times New Roman" w:cs="Times New Roman"/>
          <w:strike/>
          <w:sz w:val="24"/>
          <w:szCs w:val="24"/>
        </w:rPr>
        <w:t>počítačového</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informačního</w:t>
      </w:r>
      <w:r w:rsidRPr="00E718F3">
        <w:rPr>
          <w:rFonts w:ascii="Times New Roman" w:hAnsi="Times New Roman" w:cs="Times New Roman"/>
          <w:sz w:val="24"/>
          <w:szCs w:val="24"/>
        </w:rPr>
        <w:t xml:space="preserve"> systému nebo jiného technického zařízení pro zpracování dat.</w:t>
      </w:r>
    </w:p>
    <w:p w14:paraId="264A722E" w14:textId="4241D88B"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(4) Odnětím svobody na jeden rok až pět let nebo peněžitým trestem bude pachatel potrestán,</w:t>
      </w:r>
    </w:p>
    <w:p w14:paraId="110B1705"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lastRenderedPageBreak/>
        <w:t>a) spáchá-li čin uvedený v odstavci 1 nebo 2 jako člen organizované skupiny,</w:t>
      </w:r>
    </w:p>
    <w:p w14:paraId="717ED927"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 způsobí-li takovým činem značnou škodu,</w:t>
      </w:r>
    </w:p>
    <w:p w14:paraId="2A5DB22B" w14:textId="77777777" w:rsidR="000E35FD" w:rsidRPr="00E718F3" w:rsidRDefault="000E35FD" w:rsidP="004B7900">
      <w:pPr>
        <w:spacing w:before="120" w:after="0" w:line="240" w:lineRule="auto"/>
        <w:ind w:left="284" w:hanging="284"/>
        <w:jc w:val="both"/>
        <w:rPr>
          <w:rFonts w:ascii="Times New Roman" w:hAnsi="Times New Roman" w:cs="Times New Roman"/>
          <w:strike/>
          <w:sz w:val="24"/>
          <w:szCs w:val="24"/>
        </w:rPr>
      </w:pPr>
      <w:r w:rsidRPr="00E718F3">
        <w:rPr>
          <w:rFonts w:ascii="Times New Roman" w:hAnsi="Times New Roman" w:cs="Times New Roman"/>
          <w:strike/>
          <w:sz w:val="24"/>
          <w:szCs w:val="24"/>
        </w:rPr>
        <w:t>c) způsobí-li takovým činem vážnou poruchu v činnosti orgánu státní správy, územní samosprávy, soudu nebo jiného orgánu veřejné moci,</w:t>
      </w:r>
    </w:p>
    <w:p w14:paraId="6788DEFB" w14:textId="77777777" w:rsidR="000E35FD" w:rsidRPr="00E718F3" w:rsidRDefault="000E35FD" w:rsidP="004B7900">
      <w:pPr>
        <w:spacing w:before="120" w:after="0" w:line="240" w:lineRule="auto"/>
        <w:ind w:left="284" w:hanging="284"/>
        <w:jc w:val="both"/>
        <w:rPr>
          <w:rFonts w:ascii="Times New Roman" w:hAnsi="Times New Roman" w:cs="Times New Roman"/>
          <w:b/>
          <w:sz w:val="24"/>
          <w:szCs w:val="24"/>
        </w:rPr>
      </w:pPr>
      <w:r w:rsidRPr="00E718F3">
        <w:rPr>
          <w:rFonts w:ascii="Times New Roman" w:hAnsi="Times New Roman" w:cs="Times New Roman"/>
          <w:b/>
          <w:sz w:val="24"/>
          <w:szCs w:val="24"/>
        </w:rPr>
        <w:t>c) spáchá-li takový čin na informačním systému, jehož narušení by mělo závažný dopad na fungování státu, zdraví osob, bezpečnost, hospodářství nebo zajištění základních životních potřeb obyvatel,</w:t>
      </w:r>
    </w:p>
    <w:p w14:paraId="08DF2857"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d) získá-li takovým činem pro sebe nebo pro jiného značný prospěch, nebo</w:t>
      </w:r>
    </w:p>
    <w:p w14:paraId="741B4D52"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e) způsobí-li takovým činem vážnou poruchu v činnosti právnické nebo fyzické osoby, která je podnikatelem.</w:t>
      </w:r>
    </w:p>
    <w:p w14:paraId="56723A13"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(5) Odnětím svobody na tři léta až osm let bude pachatel potrestán,</w:t>
      </w:r>
    </w:p>
    <w:p w14:paraId="772ACB55"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a) způsobí-li činem uvedeným v odstavci 1 nebo 2 škodu velkého rozsahu, nebo</w:t>
      </w:r>
    </w:p>
    <w:p w14:paraId="3FC77351"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 získá-li takovým činem pro sebe nebo pro jiného prospěch velkého rozsahu.</w:t>
      </w:r>
    </w:p>
    <w:p w14:paraId="619FB294" w14:textId="77777777" w:rsidR="000E35FD" w:rsidRPr="00E718F3" w:rsidRDefault="000E35FD" w:rsidP="004B7900">
      <w:pPr>
        <w:spacing w:before="120" w:after="0" w:line="240" w:lineRule="auto"/>
        <w:jc w:val="both"/>
        <w:rPr>
          <w:rFonts w:ascii="Times New Roman" w:hAnsi="Times New Roman" w:cs="Times New Roman"/>
          <w:sz w:val="24"/>
          <w:szCs w:val="24"/>
        </w:rPr>
      </w:pPr>
    </w:p>
    <w:p w14:paraId="4692D4E5"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231</w:t>
      </w:r>
    </w:p>
    <w:p w14:paraId="09FE3C12"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Opatření a přechovávání přístupového zařízení a hesla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 xml:space="preserve">informačnímu </w:t>
      </w:r>
      <w:r w:rsidRPr="00E718F3">
        <w:rPr>
          <w:rFonts w:ascii="Times New Roman" w:hAnsi="Times New Roman" w:cs="Times New Roman"/>
          <w:sz w:val="24"/>
          <w:szCs w:val="24"/>
        </w:rPr>
        <w:t>systému a jiných takových dat</w:t>
      </w:r>
    </w:p>
    <w:p w14:paraId="79534112"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(1) Kdo v úmyslu </w:t>
      </w:r>
      <w:r w:rsidRPr="00E718F3">
        <w:rPr>
          <w:rFonts w:ascii="Times New Roman" w:hAnsi="Times New Roman" w:cs="Times New Roman"/>
          <w:strike/>
          <w:sz w:val="24"/>
          <w:szCs w:val="24"/>
        </w:rPr>
        <w:t>spáchat trestný čin porušení tajemství dopravovaných zpráv podle § 182 odst. 1 písm. b), c) nebo trestný čin neoprávněného přístupu k počítačovému systému a nosiči informací podle § 230 odst. 1, 2</w:t>
      </w:r>
      <w:r w:rsidRPr="00E718F3">
        <w:rPr>
          <w:rFonts w:ascii="Times New Roman" w:hAnsi="Times New Roman" w:cs="Times New Roman"/>
          <w:b/>
          <w:sz w:val="24"/>
          <w:szCs w:val="24"/>
        </w:rPr>
        <w:t>, aby jich bylo užito ke spáchání</w:t>
      </w:r>
      <w:r w:rsidRPr="00E718F3">
        <w:rPr>
          <w:rFonts w:ascii="Times New Roman" w:hAnsi="Times New Roman" w:cs="Times New Roman"/>
          <w:sz w:val="24"/>
          <w:szCs w:val="24"/>
        </w:rPr>
        <w:t xml:space="preserve"> </w:t>
      </w:r>
      <w:r w:rsidRPr="00E718F3">
        <w:rPr>
          <w:rFonts w:ascii="Times New Roman" w:hAnsi="Times New Roman" w:cs="Times New Roman"/>
          <w:b/>
          <w:sz w:val="24"/>
          <w:szCs w:val="24"/>
        </w:rPr>
        <w:t xml:space="preserve">trestného činu porušení tajemství dopravovaných zpráv podle § 182 odst. 1 písm. b) nebo c) nebo trestného činu neoprávněného přístupu k informačnímu systému a nosiči informací podle § 230 odst. 1 nebo 2, </w:t>
      </w:r>
      <w:r w:rsidRPr="00E718F3">
        <w:rPr>
          <w:rFonts w:ascii="Times New Roman" w:hAnsi="Times New Roman" w:cs="Times New Roman"/>
          <w:sz w:val="24"/>
          <w:szCs w:val="24"/>
        </w:rPr>
        <w:t>vyrobí, uvede do oběhu, doveze, vyveze, proveze, nabízí, zprostředkuje, prodá nebo jinak zpřístupní, sobě nebo jinému opatří nebo přechovává</w:t>
      </w:r>
    </w:p>
    <w:p w14:paraId="09F45B22"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a) zařízení nebo jeho součást, postup, nástroj nebo jakýkoli jiný prostředek, včetně počítačového programu, vytvořený nebo přizpůsobený k neoprávněnému přístupu do sítě elektronických komunikací,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 xml:space="preserve">informačnímu </w:t>
      </w:r>
      <w:r w:rsidRPr="00E718F3">
        <w:rPr>
          <w:rFonts w:ascii="Times New Roman" w:hAnsi="Times New Roman" w:cs="Times New Roman"/>
          <w:sz w:val="24"/>
          <w:szCs w:val="24"/>
        </w:rPr>
        <w:t>systému nebo k jeho části, nebo</w:t>
      </w:r>
    </w:p>
    <w:p w14:paraId="7E58EA1C"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b) počítačové heslo, přístupový kód, data, postup nebo jakýkoli jiný podobný prostředek, pomocí něhož lze získat přístup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 xml:space="preserve">informačnímu </w:t>
      </w:r>
      <w:r w:rsidRPr="00E718F3">
        <w:rPr>
          <w:rFonts w:ascii="Times New Roman" w:hAnsi="Times New Roman" w:cs="Times New Roman"/>
          <w:sz w:val="24"/>
          <w:szCs w:val="24"/>
        </w:rPr>
        <w:t>systému nebo jeho části,</w:t>
      </w:r>
    </w:p>
    <w:p w14:paraId="341A2E4E"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bude potrestán odnětím svobody až na dvě léta, propadnutím věci nebo zákazem činnosti.</w:t>
      </w:r>
    </w:p>
    <w:p w14:paraId="6B6F432B"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(2) Odnětím svobody až na tři léta, zákazem činnosti nebo propadnutím věci bude pachatel potrestán,</w:t>
      </w:r>
    </w:p>
    <w:p w14:paraId="2670CAD9"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a) spáchá-li čin uvedený v odstavci 1 jako člen organizované skupiny, nebo</w:t>
      </w:r>
    </w:p>
    <w:p w14:paraId="5022B4FB"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 získá-li takovým činem pro sebe nebo pro jiného značný prospěch.</w:t>
      </w:r>
    </w:p>
    <w:p w14:paraId="5E85EC54"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(3) Odnětím svobody na šest měsíců až pět let bude pachatel potrestán, získá-li činem uvedeným v odstavci 1 pro sebe nebo pro jiného prospěch velkého rozsahu.</w:t>
      </w:r>
    </w:p>
    <w:p w14:paraId="52C848FA" w14:textId="77777777" w:rsidR="000E35FD" w:rsidRPr="00E718F3" w:rsidRDefault="000E35FD" w:rsidP="004B7900">
      <w:pPr>
        <w:spacing w:before="120" w:after="0" w:line="240" w:lineRule="auto"/>
        <w:jc w:val="both"/>
        <w:rPr>
          <w:rFonts w:ascii="Times New Roman" w:hAnsi="Times New Roman" w:cs="Times New Roman"/>
          <w:sz w:val="24"/>
          <w:szCs w:val="24"/>
        </w:rPr>
      </w:pPr>
    </w:p>
    <w:p w14:paraId="51360BD4" w14:textId="77777777" w:rsidR="00073F2B" w:rsidRDefault="00073F2B" w:rsidP="004B7900">
      <w:pPr>
        <w:spacing w:before="120" w:after="0" w:line="240" w:lineRule="auto"/>
        <w:jc w:val="center"/>
        <w:rPr>
          <w:rFonts w:ascii="Times New Roman" w:hAnsi="Times New Roman" w:cs="Times New Roman"/>
          <w:sz w:val="24"/>
          <w:szCs w:val="24"/>
        </w:rPr>
      </w:pPr>
    </w:p>
    <w:p w14:paraId="7A02999B" w14:textId="77777777" w:rsidR="00073F2B" w:rsidRDefault="00073F2B" w:rsidP="004B7900">
      <w:pPr>
        <w:spacing w:before="120" w:after="0" w:line="240" w:lineRule="auto"/>
        <w:jc w:val="center"/>
        <w:rPr>
          <w:rFonts w:ascii="Times New Roman" w:hAnsi="Times New Roman" w:cs="Times New Roman"/>
          <w:sz w:val="24"/>
          <w:szCs w:val="24"/>
        </w:rPr>
      </w:pPr>
    </w:p>
    <w:p w14:paraId="68A47F53" w14:textId="50CBBD14"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lastRenderedPageBreak/>
        <w:t xml:space="preserve">§ 232 </w:t>
      </w:r>
    </w:p>
    <w:p w14:paraId="09B5918F"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Poškození záznamu v </w:t>
      </w:r>
      <w:r w:rsidRPr="00E718F3">
        <w:rPr>
          <w:rFonts w:ascii="Times New Roman" w:hAnsi="Times New Roman" w:cs="Times New Roman"/>
          <w:strike/>
          <w:sz w:val="24"/>
          <w:szCs w:val="24"/>
        </w:rPr>
        <w:t>počítačovém</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 xml:space="preserve">informačním </w:t>
      </w:r>
      <w:r w:rsidRPr="00E718F3">
        <w:rPr>
          <w:rFonts w:ascii="Times New Roman" w:hAnsi="Times New Roman" w:cs="Times New Roman"/>
          <w:sz w:val="24"/>
          <w:szCs w:val="24"/>
        </w:rPr>
        <w:t>systému a na nosiči informací a zásah do vybavení počítače z nedbalosti</w:t>
      </w:r>
    </w:p>
    <w:p w14:paraId="159DDED6"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(1) Kdo z hrubé nedbalosti porušením povinnosti vyplývající ze zaměstnání, povolání, postavení nebo funkce nebo uložené podle zákona nebo smluvně převzaté</w:t>
      </w:r>
    </w:p>
    <w:p w14:paraId="647A80F2"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a) data uložená v </w:t>
      </w:r>
      <w:r w:rsidRPr="00E718F3">
        <w:rPr>
          <w:rFonts w:ascii="Times New Roman" w:hAnsi="Times New Roman" w:cs="Times New Roman"/>
          <w:strike/>
          <w:sz w:val="24"/>
          <w:szCs w:val="24"/>
        </w:rPr>
        <w:t>počítačovém</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 xml:space="preserve">informačním </w:t>
      </w:r>
      <w:r w:rsidRPr="00E718F3">
        <w:rPr>
          <w:rFonts w:ascii="Times New Roman" w:hAnsi="Times New Roman" w:cs="Times New Roman"/>
          <w:sz w:val="24"/>
          <w:szCs w:val="24"/>
        </w:rPr>
        <w:t>systému nebo na nosiči informací zničí, poškodí, pozmění nebo učiní neupotřebitelnými, nebo</w:t>
      </w:r>
    </w:p>
    <w:p w14:paraId="4AB1AF83"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b) učiní zásah do technického nebo programového vybavení počítače nebo jiného technického zařízení pro zpracování dat,</w:t>
      </w:r>
    </w:p>
    <w:p w14:paraId="1DA70823"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a tím způsobí na cizím majetku značnou škodu, bude potrestán odnětím svobody až na šest měsíců, zákazem činnosti nebo propadnutím věci.</w:t>
      </w:r>
    </w:p>
    <w:p w14:paraId="2BEFEE7F" w14:textId="79D5211A" w:rsidR="000E35FD" w:rsidRPr="00E718F3" w:rsidRDefault="000E35FD" w:rsidP="004B7900">
      <w:pPr>
        <w:spacing w:before="120" w:after="0" w:line="240" w:lineRule="auto"/>
        <w:ind w:firstLine="426"/>
        <w:jc w:val="both"/>
        <w:rPr>
          <w:rFonts w:ascii="Times New Roman" w:hAnsi="Times New Roman" w:cs="Times New Roman"/>
          <w:iCs/>
          <w:color w:val="1F497D"/>
          <w:sz w:val="24"/>
          <w:szCs w:val="24"/>
        </w:rPr>
      </w:pPr>
      <w:r w:rsidRPr="00E718F3">
        <w:rPr>
          <w:rFonts w:ascii="Times New Roman" w:hAnsi="Times New Roman" w:cs="Times New Roman"/>
          <w:sz w:val="24"/>
          <w:szCs w:val="24"/>
        </w:rPr>
        <w:t>(2) Odnětím svobody až na dvě léta, zákazem činnosti nebo propadnutím věci bude</w:t>
      </w:r>
      <w:r w:rsidR="006F3CCF">
        <w:rPr>
          <w:rFonts w:ascii="Times New Roman" w:hAnsi="Times New Roman" w:cs="Times New Roman"/>
          <w:sz w:val="24"/>
          <w:szCs w:val="24"/>
        </w:rPr>
        <w:t xml:space="preserve"> </w:t>
      </w:r>
      <w:r w:rsidR="006F3CCF" w:rsidRPr="006F3CCF">
        <w:rPr>
          <w:rFonts w:ascii="Times New Roman" w:hAnsi="Times New Roman" w:cs="Times New Roman"/>
          <w:sz w:val="24"/>
          <w:szCs w:val="24"/>
        </w:rPr>
        <w:t>pachatel potrestán, způsobí-li činem uvedeným v odstavci 1 škodu velkého rozsahu.</w:t>
      </w:r>
    </w:p>
    <w:p w14:paraId="2E9D586D" w14:textId="77777777" w:rsidR="000E35FD" w:rsidRPr="00E718F3" w:rsidRDefault="000E35FD" w:rsidP="004B7900">
      <w:pPr>
        <w:spacing w:before="120" w:after="0" w:line="240" w:lineRule="auto"/>
        <w:rPr>
          <w:rFonts w:ascii="Times New Roman" w:hAnsi="Times New Roman" w:cs="Times New Roman"/>
          <w:iCs/>
          <w:color w:val="1F497D"/>
          <w:sz w:val="24"/>
          <w:szCs w:val="24"/>
        </w:rPr>
      </w:pPr>
    </w:p>
    <w:p w14:paraId="655622B7"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234</w:t>
      </w:r>
    </w:p>
    <w:p w14:paraId="347EAD82"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Neoprávněné opatření, padělání a pozměnění platebního prostředku</w:t>
      </w:r>
    </w:p>
    <w:p w14:paraId="7AD324B2"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(1) Kdo sobě nebo jinému bez souhlasu oprávněného </w:t>
      </w:r>
      <w:r w:rsidRPr="00E718F3">
        <w:rPr>
          <w:rFonts w:ascii="Times New Roman" w:hAnsi="Times New Roman" w:cs="Times New Roman"/>
          <w:strike/>
          <w:sz w:val="24"/>
          <w:szCs w:val="24"/>
        </w:rPr>
        <w:t>držitele</w:t>
      </w:r>
      <w:r w:rsidRPr="00E718F3">
        <w:rPr>
          <w:rFonts w:ascii="Times New Roman" w:hAnsi="Times New Roman" w:cs="Times New Roman"/>
          <w:sz w:val="24"/>
          <w:szCs w:val="24"/>
        </w:rPr>
        <w:t xml:space="preserve"> </w:t>
      </w:r>
      <w:r w:rsidRPr="00E718F3">
        <w:rPr>
          <w:rFonts w:ascii="Times New Roman" w:hAnsi="Times New Roman" w:cs="Times New Roman"/>
          <w:b/>
          <w:sz w:val="24"/>
          <w:szCs w:val="24"/>
        </w:rPr>
        <w:t>uživatele</w:t>
      </w:r>
      <w:r w:rsidRPr="00E718F3">
        <w:rPr>
          <w:rFonts w:ascii="Times New Roman" w:hAnsi="Times New Roman" w:cs="Times New Roman"/>
          <w:sz w:val="24"/>
          <w:szCs w:val="24"/>
        </w:rPr>
        <w:t xml:space="preserve"> opatří, zpřístupní, přijme nebo přechovává platební prostředek jiného, </w:t>
      </w:r>
      <w:r w:rsidRPr="00E718F3">
        <w:rPr>
          <w:rFonts w:ascii="Times New Roman" w:hAnsi="Times New Roman" w:cs="Times New Roman"/>
          <w:strike/>
          <w:sz w:val="24"/>
          <w:szCs w:val="24"/>
        </w:rPr>
        <w:t>zejména nepřenosnou platební kartu identifikovatelnou podle jména nebo čísla, elektronické peníze, příkaz k zúčtování, cestovní šek nebo záruční šekovou kartu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který umožňuje</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výběr hotovosti nebo převod</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peněžních prostředků anebo virtuálních aktiv</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 xml:space="preserve">používaných namísto peněžních prostředků (dále jen </w:t>
      </w:r>
      <w:r w:rsidRPr="00E718F3">
        <w:rPr>
          <w:rFonts w:ascii="Times New Roman" w:hAnsi="Times New Roman" w:cs="Times New Roman"/>
          <w:b/>
          <w:sz w:val="24"/>
          <w:szCs w:val="24"/>
        </w:rPr>
        <w:t>„</w:t>
      </w:r>
      <w:r w:rsidRPr="00E718F3">
        <w:rPr>
          <w:rFonts w:ascii="Times New Roman" w:hAnsi="Times New Roman" w:cs="Times New Roman"/>
          <w:b/>
          <w:bCs/>
          <w:sz w:val="24"/>
          <w:szCs w:val="24"/>
        </w:rPr>
        <w:t>platební prostředek</w:t>
      </w:r>
      <w:r w:rsidRPr="00E718F3">
        <w:rPr>
          <w:rFonts w:ascii="Times New Roman" w:hAnsi="Times New Roman" w:cs="Times New Roman"/>
          <w:b/>
          <w:sz w:val="24"/>
          <w:szCs w:val="24"/>
        </w:rPr>
        <w:t>“</w:t>
      </w:r>
      <w:r w:rsidRPr="00E718F3">
        <w:rPr>
          <w:rFonts w:ascii="Times New Roman" w:hAnsi="Times New Roman" w:cs="Times New Roman"/>
          <w:b/>
          <w:bCs/>
          <w:sz w:val="24"/>
          <w:szCs w:val="24"/>
        </w:rPr>
        <w:t>)</w:t>
      </w:r>
      <w:r w:rsidRPr="00E718F3">
        <w:rPr>
          <w:rFonts w:ascii="Times New Roman" w:hAnsi="Times New Roman" w:cs="Times New Roman"/>
          <w:bCs/>
          <w:sz w:val="24"/>
          <w:szCs w:val="24"/>
        </w:rPr>
        <w:t>,</w:t>
      </w:r>
      <w:r w:rsidRPr="00E718F3">
        <w:rPr>
          <w:rFonts w:ascii="Times New Roman" w:hAnsi="Times New Roman" w:cs="Times New Roman"/>
          <w:sz w:val="24"/>
          <w:szCs w:val="24"/>
        </w:rPr>
        <w:t xml:space="preserve"> bude potrestán odnětím svobody až na dvě léta, zákazem činnosti nebo propadnutím věci.</w:t>
      </w:r>
    </w:p>
    <w:p w14:paraId="1133C404"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(2) Kdo sobě nebo jinému opatří, zpřístupní, přijme nebo přechovává padělaný nebo pozměněný platební prostředek, bude potrestán odnětím svobody na jeden rok až pět let.</w:t>
      </w:r>
    </w:p>
    <w:p w14:paraId="09F390F8"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(3) Kdo padělá nebo pozmění platební prostředek</w:t>
      </w:r>
      <w:r w:rsidRPr="00E718F3">
        <w:rPr>
          <w:rFonts w:ascii="Times New Roman" w:hAnsi="Times New Roman" w:cs="Times New Roman"/>
          <w:b/>
          <w:bCs/>
          <w:sz w:val="24"/>
          <w:szCs w:val="24"/>
        </w:rPr>
        <w:t xml:space="preserve"> </w:t>
      </w:r>
      <w:r w:rsidRPr="00E718F3">
        <w:rPr>
          <w:rFonts w:ascii="Times New Roman" w:hAnsi="Times New Roman" w:cs="Times New Roman"/>
          <w:sz w:val="24"/>
          <w:szCs w:val="24"/>
        </w:rPr>
        <w:t>v úmyslu použít jej jako pravý nebo platný, nebo</w:t>
      </w:r>
    </w:p>
    <w:p w14:paraId="600D2075"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kdo padělaný nebo pozměněný platební prostředek použije jako pravý nebo platný,</w:t>
      </w:r>
    </w:p>
    <w:p w14:paraId="72A30257"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bude potrestán odnětím svobody na tři léta až osm let.</w:t>
      </w:r>
    </w:p>
    <w:p w14:paraId="729DBBA3"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(4) Odnětím svobody na pět až deset let nebo propadnutím majetku bude pachatel potrestán,</w:t>
      </w:r>
    </w:p>
    <w:p w14:paraId="28345C1F"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a) spáchá-li čin uvedený v odstavci 1, 2 nebo 3 jako člen organizované skupiny, nebo</w:t>
      </w:r>
    </w:p>
    <w:p w14:paraId="7BBEC722"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 spáchá-li takový čin ve značném rozsahu.</w:t>
      </w:r>
    </w:p>
    <w:p w14:paraId="60EA5431"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(5) Odnětím svobody na osm až dvanáct let nebo propadnutím majetku bude pachatel potrestán,</w:t>
      </w:r>
    </w:p>
    <w:p w14:paraId="18ACCAEC" w14:textId="171ADEB3"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a) spáchá-li čin uvedený v odstavci 1, 2 nebo 3 jako člen o</w:t>
      </w:r>
      <w:r w:rsidR="00CE1F7E">
        <w:rPr>
          <w:rFonts w:ascii="Times New Roman" w:hAnsi="Times New Roman" w:cs="Times New Roman"/>
          <w:sz w:val="24"/>
          <w:szCs w:val="24"/>
        </w:rPr>
        <w:t>rganizované skupiny působící ve </w:t>
      </w:r>
      <w:r w:rsidRPr="00E718F3">
        <w:rPr>
          <w:rFonts w:ascii="Times New Roman" w:hAnsi="Times New Roman" w:cs="Times New Roman"/>
          <w:sz w:val="24"/>
          <w:szCs w:val="24"/>
        </w:rPr>
        <w:t>více státech, nebo</w:t>
      </w:r>
    </w:p>
    <w:p w14:paraId="37F18186"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 spáchá-li takový čin ve velkém rozsahu.</w:t>
      </w:r>
    </w:p>
    <w:p w14:paraId="4702B796"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(6) Příprava je trestná.</w:t>
      </w:r>
    </w:p>
    <w:p w14:paraId="4E49E163"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p>
    <w:p w14:paraId="03588263" w14:textId="77777777" w:rsidR="000E35FD" w:rsidRPr="00E718F3" w:rsidRDefault="000E35FD" w:rsidP="004B7900">
      <w:pPr>
        <w:spacing w:before="120" w:after="0" w:line="240" w:lineRule="auto"/>
        <w:jc w:val="center"/>
        <w:rPr>
          <w:rFonts w:ascii="Times New Roman" w:hAnsi="Times New Roman" w:cs="Times New Roman"/>
          <w:b/>
          <w:sz w:val="24"/>
          <w:szCs w:val="24"/>
          <w:u w:val="single"/>
        </w:rPr>
      </w:pPr>
      <w:r w:rsidRPr="00E718F3">
        <w:rPr>
          <w:rFonts w:ascii="Times New Roman" w:hAnsi="Times New Roman" w:cs="Times New Roman"/>
          <w:sz w:val="24"/>
          <w:szCs w:val="24"/>
        </w:rPr>
        <w:lastRenderedPageBreak/>
        <w:t>§ 236</w:t>
      </w:r>
    </w:p>
    <w:p w14:paraId="758EC742" w14:textId="77777777" w:rsidR="000E35FD" w:rsidRPr="00E718F3" w:rsidRDefault="000E35FD" w:rsidP="004B7900">
      <w:pPr>
        <w:spacing w:before="120" w:after="0" w:line="240" w:lineRule="auto"/>
        <w:ind w:firstLine="426"/>
        <w:jc w:val="center"/>
        <w:rPr>
          <w:rFonts w:ascii="Times New Roman" w:hAnsi="Times New Roman" w:cs="Times New Roman"/>
          <w:b/>
          <w:sz w:val="24"/>
          <w:szCs w:val="24"/>
        </w:rPr>
      </w:pPr>
      <w:r w:rsidRPr="00E718F3">
        <w:rPr>
          <w:rFonts w:ascii="Times New Roman" w:hAnsi="Times New Roman" w:cs="Times New Roman"/>
          <w:sz w:val="24"/>
          <w:szCs w:val="24"/>
        </w:rPr>
        <w:t>Výroba a držení padělatelského náčiní</w:t>
      </w:r>
      <w:r w:rsidRPr="00E718F3">
        <w:rPr>
          <w:rFonts w:ascii="Times New Roman" w:hAnsi="Times New Roman" w:cs="Times New Roman"/>
          <w:b/>
          <w:sz w:val="24"/>
          <w:szCs w:val="24"/>
        </w:rPr>
        <w:t xml:space="preserve"> a zařízení určeného k neoprávněnému získání platebních prostředků</w:t>
      </w:r>
    </w:p>
    <w:p w14:paraId="017F3122"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bookmarkStart w:id="1" w:name="_Hlk25613045"/>
      <w:r w:rsidRPr="00E718F3">
        <w:rPr>
          <w:rFonts w:ascii="Times New Roman" w:hAnsi="Times New Roman" w:cs="Times New Roman"/>
          <w:sz w:val="24"/>
          <w:szCs w:val="24"/>
        </w:rPr>
        <w:t xml:space="preserve">(1) Kdo vyrobí, </w:t>
      </w:r>
      <w:r w:rsidRPr="00E718F3">
        <w:rPr>
          <w:rFonts w:ascii="Times New Roman" w:hAnsi="Times New Roman" w:cs="Times New Roman"/>
          <w:b/>
          <w:sz w:val="24"/>
          <w:szCs w:val="24"/>
        </w:rPr>
        <w:t>uvede do oběhu, doveze, vyveze, proveze,</w:t>
      </w:r>
      <w:r w:rsidRPr="00E718F3">
        <w:rPr>
          <w:rFonts w:ascii="Times New Roman" w:hAnsi="Times New Roman" w:cs="Times New Roman"/>
          <w:sz w:val="24"/>
          <w:szCs w:val="24"/>
        </w:rPr>
        <w:t xml:space="preserve"> nabízí, prodá, zprostředkuje nebo jinak zpřístupní, sobě nebo jinému opatří nebo přechovává nástroj, zařízení nebo jeho součást, postup, pomůcku nebo jakýkoli jiný prostředek, včetně počítačového programu, vytvořený nebo přizpůsobený k padělání nebo pozměnění peněz nebo prvků sloužících k</w:t>
      </w:r>
      <w:r w:rsidR="00000F91" w:rsidRPr="00E718F3">
        <w:rPr>
          <w:rFonts w:ascii="Times New Roman" w:hAnsi="Times New Roman" w:cs="Times New Roman"/>
          <w:sz w:val="24"/>
          <w:szCs w:val="24"/>
        </w:rPr>
        <w:t> </w:t>
      </w:r>
      <w:r w:rsidRPr="00E718F3">
        <w:rPr>
          <w:rFonts w:ascii="Times New Roman" w:hAnsi="Times New Roman" w:cs="Times New Roman"/>
          <w:sz w:val="24"/>
          <w:szCs w:val="24"/>
        </w:rPr>
        <w:t xml:space="preserve">ochraně peněz proti padělání </w:t>
      </w:r>
      <w:r w:rsidRPr="00DB2490">
        <w:rPr>
          <w:rFonts w:ascii="Times New Roman" w:hAnsi="Times New Roman" w:cs="Times New Roman"/>
          <w:strike/>
          <w:sz w:val="24"/>
          <w:szCs w:val="24"/>
        </w:rPr>
        <w:t>anebo vytvořený nebo přizpůsobený k padělání</w:t>
      </w:r>
      <w:r w:rsidRPr="00E718F3">
        <w:rPr>
          <w:rFonts w:ascii="Times New Roman" w:hAnsi="Times New Roman" w:cs="Times New Roman"/>
          <w:strike/>
          <w:sz w:val="24"/>
          <w:szCs w:val="24"/>
        </w:rPr>
        <w:t xml:space="preserve"> nebo</w:t>
      </w:r>
      <w:r w:rsidR="00000F91" w:rsidRPr="00DB2490">
        <w:rPr>
          <w:rFonts w:ascii="Times New Roman" w:hAnsi="Times New Roman" w:cs="Times New Roman"/>
          <w:strike/>
          <w:sz w:val="24"/>
          <w:szCs w:val="24"/>
        </w:rPr>
        <w:t xml:space="preserve"> pozměnění</w:t>
      </w:r>
      <w:r w:rsidR="00000F91" w:rsidRPr="00E718F3">
        <w:rPr>
          <w:rFonts w:ascii="Times New Roman" w:hAnsi="Times New Roman" w:cs="Times New Roman"/>
          <w:b/>
          <w:sz w:val="24"/>
          <w:szCs w:val="24"/>
        </w:rPr>
        <w:t xml:space="preserve"> a</w:t>
      </w:r>
      <w:r w:rsidR="00000F91" w:rsidRPr="00DB2490">
        <w:rPr>
          <w:rFonts w:ascii="Times New Roman" w:hAnsi="Times New Roman" w:cs="Times New Roman"/>
          <w:b/>
          <w:sz w:val="24"/>
          <w:szCs w:val="24"/>
        </w:rPr>
        <w:t>nebo vytvořený nebo přizpůsobený k padělání</w:t>
      </w:r>
      <w:r w:rsidRPr="00E718F3">
        <w:rPr>
          <w:rFonts w:ascii="Times New Roman" w:hAnsi="Times New Roman" w:cs="Times New Roman"/>
          <w:b/>
          <w:sz w:val="24"/>
          <w:szCs w:val="24"/>
        </w:rPr>
        <w:t>,</w:t>
      </w:r>
      <w:r w:rsidRPr="00E718F3">
        <w:rPr>
          <w:rFonts w:ascii="Times New Roman" w:hAnsi="Times New Roman" w:cs="Times New Roman"/>
          <w:sz w:val="24"/>
          <w:szCs w:val="24"/>
        </w:rPr>
        <w:t xml:space="preserve"> </w:t>
      </w:r>
      <w:r w:rsidRPr="00DB2490">
        <w:rPr>
          <w:rFonts w:ascii="Times New Roman" w:hAnsi="Times New Roman" w:cs="Times New Roman"/>
          <w:b/>
          <w:sz w:val="24"/>
          <w:szCs w:val="24"/>
        </w:rPr>
        <w:t>pozměnění</w:t>
      </w:r>
      <w:r w:rsidRPr="00E718F3">
        <w:rPr>
          <w:rFonts w:ascii="Times New Roman" w:hAnsi="Times New Roman" w:cs="Times New Roman"/>
          <w:sz w:val="24"/>
          <w:szCs w:val="24"/>
        </w:rPr>
        <w:t xml:space="preserve"> </w:t>
      </w:r>
      <w:r w:rsidRPr="00E718F3">
        <w:rPr>
          <w:rFonts w:ascii="Times New Roman" w:hAnsi="Times New Roman" w:cs="Times New Roman"/>
          <w:b/>
          <w:sz w:val="24"/>
          <w:szCs w:val="24"/>
        </w:rPr>
        <w:t xml:space="preserve">nebo k neoprávněnému získání </w:t>
      </w:r>
      <w:r w:rsidRPr="00E718F3">
        <w:rPr>
          <w:rFonts w:ascii="Times New Roman" w:hAnsi="Times New Roman" w:cs="Times New Roman"/>
          <w:sz w:val="24"/>
          <w:szCs w:val="24"/>
        </w:rPr>
        <w:t>platebních prostředků, bude potrestán odnětím svobody až na dvě léta, zákazem činnosti nebo propadnutím věci.</w:t>
      </w:r>
    </w:p>
    <w:bookmarkEnd w:id="1"/>
    <w:p w14:paraId="078C8619"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(2) Odnětím svobody na jeden rok až pět let nebo peněžitým trestem bude pachatel potrestán, spáchá-li čin uvedený v odstavci 1 při výkonu svého povolání.</w:t>
      </w:r>
    </w:p>
    <w:p w14:paraId="35012F05"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p>
    <w:p w14:paraId="0975B22B"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311</w:t>
      </w:r>
    </w:p>
    <w:p w14:paraId="0340C134" w14:textId="77777777" w:rsidR="000E35FD" w:rsidRPr="00E718F3" w:rsidRDefault="000E35FD"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Teroristický útok</w:t>
      </w:r>
    </w:p>
    <w:p w14:paraId="66408BBE"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(1) Kdo v úmyslu poškodit ústavní zřízení nebo obranyschopnost České republiky, narušit nebo zničit základní politickou, hospodářskou nebo sociální strukturu České republiky nebo mezinárodní organizace, závažným způsobem zastrašit obyvatelstvo nebo protiprávně přinutit vládu nebo jiný orgán veřejné moci nebo mezinárodní organizaci, aby něco konala, opominula nebo trpěla,</w:t>
      </w:r>
    </w:p>
    <w:p w14:paraId="553DE1C9"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a) zničí nebo poškodí ve větší míře veřejné prostranství, majetek nebo veřejné zařízení, dopravní nebo telekomunikační systém, pevnou plošinu na pevninské mělčině, energetické, vodárenské, zdravotnické nebo jiné důležité zařízení, včetně </w:t>
      </w:r>
      <w:r w:rsidRPr="00E718F3">
        <w:rPr>
          <w:rFonts w:ascii="Times New Roman" w:hAnsi="Times New Roman" w:cs="Times New Roman"/>
          <w:strike/>
          <w:sz w:val="24"/>
          <w:szCs w:val="24"/>
        </w:rPr>
        <w:t>počítačového</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informačního</w:t>
      </w:r>
      <w:r w:rsidRPr="00E718F3">
        <w:rPr>
          <w:rFonts w:ascii="Times New Roman" w:hAnsi="Times New Roman" w:cs="Times New Roman"/>
          <w:sz w:val="24"/>
          <w:szCs w:val="24"/>
        </w:rPr>
        <w:t xml:space="preserve"> systému, na jehož fungování takové zařízení, systém nebo plošina závisejí, s cílem vydat majetek v nebezpečí škody velkého rozsahu,</w:t>
      </w:r>
    </w:p>
    <w:p w14:paraId="420BC871"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b) naruší nebo přeruší dodávku vody, elektrické energie nebo jiného základního přírodního zdroje s cílem vydat majetek v nebezpečí škody velkého rozsahu,</w:t>
      </w:r>
    </w:p>
    <w:p w14:paraId="59156A85"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c) zmocní se letadla, lodi, jiného prostředku osobní či nákladní dopravy nebo pevné plošiny na pevninské mělčině nebo nad takovým dopravním prostředkem nebo pevnou plošinou vykonává kontrolu anebo zničí nebo vážně poškodí navigační zařízení nebo ve větším rozsahu zasahuje do jeho provozu anebo sdělí důležitou nepravdivou informaci, čímž vydá majetek v nebezpečí škody velkého rozsahu,</w:t>
      </w:r>
    </w:p>
    <w:p w14:paraId="25A4577F"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d) vydá cizí majetek v nebezpečí škody velkého rozsahu tím, že způsobí požár nebo povodeň nebo škodlivý účinek výbušnin, plynu, elektřiny nebo jiných podobně nebezpečných látek nebo sil nebo se dopustí jiného podobného nebezpečného jednání, nebo takové nebezpečí zvýší nebo ztíží jeho odvrácení nebo zmírnění, nebo</w:t>
      </w:r>
    </w:p>
    <w:p w14:paraId="2CBD5B2F" w14:textId="77777777" w:rsidR="000E35FD" w:rsidRPr="00E718F3" w:rsidRDefault="000E35FD" w:rsidP="004B7900">
      <w:pPr>
        <w:spacing w:before="120" w:after="0" w:line="240" w:lineRule="auto"/>
        <w:ind w:left="284" w:hanging="284"/>
        <w:jc w:val="both"/>
        <w:rPr>
          <w:rFonts w:ascii="Times New Roman" w:hAnsi="Times New Roman" w:cs="Times New Roman"/>
          <w:b/>
          <w:sz w:val="24"/>
          <w:szCs w:val="24"/>
        </w:rPr>
      </w:pPr>
      <w:r w:rsidRPr="00E718F3">
        <w:rPr>
          <w:rFonts w:ascii="Times New Roman" w:hAnsi="Times New Roman" w:cs="Times New Roman"/>
          <w:sz w:val="24"/>
          <w:szCs w:val="24"/>
        </w:rPr>
        <w:t xml:space="preserve">e) vložením </w:t>
      </w:r>
      <w:r w:rsidRPr="00E718F3">
        <w:rPr>
          <w:rFonts w:ascii="Times New Roman" w:hAnsi="Times New Roman" w:cs="Times New Roman"/>
          <w:b/>
          <w:sz w:val="24"/>
          <w:szCs w:val="24"/>
        </w:rPr>
        <w:t>nebo přenosem</w:t>
      </w:r>
      <w:r w:rsidRPr="00E718F3">
        <w:rPr>
          <w:rFonts w:ascii="Times New Roman" w:hAnsi="Times New Roman" w:cs="Times New Roman"/>
          <w:sz w:val="24"/>
          <w:szCs w:val="24"/>
        </w:rPr>
        <w:t xml:space="preserve"> dat do </w:t>
      </w:r>
      <w:r w:rsidRPr="00E718F3">
        <w:rPr>
          <w:rFonts w:ascii="Times New Roman" w:hAnsi="Times New Roman" w:cs="Times New Roman"/>
          <w:strike/>
          <w:sz w:val="24"/>
          <w:szCs w:val="24"/>
        </w:rPr>
        <w:t>počítačového</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informačního</w:t>
      </w:r>
      <w:r w:rsidRPr="00E718F3">
        <w:rPr>
          <w:rFonts w:ascii="Times New Roman" w:hAnsi="Times New Roman" w:cs="Times New Roman"/>
          <w:sz w:val="24"/>
          <w:szCs w:val="24"/>
        </w:rPr>
        <w:t xml:space="preserve"> systému nebo na nosič informací</w:t>
      </w:r>
      <w:r w:rsidRPr="00E718F3">
        <w:rPr>
          <w:rFonts w:ascii="Times New Roman" w:hAnsi="Times New Roman" w:cs="Times New Roman"/>
          <w:b/>
          <w:sz w:val="24"/>
          <w:szCs w:val="24"/>
        </w:rPr>
        <w:t xml:space="preserve">, učiněním jiného zásahu do programového nebo technického vybavení počítače nebo jiného technického zařízení pro zpracování dat </w:t>
      </w:r>
      <w:r w:rsidRPr="00E718F3">
        <w:rPr>
          <w:rFonts w:ascii="Times New Roman" w:hAnsi="Times New Roman" w:cs="Times New Roman"/>
          <w:sz w:val="24"/>
          <w:szCs w:val="24"/>
        </w:rPr>
        <w:t xml:space="preserve">anebo vymazáním nebo jiným zničením, poškozením, změněním nebo potlačením dat uložených v </w:t>
      </w:r>
      <w:r w:rsidRPr="00E718F3">
        <w:rPr>
          <w:rFonts w:ascii="Times New Roman" w:hAnsi="Times New Roman" w:cs="Times New Roman"/>
          <w:strike/>
          <w:sz w:val="24"/>
          <w:szCs w:val="24"/>
        </w:rPr>
        <w:t>počítačovém</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 xml:space="preserve">informačním </w:t>
      </w:r>
      <w:r w:rsidRPr="00E718F3">
        <w:rPr>
          <w:rFonts w:ascii="Times New Roman" w:hAnsi="Times New Roman" w:cs="Times New Roman"/>
          <w:sz w:val="24"/>
          <w:szCs w:val="24"/>
        </w:rPr>
        <w:t xml:space="preserve">systému nebo na nosiči informací, snížením jejich kvality nebo učiněním jich neupotřebitelnými provede útok proti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informačnímu</w:t>
      </w:r>
      <w:r w:rsidRPr="00E718F3">
        <w:rPr>
          <w:rFonts w:ascii="Times New Roman" w:hAnsi="Times New Roman" w:cs="Times New Roman"/>
          <w:sz w:val="24"/>
          <w:szCs w:val="24"/>
        </w:rPr>
        <w:t xml:space="preserve"> systému, jehož narušení by mělo závažný dopad na fungování státu, zdraví osob, bezpečnost, hospodářství nebo zajištění základních životních potřeb obyvatel, útok s dopadem na větší počet </w:t>
      </w:r>
      <w:r w:rsidRPr="00E718F3">
        <w:rPr>
          <w:rFonts w:ascii="Times New Roman" w:hAnsi="Times New Roman" w:cs="Times New Roman"/>
          <w:strike/>
          <w:sz w:val="24"/>
          <w:szCs w:val="24"/>
        </w:rPr>
        <w:lastRenderedPageBreak/>
        <w:t>počítačových</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 xml:space="preserve">informačních </w:t>
      </w:r>
      <w:r w:rsidRPr="00E718F3">
        <w:rPr>
          <w:rFonts w:ascii="Times New Roman" w:hAnsi="Times New Roman" w:cs="Times New Roman"/>
          <w:sz w:val="24"/>
          <w:szCs w:val="24"/>
        </w:rPr>
        <w:t>systémů s využitím počítačového programu vytvořeného nebo přizpůsobeného pro takový útok anebo útok, kterým způsobí značnou škodu,</w:t>
      </w:r>
    </w:p>
    <w:p w14:paraId="775FEED1" w14:textId="77777777"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bude potrestán odnětím svobody na tři až dvanáct let, popřípadě vedle tohoto trestu též propadnutím majetku.</w:t>
      </w:r>
    </w:p>
    <w:p w14:paraId="3659B27A"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(2) Kdo v úmyslu poškodit ústavní zřízení nebo obranyschopnost České republiky, narušit nebo zničit základní politickou, hospodářskou nebo sociální strukturu České republiky nebo mezinárodní organizace, závažným způsobem zastrašit obyvatelstvo nebo protiprávně přinutit vládu nebo jiný orgán veřejné moci nebo mezinárodní organizaci, aby něco konala, opominula nebo trpěla,</w:t>
      </w:r>
    </w:p>
    <w:p w14:paraId="2A20B130"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provede útok ohrožující život nebo zdraví člověka s cílem způsobit smrt nebo těžkou újmu na zdraví,</w:t>
      </w:r>
    </w:p>
    <w:p w14:paraId="433A4120"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b) zmocní se rukojmí nebo provede únos,</w:t>
      </w:r>
    </w:p>
    <w:p w14:paraId="2CE1356E"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c) zničí nebo poškodí ve větší míře veřejné prostranství, majetek nebo veřejné zařízení, dopravní nebo telekomunikační systém, pevnou plošinu na pevninské mělčině, energetické, vodárenské, zdravotnické nebo jiné důležité zařízení, včetně </w:t>
      </w:r>
      <w:r w:rsidRPr="00E718F3">
        <w:rPr>
          <w:rFonts w:ascii="Times New Roman" w:hAnsi="Times New Roman" w:cs="Times New Roman"/>
          <w:strike/>
          <w:sz w:val="24"/>
          <w:szCs w:val="24"/>
        </w:rPr>
        <w:t>počítačového</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informačního</w:t>
      </w:r>
      <w:r w:rsidRPr="00E718F3">
        <w:rPr>
          <w:rFonts w:ascii="Times New Roman" w:hAnsi="Times New Roman" w:cs="Times New Roman"/>
          <w:sz w:val="24"/>
          <w:szCs w:val="24"/>
        </w:rPr>
        <w:t xml:space="preserve"> systému, na jehož fungování takové zařízení, systém nebo plošina závisejí, s cílem ohrozit tím lidské životy nebo bezpečnost takového prostranství, zařízení, systému nebo plošiny,</w:t>
      </w:r>
    </w:p>
    <w:p w14:paraId="56CB7767"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d) naruší nebo přeruší dodávku vody, elektrické energie nebo jiného základního přírodního zdroje s cílem ohrozit tím lidské životy,</w:t>
      </w:r>
    </w:p>
    <w:p w14:paraId="56B09E55"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e) zmocní se letadla, lodi, jiného prostředku osobní či nákladní dopravy nebo pevné plošiny na pevninské mělčině nebo nad takovým dopravním prostředkem nebo pevnou plošinou vykonává kontrolu anebo zničí nebo vážně poškodí navigační zařízení nebo ve větším rozsahu zasahuje do jeho provozu anebo sdělí důležitou nepravdivou informaci, čímž ohrozí život nebo zdraví lidí nebo bezpečnost takového dopravního prostředku,</w:t>
      </w:r>
    </w:p>
    <w:p w14:paraId="50B6FCA4"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f) vyrábí nebo jinak získá, přechovává, dováží, přepravuje, vyváží či jinak dodává nebo užije výbušninu, jaderný materiál, jadernou, biologickou, chemickou nebo jinou zbraň, bojový prostředek nebo materiál obdobné povahy, anebo provádí výzkum a vývoj jaderné, biologické, chemické nebo jiné zbraně nebo bojového prostředku nebo výbušniny, nebo</w:t>
      </w:r>
    </w:p>
    <w:p w14:paraId="4C333411" w14:textId="77777777" w:rsidR="00125AB5"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 xml:space="preserve">g) vydá lidi v obecné nebezpečí smrti nebo těžké újmy na zdraví tím, že způsobí požár nebo povodeň nebo škodlivý účinek výbušnin, plynu, elektřiny nebo jiných podobně nebezpečných látek nebo sil nebo se dopustí jiného podobného nebezpečného jednání, nebo takové obecné nebezpečí zvýší nebo ztíží jeho odvrácení nebo zmírnění, </w:t>
      </w:r>
    </w:p>
    <w:p w14:paraId="170710A6" w14:textId="6203F0A1" w:rsidR="000E35FD" w:rsidRPr="00E718F3" w:rsidRDefault="000E35FD"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bude potrestán odnětím svobody na pět až patnáct let, popřípadě vedle tohoto trestu též propadnutím majetku.</w:t>
      </w:r>
    </w:p>
    <w:p w14:paraId="05166775"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(3) Odnětím svobody na dvanáct až dvacet let, popřípadě vedle tohoto trestu též propadnutím majetku, nebo výjimečným trestem bude pachatel potrestán,</w:t>
      </w:r>
    </w:p>
    <w:p w14:paraId="478B9AFE"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spáchá-li čin uvedený v odstavci 1 nebo 2 jako člen organizované skupiny,</w:t>
      </w:r>
    </w:p>
    <w:p w14:paraId="51C5D18C"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b) způsobí-li takovým činem těžkou újmu na zdraví nebo smrt,</w:t>
      </w:r>
    </w:p>
    <w:p w14:paraId="2D04C872"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c) způsobí-li takovým činem, že větší počet lidí zůstal bez přístřeší,</w:t>
      </w:r>
    </w:p>
    <w:p w14:paraId="2B8A7610"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d) způsobí-li takovým činem škodu velkého rozsahu,</w:t>
      </w:r>
    </w:p>
    <w:p w14:paraId="79E00393"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e) získá-li takovým činem pro sebe nebo pro jiného prospěch velkého rozsahu,</w:t>
      </w:r>
    </w:p>
    <w:p w14:paraId="21F60E59"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f) ohrozí-li takovým činem závažně mezinárodní postavení České republiky nebo postavení mezinárodní organizace, jejíž je Česká republika členem, nebo</w:t>
      </w:r>
    </w:p>
    <w:p w14:paraId="77912E31" w14:textId="77777777" w:rsidR="000E35FD" w:rsidRPr="00E718F3" w:rsidRDefault="000E35FD"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lastRenderedPageBreak/>
        <w:t>g) spáchá-li takový čin za stavu ohrožení státu nebo za válečného stavu.</w:t>
      </w:r>
    </w:p>
    <w:p w14:paraId="17A6010B" w14:textId="77777777" w:rsidR="000E35FD" w:rsidRPr="00E718F3" w:rsidRDefault="000E35FD"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(4) Příprava je trestná.</w:t>
      </w:r>
    </w:p>
    <w:p w14:paraId="723F974D" w14:textId="77777777" w:rsidR="009A498E" w:rsidRPr="00E718F3" w:rsidRDefault="009A498E" w:rsidP="004B7900">
      <w:pPr>
        <w:spacing w:before="120" w:after="0" w:line="240" w:lineRule="auto"/>
        <w:rPr>
          <w:rFonts w:ascii="Times New Roman" w:hAnsi="Times New Roman" w:cs="Times New Roman"/>
          <w:sz w:val="24"/>
          <w:szCs w:val="24"/>
        </w:rPr>
      </w:pPr>
    </w:p>
    <w:p w14:paraId="0C9C513F" w14:textId="77777777" w:rsidR="00EB77E8" w:rsidRPr="00E718F3" w:rsidRDefault="00EB77E8" w:rsidP="004B7900">
      <w:pPr>
        <w:spacing w:before="120" w:after="0" w:line="240" w:lineRule="auto"/>
        <w:jc w:val="center"/>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 419a</w:t>
      </w:r>
    </w:p>
    <w:p w14:paraId="63E5A37E" w14:textId="77777777" w:rsidR="00EB77E8" w:rsidRPr="00E718F3" w:rsidRDefault="00EB77E8" w:rsidP="004B7900">
      <w:pPr>
        <w:spacing w:before="120" w:after="0" w:line="240" w:lineRule="auto"/>
        <w:jc w:val="center"/>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Implementace práva Evropské unie</w:t>
      </w:r>
    </w:p>
    <w:p w14:paraId="7BBE0F28" w14:textId="77777777" w:rsidR="00EB77E8" w:rsidRPr="00E718F3" w:rsidRDefault="00EB77E8" w:rsidP="004B7900">
      <w:pPr>
        <w:spacing w:before="120" w:after="0" w:line="240" w:lineRule="auto"/>
        <w:ind w:firstLine="426"/>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Tento zákon zapracovává příslušné předpisy Evropské unie</w:t>
      </w:r>
      <w:r w:rsidRPr="00E718F3">
        <w:rPr>
          <w:rFonts w:ascii="Times New Roman" w:eastAsia="Calibri" w:hAnsi="Times New Roman" w:cs="Times New Roman"/>
          <w:bCs/>
          <w:sz w:val="24"/>
          <w:szCs w:val="24"/>
          <w:vertAlign w:val="superscript"/>
        </w:rPr>
        <w:t>1)</w:t>
      </w:r>
      <w:r w:rsidRPr="00E718F3">
        <w:rPr>
          <w:rFonts w:ascii="Times New Roman" w:eastAsia="Calibri" w:hAnsi="Times New Roman" w:cs="Times New Roman"/>
          <w:bCs/>
          <w:sz w:val="24"/>
          <w:szCs w:val="24"/>
        </w:rPr>
        <w:t>.</w:t>
      </w:r>
    </w:p>
    <w:p w14:paraId="4558716F" w14:textId="77777777" w:rsidR="00EB77E8" w:rsidRPr="00E718F3" w:rsidRDefault="00EB77E8" w:rsidP="004B7900">
      <w:pPr>
        <w:spacing w:before="120" w:after="0" w:line="240" w:lineRule="auto"/>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 xml:space="preserve"> ____________________ </w:t>
      </w:r>
    </w:p>
    <w:p w14:paraId="6D048B8F"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vertAlign w:val="superscript"/>
        </w:rPr>
        <w:t>1)</w:t>
      </w:r>
      <w:r w:rsidRPr="00E718F3">
        <w:rPr>
          <w:rFonts w:ascii="Times New Roman" w:eastAsia="Calibri" w:hAnsi="Times New Roman" w:cs="Times New Roman"/>
          <w:bCs/>
          <w:sz w:val="24"/>
          <w:szCs w:val="24"/>
        </w:rPr>
        <w:t xml:space="preserve"> Směrnice Evropského parlamentu a Rady 2011/36/EU ze dne 5. dubna 2011 o prevenci obchodování s lidmi, boji proti němu a o ochraně obětí, kterou se nahrazuje rámcové rozhodnutí Rady 2002/629/SVV.</w:t>
      </w:r>
    </w:p>
    <w:p w14:paraId="626ADDCA"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2011/93/EU ze dne 13. prosince 2011 o boji proti pohlavnímu zneužívání a pohlavnímu vykořisťování dětí a proti dětské pornografii, kterou se nahrazuje rámcové rozhodnutí Rady 2004/68/SVV.</w:t>
      </w:r>
    </w:p>
    <w:p w14:paraId="38CB7D81"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2005/60/ES ze dne 26. října 2005 o předcházení zneužití finančního systému k praní peněz a financování terorismu.</w:t>
      </w:r>
    </w:p>
    <w:p w14:paraId="719A7FA6"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2008/99/ES ze dne 19. listopadu 2008 o trestněprávní ochraně životního prostředí.</w:t>
      </w:r>
    </w:p>
    <w:p w14:paraId="4F1FEF93"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2009/123/ES ze dne 21. října 2009, kterou se mění směrnice 2005/35/ES o znečištění z lodí a o zavedení sankcí za protiprávní jednání.</w:t>
      </w:r>
    </w:p>
    <w:p w14:paraId="1736C660"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 xml:space="preserve">Směrnice Rady 2004/81/ES ze dne 29. dubna 2004 o povolení k pobytu pro státní příslušníky třetích zemí, kteří jsou oběťmi obchodování s lidmi nebo obdrželi pomoc k nedovolenému </w:t>
      </w:r>
      <w:proofErr w:type="gramStart"/>
      <w:r w:rsidRPr="00E718F3">
        <w:rPr>
          <w:rFonts w:ascii="Times New Roman" w:eastAsia="Calibri" w:hAnsi="Times New Roman" w:cs="Times New Roman"/>
          <w:bCs/>
          <w:sz w:val="24"/>
          <w:szCs w:val="24"/>
        </w:rPr>
        <w:t>přistěhovalectví a kteří</w:t>
      </w:r>
      <w:proofErr w:type="gramEnd"/>
      <w:r w:rsidRPr="00E718F3">
        <w:rPr>
          <w:rFonts w:ascii="Times New Roman" w:eastAsia="Calibri" w:hAnsi="Times New Roman" w:cs="Times New Roman"/>
          <w:bCs/>
          <w:sz w:val="24"/>
          <w:szCs w:val="24"/>
        </w:rPr>
        <w:t xml:space="preserve"> spolupracují s příslušnými orgány.</w:t>
      </w:r>
    </w:p>
    <w:p w14:paraId="2B6520E6"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2009/52/ES ze dne 18. června 2009 o minimálních normách pro sankce a opatření vůči zaměstnavatelům neoprávněně pobývajících státních příslušníků třetích zemí.</w:t>
      </w:r>
    </w:p>
    <w:p w14:paraId="61ABF118"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1C4D01E2"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2013/40/EU ze dne 12. srpna 2013 o útocích na informační systémy a nahrazení rámcového rozhodnutí Rady 2005/222/SVV.</w:t>
      </w:r>
    </w:p>
    <w:p w14:paraId="514DFE9C"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2014/42/EU ze dne 3. dubna 2014 o zajišťování a konfiskaci nástrojů a výnosů z trestné činnosti v Evropské unii.</w:t>
      </w:r>
    </w:p>
    <w:p w14:paraId="382D99C3"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2014/57/EU ze dne 16. dubna 2014 o trestních sankcích za zneužívání trhu (směrnice o zneužívání trhu).</w:t>
      </w:r>
    </w:p>
    <w:p w14:paraId="4870A7AE"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(EU) 2017/541 ze dne 15. března 2017 o boji proti terorismu, kterou se nahrazuje rámcové rozhodnutí Rady 2002/475/SVV a mění rozhodnutí Rady 2005/671/SVV.</w:t>
      </w:r>
    </w:p>
    <w:p w14:paraId="24DD8FE2" w14:textId="77777777" w:rsidR="00EB77E8" w:rsidRPr="00E718F3" w:rsidRDefault="00EB77E8" w:rsidP="004B7900">
      <w:pPr>
        <w:spacing w:before="120" w:after="0" w:line="240" w:lineRule="auto"/>
        <w:jc w:val="both"/>
        <w:rPr>
          <w:rFonts w:ascii="Times New Roman" w:eastAsia="Calibri" w:hAnsi="Times New Roman" w:cs="Times New Roman"/>
          <w:bCs/>
          <w:sz w:val="24"/>
          <w:szCs w:val="24"/>
        </w:rPr>
      </w:pPr>
      <w:r w:rsidRPr="00E718F3">
        <w:rPr>
          <w:rFonts w:ascii="Times New Roman" w:eastAsia="Calibri" w:hAnsi="Times New Roman" w:cs="Times New Roman"/>
          <w:bCs/>
          <w:sz w:val="24"/>
          <w:szCs w:val="24"/>
        </w:rPr>
        <w:t>Směrnice Evropského parlamentu a Rady (EU) 2017/1371 ze dne 5. července 2017 o boji vedeném trestněprávní cestou proti podvodům poškozujícím nebo ohrožujícím finanční zájmy Unie.</w:t>
      </w:r>
    </w:p>
    <w:p w14:paraId="62E5AA7D" w14:textId="320B6A02" w:rsidR="00103CED" w:rsidRPr="00E718F3" w:rsidRDefault="007E04D0" w:rsidP="004B7900">
      <w:pPr>
        <w:spacing w:before="120" w:after="0" w:line="240" w:lineRule="auto"/>
        <w:jc w:val="both"/>
        <w:rPr>
          <w:rFonts w:ascii="Times New Roman" w:eastAsia="Calibri" w:hAnsi="Times New Roman" w:cs="Times New Roman"/>
          <w:b/>
          <w:bCs/>
          <w:sz w:val="24"/>
          <w:szCs w:val="24"/>
        </w:rPr>
      </w:pPr>
      <w:r w:rsidRPr="00E718F3">
        <w:rPr>
          <w:rFonts w:ascii="Times New Roman" w:eastAsia="Calibri" w:hAnsi="Times New Roman" w:cs="Times New Roman"/>
          <w:b/>
          <w:bCs/>
          <w:sz w:val="24"/>
          <w:szCs w:val="24"/>
        </w:rPr>
        <w:lastRenderedPageBreak/>
        <w:t>Směrnice Evropského parlamentu a Rady (EU) 2019/713</w:t>
      </w:r>
      <w:r w:rsidR="0026423D" w:rsidRPr="00E718F3">
        <w:rPr>
          <w:rFonts w:ascii="Times New Roman" w:eastAsia="Calibri" w:hAnsi="Times New Roman" w:cs="Times New Roman"/>
          <w:b/>
          <w:bCs/>
          <w:sz w:val="24"/>
          <w:szCs w:val="24"/>
        </w:rPr>
        <w:t xml:space="preserve"> ze dne 17. dubna 2019</w:t>
      </w:r>
      <w:r w:rsidRPr="00E718F3">
        <w:rPr>
          <w:rFonts w:ascii="Times New Roman" w:eastAsia="Calibri" w:hAnsi="Times New Roman" w:cs="Times New Roman"/>
          <w:b/>
          <w:bCs/>
          <w:sz w:val="24"/>
          <w:szCs w:val="24"/>
        </w:rPr>
        <w:t xml:space="preserve"> o</w:t>
      </w:r>
      <w:r w:rsidR="00125AB5">
        <w:rPr>
          <w:rFonts w:ascii="Times New Roman" w:eastAsia="Calibri" w:hAnsi="Times New Roman" w:cs="Times New Roman"/>
          <w:b/>
          <w:bCs/>
          <w:sz w:val="24"/>
          <w:szCs w:val="24"/>
        </w:rPr>
        <w:t> </w:t>
      </w:r>
      <w:r w:rsidRPr="00E718F3">
        <w:rPr>
          <w:rFonts w:ascii="Times New Roman" w:eastAsia="Calibri" w:hAnsi="Times New Roman" w:cs="Times New Roman"/>
          <w:b/>
          <w:bCs/>
          <w:sz w:val="24"/>
          <w:szCs w:val="24"/>
        </w:rPr>
        <w:t>potírání podvodů v</w:t>
      </w:r>
      <w:r w:rsidR="0026423D" w:rsidRPr="00E718F3">
        <w:rPr>
          <w:rFonts w:ascii="Times New Roman" w:eastAsia="Calibri" w:hAnsi="Times New Roman" w:cs="Times New Roman"/>
          <w:b/>
          <w:bCs/>
          <w:sz w:val="24"/>
          <w:szCs w:val="24"/>
        </w:rPr>
        <w:t> </w:t>
      </w:r>
      <w:r w:rsidRPr="00E718F3">
        <w:rPr>
          <w:rFonts w:ascii="Times New Roman" w:eastAsia="Calibri" w:hAnsi="Times New Roman" w:cs="Times New Roman"/>
          <w:b/>
          <w:bCs/>
          <w:sz w:val="24"/>
          <w:szCs w:val="24"/>
        </w:rPr>
        <w:t>oblasti bezhotovostních platebních prostředků a jejich padělání a</w:t>
      </w:r>
      <w:r w:rsidR="00125AB5">
        <w:rPr>
          <w:rFonts w:ascii="Times New Roman" w:eastAsia="Calibri" w:hAnsi="Times New Roman" w:cs="Times New Roman"/>
          <w:b/>
          <w:bCs/>
          <w:sz w:val="24"/>
          <w:szCs w:val="24"/>
        </w:rPr>
        <w:t> </w:t>
      </w:r>
      <w:r w:rsidRPr="00E718F3">
        <w:rPr>
          <w:rFonts w:ascii="Times New Roman" w:eastAsia="Calibri" w:hAnsi="Times New Roman" w:cs="Times New Roman"/>
          <w:b/>
          <w:bCs/>
          <w:sz w:val="24"/>
          <w:szCs w:val="24"/>
        </w:rPr>
        <w:t>o</w:t>
      </w:r>
      <w:r w:rsidR="00125AB5">
        <w:rPr>
          <w:rFonts w:ascii="Times New Roman" w:eastAsia="Calibri" w:hAnsi="Times New Roman" w:cs="Times New Roman"/>
          <w:b/>
          <w:bCs/>
          <w:sz w:val="24"/>
          <w:szCs w:val="24"/>
        </w:rPr>
        <w:t> </w:t>
      </w:r>
      <w:r w:rsidRPr="00E718F3">
        <w:rPr>
          <w:rFonts w:ascii="Times New Roman" w:eastAsia="Calibri" w:hAnsi="Times New Roman" w:cs="Times New Roman"/>
          <w:b/>
          <w:bCs/>
          <w:sz w:val="24"/>
          <w:szCs w:val="24"/>
        </w:rPr>
        <w:t>nahrazení rámcového rozhodnutí Rady 2001/413/SVV.</w:t>
      </w:r>
    </w:p>
    <w:p w14:paraId="1FCA7200" w14:textId="77777777" w:rsidR="00EB77E8" w:rsidRPr="00E718F3" w:rsidRDefault="00EB77E8" w:rsidP="004B7900">
      <w:pPr>
        <w:spacing w:before="120" w:after="0" w:line="240" w:lineRule="auto"/>
        <w:rPr>
          <w:rFonts w:ascii="Times New Roman" w:hAnsi="Times New Roman" w:cs="Times New Roman"/>
          <w:sz w:val="24"/>
          <w:szCs w:val="24"/>
        </w:rPr>
      </w:pPr>
    </w:p>
    <w:p w14:paraId="348435C1" w14:textId="77777777" w:rsidR="0091477E" w:rsidRPr="00E718F3" w:rsidRDefault="0091477E" w:rsidP="004B7900">
      <w:pPr>
        <w:spacing w:before="120" w:after="0" w:line="240" w:lineRule="auto"/>
        <w:jc w:val="center"/>
        <w:rPr>
          <w:rFonts w:ascii="Times New Roman" w:eastAsia="Calibri" w:hAnsi="Times New Roman" w:cs="Times New Roman"/>
          <w:b/>
          <w:bCs/>
          <w:sz w:val="24"/>
          <w:szCs w:val="24"/>
        </w:rPr>
      </w:pPr>
      <w:proofErr w:type="gramStart"/>
      <w:r w:rsidRPr="00E718F3">
        <w:rPr>
          <w:rFonts w:ascii="Times New Roman" w:eastAsia="Calibri" w:hAnsi="Times New Roman" w:cs="Times New Roman"/>
          <w:b/>
          <w:bCs/>
          <w:sz w:val="24"/>
          <w:szCs w:val="24"/>
        </w:rPr>
        <w:t>*  *  *</w:t>
      </w:r>
      <w:proofErr w:type="gramEnd"/>
    </w:p>
    <w:p w14:paraId="4F0EF917" w14:textId="77777777" w:rsidR="003C29D4" w:rsidRPr="000A50D8" w:rsidRDefault="003C29D4" w:rsidP="004B7900">
      <w:pPr>
        <w:spacing w:before="120" w:after="0" w:line="240" w:lineRule="auto"/>
        <w:jc w:val="center"/>
        <w:rPr>
          <w:rFonts w:ascii="Times New Roman" w:hAnsi="Times New Roman" w:cs="Times New Roman"/>
          <w:b/>
          <w:color w:val="000000"/>
          <w:sz w:val="24"/>
          <w:szCs w:val="24"/>
          <w:u w:val="single"/>
          <w:lang w:eastAsia="cs-CZ"/>
        </w:rPr>
      </w:pPr>
      <w:r w:rsidRPr="000A50D8">
        <w:rPr>
          <w:rFonts w:ascii="Times New Roman" w:hAnsi="Times New Roman" w:cs="Times New Roman"/>
          <w:b/>
          <w:color w:val="000000"/>
          <w:sz w:val="24"/>
          <w:szCs w:val="24"/>
          <w:u w:val="single"/>
          <w:lang w:eastAsia="cs-CZ"/>
        </w:rPr>
        <w:t>Změna zákona o obětech trestných činů</w:t>
      </w:r>
    </w:p>
    <w:p w14:paraId="43ECA0AE" w14:textId="2DE64110" w:rsidR="00190453" w:rsidRPr="00E718F3" w:rsidRDefault="00190453" w:rsidP="004B7900">
      <w:pPr>
        <w:widowControl w:val="0"/>
        <w:autoSpaceDE w:val="0"/>
        <w:autoSpaceDN w:val="0"/>
        <w:adjustRightInd w:val="0"/>
        <w:spacing w:before="120" w:after="0" w:line="240" w:lineRule="auto"/>
        <w:jc w:val="center"/>
        <w:rPr>
          <w:rFonts w:ascii="Times New Roman" w:hAnsi="Times New Roman" w:cs="Times New Roman"/>
          <w:bCs/>
          <w:i/>
          <w:sz w:val="24"/>
          <w:szCs w:val="24"/>
        </w:rPr>
      </w:pPr>
      <w:r w:rsidRPr="00E718F3">
        <w:rPr>
          <w:rFonts w:ascii="Times New Roman" w:hAnsi="Times New Roman" w:cs="Times New Roman"/>
          <w:bCs/>
          <w:i/>
          <w:sz w:val="24"/>
          <w:szCs w:val="24"/>
        </w:rPr>
        <w:t>(ve znění zákona, kterým se mění zákon č. 104/2013 Sb., o mezinárodní justiční spolupráci ve</w:t>
      </w:r>
      <w:r w:rsidR="003C29D4" w:rsidRPr="00E718F3">
        <w:rPr>
          <w:rFonts w:ascii="Times New Roman" w:hAnsi="Times New Roman" w:cs="Times New Roman"/>
          <w:bCs/>
          <w:i/>
          <w:sz w:val="24"/>
          <w:szCs w:val="24"/>
        </w:rPr>
        <w:t> </w:t>
      </w:r>
      <w:r w:rsidRPr="00E718F3">
        <w:rPr>
          <w:rFonts w:ascii="Times New Roman" w:hAnsi="Times New Roman" w:cs="Times New Roman"/>
          <w:bCs/>
          <w:i/>
          <w:sz w:val="24"/>
          <w:szCs w:val="24"/>
        </w:rPr>
        <w:t>věcech trestních, ve znění pozdějších předpisů, a některé další zákon</w:t>
      </w:r>
      <w:r w:rsidR="00BE6070" w:rsidRPr="00E718F3">
        <w:rPr>
          <w:rFonts w:ascii="Times New Roman" w:hAnsi="Times New Roman" w:cs="Times New Roman"/>
          <w:bCs/>
          <w:i/>
          <w:sz w:val="24"/>
          <w:szCs w:val="24"/>
        </w:rPr>
        <w:t>y</w:t>
      </w:r>
      <w:r w:rsidRPr="00E718F3">
        <w:rPr>
          <w:rFonts w:ascii="Times New Roman" w:hAnsi="Times New Roman" w:cs="Times New Roman"/>
          <w:bCs/>
          <w:i/>
          <w:sz w:val="24"/>
          <w:szCs w:val="24"/>
        </w:rPr>
        <w:t>)</w:t>
      </w:r>
    </w:p>
    <w:p w14:paraId="67DD08DA" w14:textId="77777777" w:rsidR="0091477E" w:rsidRPr="00E718F3" w:rsidRDefault="0091477E" w:rsidP="004B7900">
      <w:pPr>
        <w:spacing w:before="120" w:after="0" w:line="240" w:lineRule="auto"/>
        <w:jc w:val="center"/>
        <w:rPr>
          <w:rFonts w:ascii="Times New Roman" w:eastAsia="Times New Roman" w:hAnsi="Times New Roman" w:cs="Times New Roman"/>
          <w:b/>
          <w:bCs/>
          <w:sz w:val="24"/>
          <w:szCs w:val="24"/>
          <w:u w:val="single"/>
          <w:lang w:eastAsia="cs-CZ"/>
        </w:rPr>
      </w:pPr>
    </w:p>
    <w:p w14:paraId="25A984A4"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bCs/>
          <w:sz w:val="24"/>
          <w:szCs w:val="24"/>
        </w:rPr>
      </w:pPr>
      <w:r w:rsidRPr="00E718F3">
        <w:rPr>
          <w:rFonts w:ascii="Times New Roman" w:hAnsi="Times New Roman" w:cs="Times New Roman"/>
          <w:bCs/>
          <w:sz w:val="24"/>
          <w:szCs w:val="24"/>
        </w:rPr>
        <w:t xml:space="preserve">ČÁST PRVNÍ </w:t>
      </w:r>
    </w:p>
    <w:p w14:paraId="73523B33"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b/>
          <w:color w:val="000000"/>
          <w:sz w:val="24"/>
          <w:szCs w:val="24"/>
          <w:lang w:eastAsia="cs-CZ"/>
        </w:rPr>
      </w:pPr>
      <w:r w:rsidRPr="00E718F3">
        <w:rPr>
          <w:rFonts w:ascii="Times New Roman" w:hAnsi="Times New Roman" w:cs="Times New Roman"/>
          <w:bCs/>
          <w:sz w:val="24"/>
          <w:szCs w:val="24"/>
        </w:rPr>
        <w:t xml:space="preserve">PRÁVA OBĚTÍ TRESTNÝCH ČINŮ </w:t>
      </w:r>
      <w:r w:rsidRPr="00E718F3">
        <w:rPr>
          <w:rFonts w:ascii="Times New Roman" w:hAnsi="Times New Roman" w:cs="Times New Roman"/>
          <w:bCs/>
          <w:strike/>
          <w:sz w:val="24"/>
          <w:szCs w:val="24"/>
        </w:rPr>
        <w:t>A PODPORA SUBJEKTŮ POSKYTUJÍCÍCH POMOC OBĚTEM TRESTNÝCH ČINŮ</w:t>
      </w:r>
      <w:r w:rsidRPr="00E718F3">
        <w:rPr>
          <w:rFonts w:ascii="Times New Roman" w:hAnsi="Times New Roman" w:cs="Times New Roman"/>
          <w:bCs/>
          <w:sz w:val="24"/>
          <w:szCs w:val="24"/>
        </w:rPr>
        <w:t xml:space="preserve"> </w:t>
      </w:r>
      <w:r w:rsidRPr="00E718F3">
        <w:rPr>
          <w:rFonts w:ascii="Times New Roman" w:hAnsi="Times New Roman" w:cs="Times New Roman"/>
          <w:b/>
          <w:bCs/>
          <w:sz w:val="24"/>
          <w:szCs w:val="24"/>
        </w:rPr>
        <w:t>A NĚKTERÝCH DALŠÍCH OSOB V SOUVISLOSTI SE SPÁCHANÝM TRESTNÝM ČINEM A PODPORA SUBJEKTŮ POSKYTUJÍCÍCH JIM POMOC</w:t>
      </w:r>
    </w:p>
    <w:p w14:paraId="34B61980" w14:textId="77777777" w:rsidR="0091477E" w:rsidRPr="00E718F3" w:rsidRDefault="0091477E" w:rsidP="004B7900">
      <w:pPr>
        <w:spacing w:before="120" w:after="0" w:line="240" w:lineRule="auto"/>
        <w:rPr>
          <w:rFonts w:ascii="Times New Roman" w:hAnsi="Times New Roman" w:cs="Times New Roman"/>
          <w:b/>
          <w:color w:val="000000"/>
          <w:sz w:val="24"/>
          <w:szCs w:val="24"/>
          <w:lang w:eastAsia="cs-CZ"/>
        </w:rPr>
      </w:pPr>
    </w:p>
    <w:p w14:paraId="48FD14A6"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 1</w:t>
      </w:r>
    </w:p>
    <w:p w14:paraId="300DF348"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Předmět úpravy</w:t>
      </w:r>
    </w:p>
    <w:p w14:paraId="223AD5DE"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Tento zákon zapracovává příslušné předpisy Evropské unie</w:t>
      </w:r>
      <w:r w:rsidRPr="00E718F3">
        <w:rPr>
          <w:rFonts w:ascii="Times New Roman" w:hAnsi="Times New Roman" w:cs="Times New Roman"/>
          <w:sz w:val="24"/>
          <w:szCs w:val="24"/>
          <w:vertAlign w:val="superscript"/>
          <w:lang w:eastAsia="cs-CZ"/>
        </w:rPr>
        <w:t>1)</w:t>
      </w:r>
      <w:r w:rsidRPr="00E718F3">
        <w:rPr>
          <w:rFonts w:ascii="Times New Roman" w:hAnsi="Times New Roman" w:cs="Times New Roman"/>
          <w:sz w:val="24"/>
          <w:szCs w:val="24"/>
          <w:lang w:eastAsia="cs-CZ"/>
        </w:rPr>
        <w:t xml:space="preserve"> a upravuje</w:t>
      </w:r>
    </w:p>
    <w:p w14:paraId="462B6EC7"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a) práva obětí trestných činů</w:t>
      </w:r>
      <w:r w:rsidRPr="00E718F3">
        <w:rPr>
          <w:rFonts w:ascii="Times New Roman" w:hAnsi="Times New Roman" w:cs="Times New Roman"/>
          <w:b/>
          <w:sz w:val="24"/>
          <w:szCs w:val="24"/>
          <w:lang w:eastAsia="cs-CZ"/>
        </w:rPr>
        <w:t xml:space="preserve"> a některých dalších osob v souvislosti se spáchaným trestným činem</w:t>
      </w:r>
      <w:r w:rsidRPr="00E718F3">
        <w:rPr>
          <w:rFonts w:ascii="Times New Roman" w:hAnsi="Times New Roman" w:cs="Times New Roman"/>
          <w:sz w:val="24"/>
          <w:szCs w:val="24"/>
          <w:lang w:eastAsia="cs-CZ"/>
        </w:rPr>
        <w:t>,</w:t>
      </w:r>
    </w:p>
    <w:p w14:paraId="0B45ACED" w14:textId="77777777" w:rsidR="0091477E" w:rsidRPr="00E718F3" w:rsidRDefault="0091477E" w:rsidP="004B7900">
      <w:pPr>
        <w:spacing w:before="120" w:after="0" w:line="240" w:lineRule="auto"/>
        <w:ind w:left="284" w:hanging="284"/>
        <w:jc w:val="both"/>
        <w:rPr>
          <w:rFonts w:ascii="Times New Roman" w:hAnsi="Times New Roman" w:cs="Times New Roman"/>
          <w:b/>
          <w:sz w:val="24"/>
          <w:szCs w:val="24"/>
          <w:lang w:eastAsia="cs-CZ"/>
        </w:rPr>
      </w:pPr>
      <w:r w:rsidRPr="00E718F3">
        <w:rPr>
          <w:rFonts w:ascii="Times New Roman" w:hAnsi="Times New Roman" w:cs="Times New Roman"/>
          <w:sz w:val="24"/>
          <w:szCs w:val="24"/>
          <w:lang w:eastAsia="cs-CZ"/>
        </w:rPr>
        <w:t>b) poskytování peněžité pomoci obětem trestných činů státem a</w:t>
      </w:r>
    </w:p>
    <w:p w14:paraId="0B07B167"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c) vztahy mezi státem a subjekty, které poskytují služby obětem trestných činů.</w:t>
      </w:r>
    </w:p>
    <w:p w14:paraId="412D83D3" w14:textId="77777777" w:rsidR="0091477E" w:rsidRPr="00E718F3" w:rsidRDefault="0091477E" w:rsidP="004B7900">
      <w:pPr>
        <w:spacing w:before="120" w:after="0" w:line="240" w:lineRule="auto"/>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_____</w:t>
      </w:r>
    </w:p>
    <w:p w14:paraId="0A271377" w14:textId="77777777" w:rsidR="0091477E" w:rsidRPr="00E718F3" w:rsidRDefault="0091477E" w:rsidP="004B7900">
      <w:pPr>
        <w:spacing w:before="120" w:after="0" w:line="240" w:lineRule="auto"/>
        <w:jc w:val="both"/>
        <w:rPr>
          <w:rFonts w:ascii="Times New Roman" w:hAnsi="Times New Roman" w:cs="Times New Roman"/>
          <w:sz w:val="24"/>
          <w:szCs w:val="24"/>
          <w:lang w:eastAsia="cs-CZ"/>
        </w:rPr>
      </w:pPr>
      <w:r w:rsidRPr="00E718F3">
        <w:rPr>
          <w:rFonts w:ascii="Times New Roman" w:hAnsi="Times New Roman" w:cs="Times New Roman"/>
          <w:sz w:val="24"/>
          <w:szCs w:val="24"/>
          <w:vertAlign w:val="superscript"/>
          <w:lang w:eastAsia="cs-CZ"/>
        </w:rPr>
        <w:t>1)</w:t>
      </w:r>
      <w:r w:rsidRPr="00E718F3">
        <w:rPr>
          <w:rFonts w:ascii="Times New Roman" w:hAnsi="Times New Roman" w:cs="Times New Roman"/>
          <w:sz w:val="24"/>
          <w:szCs w:val="24"/>
          <w:lang w:eastAsia="cs-CZ"/>
        </w:rPr>
        <w:t xml:space="preserve"> Směrnice Rady 2004/80/ES ze dne 29. dubna 2004 o odškodňování obětí trestných činů. </w:t>
      </w:r>
    </w:p>
    <w:p w14:paraId="18227F98" w14:textId="77777777" w:rsidR="0091477E" w:rsidRPr="00E718F3" w:rsidRDefault="0091477E" w:rsidP="004B7900">
      <w:pPr>
        <w:spacing w:before="120" w:after="0" w:line="240" w:lineRule="auto"/>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Směrnice Evropského parlamentu a Rady 2012/29/EU ze dne 25. října 2012, kterou se zavádí minimální pravidla pro práva, podporu a ochranu obětí trestného činu a kterou se nahrazuje rámcové rozhodnutí Rady 2001/220/SVV.</w:t>
      </w:r>
    </w:p>
    <w:p w14:paraId="68B193CE"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p>
    <w:p w14:paraId="7F803D31"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 2</w:t>
      </w:r>
    </w:p>
    <w:p w14:paraId="75B88E90"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Vymezení pojmů</w:t>
      </w:r>
    </w:p>
    <w:p w14:paraId="44421DA1"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(1) Za trestný čin se pro účely tohoto zákona považuje také čin jinak trestný.</w:t>
      </w:r>
    </w:p>
    <w:p w14:paraId="377771F2"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(2) Obětí se rozumí fyzická osoba, které bylo nebo mělo být trestným činem ublíženo na zdraví, způsobena </w:t>
      </w:r>
      <w:r w:rsidRPr="00E718F3">
        <w:rPr>
          <w:rFonts w:ascii="Times New Roman" w:hAnsi="Times New Roman" w:cs="Times New Roman"/>
          <w:i/>
          <w:strike/>
          <w:sz w:val="24"/>
          <w:szCs w:val="24"/>
          <w:lang w:eastAsia="cs-CZ"/>
        </w:rPr>
        <w:t>majetková</w:t>
      </w:r>
      <w:r w:rsidRPr="00E718F3">
        <w:rPr>
          <w:rFonts w:ascii="Times New Roman" w:hAnsi="Times New Roman" w:cs="Times New Roman"/>
          <w:sz w:val="24"/>
          <w:szCs w:val="24"/>
          <w:lang w:eastAsia="cs-CZ"/>
        </w:rPr>
        <w:t xml:space="preserve"> </w:t>
      </w:r>
      <w:r w:rsidRPr="00E718F3">
        <w:rPr>
          <w:rFonts w:ascii="Times New Roman" w:hAnsi="Times New Roman" w:cs="Times New Roman"/>
          <w:i/>
          <w:sz w:val="24"/>
          <w:szCs w:val="24"/>
          <w:lang w:eastAsia="cs-CZ"/>
        </w:rPr>
        <w:t xml:space="preserve">škoda </w:t>
      </w:r>
      <w:r w:rsidRPr="00E718F3">
        <w:rPr>
          <w:rFonts w:ascii="Times New Roman" w:hAnsi="Times New Roman" w:cs="Times New Roman"/>
          <w:sz w:val="24"/>
          <w:szCs w:val="24"/>
          <w:lang w:eastAsia="cs-CZ"/>
        </w:rPr>
        <w:t xml:space="preserve">nebo nemajetková újma nebo na jejíž úkor se pachatel trestným činem obohatil </w:t>
      </w:r>
      <w:r w:rsidRPr="00E718F3">
        <w:rPr>
          <w:rFonts w:ascii="Times New Roman" w:hAnsi="Times New Roman" w:cs="Times New Roman"/>
          <w:b/>
          <w:sz w:val="24"/>
          <w:szCs w:val="24"/>
          <w:lang w:eastAsia="cs-CZ"/>
        </w:rPr>
        <w:t>nebo měl obohatit</w:t>
      </w:r>
      <w:r w:rsidRPr="00E718F3">
        <w:rPr>
          <w:rFonts w:ascii="Times New Roman" w:hAnsi="Times New Roman" w:cs="Times New Roman"/>
          <w:sz w:val="24"/>
          <w:szCs w:val="24"/>
          <w:lang w:eastAsia="cs-CZ"/>
        </w:rPr>
        <w:t>.</w:t>
      </w:r>
    </w:p>
    <w:p w14:paraId="7C5B1D30"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(3) Byla-li trestným činem způsobena smrt oběti, považují se, utrpěli-li v důsledku smrti oběti újmu, za oběť též </w:t>
      </w:r>
      <w:bookmarkStart w:id="2" w:name="_Hlk23797393"/>
      <w:r w:rsidRPr="00E718F3">
        <w:rPr>
          <w:rFonts w:ascii="Times New Roman" w:hAnsi="Times New Roman" w:cs="Times New Roman"/>
          <w:sz w:val="24"/>
          <w:szCs w:val="24"/>
          <w:lang w:eastAsia="cs-CZ"/>
        </w:rPr>
        <w:t>její příbuzný v pokolení přímém, sourozenec, osvojenec, osvojitel, manžel nebo registrovaný partner, druh nebo osoba, které oběť ke dni své smrti poskytovala nebo byla povinna poskytovat výživu</w:t>
      </w:r>
      <w:bookmarkEnd w:id="2"/>
      <w:r w:rsidRPr="00E718F3">
        <w:rPr>
          <w:rFonts w:ascii="Times New Roman" w:hAnsi="Times New Roman" w:cs="Times New Roman"/>
          <w:sz w:val="24"/>
          <w:szCs w:val="24"/>
          <w:lang w:eastAsia="cs-CZ"/>
        </w:rPr>
        <w:t>. Je-li těchto osob více, považuje se za oběť každá z nich.</w:t>
      </w:r>
    </w:p>
    <w:p w14:paraId="4E7BB731"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lastRenderedPageBreak/>
        <w:t>(4) Zvlášť zranitelnou obětí se pro účely tohoto zákona při splnění podmínek uvedených v odstavci 2 nebo 3 rozumí</w:t>
      </w:r>
    </w:p>
    <w:p w14:paraId="7B2FBD45"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a) dítě,</w:t>
      </w:r>
    </w:p>
    <w:p w14:paraId="717D0489"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b) osoba, která je vysokého věku nebo je postižena fyzickým, mentálním nebo psychickým hendikepem nebo smyslovým poškozením, pokud tyto skutečnosti mohou vzhledem k okolnostem případu a poměrům této osoby bránit jejímu plnému a účelnému uplatnění ve společnosti ve srovnání s jejími ostatními členy,</w:t>
      </w:r>
    </w:p>
    <w:p w14:paraId="6424015D"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c) oběť trestného činu obchodování s lidmi (§ 168 trestního zákoníku) nebo trestného činu teroristického útoku (§ 311 trestního zákoníku), </w:t>
      </w:r>
    </w:p>
    <w:p w14:paraId="545547E4"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d) oběť trestného činu proti lidské důstojnosti v sexuální oblasti, trestného činu, který zahrnoval nátlak, násilí či pohrůžku násilím, trestného činu spáchaného pro příslušnost k některému národu, rase, etnické skupině, náboženství, třídě nebo jiné skupině osob nebo oběť trestného činu spáchaného ve prospěch organizované zločinecké skupiny, jestliže je v konkrétním případě zvýšené nebezpečí způsobení druhotné újmy zejména s ohledem na její věk, pohlaví, rasu, národnost, sexuální orientaci, náboženské vyznání, zdravotní stav, rozumovou vyspělost, schopnost vyjadřovat se, životní situaci, v níž se nachází, nebo s ohledem na vztah k osobě podezřelé ze spáchání trestného činu nebo závislost na ní.</w:t>
      </w:r>
    </w:p>
    <w:p w14:paraId="66B3E060"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(5) Druhotnou újmou se pro účely tohoto zákona rozumí újma, která nebyla oběti způsobena trestným činem, ale vznikla v důsledku přístupu Policie České republiky, orgánů činných v trestním řízení a dalších orgánů veřejné moci, poskytovatelů zdravotních služeb, subjektů zapsaných v registru poskytovatelů pomoci obětem trestných činů, znalců, tlumočníků, obhájců a sdělovacích prostředků k ní.</w:t>
      </w:r>
    </w:p>
    <w:p w14:paraId="1DB3A7F5"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(6) Akreditovaným subjektem se rozumí právnická osoba, které byla rozhodnutím Ministerstva spravedlnosti (dále jen "ministerstvo") udělena akreditace podle § 42.</w:t>
      </w:r>
    </w:p>
    <w:p w14:paraId="103F16C2"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bookmarkStart w:id="3" w:name="_GoBack"/>
      <w:bookmarkEnd w:id="3"/>
    </w:p>
    <w:p w14:paraId="5F58BF28" w14:textId="6D1C5B70"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HLAVA II </w:t>
      </w:r>
    </w:p>
    <w:p w14:paraId="6AAA4196" w14:textId="75B833CF" w:rsidR="0091477E" w:rsidRPr="008C0E13" w:rsidRDefault="0091477E" w:rsidP="004B7900">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8C0E13">
        <w:rPr>
          <w:rFonts w:ascii="Times New Roman" w:hAnsi="Times New Roman" w:cs="Times New Roman"/>
          <w:sz w:val="24"/>
          <w:szCs w:val="24"/>
        </w:rPr>
        <w:t>P</w:t>
      </w:r>
      <w:r w:rsidR="002642CE" w:rsidRPr="008C0E13">
        <w:rPr>
          <w:rFonts w:ascii="Times New Roman" w:hAnsi="Times New Roman" w:cs="Times New Roman"/>
          <w:sz w:val="24"/>
          <w:szCs w:val="24"/>
        </w:rPr>
        <w:t xml:space="preserve">ráva obětí trestných činů </w:t>
      </w:r>
      <w:r w:rsidR="002642CE" w:rsidRPr="00ED3027">
        <w:rPr>
          <w:rFonts w:ascii="Times New Roman" w:hAnsi="Times New Roman" w:cs="Times New Roman"/>
          <w:b/>
          <w:sz w:val="24"/>
          <w:szCs w:val="24"/>
        </w:rPr>
        <w:t>a některých dalších osob v souvislosti se spáchaným trestným činem</w:t>
      </w:r>
    </w:p>
    <w:p w14:paraId="20A31274"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Díl 1</w:t>
      </w:r>
    </w:p>
    <w:p w14:paraId="2B07A264"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Právo na poskytnutí odborné pomoci</w:t>
      </w:r>
    </w:p>
    <w:p w14:paraId="5EED9D49"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 4</w:t>
      </w:r>
    </w:p>
    <w:p w14:paraId="5CB7D3E2"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Odborná pomoc</w:t>
      </w:r>
    </w:p>
    <w:p w14:paraId="13486131" w14:textId="77777777" w:rsidR="0091477E" w:rsidRPr="00E718F3" w:rsidRDefault="0091477E" w:rsidP="004B7900">
      <w:pPr>
        <w:spacing w:before="120" w:after="0" w:line="240" w:lineRule="auto"/>
        <w:ind w:firstLine="426"/>
        <w:jc w:val="both"/>
        <w:rPr>
          <w:rFonts w:ascii="Times New Roman" w:hAnsi="Times New Roman" w:cs="Times New Roman"/>
          <w:b/>
          <w:bCs/>
          <w:sz w:val="24"/>
          <w:szCs w:val="24"/>
        </w:rPr>
      </w:pPr>
      <w:r w:rsidRPr="00E718F3">
        <w:rPr>
          <w:rFonts w:ascii="Times New Roman" w:hAnsi="Times New Roman" w:cs="Times New Roman"/>
          <w:b/>
          <w:sz w:val="24"/>
          <w:szCs w:val="24"/>
          <w:lang w:eastAsia="cs-CZ"/>
        </w:rPr>
        <w:t xml:space="preserve">(1) </w:t>
      </w:r>
      <w:r w:rsidRPr="00E718F3">
        <w:rPr>
          <w:rFonts w:ascii="Times New Roman" w:hAnsi="Times New Roman" w:cs="Times New Roman"/>
          <w:sz w:val="24"/>
          <w:szCs w:val="24"/>
          <w:lang w:eastAsia="cs-CZ"/>
        </w:rPr>
        <w:t xml:space="preserve">Subjekty zapsané v registru poskytovatelů pomoci obětem trestných činů poskytují obětem </w:t>
      </w:r>
      <w:r w:rsidRPr="00E718F3">
        <w:rPr>
          <w:rFonts w:ascii="Times New Roman" w:hAnsi="Times New Roman" w:cs="Times New Roman"/>
          <w:b/>
          <w:bCs/>
          <w:sz w:val="24"/>
          <w:szCs w:val="24"/>
          <w:lang w:eastAsia="cs-CZ"/>
        </w:rPr>
        <w:t xml:space="preserve">a </w:t>
      </w:r>
      <w:bookmarkStart w:id="4" w:name="_Hlk24475964"/>
      <w:r w:rsidRPr="00E718F3">
        <w:rPr>
          <w:rFonts w:ascii="Times New Roman" w:hAnsi="Times New Roman" w:cs="Times New Roman"/>
          <w:b/>
          <w:bCs/>
          <w:sz w:val="24"/>
          <w:szCs w:val="24"/>
          <w:lang w:eastAsia="cs-CZ"/>
        </w:rPr>
        <w:t>osobám jim blízkým</w:t>
      </w:r>
      <w:r w:rsidRPr="00E718F3">
        <w:rPr>
          <w:rFonts w:ascii="Times New Roman" w:hAnsi="Times New Roman" w:cs="Times New Roman"/>
          <w:b/>
          <w:bCs/>
          <w:iCs/>
          <w:sz w:val="24"/>
          <w:szCs w:val="24"/>
          <w:lang w:eastAsia="cs-CZ"/>
        </w:rPr>
        <w:t xml:space="preserve">, kterým vznikla </w:t>
      </w:r>
      <w:bookmarkStart w:id="5" w:name="_Hlk24204753"/>
      <w:r w:rsidRPr="00E718F3">
        <w:rPr>
          <w:rFonts w:ascii="Times New Roman" w:hAnsi="Times New Roman" w:cs="Times New Roman"/>
          <w:b/>
          <w:bCs/>
          <w:iCs/>
          <w:sz w:val="24"/>
          <w:szCs w:val="24"/>
          <w:lang w:eastAsia="cs-CZ"/>
        </w:rPr>
        <w:t xml:space="preserve">v důsledku spáchání trestného </w:t>
      </w:r>
      <w:bookmarkEnd w:id="5"/>
      <w:r w:rsidRPr="00E718F3">
        <w:rPr>
          <w:rFonts w:ascii="Times New Roman" w:hAnsi="Times New Roman" w:cs="Times New Roman"/>
          <w:b/>
          <w:bCs/>
          <w:iCs/>
          <w:sz w:val="24"/>
          <w:szCs w:val="24"/>
          <w:lang w:eastAsia="cs-CZ"/>
        </w:rPr>
        <w:t>činu na oběti škoda nebo nemajetková újma</w:t>
      </w:r>
      <w:bookmarkEnd w:id="4"/>
      <w:r w:rsidRPr="00E718F3">
        <w:rPr>
          <w:rFonts w:ascii="Times New Roman" w:hAnsi="Times New Roman" w:cs="Times New Roman"/>
          <w:b/>
          <w:bCs/>
          <w:i/>
          <w:sz w:val="24"/>
          <w:szCs w:val="24"/>
          <w:lang w:eastAsia="cs-CZ"/>
        </w:rPr>
        <w:t>,</w:t>
      </w:r>
      <w:r w:rsidRPr="00E718F3">
        <w:rPr>
          <w:rFonts w:ascii="Times New Roman" w:hAnsi="Times New Roman" w:cs="Times New Roman"/>
          <w:b/>
          <w:bCs/>
          <w:sz w:val="24"/>
          <w:szCs w:val="24"/>
          <w:lang w:eastAsia="cs-CZ"/>
        </w:rPr>
        <w:t xml:space="preserve"> </w:t>
      </w:r>
      <w:r w:rsidRPr="00E718F3">
        <w:rPr>
          <w:rFonts w:ascii="Times New Roman" w:hAnsi="Times New Roman" w:cs="Times New Roman"/>
          <w:sz w:val="24"/>
          <w:szCs w:val="24"/>
          <w:lang w:eastAsia="cs-CZ"/>
        </w:rPr>
        <w:t xml:space="preserve">v zapsaném rozsahu a za podmínek stanovených tímto zákonem nebo jiným právním předpisem odbornou pomoc, kterou se rozumí psychologické poradenství, sociální poradenství, právní pomoc, poskytování právních informací, nebo </w:t>
      </w:r>
      <w:proofErr w:type="spellStart"/>
      <w:r w:rsidRPr="00E718F3">
        <w:rPr>
          <w:rFonts w:ascii="Times New Roman" w:hAnsi="Times New Roman" w:cs="Times New Roman"/>
          <w:sz w:val="24"/>
          <w:szCs w:val="24"/>
          <w:lang w:eastAsia="cs-CZ"/>
        </w:rPr>
        <w:t>restorativní</w:t>
      </w:r>
      <w:proofErr w:type="spellEnd"/>
      <w:r w:rsidRPr="00E718F3">
        <w:rPr>
          <w:rFonts w:ascii="Times New Roman" w:hAnsi="Times New Roman" w:cs="Times New Roman"/>
          <w:sz w:val="24"/>
          <w:szCs w:val="24"/>
          <w:lang w:eastAsia="cs-CZ"/>
        </w:rPr>
        <w:t xml:space="preserve"> programy, a to před zahájením trestního řízení, v jeho průběhu i po jeho skončení. </w:t>
      </w:r>
      <w:bookmarkStart w:id="6" w:name="_Hlk24204626"/>
      <w:r w:rsidRPr="00E718F3">
        <w:rPr>
          <w:rFonts w:ascii="Times New Roman" w:hAnsi="Times New Roman" w:cs="Times New Roman"/>
          <w:sz w:val="24"/>
          <w:szCs w:val="24"/>
          <w:lang w:eastAsia="cs-CZ"/>
        </w:rPr>
        <w:t xml:space="preserve">Odbornou pomoc poskytují do doby, dokud to vyžaduje její účel. </w:t>
      </w:r>
    </w:p>
    <w:p w14:paraId="5AC55157" w14:textId="77777777"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bookmarkStart w:id="7" w:name="_Hlk24788238"/>
      <w:bookmarkEnd w:id="6"/>
      <w:r w:rsidRPr="00E718F3">
        <w:rPr>
          <w:rFonts w:ascii="Times New Roman" w:hAnsi="Times New Roman" w:cs="Times New Roman"/>
          <w:b/>
          <w:sz w:val="24"/>
          <w:szCs w:val="24"/>
          <w:lang w:eastAsia="cs-CZ"/>
        </w:rPr>
        <w:t xml:space="preserve">(2) Subjekty </w:t>
      </w:r>
      <w:bookmarkStart w:id="8" w:name="_Hlk24214924"/>
      <w:r w:rsidRPr="00E718F3">
        <w:rPr>
          <w:rFonts w:ascii="Times New Roman" w:hAnsi="Times New Roman" w:cs="Times New Roman"/>
          <w:b/>
          <w:sz w:val="24"/>
          <w:szCs w:val="24"/>
          <w:lang w:eastAsia="cs-CZ"/>
        </w:rPr>
        <w:t xml:space="preserve">zapsané v registru poskytovatelů pomoci obětem trestných činů dále poskytují právnickým osobám, na kterých byl spáchán trestný čin zasahující do jejich práva k názvu nebo do jejich pověsti, v zapsaném rozsahu a za podmínek stanovených tímto zákonem právní informace a </w:t>
      </w:r>
      <w:bookmarkEnd w:id="8"/>
      <w:r w:rsidRPr="00E718F3">
        <w:rPr>
          <w:rFonts w:ascii="Times New Roman" w:hAnsi="Times New Roman" w:cs="Times New Roman"/>
          <w:b/>
          <w:sz w:val="24"/>
          <w:szCs w:val="24"/>
          <w:lang w:eastAsia="cs-CZ"/>
        </w:rPr>
        <w:t xml:space="preserve">právní pomoc, zejména pokud jde o </w:t>
      </w:r>
      <w:r w:rsidRPr="00E718F3">
        <w:rPr>
          <w:rFonts w:ascii="Times New Roman" w:hAnsi="Times New Roman" w:cs="Times New Roman"/>
          <w:b/>
          <w:sz w:val="24"/>
          <w:szCs w:val="24"/>
        </w:rPr>
        <w:t xml:space="preserve">ochranu názvu a pověsti právnické osoby. </w:t>
      </w:r>
    </w:p>
    <w:bookmarkEnd w:id="7"/>
    <w:p w14:paraId="3057C464"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lastRenderedPageBreak/>
        <w:t xml:space="preserve">§ 5 </w:t>
      </w:r>
    </w:p>
    <w:p w14:paraId="32160586"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Bezplatná odborná pomoc </w:t>
      </w:r>
    </w:p>
    <w:p w14:paraId="11DEAD50" w14:textId="77777777" w:rsidR="0091477E" w:rsidRPr="00E718F3" w:rsidRDefault="0091477E"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(1) Subjekty zapsané v registru poskytovatelů pomoci obětem trestných činů mají povinnost poskytnout odbornou pomoc bez zbytečného odkladu bezplatně na základě žádosti zvlášť zranitelné oběti, která tuto pomoc potřebuje. To neplatí, jedná-li se o oběť trestného činu zanedbání povinné výživy (§ 196 trestního zákoníku), nevzniklo-li tímto činem nebezpečí nouze nebo trvale nepříznivý následek. </w:t>
      </w:r>
    </w:p>
    <w:p w14:paraId="26ABA26B" w14:textId="77777777" w:rsidR="0091477E" w:rsidRPr="00E718F3" w:rsidRDefault="0091477E"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(2) Odstavec 1 nebrání tomu, aby subjekty zapsané v registru poskytovatelů pomoci obětem trestných činů poskytovaly odbornou pomoc bezplatně i </w:t>
      </w:r>
      <w:r w:rsidRPr="00E718F3">
        <w:rPr>
          <w:rFonts w:ascii="Times New Roman" w:hAnsi="Times New Roman" w:cs="Times New Roman"/>
          <w:strike/>
          <w:sz w:val="24"/>
          <w:szCs w:val="24"/>
        </w:rPr>
        <w:t>jiným obětem</w:t>
      </w:r>
      <w:r w:rsidRPr="00E718F3">
        <w:rPr>
          <w:rFonts w:ascii="Times New Roman" w:hAnsi="Times New Roman" w:cs="Times New Roman"/>
          <w:sz w:val="24"/>
          <w:szCs w:val="24"/>
        </w:rPr>
        <w:t xml:space="preserve"> </w:t>
      </w:r>
      <w:r w:rsidRPr="00E718F3">
        <w:rPr>
          <w:rFonts w:ascii="Times New Roman" w:hAnsi="Times New Roman" w:cs="Times New Roman"/>
          <w:b/>
          <w:sz w:val="24"/>
          <w:szCs w:val="24"/>
        </w:rPr>
        <w:t>jiným</w:t>
      </w:r>
      <w:r w:rsidRPr="00E718F3">
        <w:rPr>
          <w:rFonts w:ascii="Times New Roman" w:hAnsi="Times New Roman" w:cs="Times New Roman"/>
          <w:sz w:val="24"/>
          <w:szCs w:val="24"/>
        </w:rPr>
        <w:t xml:space="preserve"> </w:t>
      </w:r>
      <w:r w:rsidRPr="00E718F3">
        <w:rPr>
          <w:rFonts w:ascii="Times New Roman" w:hAnsi="Times New Roman" w:cs="Times New Roman"/>
          <w:b/>
          <w:sz w:val="24"/>
          <w:szCs w:val="24"/>
        </w:rPr>
        <w:t>osobám</w:t>
      </w:r>
      <w:r w:rsidRPr="00E718F3">
        <w:rPr>
          <w:rFonts w:ascii="Times New Roman" w:hAnsi="Times New Roman" w:cs="Times New Roman"/>
          <w:sz w:val="24"/>
          <w:szCs w:val="24"/>
        </w:rPr>
        <w:t xml:space="preserve">; jiné právní předpisy týkající se poskytování těchto služeb tím nejsou dotčeny. </w:t>
      </w:r>
    </w:p>
    <w:p w14:paraId="218299DF"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p>
    <w:p w14:paraId="2A55BFED"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 6 </w:t>
      </w:r>
    </w:p>
    <w:p w14:paraId="36B0BE9D"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Právní pomoc a poskytování právních informací </w:t>
      </w:r>
    </w:p>
    <w:p w14:paraId="358D6CDF" w14:textId="77777777" w:rsidR="0091477E" w:rsidRPr="00E718F3" w:rsidRDefault="0091477E"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(1) Právní pomoc je oběti </w:t>
      </w:r>
      <w:r w:rsidRPr="00E718F3">
        <w:rPr>
          <w:rFonts w:ascii="Times New Roman" w:hAnsi="Times New Roman" w:cs="Times New Roman"/>
          <w:b/>
          <w:bCs/>
          <w:sz w:val="24"/>
          <w:szCs w:val="24"/>
        </w:rPr>
        <w:t>a osobě jí blízké,</w:t>
      </w:r>
      <w:r w:rsidRPr="00E718F3">
        <w:rPr>
          <w:rFonts w:ascii="Times New Roman" w:hAnsi="Times New Roman" w:cs="Times New Roman"/>
          <w:b/>
          <w:bCs/>
          <w:iCs/>
          <w:sz w:val="24"/>
          <w:szCs w:val="24"/>
          <w:lang w:eastAsia="cs-CZ"/>
        </w:rPr>
        <w:t xml:space="preserve"> které vznikla v důsledku spáchání trestného činu na oběti škoda nebo nemajetková újma, </w:t>
      </w:r>
      <w:r w:rsidRPr="00E718F3">
        <w:rPr>
          <w:rFonts w:ascii="Times New Roman" w:hAnsi="Times New Roman" w:cs="Times New Roman"/>
          <w:sz w:val="24"/>
          <w:szCs w:val="24"/>
        </w:rPr>
        <w:t xml:space="preserve">na její žádost poskytována bezplatně za podmínek a v rozsahu stanoveném v jiném právním předpise. </w:t>
      </w:r>
    </w:p>
    <w:p w14:paraId="0D9666B4" w14:textId="77777777" w:rsidR="0091477E" w:rsidRPr="00E718F3" w:rsidRDefault="0091477E"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(2) Právní pomoc </w:t>
      </w:r>
      <w:r w:rsidRPr="00E718F3">
        <w:rPr>
          <w:rFonts w:ascii="Times New Roman" w:hAnsi="Times New Roman" w:cs="Times New Roman"/>
          <w:strike/>
          <w:sz w:val="24"/>
          <w:szCs w:val="24"/>
        </w:rPr>
        <w:t>obětem</w:t>
      </w:r>
      <w:r w:rsidRPr="00E718F3">
        <w:rPr>
          <w:rFonts w:ascii="Times New Roman" w:hAnsi="Times New Roman" w:cs="Times New Roman"/>
          <w:sz w:val="24"/>
          <w:szCs w:val="24"/>
        </w:rPr>
        <w:t xml:space="preserve"> podle tohoto zákona mohou za úplatu poskytovat pouze advokáti. </w:t>
      </w:r>
    </w:p>
    <w:p w14:paraId="5DEECA00" w14:textId="77777777" w:rsidR="0091477E" w:rsidRPr="00E718F3" w:rsidRDefault="0091477E"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(3) Subjekty akreditované pro poskytování právních informací a Probační a mediační služba mohou podle tohoto zákona poskytovat </w:t>
      </w:r>
      <w:r w:rsidRPr="00E718F3">
        <w:rPr>
          <w:rFonts w:ascii="Times New Roman" w:hAnsi="Times New Roman" w:cs="Times New Roman"/>
          <w:strike/>
          <w:sz w:val="24"/>
          <w:szCs w:val="24"/>
        </w:rPr>
        <w:t>obětem trestných činů</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oběti, osobě jí blízké,</w:t>
      </w:r>
      <w:r w:rsidRPr="00E718F3">
        <w:rPr>
          <w:rFonts w:ascii="Times New Roman" w:hAnsi="Times New Roman" w:cs="Times New Roman"/>
          <w:b/>
          <w:bCs/>
          <w:iCs/>
          <w:sz w:val="24"/>
          <w:szCs w:val="24"/>
          <w:lang w:eastAsia="cs-CZ"/>
        </w:rPr>
        <w:t xml:space="preserve"> které vznikla v důsledku spáchání trestného činu na oběti škoda nebo nemajetková újma, a </w:t>
      </w:r>
      <w:r w:rsidRPr="00E718F3">
        <w:rPr>
          <w:rFonts w:ascii="Times New Roman" w:hAnsi="Times New Roman" w:cs="Times New Roman"/>
          <w:b/>
          <w:sz w:val="24"/>
          <w:szCs w:val="24"/>
          <w:lang w:eastAsia="cs-CZ"/>
        </w:rPr>
        <w:t>právnické osobě, na které byl spáchán trestný čin zasahující do jejího práva k názvu nebo do její pověsti,</w:t>
      </w:r>
      <w:r w:rsidRPr="00E718F3">
        <w:rPr>
          <w:rFonts w:ascii="Times New Roman" w:hAnsi="Times New Roman" w:cs="Times New Roman"/>
          <w:b/>
          <w:bCs/>
          <w:sz w:val="24"/>
          <w:szCs w:val="24"/>
        </w:rPr>
        <w:t xml:space="preserve"> </w:t>
      </w:r>
      <w:r w:rsidRPr="00E718F3">
        <w:rPr>
          <w:rFonts w:ascii="Times New Roman" w:hAnsi="Times New Roman" w:cs="Times New Roman"/>
          <w:sz w:val="24"/>
          <w:szCs w:val="24"/>
        </w:rPr>
        <w:t xml:space="preserve">právní informace. </w:t>
      </w:r>
    </w:p>
    <w:p w14:paraId="2CC84E33" w14:textId="77777777" w:rsidR="0091477E" w:rsidRPr="00E718F3" w:rsidRDefault="0091477E" w:rsidP="004B7900">
      <w:pPr>
        <w:widowControl w:val="0"/>
        <w:autoSpaceDE w:val="0"/>
        <w:autoSpaceDN w:val="0"/>
        <w:adjustRightInd w:val="0"/>
        <w:spacing w:before="120" w:after="0" w:line="240" w:lineRule="auto"/>
        <w:ind w:firstLine="426"/>
        <w:jc w:val="center"/>
        <w:rPr>
          <w:rFonts w:ascii="Times New Roman" w:hAnsi="Times New Roman" w:cs="Times New Roman"/>
          <w:sz w:val="24"/>
          <w:szCs w:val="24"/>
        </w:rPr>
      </w:pPr>
    </w:p>
    <w:p w14:paraId="1B6CB918" w14:textId="043D564A" w:rsidR="0091477E" w:rsidRPr="00E718F3" w:rsidRDefault="0091477E" w:rsidP="00ED3027">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Díl 2</w:t>
      </w:r>
    </w:p>
    <w:p w14:paraId="35059AE5" w14:textId="77777777" w:rsidR="0091477E" w:rsidRPr="00E718F3" w:rsidRDefault="0091477E" w:rsidP="00ED3027">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Právo na informace</w:t>
      </w:r>
    </w:p>
    <w:p w14:paraId="270657AA" w14:textId="1975ACF5" w:rsidR="00F2777A" w:rsidRPr="008C0E13" w:rsidRDefault="00F2777A" w:rsidP="00ED3027">
      <w:pPr>
        <w:widowControl w:val="0"/>
        <w:autoSpaceDE w:val="0"/>
        <w:autoSpaceDN w:val="0"/>
        <w:adjustRightInd w:val="0"/>
        <w:spacing w:before="120" w:after="0" w:line="240" w:lineRule="auto"/>
        <w:jc w:val="center"/>
        <w:rPr>
          <w:rFonts w:ascii="Times New Roman" w:hAnsi="Times New Roman" w:cs="Times New Roman"/>
          <w:sz w:val="24"/>
          <w:szCs w:val="24"/>
        </w:rPr>
      </w:pPr>
      <w:bookmarkStart w:id="9" w:name="_Hlk26037243"/>
      <w:r w:rsidRPr="008C0E13">
        <w:rPr>
          <w:rFonts w:ascii="Times New Roman" w:hAnsi="Times New Roman" w:cs="Times New Roman"/>
          <w:sz w:val="24"/>
          <w:szCs w:val="24"/>
        </w:rPr>
        <w:t>§ 7</w:t>
      </w:r>
    </w:p>
    <w:p w14:paraId="395DEC93" w14:textId="77777777" w:rsidR="00F2777A" w:rsidRPr="008C0E13" w:rsidRDefault="00F2777A" w:rsidP="00ED3027">
      <w:pPr>
        <w:widowControl w:val="0"/>
        <w:autoSpaceDE w:val="0"/>
        <w:autoSpaceDN w:val="0"/>
        <w:adjustRightInd w:val="0"/>
        <w:spacing w:before="120" w:after="0" w:line="240" w:lineRule="auto"/>
        <w:jc w:val="center"/>
        <w:rPr>
          <w:rFonts w:ascii="Times New Roman" w:hAnsi="Times New Roman" w:cs="Times New Roman"/>
          <w:sz w:val="24"/>
          <w:szCs w:val="24"/>
        </w:rPr>
      </w:pPr>
      <w:r w:rsidRPr="008C0E13">
        <w:rPr>
          <w:rFonts w:ascii="Times New Roman" w:hAnsi="Times New Roman" w:cs="Times New Roman"/>
          <w:sz w:val="24"/>
          <w:szCs w:val="24"/>
        </w:rPr>
        <w:t>Přístup k informacím</w:t>
      </w:r>
    </w:p>
    <w:p w14:paraId="634998BE" w14:textId="77777777" w:rsidR="00F2777A" w:rsidRPr="00F2777A" w:rsidRDefault="00F2777A" w:rsidP="00F2777A">
      <w:pPr>
        <w:spacing w:before="120" w:after="0" w:line="240" w:lineRule="auto"/>
        <w:ind w:firstLine="426"/>
        <w:jc w:val="both"/>
        <w:rPr>
          <w:rFonts w:ascii="Times New Roman" w:hAnsi="Times New Roman" w:cs="Times New Roman"/>
          <w:b/>
          <w:sz w:val="24"/>
          <w:szCs w:val="24"/>
          <w:lang w:eastAsia="cs-CZ"/>
        </w:rPr>
      </w:pPr>
      <w:r w:rsidRPr="008C0E13">
        <w:rPr>
          <w:rFonts w:ascii="Times New Roman" w:hAnsi="Times New Roman" w:cs="Times New Roman"/>
          <w:sz w:val="24"/>
          <w:szCs w:val="24"/>
        </w:rPr>
        <w:t>Oběť má v zákonem stanoveném rozsahu právo na přístup k informacím, které se týkají věci, v níž se stala obětí trestného činu</w:t>
      </w:r>
      <w:r w:rsidRPr="00F2777A">
        <w:rPr>
          <w:rFonts w:ascii="Times New Roman" w:hAnsi="Times New Roman" w:cs="Times New Roman"/>
          <w:b/>
          <w:sz w:val="24"/>
          <w:szCs w:val="24"/>
        </w:rPr>
        <w:t>; obdobné právo má i osoba jí blízká</w:t>
      </w:r>
      <w:r w:rsidRPr="00F2777A">
        <w:rPr>
          <w:rFonts w:ascii="Times New Roman" w:hAnsi="Times New Roman" w:cs="Times New Roman"/>
          <w:b/>
          <w:iCs/>
          <w:sz w:val="24"/>
          <w:szCs w:val="24"/>
        </w:rPr>
        <w:t>, které vznikla v důsledku spáchání trestného činu na oběti škoda nebo nemajetková újma</w:t>
      </w:r>
      <w:r w:rsidRPr="008C0E13">
        <w:rPr>
          <w:rFonts w:ascii="Times New Roman" w:hAnsi="Times New Roman" w:cs="Times New Roman"/>
          <w:iCs/>
          <w:sz w:val="24"/>
          <w:szCs w:val="24"/>
        </w:rPr>
        <w:t>.</w:t>
      </w:r>
      <w:r w:rsidRPr="00F2777A">
        <w:rPr>
          <w:rFonts w:ascii="Times New Roman" w:hAnsi="Times New Roman" w:cs="Times New Roman"/>
          <w:b/>
          <w:iCs/>
          <w:sz w:val="24"/>
          <w:szCs w:val="24"/>
        </w:rPr>
        <w:t xml:space="preserve"> </w:t>
      </w:r>
      <w:r w:rsidRPr="00F2777A">
        <w:rPr>
          <w:rFonts w:ascii="Times New Roman" w:hAnsi="Times New Roman" w:cs="Times New Roman"/>
          <w:b/>
          <w:iCs/>
          <w:sz w:val="24"/>
          <w:szCs w:val="24"/>
          <w:lang w:eastAsia="cs-CZ"/>
        </w:rPr>
        <w:t>Prá</w:t>
      </w:r>
      <w:r w:rsidRPr="00F2777A">
        <w:rPr>
          <w:rFonts w:ascii="Times New Roman" w:hAnsi="Times New Roman" w:cs="Times New Roman"/>
          <w:b/>
          <w:sz w:val="24"/>
          <w:szCs w:val="24"/>
          <w:lang w:eastAsia="cs-CZ"/>
        </w:rPr>
        <w:t>vnická osoba, na které byl spáchán trestný čin (dále jen „dotčená právnická osoba“), má v zákonem stanoveném rozsahu právo na přístup k informacím v souvislosti s trestným činem na ní spáchaným.</w:t>
      </w:r>
    </w:p>
    <w:bookmarkEnd w:id="9"/>
    <w:p w14:paraId="718E7615" w14:textId="77777777" w:rsidR="0091477E" w:rsidRPr="00F2777A" w:rsidRDefault="0091477E" w:rsidP="004B7900">
      <w:pPr>
        <w:spacing w:before="120" w:after="0" w:line="240" w:lineRule="auto"/>
        <w:jc w:val="center"/>
        <w:rPr>
          <w:rFonts w:ascii="Times New Roman" w:hAnsi="Times New Roman" w:cs="Times New Roman"/>
          <w:sz w:val="24"/>
          <w:szCs w:val="24"/>
          <w:lang w:eastAsia="cs-CZ"/>
        </w:rPr>
      </w:pPr>
    </w:p>
    <w:p w14:paraId="0154ED5B" w14:textId="77777777" w:rsidR="0091477E" w:rsidRPr="00E718F3" w:rsidRDefault="0091477E" w:rsidP="008C0E13">
      <w:pPr>
        <w:spacing w:before="120" w:after="0" w:line="240" w:lineRule="auto"/>
        <w:jc w:val="center"/>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 8a</w:t>
      </w:r>
    </w:p>
    <w:p w14:paraId="32227AED" w14:textId="77777777" w:rsidR="0091477E" w:rsidRPr="00E718F3" w:rsidRDefault="0091477E" w:rsidP="00ED3027">
      <w:pPr>
        <w:spacing w:before="120" w:after="0" w:line="240" w:lineRule="auto"/>
        <w:jc w:val="center"/>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Informace poskytované některým dalším osobám v souvislosti se spáchaným trestným činem Policií České republiky, policejním orgánem a státním zástupcem</w:t>
      </w:r>
    </w:p>
    <w:p w14:paraId="6FD298C8" w14:textId="77777777"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 xml:space="preserve">(1) Jakmile se Policie České republiky nebo policejní orgán dostane do prvního kontaktu s osobou oběti blízkou, které vznikla v důsledku spáchání trestného činu na oběti škoda nebo nemajetková újma, poskytne jí i bez žádosti informace uvedené v § 8 odst. 1 písm. b); tyto informace poskytne této osobě i státní zástupce, přijímá-li její </w:t>
      </w:r>
      <w:r w:rsidRPr="00E718F3">
        <w:rPr>
          <w:rFonts w:ascii="Times New Roman" w:hAnsi="Times New Roman" w:cs="Times New Roman"/>
          <w:b/>
          <w:sz w:val="24"/>
          <w:szCs w:val="24"/>
          <w:lang w:eastAsia="cs-CZ"/>
        </w:rPr>
        <w:lastRenderedPageBreak/>
        <w:t>oznámení o skutečnostech nasvědčujících tomu, že byl spáchán trestný čin. Informace podle věty první se poskytují písemně i ústně.</w:t>
      </w:r>
    </w:p>
    <w:p w14:paraId="7D3C2F52" w14:textId="77777777"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 xml:space="preserve">(2) Jakmile se Policie České republiky nebo policejní orgán dostane do prvního kontaktu s dotčenou právnickou osobou, poskytne jí i bez žádosti informace uvedené v § 8 odst. 1 písm. a), d), e) a j) a informaci o tom, u kterého konkrétního orgánu a jakým způsobem může požádat o informace podle § 11 odst. 1; zároveň jí předá kontakt na tento orgán. </w:t>
      </w:r>
    </w:p>
    <w:p w14:paraId="08F04C5C" w14:textId="77777777"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 xml:space="preserve">(3) Právnickou osobu, na které byl spáchán trestný čin zasahující do jejího práva k názvu nebo do její pověsti, informuje Policie České republiky nebo policejní orgán při prvním kontaktu s ní i bez žádosti také o tom, na které subjekty zapsané v registru poskytovatelů pomoci obětem trestných činů se může obrátit s žádostí o odbornou pomoc, a předá jí kontakty na tyto subjekty. </w:t>
      </w:r>
    </w:p>
    <w:p w14:paraId="05AE2ABC" w14:textId="77777777"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 xml:space="preserve">(4) Přijímá-li oznámení dotčené právnické osoby o skutečnostech nasvědčujících tomu, že byl spáchán trestný čin, státní zástupce, poskytne dotčené právnické osobě i bez žádosti informace uvedené v § 8 odst. 1 písm. d) a v odstavci 3. </w:t>
      </w:r>
    </w:p>
    <w:p w14:paraId="05AA2273" w14:textId="77777777"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(5) Informace podle odstavců 2 až 4 se poskytují písemně.</w:t>
      </w:r>
    </w:p>
    <w:p w14:paraId="6AF8596F" w14:textId="77777777"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p>
    <w:p w14:paraId="548BF85A"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9</w:t>
      </w:r>
    </w:p>
    <w:p w14:paraId="18C36672"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Informace poskytované </w:t>
      </w:r>
      <w:r w:rsidRPr="00E718F3">
        <w:rPr>
          <w:rFonts w:ascii="Times New Roman" w:hAnsi="Times New Roman" w:cs="Times New Roman"/>
          <w:strike/>
          <w:sz w:val="24"/>
          <w:szCs w:val="24"/>
        </w:rPr>
        <w:t>oběti</w:t>
      </w:r>
      <w:r w:rsidRPr="00E718F3">
        <w:rPr>
          <w:rFonts w:ascii="Times New Roman" w:hAnsi="Times New Roman" w:cs="Times New Roman"/>
          <w:sz w:val="24"/>
          <w:szCs w:val="24"/>
        </w:rPr>
        <w:t xml:space="preserve"> subjektem zapsaným v registru poskytovatelů pomoci obětem trestných činů</w:t>
      </w:r>
    </w:p>
    <w:p w14:paraId="1B3DDD69" w14:textId="77777777" w:rsidR="0091477E" w:rsidRPr="00E718F3" w:rsidRDefault="0091477E"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b/>
          <w:sz w:val="24"/>
          <w:szCs w:val="24"/>
        </w:rPr>
        <w:t>(1)</w:t>
      </w:r>
      <w:r w:rsidRPr="00E718F3">
        <w:rPr>
          <w:rFonts w:ascii="Times New Roman" w:hAnsi="Times New Roman" w:cs="Times New Roman"/>
          <w:sz w:val="24"/>
          <w:szCs w:val="24"/>
        </w:rPr>
        <w:t xml:space="preserve"> Subjekt zapsaný v registru poskytovatelů pomoci obětem trestných činů poskytne oběti informace o</w:t>
      </w:r>
    </w:p>
    <w:p w14:paraId="2F63CF40" w14:textId="77777777" w:rsidR="0091477E" w:rsidRPr="00E718F3" w:rsidRDefault="0091477E" w:rsidP="004B7900">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t>a) službách, které obětem poskytuje, a jejich rozsahu, včetně informace, zda je služba poskytována bezplatně; pokud požadovaný druh služby neposkytuje, odkáže oběť na jiný subjekt zapsaný v registru poskytovatelů pomoci obětem trestných činů, který požadovanou službu poskytuje,</w:t>
      </w:r>
    </w:p>
    <w:p w14:paraId="23129661" w14:textId="77777777" w:rsidR="0091477E" w:rsidRPr="00E718F3" w:rsidRDefault="0091477E"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b) právech oběti podle tohoto zákona,</w:t>
      </w:r>
    </w:p>
    <w:p w14:paraId="1B1FCFB2" w14:textId="77777777" w:rsidR="0091477E" w:rsidRPr="00E718F3" w:rsidRDefault="0091477E"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c) právech oběti jako poškozeného podle trestního řádu,</w:t>
      </w:r>
    </w:p>
    <w:p w14:paraId="2E6FABF1" w14:textId="77777777" w:rsidR="0091477E" w:rsidRPr="00E718F3" w:rsidRDefault="0091477E"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d) průběhu trestního řízení a postavení oběti jako poškozeného a svědka v něm.</w:t>
      </w:r>
    </w:p>
    <w:p w14:paraId="0D2412F2" w14:textId="77777777" w:rsidR="0091477E" w:rsidRPr="00E718F3" w:rsidRDefault="0091477E" w:rsidP="004B7900">
      <w:pPr>
        <w:widowControl w:val="0"/>
        <w:autoSpaceDE w:val="0"/>
        <w:autoSpaceDN w:val="0"/>
        <w:adjustRightInd w:val="0"/>
        <w:spacing w:before="120" w:after="0" w:line="240" w:lineRule="auto"/>
        <w:ind w:firstLine="426"/>
        <w:jc w:val="both"/>
        <w:rPr>
          <w:rFonts w:ascii="Times New Roman" w:hAnsi="Times New Roman" w:cs="Times New Roman"/>
          <w:b/>
          <w:sz w:val="24"/>
          <w:szCs w:val="24"/>
          <w:lang w:eastAsia="cs-CZ"/>
        </w:rPr>
      </w:pPr>
      <w:r w:rsidRPr="00E718F3">
        <w:rPr>
          <w:rFonts w:ascii="Times New Roman" w:hAnsi="Times New Roman" w:cs="Times New Roman"/>
          <w:b/>
          <w:sz w:val="24"/>
          <w:szCs w:val="24"/>
        </w:rPr>
        <w:t xml:space="preserve">(2) Subjekt zapsaný v registru poskytovatelů pomoci obětem trestných činů poskytne osobě oběti blízké, </w:t>
      </w:r>
      <w:r w:rsidRPr="00E718F3">
        <w:rPr>
          <w:rFonts w:ascii="Times New Roman" w:hAnsi="Times New Roman" w:cs="Times New Roman"/>
          <w:b/>
          <w:bCs/>
          <w:sz w:val="24"/>
          <w:szCs w:val="24"/>
          <w:lang w:eastAsia="cs-CZ"/>
        </w:rPr>
        <w:t xml:space="preserve">které vznikla v důsledku spáchání trestného činu na oběti škoda nebo nemajetková újma, a </w:t>
      </w:r>
      <w:r w:rsidRPr="00E718F3">
        <w:rPr>
          <w:rFonts w:ascii="Times New Roman" w:hAnsi="Times New Roman" w:cs="Times New Roman"/>
          <w:b/>
          <w:sz w:val="24"/>
          <w:szCs w:val="24"/>
          <w:lang w:eastAsia="cs-CZ"/>
        </w:rPr>
        <w:t xml:space="preserve">právnické osobě uvedené v § 4 odst. 2 </w:t>
      </w:r>
      <w:r w:rsidRPr="00E718F3">
        <w:rPr>
          <w:rFonts w:ascii="Times New Roman" w:hAnsi="Times New Roman" w:cs="Times New Roman"/>
          <w:b/>
          <w:bCs/>
          <w:sz w:val="24"/>
          <w:szCs w:val="24"/>
          <w:lang w:eastAsia="cs-CZ"/>
        </w:rPr>
        <w:t>informaci o </w:t>
      </w:r>
      <w:r w:rsidRPr="00E718F3">
        <w:rPr>
          <w:rFonts w:ascii="Times New Roman" w:hAnsi="Times New Roman" w:cs="Times New Roman"/>
          <w:b/>
          <w:sz w:val="24"/>
          <w:szCs w:val="24"/>
        </w:rPr>
        <w:t xml:space="preserve">službách, které poskytuje, a jejich rozsahu, včetně informace, zda je služba poskytována bezplatně; pokud požadovaný druh služby neposkytuje, odkáže tuto osobu na jiný subjekt zapsaný v registru poskytovatelů pomoci obětem trestných činů, který požadovanou službu poskytuje. </w:t>
      </w:r>
    </w:p>
    <w:p w14:paraId="3BF791F3"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p>
    <w:p w14:paraId="23A6EE6C"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10</w:t>
      </w:r>
    </w:p>
    <w:p w14:paraId="5615623A" w14:textId="77777777" w:rsidR="0091477E" w:rsidRPr="00E718F3" w:rsidRDefault="0091477E"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Informace poskytované </w:t>
      </w:r>
      <w:r w:rsidRPr="00E718F3">
        <w:rPr>
          <w:rFonts w:ascii="Times New Roman" w:hAnsi="Times New Roman" w:cs="Times New Roman"/>
          <w:strike/>
          <w:sz w:val="24"/>
          <w:szCs w:val="24"/>
        </w:rPr>
        <w:t>oběti</w:t>
      </w:r>
      <w:r w:rsidRPr="00E718F3">
        <w:rPr>
          <w:rFonts w:ascii="Times New Roman" w:hAnsi="Times New Roman" w:cs="Times New Roman"/>
          <w:sz w:val="24"/>
          <w:szCs w:val="24"/>
        </w:rPr>
        <w:t xml:space="preserve"> jinými orgány veřejné moci a zdravotnickým zařízením</w:t>
      </w:r>
    </w:p>
    <w:p w14:paraId="0D661F5E" w14:textId="77777777"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r w:rsidRPr="00E718F3">
        <w:rPr>
          <w:rFonts w:ascii="Times New Roman" w:hAnsi="Times New Roman" w:cs="Times New Roman"/>
          <w:sz w:val="24"/>
          <w:szCs w:val="24"/>
        </w:rPr>
        <w:t xml:space="preserve">(1) Je-li prvním kontaktním místem obecní policie, Vojenská policie, Vězeňská služba České republiky nebo celní úřad v souvislosti s podáním vysvětlení, poskytne </w:t>
      </w:r>
      <w:r w:rsidRPr="00E718F3">
        <w:rPr>
          <w:rFonts w:ascii="Times New Roman" w:hAnsi="Times New Roman" w:cs="Times New Roman"/>
          <w:strike/>
          <w:sz w:val="24"/>
          <w:szCs w:val="24"/>
        </w:rPr>
        <w:t>oběti i bez žádosti</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i</w:t>
      </w:r>
      <w:r w:rsidRPr="00E718F3">
        <w:rPr>
          <w:rFonts w:ascii="Times New Roman" w:hAnsi="Times New Roman" w:cs="Times New Roman"/>
          <w:sz w:val="24"/>
          <w:szCs w:val="24"/>
        </w:rPr>
        <w:t xml:space="preserve"> </w:t>
      </w:r>
      <w:r w:rsidRPr="00E718F3">
        <w:rPr>
          <w:rFonts w:ascii="Times New Roman" w:hAnsi="Times New Roman" w:cs="Times New Roman"/>
          <w:b/>
          <w:bCs/>
          <w:sz w:val="24"/>
          <w:szCs w:val="24"/>
        </w:rPr>
        <w:t xml:space="preserve">bez žádosti oběti </w:t>
      </w:r>
      <w:r w:rsidRPr="00E718F3">
        <w:rPr>
          <w:rFonts w:ascii="Times New Roman" w:hAnsi="Times New Roman" w:cs="Times New Roman"/>
          <w:sz w:val="24"/>
          <w:szCs w:val="24"/>
        </w:rPr>
        <w:t>informace podle § 8 odst. 1 písm. a) a b)</w:t>
      </w:r>
      <w:r w:rsidRPr="00E718F3">
        <w:rPr>
          <w:rFonts w:ascii="Times New Roman" w:hAnsi="Times New Roman" w:cs="Times New Roman"/>
          <w:b/>
          <w:bCs/>
          <w:sz w:val="24"/>
          <w:szCs w:val="24"/>
        </w:rPr>
        <w:t xml:space="preserve">, osobě </w:t>
      </w:r>
      <w:r w:rsidRPr="00E718F3">
        <w:rPr>
          <w:rFonts w:ascii="Times New Roman" w:hAnsi="Times New Roman" w:cs="Times New Roman"/>
          <w:b/>
          <w:sz w:val="24"/>
          <w:szCs w:val="24"/>
        </w:rPr>
        <w:t xml:space="preserve">oběti blízké, </w:t>
      </w:r>
      <w:r w:rsidRPr="00E718F3">
        <w:rPr>
          <w:rFonts w:ascii="Times New Roman" w:hAnsi="Times New Roman" w:cs="Times New Roman"/>
          <w:b/>
          <w:bCs/>
          <w:sz w:val="24"/>
          <w:szCs w:val="24"/>
          <w:lang w:eastAsia="cs-CZ"/>
        </w:rPr>
        <w:t xml:space="preserve">které vznikla v důsledku spáchání trestného činu na oběti škoda nebo nemajetková </w:t>
      </w:r>
      <w:r w:rsidRPr="00E718F3">
        <w:rPr>
          <w:rFonts w:ascii="Times New Roman" w:hAnsi="Times New Roman" w:cs="Times New Roman"/>
          <w:b/>
          <w:bCs/>
          <w:sz w:val="24"/>
          <w:szCs w:val="24"/>
          <w:lang w:eastAsia="cs-CZ"/>
        </w:rPr>
        <w:lastRenderedPageBreak/>
        <w:t xml:space="preserve">újma, informace podle § 8 odst. 1 písm. b) </w:t>
      </w:r>
      <w:r w:rsidRPr="00E718F3">
        <w:rPr>
          <w:rFonts w:ascii="Times New Roman" w:hAnsi="Times New Roman" w:cs="Times New Roman"/>
          <w:b/>
          <w:sz w:val="24"/>
          <w:szCs w:val="24"/>
        </w:rPr>
        <w:t xml:space="preserve">a </w:t>
      </w:r>
      <w:r w:rsidRPr="00E718F3">
        <w:rPr>
          <w:rFonts w:ascii="Times New Roman" w:hAnsi="Times New Roman" w:cs="Times New Roman"/>
          <w:b/>
          <w:sz w:val="24"/>
          <w:szCs w:val="24"/>
          <w:lang w:eastAsia="cs-CZ"/>
        </w:rPr>
        <w:t>dotčené právnické osobě informace podle § 8 odst. 1 písm. a); právnickou osobu, na které byl spáchán trestný čin zasahující do jejího práva k názvu nebo do její pověsti, informuje také o tom, na které subjekty zapsané v registru poskytovatelů pomoci obětem trestných činů se může obrátit s žádostí o odbornou pomoc, a předá jí kontakty na tyto subjekty</w:t>
      </w:r>
      <w:r w:rsidRPr="00ED3027">
        <w:rPr>
          <w:rFonts w:ascii="Times New Roman" w:hAnsi="Times New Roman" w:cs="Times New Roman"/>
          <w:sz w:val="24"/>
          <w:szCs w:val="24"/>
          <w:lang w:eastAsia="cs-CZ"/>
        </w:rPr>
        <w:t xml:space="preserve">. </w:t>
      </w:r>
    </w:p>
    <w:p w14:paraId="21CE19E3" w14:textId="77777777"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r w:rsidRPr="00E718F3">
        <w:rPr>
          <w:rFonts w:ascii="Times New Roman" w:hAnsi="Times New Roman" w:cs="Times New Roman"/>
          <w:sz w:val="24"/>
          <w:szCs w:val="24"/>
        </w:rPr>
        <w:t>(2) Je-li prvním kontaktním místem zdravotnické zařízení, které poskytuje oběti zdravotní péči po spáchání trestného činu, poskytne jí poskytovatel zdravotních služeb i bez žádosti informace podle § 8 odst. 1 písm. b).</w:t>
      </w:r>
    </w:p>
    <w:p w14:paraId="7AC3F0E7" w14:textId="77777777" w:rsidR="0091477E" w:rsidRPr="00E718F3" w:rsidRDefault="0091477E" w:rsidP="004B7900">
      <w:pPr>
        <w:spacing w:before="120" w:after="0" w:line="240" w:lineRule="auto"/>
        <w:ind w:firstLine="425"/>
        <w:jc w:val="center"/>
        <w:rPr>
          <w:rFonts w:ascii="Times New Roman" w:hAnsi="Times New Roman" w:cs="Times New Roman"/>
          <w:sz w:val="24"/>
          <w:szCs w:val="24"/>
          <w:lang w:eastAsia="cs-CZ"/>
        </w:rPr>
      </w:pPr>
    </w:p>
    <w:p w14:paraId="49FDCD25" w14:textId="77777777" w:rsidR="0091477E" w:rsidRPr="00E718F3" w:rsidRDefault="0091477E" w:rsidP="00ED3027">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 11</w:t>
      </w:r>
    </w:p>
    <w:p w14:paraId="28B3EEC4" w14:textId="77777777" w:rsidR="0091477E" w:rsidRPr="00E718F3" w:rsidRDefault="0091477E" w:rsidP="00ED3027">
      <w:pPr>
        <w:spacing w:before="120" w:after="0" w:line="240" w:lineRule="auto"/>
        <w:jc w:val="center"/>
        <w:rPr>
          <w:rFonts w:ascii="Times New Roman" w:hAnsi="Times New Roman" w:cs="Times New Roman"/>
          <w:b/>
          <w:sz w:val="24"/>
          <w:szCs w:val="24"/>
          <w:lang w:eastAsia="cs-CZ"/>
        </w:rPr>
      </w:pPr>
      <w:r w:rsidRPr="00E718F3">
        <w:rPr>
          <w:rFonts w:ascii="Times New Roman" w:hAnsi="Times New Roman" w:cs="Times New Roman"/>
          <w:sz w:val="24"/>
          <w:szCs w:val="24"/>
          <w:lang w:eastAsia="cs-CZ"/>
        </w:rPr>
        <w:t xml:space="preserve">Další informace poskytované oběti </w:t>
      </w:r>
      <w:r w:rsidRPr="00E718F3">
        <w:rPr>
          <w:rFonts w:ascii="Times New Roman" w:hAnsi="Times New Roman" w:cs="Times New Roman"/>
          <w:b/>
          <w:sz w:val="24"/>
          <w:szCs w:val="24"/>
          <w:lang w:eastAsia="cs-CZ"/>
        </w:rPr>
        <w:t>a dotčené právnické osobě</w:t>
      </w:r>
    </w:p>
    <w:p w14:paraId="19DBA561"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(1) Na žádost oběti </w:t>
      </w:r>
      <w:r w:rsidRPr="00E718F3">
        <w:rPr>
          <w:rFonts w:ascii="Times New Roman" w:hAnsi="Times New Roman" w:cs="Times New Roman"/>
          <w:b/>
          <w:sz w:val="24"/>
          <w:szCs w:val="24"/>
          <w:lang w:eastAsia="cs-CZ"/>
        </w:rPr>
        <w:t xml:space="preserve">nebo dotčené právnické osoby </w:t>
      </w:r>
      <w:r w:rsidRPr="00E718F3">
        <w:rPr>
          <w:rFonts w:ascii="Times New Roman" w:hAnsi="Times New Roman" w:cs="Times New Roman"/>
          <w:sz w:val="24"/>
          <w:szCs w:val="24"/>
          <w:lang w:eastAsia="cs-CZ"/>
        </w:rPr>
        <w:t>jí poskytne příslušný orgán činný v trestním řízení</w:t>
      </w:r>
    </w:p>
    <w:p w14:paraId="1A643B5B"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a) informaci, že trestní řízení nebylo zahájeno,</w:t>
      </w:r>
    </w:p>
    <w:p w14:paraId="1245BF9E"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b) informaci o stavu trestního řízení, s výjimkou případů, kdy by tato informace mohla ohrozit dosažení účelu trestního řízení,</w:t>
      </w:r>
    </w:p>
    <w:p w14:paraId="18D4D4A9"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c) informaci o skutku, ze kterého je osoba, proti níž se řízení vede, obviněna, včetně jeho právní kvalifikace,</w:t>
      </w:r>
    </w:p>
    <w:p w14:paraId="37EF1D14"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d) informaci o době a místě konání veřejného projednání věci v řízení před soudem,</w:t>
      </w:r>
    </w:p>
    <w:p w14:paraId="6B3B5F41"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e) pravomocné rozhodnutí, kterým se trestní řízení končí.</w:t>
      </w:r>
    </w:p>
    <w:p w14:paraId="5FC23C65"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(2) Odstavcem 1 nejsou dotčena ustanovení trestního řádu o doručování písemností poškozenému.</w:t>
      </w:r>
    </w:p>
    <w:p w14:paraId="3993CB3B"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(3) Věznice, poskytovatel zdravotních služeb, v jehož zdravotnickém zařízení odsouzený vykonává ústavní ochranné léčení, nebo ústav pro výkon zabezpečovací detence informují oběť na její žádost o</w:t>
      </w:r>
    </w:p>
    <w:p w14:paraId="75E8566B"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a) propuštění nebo uprchnutí obviněného z vazby,</w:t>
      </w:r>
    </w:p>
    <w:p w14:paraId="6D484BB7"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b) propuštění nebo uprchnutí odsouzeného z výkonu trestu odnětí svobody,</w:t>
      </w:r>
    </w:p>
    <w:p w14:paraId="098DADA2"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c) přerušení výkonu trestu odnětí svobody,</w:t>
      </w:r>
    </w:p>
    <w:p w14:paraId="1B4AE6F6"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d) propuštění nebo uprchnutí odsouzeného z výkonu ústavního ochranného léčení,</w:t>
      </w:r>
    </w:p>
    <w:p w14:paraId="238B2D4E"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e) změně formy ochranného léčení z ústavní na ambulantní,</w:t>
      </w:r>
    </w:p>
    <w:p w14:paraId="2D55DD2F"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f) propuštění nebo uprchnutí odsouzeného z výkonu zabezpečovací detence,</w:t>
      </w:r>
    </w:p>
    <w:p w14:paraId="5213115D"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g) změně zabezpečovací detence na ochranné léčení,</w:t>
      </w:r>
    </w:p>
    <w:p w14:paraId="408E0CF4"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h) jakémkoliv vydání obviněného nebo odsouzeného do cizího státu nebo jeho předání do jiného členského státu Evropské unie v rámci mezinárodní justiční spolupráce ve věcech trestních.</w:t>
      </w:r>
    </w:p>
    <w:p w14:paraId="2493C342"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(4) Věznice, poskytovatel zdravotních služeb, v jehož zdravotnickém zařízení odsouzený vykonává ústavní ochranné léčení, nebo ústav pro výkon zabezpečovací detence informují oběť podle odstavce 3 bezodkladně, nejpozději do 24 hodin od doby, kdy nastala oznamovaná skutečnost.</w:t>
      </w:r>
    </w:p>
    <w:p w14:paraId="53B693EA"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(5) Žádost podle odstavce 3 se podává v přípravném řízení policejnímu orgánu nebo státnímu zástupci a v řízení před soudem soudu, který rozhoduje nebo rozhodoval v prvním </w:t>
      </w:r>
      <w:r w:rsidRPr="00E718F3">
        <w:rPr>
          <w:rFonts w:ascii="Times New Roman" w:hAnsi="Times New Roman" w:cs="Times New Roman"/>
          <w:sz w:val="24"/>
          <w:szCs w:val="24"/>
          <w:lang w:eastAsia="cs-CZ"/>
        </w:rPr>
        <w:lastRenderedPageBreak/>
        <w:t>stupni. Pokud je obviněný v době podání žádosti ve výkonu vazby, ve výkonu trestu, ve výkonu ústavního ochranného léčení nebo ve výkonu zabezpečovací detence, o podání žádosti informuje orgán uvedený ve větě první bez průtahů příslušnou věznici, poskytovatele zdravotních služeb, v jehož zdravotnickém zařízení odsouzený vykonává ústavní ochranné léčení, nebo ústav pro výkon zabezpečovací detence; v ostatních případech je informuje při vzetí do vazby nebo při nařízení výkonu trestu, ústavního ochranného léčení nebo zabezpečovací detence.</w:t>
      </w:r>
    </w:p>
    <w:p w14:paraId="1E556927" w14:textId="5FD315C2"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(6) Nepodala-li oběť žádost podle odstavce 3, obviněný nebo odsouzený byl propuštěn nebo uprchl a je-li důvodná obava, že oběti hrozí nebezpečí v souvislosti s pobytem obviněného nebo odsouzeného na svobodě, orgán činný v trestním řízení, Probač</w:t>
      </w:r>
      <w:r w:rsidR="00CE1F7E">
        <w:rPr>
          <w:rFonts w:ascii="Times New Roman" w:hAnsi="Times New Roman" w:cs="Times New Roman"/>
          <w:sz w:val="24"/>
          <w:szCs w:val="24"/>
          <w:lang w:eastAsia="cs-CZ"/>
        </w:rPr>
        <w:t>ní a </w:t>
      </w:r>
      <w:r w:rsidRPr="00E718F3">
        <w:rPr>
          <w:rFonts w:ascii="Times New Roman" w:hAnsi="Times New Roman" w:cs="Times New Roman"/>
          <w:sz w:val="24"/>
          <w:szCs w:val="24"/>
          <w:lang w:eastAsia="cs-CZ"/>
        </w:rPr>
        <w:t>mediační služba, věznice, poskytovatel zdravotních služeb, v jehož zdravotnickém zařízení odsouzený vykonává ústavní ochranné léčení, nebo ústav pro výkon zabezpečovací detence neprodleně informuje o této skutečnosti policejní orgán, který vede nebo vedl trestní řízení v</w:t>
      </w:r>
      <w:r w:rsidR="0031224D">
        <w:rPr>
          <w:rFonts w:ascii="Times New Roman" w:hAnsi="Times New Roman" w:cs="Times New Roman"/>
          <w:sz w:val="24"/>
          <w:szCs w:val="24"/>
          <w:lang w:eastAsia="cs-CZ"/>
        </w:rPr>
        <w:t> </w:t>
      </w:r>
      <w:r w:rsidRPr="00E718F3">
        <w:rPr>
          <w:rFonts w:ascii="Times New Roman" w:hAnsi="Times New Roman" w:cs="Times New Roman"/>
          <w:sz w:val="24"/>
          <w:szCs w:val="24"/>
          <w:lang w:eastAsia="cs-CZ"/>
        </w:rPr>
        <w:t>dané trestní věci, který přijme potřebná opatření k zajištění bezpečí oběti, včetně jejího vyrozumění o propuštění nebo uprchnutí; policejní orgán v těchto případech též vyrozumí oběť o opatřeních přijatých k zajištění jejího bezpečí, byla-li taková opatření přijata a nepovede-li vyrozumění ke zmaření nebo ztížení jejich účelu.</w:t>
      </w:r>
    </w:p>
    <w:p w14:paraId="4DAFBB48" w14:textId="77777777" w:rsidR="0091477E" w:rsidRPr="00E718F3" w:rsidRDefault="0091477E" w:rsidP="004B7900">
      <w:pPr>
        <w:spacing w:before="120" w:after="0" w:line="240" w:lineRule="auto"/>
        <w:ind w:firstLine="425"/>
        <w:jc w:val="center"/>
        <w:rPr>
          <w:rFonts w:ascii="Times New Roman" w:hAnsi="Times New Roman" w:cs="Times New Roman"/>
          <w:sz w:val="24"/>
          <w:szCs w:val="24"/>
          <w:lang w:eastAsia="cs-CZ"/>
        </w:rPr>
      </w:pPr>
    </w:p>
    <w:p w14:paraId="69B0A93F" w14:textId="77777777" w:rsidR="0091477E" w:rsidRPr="00E718F3" w:rsidRDefault="0091477E" w:rsidP="00ED3027">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 13</w:t>
      </w:r>
    </w:p>
    <w:p w14:paraId="3959CBE6" w14:textId="77777777" w:rsidR="0091477E" w:rsidRPr="00E718F3" w:rsidRDefault="0091477E" w:rsidP="00ED3027">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Způsob, rozsah a forma poskytnutí informací</w:t>
      </w:r>
    </w:p>
    <w:p w14:paraId="44F0139E"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b/>
          <w:sz w:val="24"/>
          <w:szCs w:val="24"/>
          <w:lang w:eastAsia="cs-CZ"/>
        </w:rPr>
        <w:t>(1)</w:t>
      </w:r>
      <w:r w:rsidRPr="00E718F3">
        <w:rPr>
          <w:rFonts w:ascii="Times New Roman" w:hAnsi="Times New Roman" w:cs="Times New Roman"/>
          <w:sz w:val="24"/>
          <w:szCs w:val="24"/>
          <w:lang w:eastAsia="cs-CZ"/>
        </w:rPr>
        <w:t xml:space="preserve"> Oběť </w:t>
      </w:r>
      <w:r w:rsidRPr="00E718F3">
        <w:rPr>
          <w:rFonts w:ascii="Times New Roman" w:hAnsi="Times New Roman" w:cs="Times New Roman"/>
          <w:b/>
          <w:sz w:val="24"/>
          <w:szCs w:val="24"/>
          <w:lang w:eastAsia="cs-CZ"/>
        </w:rPr>
        <w:t xml:space="preserve">a osobu jí blízkou </w:t>
      </w:r>
      <w:r w:rsidRPr="00E718F3">
        <w:rPr>
          <w:rFonts w:ascii="Times New Roman" w:hAnsi="Times New Roman" w:cs="Times New Roman"/>
          <w:sz w:val="24"/>
          <w:szCs w:val="24"/>
          <w:lang w:eastAsia="cs-CZ"/>
        </w:rPr>
        <w:t xml:space="preserve">je třeba informovat srozumitelným způsobem se zohledněním jejího věku, rozumové a volní vyspělosti, gramotnosti a zdravotního stavu včetně psychického stavu; jednotlivé informace se oběti </w:t>
      </w:r>
      <w:r w:rsidRPr="00E718F3">
        <w:rPr>
          <w:rFonts w:ascii="Times New Roman" w:hAnsi="Times New Roman" w:cs="Times New Roman"/>
          <w:b/>
          <w:sz w:val="24"/>
          <w:szCs w:val="24"/>
          <w:lang w:eastAsia="cs-CZ"/>
        </w:rPr>
        <w:t>a osobě jí blízké</w:t>
      </w:r>
      <w:r w:rsidRPr="00E718F3">
        <w:rPr>
          <w:rFonts w:ascii="Times New Roman" w:hAnsi="Times New Roman" w:cs="Times New Roman"/>
          <w:sz w:val="24"/>
          <w:szCs w:val="24"/>
          <w:lang w:eastAsia="cs-CZ"/>
        </w:rPr>
        <w:t xml:space="preserve"> poskytnou v rozsahu, který odpovídá jejím konkrétním potřebám s ohledem na povahu a závažnost trestného činu. Informace podle § 9 a § 10 odst. 1 musí být oběti </w:t>
      </w:r>
      <w:r w:rsidRPr="00E718F3">
        <w:rPr>
          <w:rFonts w:ascii="Times New Roman" w:hAnsi="Times New Roman" w:cs="Times New Roman"/>
          <w:b/>
          <w:sz w:val="24"/>
          <w:szCs w:val="24"/>
          <w:lang w:eastAsia="cs-CZ"/>
        </w:rPr>
        <w:t xml:space="preserve">a osobě jí blízké </w:t>
      </w:r>
      <w:r w:rsidRPr="00E718F3">
        <w:rPr>
          <w:rFonts w:ascii="Times New Roman" w:hAnsi="Times New Roman" w:cs="Times New Roman"/>
          <w:sz w:val="24"/>
          <w:szCs w:val="24"/>
          <w:lang w:eastAsia="cs-CZ"/>
        </w:rPr>
        <w:t>poskytnuty v písemné i ústní formě. Informace podle § 10 odst. 2 musí být oběti poskytnuty alespoň písemně. Prohlásí-li oběť, že nechce být informována, orgány činné v trestním řízení informace neposkytnou, ledaže je třeba tyto informace poskytnout k řádnému uplatnění práv poškozeného v trestním řízení. Prohlášení oběti o tom, že nechce být informována, může být kdykoliv vzato zpět; o tom musí být oběť poučena.</w:t>
      </w:r>
    </w:p>
    <w:p w14:paraId="492D5ECD" w14:textId="77777777" w:rsidR="0091477E" w:rsidRPr="00E718F3" w:rsidRDefault="0091477E" w:rsidP="004B7900">
      <w:pPr>
        <w:spacing w:before="120" w:after="0" w:line="240" w:lineRule="auto"/>
        <w:ind w:firstLine="425"/>
        <w:jc w:val="both"/>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(2) Dotčené právnické osobě se informace poskytují písemně.</w:t>
      </w:r>
    </w:p>
    <w:p w14:paraId="6C9AC679" w14:textId="77777777" w:rsidR="0091477E" w:rsidRPr="00E718F3" w:rsidRDefault="0091477E" w:rsidP="004B7900">
      <w:pPr>
        <w:spacing w:before="120" w:after="0" w:line="240" w:lineRule="auto"/>
        <w:ind w:firstLine="425"/>
        <w:jc w:val="both"/>
        <w:rPr>
          <w:rFonts w:ascii="Times New Roman" w:hAnsi="Times New Roman" w:cs="Times New Roman"/>
          <w:b/>
          <w:sz w:val="24"/>
          <w:szCs w:val="24"/>
          <w:lang w:eastAsia="cs-CZ"/>
        </w:rPr>
      </w:pPr>
    </w:p>
    <w:p w14:paraId="08BCEE4C" w14:textId="77777777" w:rsidR="0091477E" w:rsidRPr="00E718F3" w:rsidRDefault="0091477E" w:rsidP="00ED3027">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HLAVA III</w:t>
      </w:r>
    </w:p>
    <w:p w14:paraId="530E8119" w14:textId="7CB4361C" w:rsidR="0091477E" w:rsidRPr="00E718F3" w:rsidRDefault="0091477E" w:rsidP="008C0E13">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E718F3">
        <w:rPr>
          <w:rFonts w:ascii="Times New Roman" w:hAnsi="Times New Roman" w:cs="Times New Roman"/>
          <w:sz w:val="24"/>
          <w:szCs w:val="24"/>
          <w:lang w:eastAsia="cs-CZ"/>
        </w:rPr>
        <w:t>P</w:t>
      </w:r>
      <w:r w:rsidR="0038455C">
        <w:rPr>
          <w:rFonts w:ascii="Times New Roman" w:hAnsi="Times New Roman" w:cs="Times New Roman"/>
          <w:sz w:val="24"/>
          <w:szCs w:val="24"/>
          <w:lang w:eastAsia="cs-CZ"/>
        </w:rPr>
        <w:t xml:space="preserve">odpora subjektů poskytujících pomoc obětem trestných činů </w:t>
      </w:r>
      <w:r w:rsidR="0038455C">
        <w:rPr>
          <w:rFonts w:ascii="Times New Roman" w:hAnsi="Times New Roman" w:cs="Times New Roman"/>
          <w:b/>
          <w:sz w:val="24"/>
          <w:szCs w:val="24"/>
          <w:lang w:eastAsia="cs-CZ"/>
        </w:rPr>
        <w:t xml:space="preserve">a některým dalším osobám v souvislosti se spáchaným trestným činem </w:t>
      </w:r>
    </w:p>
    <w:p w14:paraId="0FD262A5" w14:textId="77777777" w:rsidR="0091477E" w:rsidRPr="00E718F3" w:rsidRDefault="0091477E" w:rsidP="00ED3027">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 38 </w:t>
      </w:r>
    </w:p>
    <w:p w14:paraId="151F0CAA" w14:textId="77777777" w:rsidR="0091477E" w:rsidRPr="00E718F3" w:rsidRDefault="0091477E" w:rsidP="00ED3027">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Podpora ze strany státu</w:t>
      </w:r>
    </w:p>
    <w:p w14:paraId="63359C7D"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(1) Ministerstvo podporuje činnost subjektů poskytujících pomoc obětem trestných činů </w:t>
      </w:r>
      <w:r w:rsidRPr="00E718F3">
        <w:rPr>
          <w:rFonts w:ascii="Times New Roman" w:hAnsi="Times New Roman" w:cs="Times New Roman"/>
          <w:b/>
          <w:sz w:val="24"/>
          <w:szCs w:val="24"/>
          <w:lang w:eastAsia="cs-CZ"/>
        </w:rPr>
        <w:t>a </w:t>
      </w:r>
      <w:bookmarkStart w:id="10" w:name="_Hlk24475890"/>
      <w:r w:rsidRPr="00E718F3">
        <w:rPr>
          <w:rFonts w:ascii="Times New Roman" w:hAnsi="Times New Roman" w:cs="Times New Roman"/>
          <w:b/>
          <w:sz w:val="24"/>
          <w:szCs w:val="24"/>
          <w:lang w:eastAsia="cs-CZ"/>
        </w:rPr>
        <w:t xml:space="preserve">některým dalším osobám v souvislosti se spáchaným trestným činem </w:t>
      </w:r>
      <w:bookmarkEnd w:id="10"/>
      <w:r w:rsidRPr="00E718F3">
        <w:rPr>
          <w:rFonts w:ascii="Times New Roman" w:hAnsi="Times New Roman" w:cs="Times New Roman"/>
          <w:sz w:val="24"/>
          <w:szCs w:val="24"/>
          <w:lang w:eastAsia="cs-CZ"/>
        </w:rPr>
        <w:t xml:space="preserve">poskytováním dotací ze státního rozpočtu za podmínek a v rozsahu stanovených tímto zákonem. Tím není dotčeno poskytování dotací podle jiného právního předpisu. </w:t>
      </w:r>
    </w:p>
    <w:p w14:paraId="1AC1533C"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(2) Dotaci ze státního rozpočtu podle odstavce 1 věty první mohou získat jen akreditované subjekty. Na udělení dotace není právní nárok.</w:t>
      </w:r>
    </w:p>
    <w:p w14:paraId="05A2E6E3" w14:textId="77777777" w:rsidR="0091477E" w:rsidRPr="00E718F3" w:rsidRDefault="0091477E" w:rsidP="004B7900">
      <w:pPr>
        <w:spacing w:before="120" w:after="0" w:line="240" w:lineRule="auto"/>
        <w:jc w:val="center"/>
        <w:rPr>
          <w:rFonts w:ascii="Times New Roman" w:hAnsi="Times New Roman" w:cs="Times New Roman"/>
          <w:b/>
          <w:sz w:val="24"/>
          <w:szCs w:val="24"/>
          <w:lang w:eastAsia="cs-CZ"/>
        </w:rPr>
      </w:pPr>
    </w:p>
    <w:p w14:paraId="55804DE2" w14:textId="77777777" w:rsidR="0091477E" w:rsidRPr="00E718F3" w:rsidRDefault="0091477E" w:rsidP="004B7900">
      <w:pPr>
        <w:spacing w:before="120" w:after="0" w:line="240" w:lineRule="auto"/>
        <w:jc w:val="center"/>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lastRenderedPageBreak/>
        <w:t>§ 46a</w:t>
      </w:r>
    </w:p>
    <w:p w14:paraId="3638B284" w14:textId="49002F55" w:rsidR="0091477E" w:rsidRPr="00E718F3" w:rsidRDefault="0091477E" w:rsidP="004B7900">
      <w:pPr>
        <w:spacing w:before="120" w:after="0" w:line="240" w:lineRule="auto"/>
        <w:ind w:firstLine="425"/>
        <w:jc w:val="both"/>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 xml:space="preserve">Ustanovení § 39 až 46 se přiměřeně užijí také na podporu a činnost subjektů poskytujících pomoc dalším osobám uvedeným v § 4.  </w:t>
      </w:r>
    </w:p>
    <w:p w14:paraId="38253C82" w14:textId="77777777" w:rsidR="0091477E" w:rsidRPr="00E718F3" w:rsidRDefault="0091477E" w:rsidP="004B7900">
      <w:pPr>
        <w:spacing w:before="120" w:after="0" w:line="240" w:lineRule="auto"/>
        <w:ind w:firstLine="425"/>
        <w:jc w:val="center"/>
        <w:rPr>
          <w:rFonts w:ascii="Times New Roman" w:hAnsi="Times New Roman" w:cs="Times New Roman"/>
          <w:sz w:val="24"/>
          <w:szCs w:val="24"/>
          <w:lang w:eastAsia="cs-CZ"/>
        </w:rPr>
      </w:pPr>
    </w:p>
    <w:p w14:paraId="078F16CE"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 47</w:t>
      </w:r>
    </w:p>
    <w:p w14:paraId="176A8C91" w14:textId="77777777" w:rsidR="0091477E" w:rsidRPr="00E718F3" w:rsidRDefault="0091477E" w:rsidP="004B7900">
      <w:pPr>
        <w:spacing w:before="120" w:after="0" w:line="240" w:lineRule="auto"/>
        <w:jc w:val="center"/>
        <w:rPr>
          <w:rFonts w:ascii="Times New Roman" w:hAnsi="Times New Roman" w:cs="Times New Roman"/>
          <w:sz w:val="24"/>
          <w:szCs w:val="24"/>
          <w:lang w:eastAsia="cs-CZ"/>
        </w:rPr>
      </w:pPr>
      <w:r w:rsidRPr="00E718F3">
        <w:rPr>
          <w:rFonts w:ascii="Times New Roman" w:hAnsi="Times New Roman" w:cs="Times New Roman"/>
          <w:sz w:val="24"/>
          <w:szCs w:val="24"/>
          <w:lang w:eastAsia="cs-CZ"/>
        </w:rPr>
        <w:t>Právní pomoc poskytovaná advokátem</w:t>
      </w:r>
    </w:p>
    <w:p w14:paraId="6D9F6533"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(1) Advokáta zapíše ministerstvo na jeho žádost do registru poskytovatelů pomoci obětem trestných činů pro služby spočívající v právní pomoci </w:t>
      </w:r>
      <w:r w:rsidRPr="00E718F3">
        <w:rPr>
          <w:rFonts w:ascii="Times New Roman" w:hAnsi="Times New Roman" w:cs="Times New Roman"/>
          <w:b/>
          <w:sz w:val="24"/>
          <w:szCs w:val="24"/>
          <w:lang w:eastAsia="cs-CZ"/>
        </w:rPr>
        <w:t>oběti a osobám jí blízkým</w:t>
      </w:r>
      <w:r w:rsidRPr="00E718F3">
        <w:rPr>
          <w:rFonts w:ascii="Times New Roman" w:hAnsi="Times New Roman" w:cs="Times New Roman"/>
          <w:sz w:val="24"/>
          <w:szCs w:val="24"/>
          <w:lang w:eastAsia="cs-CZ"/>
        </w:rPr>
        <w:t xml:space="preserve">, pokud souhlasí s poskytováním právní pomoci obětem vymezeným v § 5 odst. 1 alespoň v omezeném rozsahu bezplatně. </w:t>
      </w:r>
    </w:p>
    <w:p w14:paraId="16FA3D28" w14:textId="77777777" w:rsidR="0091477E" w:rsidRPr="00E718F3" w:rsidRDefault="0091477E" w:rsidP="004B7900">
      <w:pPr>
        <w:spacing w:before="120" w:after="0" w:line="240" w:lineRule="auto"/>
        <w:ind w:firstLine="425"/>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(2) Žádost podle odstavce 1 obsahuje</w:t>
      </w:r>
    </w:p>
    <w:p w14:paraId="1908E31A"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a) jméno, popřípadě jména, a příjmení advokáta, adresu sídla, evidenční číslo České advokátní komory, identifikační číslo osoby,</w:t>
      </w:r>
    </w:p>
    <w:p w14:paraId="04FD1F6F"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b) prohlášení, že advokát souhlasí s poskytováním právní pomoci bezplatně obětem vymezeným v § 5 odst. 1 s uvedením počtu hodin poskytování právní pomoci bezplatně za kalendářní měsíc,</w:t>
      </w:r>
    </w:p>
    <w:p w14:paraId="7DABA7A2"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c) uvedení soudu, v jehož obvodě advokát působí, pro účely právní pomoci, </w:t>
      </w:r>
    </w:p>
    <w:p w14:paraId="3D4AE88A"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 xml:space="preserve">d) okruh obětí </w:t>
      </w:r>
      <w:r w:rsidRPr="00E718F3">
        <w:rPr>
          <w:rFonts w:ascii="Times New Roman" w:hAnsi="Times New Roman" w:cs="Times New Roman"/>
          <w:b/>
          <w:sz w:val="24"/>
          <w:szCs w:val="24"/>
          <w:lang w:eastAsia="cs-CZ"/>
        </w:rPr>
        <w:t>a osob jim blízkých</w:t>
      </w:r>
      <w:r w:rsidRPr="00E718F3">
        <w:rPr>
          <w:rFonts w:ascii="Times New Roman" w:hAnsi="Times New Roman" w:cs="Times New Roman"/>
          <w:sz w:val="24"/>
          <w:szCs w:val="24"/>
          <w:lang w:eastAsia="cs-CZ"/>
        </w:rPr>
        <w:t>, kterým budou služby poskytovány,</w:t>
      </w:r>
    </w:p>
    <w:p w14:paraId="7DC7C52E"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lang w:eastAsia="cs-CZ"/>
        </w:rPr>
      </w:pPr>
      <w:r w:rsidRPr="00E718F3">
        <w:rPr>
          <w:rFonts w:ascii="Times New Roman" w:hAnsi="Times New Roman" w:cs="Times New Roman"/>
          <w:sz w:val="24"/>
          <w:szCs w:val="24"/>
          <w:lang w:eastAsia="cs-CZ"/>
        </w:rPr>
        <w:t>e) den započetí poskytování služeb.</w:t>
      </w:r>
    </w:p>
    <w:p w14:paraId="73E467C0" w14:textId="7B27DAAF" w:rsidR="0091477E" w:rsidRPr="00E718F3" w:rsidRDefault="0091477E" w:rsidP="004B7900">
      <w:pPr>
        <w:spacing w:before="120" w:after="0" w:line="240" w:lineRule="auto"/>
        <w:ind w:firstLine="426"/>
        <w:jc w:val="both"/>
        <w:rPr>
          <w:rFonts w:ascii="Times New Roman" w:hAnsi="Times New Roman" w:cs="Times New Roman"/>
          <w:b/>
          <w:sz w:val="24"/>
          <w:szCs w:val="24"/>
          <w:lang w:eastAsia="cs-CZ"/>
        </w:rPr>
      </w:pPr>
      <w:r w:rsidRPr="00E718F3">
        <w:rPr>
          <w:rFonts w:ascii="Times New Roman" w:hAnsi="Times New Roman" w:cs="Times New Roman"/>
          <w:b/>
          <w:sz w:val="24"/>
          <w:szCs w:val="24"/>
          <w:lang w:eastAsia="cs-CZ"/>
        </w:rPr>
        <w:t xml:space="preserve">(3) Ministerstvo zapíše do registru poskytovatelů pomoci obětem trestných činů na jeho žádost také advokáta pro služby spočívající v právní pomoci právnické osobě podle § 4 odst. 2. Žádost obsahuje okruh právnických osob, kterým budou služby poskytovány, </w:t>
      </w:r>
      <w:r w:rsidR="00E92BBA">
        <w:rPr>
          <w:rFonts w:ascii="Times New Roman" w:hAnsi="Times New Roman" w:cs="Times New Roman"/>
          <w:b/>
          <w:sz w:val="24"/>
          <w:szCs w:val="24"/>
          <w:lang w:eastAsia="cs-CZ"/>
        </w:rPr>
        <w:t xml:space="preserve">a </w:t>
      </w:r>
      <w:r w:rsidRPr="00E718F3">
        <w:rPr>
          <w:rFonts w:ascii="Times New Roman" w:hAnsi="Times New Roman" w:cs="Times New Roman"/>
          <w:b/>
          <w:sz w:val="24"/>
          <w:szCs w:val="24"/>
          <w:lang w:eastAsia="cs-CZ"/>
        </w:rPr>
        <w:t xml:space="preserve">dále náležitosti uvedené v odstavci 2 písm. a), c) a e). </w:t>
      </w:r>
    </w:p>
    <w:p w14:paraId="1C6D1C46"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proofErr w:type="gramStart"/>
      <w:r w:rsidRPr="00E718F3">
        <w:rPr>
          <w:rFonts w:ascii="Times New Roman" w:hAnsi="Times New Roman" w:cs="Times New Roman"/>
          <w:strike/>
          <w:sz w:val="24"/>
          <w:szCs w:val="24"/>
          <w:lang w:eastAsia="cs-CZ"/>
        </w:rPr>
        <w:t>(3)</w:t>
      </w:r>
      <w:r w:rsidRPr="00E718F3">
        <w:rPr>
          <w:rFonts w:ascii="Times New Roman" w:hAnsi="Times New Roman" w:cs="Times New Roman"/>
          <w:sz w:val="24"/>
          <w:szCs w:val="24"/>
          <w:lang w:eastAsia="cs-CZ"/>
        </w:rPr>
        <w:t xml:space="preserve"> </w:t>
      </w:r>
      <w:r w:rsidRPr="00E718F3">
        <w:rPr>
          <w:rFonts w:ascii="Times New Roman" w:hAnsi="Times New Roman" w:cs="Times New Roman"/>
          <w:b/>
          <w:sz w:val="24"/>
          <w:szCs w:val="24"/>
          <w:lang w:eastAsia="cs-CZ"/>
        </w:rPr>
        <w:t xml:space="preserve">(4) </w:t>
      </w:r>
      <w:r w:rsidRPr="00E718F3">
        <w:rPr>
          <w:rFonts w:ascii="Times New Roman" w:hAnsi="Times New Roman" w:cs="Times New Roman"/>
          <w:sz w:val="24"/>
          <w:szCs w:val="24"/>
          <w:lang w:eastAsia="cs-CZ"/>
        </w:rPr>
        <w:t>K žádosti</w:t>
      </w:r>
      <w:proofErr w:type="gramEnd"/>
      <w:r w:rsidRPr="00E718F3">
        <w:rPr>
          <w:rFonts w:ascii="Times New Roman" w:hAnsi="Times New Roman" w:cs="Times New Roman"/>
          <w:sz w:val="24"/>
          <w:szCs w:val="24"/>
          <w:lang w:eastAsia="cs-CZ"/>
        </w:rPr>
        <w:t xml:space="preserve"> se přikládá výpis ze seznamu advokátů vedeného Českou advokátní komorou nikoliv starší 3 měsíců.</w:t>
      </w:r>
    </w:p>
    <w:p w14:paraId="20E27615"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proofErr w:type="gramStart"/>
      <w:r w:rsidRPr="00E718F3">
        <w:rPr>
          <w:rFonts w:ascii="Times New Roman" w:hAnsi="Times New Roman" w:cs="Times New Roman"/>
          <w:strike/>
          <w:sz w:val="24"/>
          <w:szCs w:val="24"/>
          <w:lang w:eastAsia="cs-CZ"/>
        </w:rPr>
        <w:t>(4)</w:t>
      </w:r>
      <w:r w:rsidRPr="00E718F3">
        <w:rPr>
          <w:rFonts w:ascii="Times New Roman" w:hAnsi="Times New Roman" w:cs="Times New Roman"/>
          <w:sz w:val="24"/>
          <w:szCs w:val="24"/>
          <w:lang w:eastAsia="cs-CZ"/>
        </w:rPr>
        <w:t xml:space="preserve"> </w:t>
      </w:r>
      <w:r w:rsidRPr="00E718F3">
        <w:rPr>
          <w:rFonts w:ascii="Times New Roman" w:hAnsi="Times New Roman" w:cs="Times New Roman"/>
          <w:b/>
          <w:sz w:val="24"/>
          <w:szCs w:val="24"/>
          <w:lang w:eastAsia="cs-CZ"/>
        </w:rPr>
        <w:t xml:space="preserve">(5) </w:t>
      </w:r>
      <w:r w:rsidRPr="00E718F3">
        <w:rPr>
          <w:rFonts w:ascii="Times New Roman" w:hAnsi="Times New Roman" w:cs="Times New Roman"/>
          <w:sz w:val="24"/>
          <w:szCs w:val="24"/>
          <w:lang w:eastAsia="cs-CZ"/>
        </w:rPr>
        <w:t>Advokát</w:t>
      </w:r>
      <w:proofErr w:type="gramEnd"/>
      <w:r w:rsidRPr="00E718F3">
        <w:rPr>
          <w:rFonts w:ascii="Times New Roman" w:hAnsi="Times New Roman" w:cs="Times New Roman"/>
          <w:sz w:val="24"/>
          <w:szCs w:val="24"/>
          <w:lang w:eastAsia="cs-CZ"/>
        </w:rPr>
        <w:t xml:space="preserve"> je povinen poskytnout právní pomoc bezplatně v rozsahu, který uvedl v žádosti o zápis do registru poskytovatelů pomoci obětem trestných činů. Bezdůvodné odepření bezplatného poskytnutí právní pomoci je důvodem vyškrtnutí z registru poskytovatelů pomoci obětem trestných činů.</w:t>
      </w:r>
    </w:p>
    <w:p w14:paraId="2AD8D680"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proofErr w:type="gramStart"/>
      <w:r w:rsidRPr="00E718F3">
        <w:rPr>
          <w:rFonts w:ascii="Times New Roman" w:hAnsi="Times New Roman" w:cs="Times New Roman"/>
          <w:strike/>
          <w:sz w:val="24"/>
          <w:szCs w:val="24"/>
          <w:lang w:eastAsia="cs-CZ"/>
        </w:rPr>
        <w:t>(5)</w:t>
      </w:r>
      <w:r w:rsidRPr="00E718F3">
        <w:rPr>
          <w:rFonts w:ascii="Times New Roman" w:hAnsi="Times New Roman" w:cs="Times New Roman"/>
          <w:sz w:val="24"/>
          <w:szCs w:val="24"/>
          <w:lang w:eastAsia="cs-CZ"/>
        </w:rPr>
        <w:t xml:space="preserve"> </w:t>
      </w:r>
      <w:r w:rsidRPr="00E718F3">
        <w:rPr>
          <w:rFonts w:ascii="Times New Roman" w:hAnsi="Times New Roman" w:cs="Times New Roman"/>
          <w:b/>
          <w:sz w:val="24"/>
          <w:szCs w:val="24"/>
          <w:lang w:eastAsia="cs-CZ"/>
        </w:rPr>
        <w:t xml:space="preserve">(6) </w:t>
      </w:r>
      <w:r w:rsidRPr="00E718F3">
        <w:rPr>
          <w:rFonts w:ascii="Times New Roman" w:hAnsi="Times New Roman" w:cs="Times New Roman"/>
          <w:sz w:val="24"/>
          <w:szCs w:val="24"/>
          <w:lang w:eastAsia="cs-CZ"/>
        </w:rPr>
        <w:t>Je</w:t>
      </w:r>
      <w:proofErr w:type="gramEnd"/>
      <w:r w:rsidRPr="00E718F3">
        <w:rPr>
          <w:rFonts w:ascii="Times New Roman" w:hAnsi="Times New Roman" w:cs="Times New Roman"/>
          <w:sz w:val="24"/>
          <w:szCs w:val="24"/>
          <w:lang w:eastAsia="cs-CZ"/>
        </w:rPr>
        <w:t>-li u ministerstva podána stížnost na advokáta, zapsaného v registru poskytovatelů pomoci obětem trestných činů pro služby spočívající v právní pomoci, postoupí ministerstvo stížnost České advokátní komoře. Tím není dotčeno právo ministra spravedlnosti podat kárnou žalobu podle jiného právního předpisu.</w:t>
      </w:r>
    </w:p>
    <w:p w14:paraId="5BA9C24B" w14:textId="77777777" w:rsidR="0091477E" w:rsidRPr="00E718F3" w:rsidRDefault="0091477E" w:rsidP="004B7900">
      <w:pPr>
        <w:spacing w:before="120" w:after="0" w:line="240" w:lineRule="auto"/>
        <w:ind w:firstLine="426"/>
        <w:jc w:val="both"/>
        <w:rPr>
          <w:rFonts w:ascii="Times New Roman" w:hAnsi="Times New Roman" w:cs="Times New Roman"/>
          <w:sz w:val="24"/>
          <w:szCs w:val="24"/>
          <w:lang w:eastAsia="cs-CZ"/>
        </w:rPr>
      </w:pPr>
      <w:proofErr w:type="gramStart"/>
      <w:r w:rsidRPr="00E718F3">
        <w:rPr>
          <w:rFonts w:ascii="Times New Roman" w:hAnsi="Times New Roman" w:cs="Times New Roman"/>
          <w:strike/>
          <w:sz w:val="24"/>
          <w:szCs w:val="24"/>
          <w:lang w:eastAsia="cs-CZ"/>
        </w:rPr>
        <w:t>(6)</w:t>
      </w:r>
      <w:r w:rsidRPr="00E718F3">
        <w:rPr>
          <w:rFonts w:ascii="Times New Roman" w:hAnsi="Times New Roman" w:cs="Times New Roman"/>
          <w:sz w:val="24"/>
          <w:szCs w:val="24"/>
          <w:lang w:eastAsia="cs-CZ"/>
        </w:rPr>
        <w:t xml:space="preserve"> </w:t>
      </w:r>
      <w:r w:rsidRPr="00E718F3">
        <w:rPr>
          <w:rFonts w:ascii="Times New Roman" w:hAnsi="Times New Roman" w:cs="Times New Roman"/>
          <w:b/>
          <w:sz w:val="24"/>
          <w:szCs w:val="24"/>
          <w:lang w:eastAsia="cs-CZ"/>
        </w:rPr>
        <w:t xml:space="preserve">(7) </w:t>
      </w:r>
      <w:r w:rsidRPr="00E718F3">
        <w:rPr>
          <w:rFonts w:ascii="Times New Roman" w:hAnsi="Times New Roman" w:cs="Times New Roman"/>
          <w:sz w:val="24"/>
          <w:szCs w:val="24"/>
          <w:lang w:eastAsia="cs-CZ"/>
        </w:rPr>
        <w:t>Na</w:t>
      </w:r>
      <w:proofErr w:type="gramEnd"/>
      <w:r w:rsidRPr="00E718F3">
        <w:rPr>
          <w:rFonts w:ascii="Times New Roman" w:hAnsi="Times New Roman" w:cs="Times New Roman"/>
          <w:sz w:val="24"/>
          <w:szCs w:val="24"/>
          <w:lang w:eastAsia="cs-CZ"/>
        </w:rPr>
        <w:t xml:space="preserve"> základě žádosti advokáta vyškrtne ministerstvo bez zbytečného odkladu advokáta z registru poskytovatelů pomoci obětem trestných činů nebo provede požadovanou změnu zapisovaných údajů.</w:t>
      </w:r>
    </w:p>
    <w:p w14:paraId="1A8F9043" w14:textId="77777777" w:rsidR="0091477E" w:rsidRPr="00E718F3" w:rsidRDefault="0091477E" w:rsidP="004B7900">
      <w:pPr>
        <w:spacing w:before="120" w:after="0" w:line="240" w:lineRule="auto"/>
        <w:jc w:val="center"/>
        <w:rPr>
          <w:rFonts w:ascii="Times New Roman" w:hAnsi="Times New Roman" w:cs="Times New Roman"/>
          <w:sz w:val="24"/>
          <w:szCs w:val="24"/>
        </w:rPr>
      </w:pPr>
    </w:p>
    <w:p w14:paraId="109E2C17" w14:textId="77777777" w:rsidR="0091477E" w:rsidRPr="00E718F3" w:rsidRDefault="0091477E"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48</w:t>
      </w:r>
    </w:p>
    <w:p w14:paraId="1F0E285A" w14:textId="77777777" w:rsidR="0091477E" w:rsidRPr="00E718F3" w:rsidRDefault="0091477E"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Registr poskytovatelů pomoci obětem trestných činů</w:t>
      </w:r>
    </w:p>
    <w:p w14:paraId="7D2ECECC" w14:textId="77777777" w:rsidR="0091477E" w:rsidRPr="00E718F3" w:rsidRDefault="0091477E" w:rsidP="004B7900">
      <w:pPr>
        <w:spacing w:before="120" w:after="0" w:line="240" w:lineRule="auto"/>
        <w:ind w:firstLine="425"/>
        <w:jc w:val="both"/>
        <w:rPr>
          <w:rFonts w:ascii="Times New Roman" w:hAnsi="Times New Roman" w:cs="Times New Roman"/>
          <w:sz w:val="24"/>
          <w:szCs w:val="24"/>
        </w:rPr>
      </w:pPr>
      <w:r w:rsidRPr="00E718F3">
        <w:rPr>
          <w:rFonts w:ascii="Times New Roman" w:hAnsi="Times New Roman" w:cs="Times New Roman"/>
          <w:sz w:val="24"/>
          <w:szCs w:val="24"/>
        </w:rPr>
        <w:t>(1) Ministerstvo vede registr poskytovatelů pomoci obětem trestných činů, do kterého zapisuje</w:t>
      </w:r>
    </w:p>
    <w:p w14:paraId="07C05A9B" w14:textId="77777777" w:rsidR="0091477E" w:rsidRPr="00E718F3" w:rsidRDefault="0091477E" w:rsidP="004B7900">
      <w:pPr>
        <w:spacing w:before="120" w:after="0" w:line="240" w:lineRule="auto"/>
        <w:ind w:left="284" w:hanging="284"/>
        <w:jc w:val="both"/>
        <w:rPr>
          <w:rFonts w:ascii="Times New Roman" w:hAnsi="Times New Roman" w:cs="Times New Roman"/>
          <w:sz w:val="24"/>
          <w:szCs w:val="24"/>
        </w:rPr>
      </w:pPr>
      <w:r w:rsidRPr="00E718F3">
        <w:rPr>
          <w:rFonts w:ascii="Times New Roman" w:hAnsi="Times New Roman" w:cs="Times New Roman"/>
          <w:sz w:val="24"/>
          <w:szCs w:val="24"/>
        </w:rPr>
        <w:lastRenderedPageBreak/>
        <w:t>a) subjekty podle § 39 odst. 2 na základě jejich žádosti</w:t>
      </w:r>
      <w:r w:rsidRPr="00E718F3">
        <w:rPr>
          <w:rFonts w:ascii="Times New Roman" w:hAnsi="Times New Roman" w:cs="Times New Roman"/>
          <w:b/>
          <w:sz w:val="24"/>
          <w:szCs w:val="24"/>
        </w:rPr>
        <w:t>, včetně subjektů poskytujících služby psychologického a sociálního poradenství osobám obětem blízkým</w:t>
      </w:r>
      <w:r w:rsidRPr="00E718F3">
        <w:rPr>
          <w:rFonts w:ascii="Times New Roman" w:hAnsi="Times New Roman" w:cs="Times New Roman"/>
          <w:sz w:val="24"/>
          <w:szCs w:val="24"/>
        </w:rPr>
        <w:t>,</w:t>
      </w:r>
    </w:p>
    <w:p w14:paraId="79608E66" w14:textId="77777777" w:rsidR="0091477E" w:rsidRPr="00E718F3" w:rsidRDefault="0091477E" w:rsidP="004B7900">
      <w:pPr>
        <w:spacing w:before="120" w:after="0" w:line="240" w:lineRule="auto"/>
        <w:ind w:left="284" w:hanging="284"/>
        <w:jc w:val="both"/>
        <w:rPr>
          <w:rFonts w:ascii="Times New Roman" w:hAnsi="Times New Roman" w:cs="Times New Roman"/>
          <w:b/>
          <w:sz w:val="24"/>
          <w:szCs w:val="24"/>
        </w:rPr>
      </w:pPr>
      <w:r w:rsidRPr="00E718F3">
        <w:rPr>
          <w:rFonts w:ascii="Times New Roman" w:hAnsi="Times New Roman" w:cs="Times New Roman"/>
          <w:sz w:val="24"/>
          <w:szCs w:val="24"/>
        </w:rPr>
        <w:t>b) akreditované subjekty podle § 39 odst. 1</w:t>
      </w:r>
      <w:r w:rsidRPr="00E718F3">
        <w:rPr>
          <w:rFonts w:ascii="Times New Roman" w:hAnsi="Times New Roman" w:cs="Times New Roman"/>
          <w:b/>
          <w:sz w:val="24"/>
          <w:szCs w:val="24"/>
        </w:rPr>
        <w:t>, včetně akreditovaných subjektů poskytujících pomoc dalším osobám v souvislosti s trestným činem</w:t>
      </w:r>
      <w:r w:rsidRPr="00E718F3">
        <w:rPr>
          <w:rFonts w:ascii="Times New Roman" w:hAnsi="Times New Roman" w:cs="Times New Roman"/>
          <w:sz w:val="24"/>
          <w:szCs w:val="24"/>
        </w:rPr>
        <w:t xml:space="preserve">, </w:t>
      </w:r>
    </w:p>
    <w:p w14:paraId="0843D1B3" w14:textId="77777777" w:rsidR="0091477E" w:rsidRPr="00E718F3" w:rsidRDefault="0091477E"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c) advokáty na základě žádosti podle § 47,</w:t>
      </w:r>
    </w:p>
    <w:p w14:paraId="2CD07035" w14:textId="77777777" w:rsidR="0091477E" w:rsidRPr="00E718F3" w:rsidRDefault="0091477E" w:rsidP="004B7900">
      <w:pPr>
        <w:spacing w:before="120" w:after="0" w:line="240" w:lineRule="auto"/>
        <w:jc w:val="both"/>
        <w:rPr>
          <w:rFonts w:ascii="Times New Roman" w:hAnsi="Times New Roman" w:cs="Times New Roman"/>
          <w:sz w:val="24"/>
          <w:szCs w:val="24"/>
        </w:rPr>
      </w:pPr>
      <w:r w:rsidRPr="00E718F3">
        <w:rPr>
          <w:rFonts w:ascii="Times New Roman" w:hAnsi="Times New Roman" w:cs="Times New Roman"/>
          <w:sz w:val="24"/>
          <w:szCs w:val="24"/>
        </w:rPr>
        <w:t>d) střediska Probační a mediační služby.</w:t>
      </w:r>
    </w:p>
    <w:p w14:paraId="536D7339" w14:textId="77777777" w:rsidR="0091477E" w:rsidRPr="00E718F3" w:rsidRDefault="0091477E" w:rsidP="004B7900">
      <w:pPr>
        <w:spacing w:before="120" w:after="0" w:line="240" w:lineRule="auto"/>
        <w:ind w:firstLine="425"/>
        <w:jc w:val="both"/>
        <w:rPr>
          <w:rFonts w:ascii="Times New Roman" w:hAnsi="Times New Roman" w:cs="Times New Roman"/>
          <w:sz w:val="24"/>
          <w:szCs w:val="24"/>
        </w:rPr>
      </w:pPr>
      <w:r w:rsidRPr="00E718F3">
        <w:rPr>
          <w:rFonts w:ascii="Times New Roman" w:hAnsi="Times New Roman" w:cs="Times New Roman"/>
          <w:sz w:val="24"/>
          <w:szCs w:val="24"/>
        </w:rPr>
        <w:t>(2) Subjekt podle § 39 odst. 2 k žádosti o zápis do registru poskytovatelů pomoci obětem trestných činů přiloží úředně ověřené rozhodnutí o registraci podle zákona upravujícího poskytování sociálních služeb. Ministerstvo zašle informaci o zápisu do registru poskytovatelů pomoci obětem trestných činů orgánu, který rozhodl o registraci tohoto subjektu podle zákona upravujícího poskytování sociálních služeb. Je-li u ministerstva podána stížnost na činnost subjektu registrovaného podle zákona upravujícího poskytování sociálních služeb, postoupí ji ministerstvo inspekci poskytování sociálních služeb. Ministerstvo vyškrtne subjekt z registru poskytovatelů pomoci obětem trestných činů také na základě jeho žádosti.</w:t>
      </w:r>
    </w:p>
    <w:p w14:paraId="0D37C140" w14:textId="48E5EC78" w:rsidR="00105CEA" w:rsidRDefault="0091477E" w:rsidP="004B7900">
      <w:pPr>
        <w:spacing w:before="120" w:after="0" w:line="240" w:lineRule="auto"/>
        <w:ind w:firstLine="425"/>
        <w:jc w:val="both"/>
        <w:rPr>
          <w:rFonts w:ascii="Times New Roman" w:hAnsi="Times New Roman" w:cs="Times New Roman"/>
          <w:sz w:val="24"/>
          <w:szCs w:val="24"/>
        </w:rPr>
      </w:pPr>
      <w:r w:rsidRPr="00E718F3">
        <w:rPr>
          <w:rFonts w:ascii="Times New Roman" w:hAnsi="Times New Roman" w:cs="Times New Roman"/>
          <w:sz w:val="24"/>
          <w:szCs w:val="24"/>
        </w:rPr>
        <w:t xml:space="preserve">(3) Registr poskytovatelů pomoci obětem trestných činů obsahuje údaje podle § 42 odst. 2, § 47 odst. 2 </w:t>
      </w:r>
      <w:r w:rsidRPr="00E718F3">
        <w:rPr>
          <w:rFonts w:ascii="Times New Roman" w:hAnsi="Times New Roman" w:cs="Times New Roman"/>
          <w:b/>
          <w:sz w:val="24"/>
          <w:szCs w:val="24"/>
        </w:rPr>
        <w:t>a 3</w:t>
      </w:r>
      <w:r w:rsidRPr="00E718F3">
        <w:rPr>
          <w:rFonts w:ascii="Times New Roman" w:hAnsi="Times New Roman" w:cs="Times New Roman"/>
          <w:sz w:val="24"/>
          <w:szCs w:val="24"/>
        </w:rPr>
        <w:t xml:space="preserve">, v případě subjektů akreditovaných pro poskytování právních informací i informaci o počtu odborně způsobilých osob podle § 40 odst. 3 a v případě subjektů podle § 39 odst. 2 údaje uvedené v rozhodnutí o registraci podle zákona upravujícího poskytování sociálních služeb, a dále na žádost poskytovatele jeho telefonní číslo, adresu pro doručování elektronické pošty nebo jiný kontaktní údaj nebo adresu jeho internetových stránek. </w:t>
      </w:r>
      <w:r w:rsidRPr="00E718F3">
        <w:rPr>
          <w:rFonts w:ascii="Times New Roman" w:hAnsi="Times New Roman" w:cs="Times New Roman"/>
          <w:b/>
          <w:sz w:val="24"/>
          <w:szCs w:val="24"/>
        </w:rPr>
        <w:t xml:space="preserve">Byla-li subjektu udělena akreditace pro poskytování služeb jiné osobě než oběti, v registru se uvede okruh osob, kterým budou služby poskytovány. </w:t>
      </w:r>
      <w:r w:rsidRPr="00E718F3">
        <w:rPr>
          <w:rFonts w:ascii="Times New Roman" w:hAnsi="Times New Roman" w:cs="Times New Roman"/>
          <w:sz w:val="24"/>
          <w:szCs w:val="24"/>
        </w:rPr>
        <w:t xml:space="preserve">U středisek Probační a mediační služby se uvádí adresa střediska. </w:t>
      </w:r>
      <w:r w:rsidRPr="00E718F3">
        <w:rPr>
          <w:rFonts w:ascii="Times New Roman" w:hAnsi="Times New Roman" w:cs="Times New Roman"/>
          <w:b/>
          <w:bCs/>
          <w:sz w:val="24"/>
          <w:szCs w:val="24"/>
        </w:rPr>
        <w:t>U subjektů zapsaných v registru poskytovatelů pomoci obětem trestných činů, kteří poskytují právní informace a právní pomoc, se vyznačí, pokud poskytují právní pomoc a právní informace zaměřené na ochranu osobních údajů a ochranu názvu a pověsti právnické osoby.</w:t>
      </w:r>
    </w:p>
    <w:p w14:paraId="02ABD081" w14:textId="77777777" w:rsidR="00105CEA" w:rsidRDefault="00105CEA" w:rsidP="004B7900">
      <w:pPr>
        <w:spacing w:before="120" w:after="0" w:line="240" w:lineRule="auto"/>
        <w:ind w:firstLine="425"/>
        <w:jc w:val="both"/>
        <w:rPr>
          <w:rFonts w:ascii="Times New Roman" w:hAnsi="Times New Roman" w:cs="Times New Roman"/>
          <w:sz w:val="24"/>
          <w:szCs w:val="24"/>
        </w:rPr>
      </w:pPr>
      <w:r w:rsidRPr="00E718F3">
        <w:rPr>
          <w:rFonts w:ascii="Times New Roman" w:hAnsi="Times New Roman" w:cs="Times New Roman"/>
          <w:sz w:val="24"/>
          <w:szCs w:val="24"/>
        </w:rPr>
        <w:t>(4) Registr poskytovatelů pomoci obětem trestných činů je veden v informačním systému veřejné správy. Registr je veřejným seznamem, který je dostupný na internetových stránkách ministerstva. Do registru má</w:t>
      </w:r>
      <w:r>
        <w:rPr>
          <w:rFonts w:ascii="Times New Roman" w:hAnsi="Times New Roman" w:cs="Times New Roman"/>
          <w:sz w:val="24"/>
          <w:szCs w:val="24"/>
        </w:rPr>
        <w:t xml:space="preserve"> každý právo bezplatně nahlížet.</w:t>
      </w:r>
    </w:p>
    <w:p w14:paraId="146AA41B" w14:textId="77777777" w:rsidR="00105CEA" w:rsidRDefault="00105CEA" w:rsidP="004B7900">
      <w:pPr>
        <w:tabs>
          <w:tab w:val="left" w:pos="426"/>
        </w:tabs>
        <w:spacing w:before="120" w:after="0" w:line="240" w:lineRule="auto"/>
        <w:jc w:val="center"/>
        <w:rPr>
          <w:rFonts w:ascii="Times New Roman" w:hAnsi="Times New Roman" w:cs="Times New Roman"/>
          <w:sz w:val="24"/>
          <w:szCs w:val="24"/>
        </w:rPr>
      </w:pPr>
    </w:p>
    <w:p w14:paraId="40441F8C" w14:textId="77777777" w:rsidR="00E635AB" w:rsidRPr="00E718F3" w:rsidRDefault="00E635AB" w:rsidP="004B7900">
      <w:pPr>
        <w:spacing w:before="120" w:after="0" w:line="240" w:lineRule="auto"/>
        <w:jc w:val="center"/>
        <w:rPr>
          <w:rFonts w:ascii="Times New Roman" w:eastAsia="Calibri" w:hAnsi="Times New Roman" w:cs="Times New Roman"/>
          <w:b/>
          <w:bCs/>
          <w:sz w:val="24"/>
          <w:szCs w:val="24"/>
        </w:rPr>
      </w:pPr>
      <w:proofErr w:type="gramStart"/>
      <w:r w:rsidRPr="00E718F3">
        <w:rPr>
          <w:rFonts w:ascii="Times New Roman" w:eastAsia="Calibri" w:hAnsi="Times New Roman" w:cs="Times New Roman"/>
          <w:b/>
          <w:bCs/>
          <w:sz w:val="24"/>
          <w:szCs w:val="24"/>
        </w:rPr>
        <w:t>*  *  *</w:t>
      </w:r>
      <w:proofErr w:type="gramEnd"/>
    </w:p>
    <w:p w14:paraId="107B190D" w14:textId="064E558B" w:rsidR="00E635AB" w:rsidRPr="00E718F3" w:rsidRDefault="007B23BD" w:rsidP="004B7900">
      <w:pPr>
        <w:spacing w:before="120" w:after="0" w:line="240" w:lineRule="auto"/>
        <w:jc w:val="center"/>
        <w:rPr>
          <w:rFonts w:ascii="Times New Roman" w:eastAsia="Times New Roman" w:hAnsi="Times New Roman" w:cs="Times New Roman"/>
          <w:b/>
          <w:bCs/>
          <w:sz w:val="24"/>
          <w:szCs w:val="24"/>
          <w:u w:val="single"/>
          <w:lang w:eastAsia="cs-CZ"/>
        </w:rPr>
      </w:pPr>
      <w:r w:rsidRPr="00E718F3">
        <w:rPr>
          <w:rFonts w:ascii="Times New Roman" w:eastAsia="Times New Roman" w:hAnsi="Times New Roman" w:cs="Times New Roman"/>
          <w:b/>
          <w:bCs/>
          <w:sz w:val="24"/>
          <w:szCs w:val="24"/>
          <w:u w:val="single"/>
          <w:lang w:eastAsia="cs-CZ"/>
        </w:rPr>
        <w:t xml:space="preserve">Změna trestního </w:t>
      </w:r>
      <w:r w:rsidR="00E635AB" w:rsidRPr="00E718F3">
        <w:rPr>
          <w:rFonts w:ascii="Times New Roman" w:eastAsia="Times New Roman" w:hAnsi="Times New Roman" w:cs="Times New Roman"/>
          <w:b/>
          <w:bCs/>
          <w:sz w:val="24"/>
          <w:szCs w:val="24"/>
          <w:u w:val="single"/>
          <w:lang w:val="x-none" w:eastAsia="cs-CZ"/>
        </w:rPr>
        <w:t>řád</w:t>
      </w:r>
      <w:r w:rsidRPr="00E718F3">
        <w:rPr>
          <w:rFonts w:ascii="Times New Roman" w:eastAsia="Times New Roman" w:hAnsi="Times New Roman" w:cs="Times New Roman"/>
          <w:b/>
          <w:bCs/>
          <w:sz w:val="24"/>
          <w:szCs w:val="24"/>
          <w:u w:val="single"/>
          <w:lang w:eastAsia="cs-CZ"/>
        </w:rPr>
        <w:t>u</w:t>
      </w:r>
      <w:r w:rsidR="00E635AB" w:rsidRPr="00E718F3">
        <w:rPr>
          <w:rFonts w:ascii="Times New Roman" w:eastAsia="Times New Roman" w:hAnsi="Times New Roman" w:cs="Times New Roman"/>
          <w:b/>
          <w:bCs/>
          <w:sz w:val="24"/>
          <w:szCs w:val="24"/>
          <w:u w:val="single"/>
          <w:lang w:val="x-none" w:eastAsia="cs-CZ"/>
        </w:rPr>
        <w:t xml:space="preserve"> </w:t>
      </w:r>
    </w:p>
    <w:p w14:paraId="5D7CBD5F" w14:textId="2286B752" w:rsidR="00E635AB" w:rsidRPr="00E718F3" w:rsidRDefault="00295C8D" w:rsidP="004B7900">
      <w:pPr>
        <w:spacing w:before="120" w:after="0" w:line="240" w:lineRule="auto"/>
        <w:jc w:val="center"/>
        <w:rPr>
          <w:rFonts w:ascii="Times New Roman" w:eastAsia="Times New Roman" w:hAnsi="Times New Roman" w:cs="Times New Roman"/>
          <w:bCs/>
          <w:i/>
          <w:sz w:val="24"/>
          <w:szCs w:val="24"/>
          <w:lang w:eastAsia="cs-CZ"/>
        </w:rPr>
      </w:pPr>
      <w:r w:rsidRPr="00E718F3">
        <w:rPr>
          <w:rFonts w:ascii="Times New Roman" w:eastAsia="Times New Roman" w:hAnsi="Times New Roman" w:cs="Times New Roman"/>
          <w:bCs/>
          <w:i/>
          <w:sz w:val="24"/>
          <w:szCs w:val="24"/>
          <w:lang w:eastAsia="cs-CZ"/>
        </w:rPr>
        <w:t xml:space="preserve">(ve znění </w:t>
      </w:r>
      <w:r w:rsidR="007B23BD" w:rsidRPr="00E718F3">
        <w:rPr>
          <w:rFonts w:ascii="Times New Roman" w:eastAsia="Times New Roman" w:hAnsi="Times New Roman" w:cs="Times New Roman"/>
          <w:bCs/>
          <w:i/>
          <w:sz w:val="24"/>
          <w:szCs w:val="24"/>
          <w:lang w:eastAsia="cs-CZ"/>
        </w:rPr>
        <w:t>tisku 466</w:t>
      </w:r>
      <w:r w:rsidRPr="00E718F3">
        <w:rPr>
          <w:rFonts w:ascii="Times New Roman" w:eastAsia="Times New Roman" w:hAnsi="Times New Roman" w:cs="Times New Roman"/>
          <w:bCs/>
          <w:i/>
          <w:sz w:val="24"/>
          <w:szCs w:val="24"/>
          <w:lang w:eastAsia="cs-CZ"/>
        </w:rPr>
        <w:t>)</w:t>
      </w:r>
    </w:p>
    <w:p w14:paraId="3BC8FFAF" w14:textId="77777777" w:rsidR="00A140F3" w:rsidRDefault="00A140F3" w:rsidP="004B7900">
      <w:pPr>
        <w:spacing w:before="120" w:after="0" w:line="240" w:lineRule="auto"/>
        <w:jc w:val="center"/>
        <w:rPr>
          <w:rFonts w:ascii="Times New Roman" w:hAnsi="Times New Roman" w:cs="Times New Roman"/>
          <w:sz w:val="24"/>
          <w:szCs w:val="24"/>
        </w:rPr>
      </w:pPr>
    </w:p>
    <w:p w14:paraId="1579C174" w14:textId="3B941A7D" w:rsidR="00E635AB" w:rsidRPr="00E718F3" w:rsidRDefault="00E635AB"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xml:space="preserve">§ 88a </w:t>
      </w:r>
    </w:p>
    <w:p w14:paraId="7AFF2DBE" w14:textId="2724B136" w:rsidR="00E635AB" w:rsidRPr="00E718F3" w:rsidRDefault="00E635AB"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 xml:space="preserve">(1) Je-li třeba pro účely trestního řízení vedeného pro úmyslný trestný čin, na který zákon stanoví trest odnětí svobody s horní hranicí trestní sazby nejméně tři roky, pro trestný čin porušení tajemství dopravovaných zpráv (§ 182 trestního zákoníku), pro trestný čin podvodu (§ 209 trestního zákoníku), pro trestný čin neoprávněného přístupu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sz w:val="24"/>
          <w:szCs w:val="24"/>
        </w:rPr>
        <w:t xml:space="preserve">informačnímu </w:t>
      </w:r>
      <w:r w:rsidRPr="00E718F3">
        <w:rPr>
          <w:rFonts w:ascii="Times New Roman" w:hAnsi="Times New Roman" w:cs="Times New Roman"/>
          <w:sz w:val="24"/>
          <w:szCs w:val="24"/>
        </w:rPr>
        <w:t xml:space="preserve">systému a nosiči informací (§ 230 trestního zákoníku), pro trestný čin opatření a přechovávání přístupového zařízení a hesla k </w:t>
      </w:r>
      <w:r w:rsidRPr="00E718F3">
        <w:rPr>
          <w:rFonts w:ascii="Times New Roman" w:hAnsi="Times New Roman" w:cs="Times New Roman"/>
          <w:strike/>
          <w:sz w:val="24"/>
          <w:szCs w:val="24"/>
        </w:rPr>
        <w:t>počítačovému</w:t>
      </w:r>
      <w:r w:rsidRPr="00E718F3">
        <w:rPr>
          <w:rFonts w:ascii="Times New Roman" w:hAnsi="Times New Roman" w:cs="Times New Roman"/>
          <w:sz w:val="24"/>
          <w:szCs w:val="24"/>
        </w:rPr>
        <w:t xml:space="preserve"> </w:t>
      </w:r>
      <w:r w:rsidRPr="00E718F3">
        <w:rPr>
          <w:rFonts w:ascii="Times New Roman" w:hAnsi="Times New Roman" w:cs="Times New Roman"/>
          <w:b/>
          <w:sz w:val="24"/>
          <w:szCs w:val="24"/>
        </w:rPr>
        <w:t>informačnímu</w:t>
      </w:r>
      <w:r w:rsidR="00CE1F7E">
        <w:rPr>
          <w:rFonts w:ascii="Times New Roman" w:hAnsi="Times New Roman" w:cs="Times New Roman"/>
          <w:sz w:val="24"/>
          <w:szCs w:val="24"/>
        </w:rPr>
        <w:t xml:space="preserve"> systému a </w:t>
      </w:r>
      <w:r w:rsidRPr="00E718F3">
        <w:rPr>
          <w:rFonts w:ascii="Times New Roman" w:hAnsi="Times New Roman" w:cs="Times New Roman"/>
          <w:sz w:val="24"/>
          <w:szCs w:val="24"/>
        </w:rPr>
        <w:t xml:space="preserve">jiných takových dat (§ 231 trestního zákoníku), pro trestný čin nebezpečného vyhrožování (§ 353 trestního zákoníku), pro trestný čin nebezpečného pronásledování (§ 354 trestního zákoníku), pro trestný čin šíření poplašné zprávy (§ 357 trestního zákoníku), pro trestný čin podněcování k trestnému činu (§ 364 trestního zákoníku), pro trestný čin schvalování </w:t>
      </w:r>
      <w:r w:rsidRPr="00E718F3">
        <w:rPr>
          <w:rFonts w:ascii="Times New Roman" w:hAnsi="Times New Roman" w:cs="Times New Roman"/>
          <w:sz w:val="24"/>
          <w:szCs w:val="24"/>
        </w:rPr>
        <w:lastRenderedPageBreak/>
        <w:t>trestného činu (§ 365 trestního zákoníku), nebo pro úmyslný trestný čin, k jehož stíhání zavazuje vyhlášená mezinárodní smlouva, kterou je Česká republika vázána, zjistit údaje o telekomunikačním provozu, které jsou předmětem telekomunikačního tajemství anebo na</w:t>
      </w:r>
      <w:r w:rsidR="00865356">
        <w:rPr>
          <w:rFonts w:ascii="Times New Roman" w:hAnsi="Times New Roman" w:cs="Times New Roman"/>
          <w:sz w:val="24"/>
          <w:szCs w:val="24"/>
        </w:rPr>
        <w:t> </w:t>
      </w:r>
      <w:r w:rsidRPr="00E718F3">
        <w:rPr>
          <w:rFonts w:ascii="Times New Roman" w:hAnsi="Times New Roman" w:cs="Times New Roman"/>
          <w:sz w:val="24"/>
          <w:szCs w:val="24"/>
        </w:rPr>
        <w:t>něž se vztahuje ochrana osobních a zprostředkovacích dat a nelze-li sledovaného účelu dosáhnout jinak nebo bylo-li by jinak jeho dosažení podstatně ztížené, nařídí v řízení před soudem jejich vydání soudu předseda senátu a v přípravném řízení nařídí jejich vydání státnímu zástupci nebo policejnímu orgánu soudce na ná</w:t>
      </w:r>
      <w:r w:rsidR="00CE1F7E">
        <w:rPr>
          <w:rFonts w:ascii="Times New Roman" w:hAnsi="Times New Roman" w:cs="Times New Roman"/>
          <w:sz w:val="24"/>
          <w:szCs w:val="24"/>
        </w:rPr>
        <w:t>vrh státního zástupce. Příkaz k </w:t>
      </w:r>
      <w:r w:rsidRPr="00E718F3">
        <w:rPr>
          <w:rFonts w:ascii="Times New Roman" w:hAnsi="Times New Roman" w:cs="Times New Roman"/>
          <w:sz w:val="24"/>
          <w:szCs w:val="24"/>
        </w:rPr>
        <w:t>zjištění údajů o telekomunikačním provozu musí být vydán písemně a odůvodněn, včetně konkrétního odkazu na vyhlášenou mezinárodní smlouvu v případě, že se vede trestní řízení pro trestný čin, k jehož stíhání tato mezinárodní smlouva zavazuje. Vztahuje-li se žádost ke</w:t>
      </w:r>
      <w:r w:rsidR="0031224D">
        <w:rPr>
          <w:rFonts w:ascii="Times New Roman" w:hAnsi="Times New Roman" w:cs="Times New Roman"/>
          <w:sz w:val="24"/>
          <w:szCs w:val="24"/>
        </w:rPr>
        <w:t> </w:t>
      </w:r>
      <w:r w:rsidRPr="00E718F3">
        <w:rPr>
          <w:rFonts w:ascii="Times New Roman" w:hAnsi="Times New Roman" w:cs="Times New Roman"/>
          <w:sz w:val="24"/>
          <w:szCs w:val="24"/>
        </w:rPr>
        <w:t>konkrétnímu uživateli, musí být v příkazu uvedena jeho totožnost, je-li známa.</w:t>
      </w:r>
    </w:p>
    <w:p w14:paraId="2A8AD17A" w14:textId="6717CBDC" w:rsidR="00E635AB" w:rsidRPr="00E718F3" w:rsidRDefault="00E635AB"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(2) Státní zástupce nebo policejní orgán, jehož rozhodnutím byla věc pravomocně skončena, a v řízení před soudem předseda senátu soudu prvního stupně po pravomocném skončení věci informuje o nařízeném zjišťování údajů o telekomunikačním provozu osobu uživatele uvedenou v odstavci 1, pokud je známa. Informace obsahuje označení soudu, který vydal příkaz k zjištění údajů o telekomunikačním provozu, a údaj o období, jehož se tento příkaz týkal. Součástí informace je poučení o právu podat ve lhůtě šesti měsíců ode dne doručení této informace Nejvyššímu soudu návrh na přezkoumání zákonno</w:t>
      </w:r>
      <w:r w:rsidR="00CE1F7E">
        <w:rPr>
          <w:rFonts w:ascii="Times New Roman" w:hAnsi="Times New Roman" w:cs="Times New Roman"/>
          <w:sz w:val="24"/>
          <w:szCs w:val="24"/>
        </w:rPr>
        <w:t>sti příkazu k </w:t>
      </w:r>
      <w:r w:rsidRPr="00E718F3">
        <w:rPr>
          <w:rFonts w:ascii="Times New Roman" w:hAnsi="Times New Roman" w:cs="Times New Roman"/>
          <w:sz w:val="24"/>
          <w:szCs w:val="24"/>
        </w:rPr>
        <w:t>zjištění údajů o telekomunikačním provozu. Informaci podá předseda senátu soudu prvního stupně bezodkladně po pravomocném skončení věci, státní zástupce, jehož rozhodnutím byla věc pravomocně skončena, podá informaci bezodkladně po uplynutí lhůty pro přezkoumání jeho rozhodnutí nejvyšším státním zástupcem podle § 174a a policejní orgán, jehož rozhodnutím byla věc pravomocně skončena, podá informaci bezodkladně po uplynutí lhůty pro přezkoumání jeho rozhodnutí státním zástupcem podle § 174 odst. 2 písm. e).</w:t>
      </w:r>
    </w:p>
    <w:p w14:paraId="2A930E1D" w14:textId="77777777" w:rsidR="00E635AB" w:rsidRPr="00E718F3" w:rsidRDefault="00E635AB"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(3) Informaci podle odstavce 2 předseda senátu, státní zástupce nebo policejní orgán nepodá v řízení o zločinu, na který zákon stanoví trest odnětí svobody s horní hranicí trestní sazby nejméně osm let, spáchaném organizovanou skupinou, v řízení o trestném činu spáchaném ve prospěch organizované zločinecké skupiny, v řízení o trestném činu účasti na organizované zločinecké skupině (§ 361 trestního zákoníku), v řízení o trestném činu účasti na teroristické skupině (§ 312a trestního zákoníku) nebo pokud se na spáchání trestného činu podílelo více osob a ve vztahu alespoň k jedné z nich nebylo trestní řízení doposud pravomocně skončeno, nebo pokud je proti osobě, jíž má být informace sdělena, vedeno trestní řízení, anebo pokud by poskytnutím takové informace mohl být zmařen účel tohoto nebo jiného trestního řízení, nebo by mohlo dojít k ohrožení bezpečnosti státu, života, zdraví, práv nebo svobod osob.</w:t>
      </w:r>
    </w:p>
    <w:p w14:paraId="66912B60" w14:textId="77777777" w:rsidR="00E635AB" w:rsidRPr="00E718F3" w:rsidRDefault="00E635AB"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(4) Příkazu podle odstavce 1 není třeba, pokud k poskytnutí údajů dá souhlas uživatel telekomunikačního zařízení, ke kterému se mají údaje o uskutečněném telekomunikačním provozu vztahovat.</w:t>
      </w:r>
    </w:p>
    <w:p w14:paraId="6A39EE98" w14:textId="77777777" w:rsidR="00E635AB" w:rsidRPr="00E718F3" w:rsidRDefault="00E635AB" w:rsidP="004B7900">
      <w:pPr>
        <w:spacing w:before="120" w:after="0" w:line="240" w:lineRule="auto"/>
        <w:ind w:firstLine="426"/>
        <w:jc w:val="both"/>
        <w:rPr>
          <w:rFonts w:ascii="Times New Roman" w:hAnsi="Times New Roman" w:cs="Times New Roman"/>
          <w:sz w:val="24"/>
          <w:szCs w:val="24"/>
        </w:rPr>
      </w:pPr>
    </w:p>
    <w:p w14:paraId="4B832C90" w14:textId="77777777" w:rsidR="00E635AB" w:rsidRPr="00E718F3" w:rsidRDefault="00E635AB" w:rsidP="004B7900">
      <w:pPr>
        <w:widowControl w:val="0"/>
        <w:autoSpaceDE w:val="0"/>
        <w:autoSpaceDN w:val="0"/>
        <w:adjustRightInd w:val="0"/>
        <w:spacing w:before="120" w:after="0" w:line="240" w:lineRule="auto"/>
        <w:jc w:val="center"/>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Obsah rozsudku </w:t>
      </w:r>
    </w:p>
    <w:p w14:paraId="02516702" w14:textId="77777777" w:rsidR="00E635AB" w:rsidRPr="00E718F3" w:rsidRDefault="00E635AB" w:rsidP="004B7900">
      <w:pPr>
        <w:widowControl w:val="0"/>
        <w:autoSpaceDE w:val="0"/>
        <w:autoSpaceDN w:val="0"/>
        <w:adjustRightInd w:val="0"/>
        <w:spacing w:before="120" w:after="0" w:line="240" w:lineRule="auto"/>
        <w:jc w:val="center"/>
        <w:rPr>
          <w:rFonts w:ascii="Times New Roman" w:eastAsia="Calibri" w:hAnsi="Times New Roman" w:cs="Times New Roman"/>
          <w:sz w:val="24"/>
          <w:szCs w:val="24"/>
        </w:rPr>
      </w:pPr>
      <w:r w:rsidRPr="00E718F3">
        <w:rPr>
          <w:rFonts w:ascii="Times New Roman" w:eastAsia="Calibri" w:hAnsi="Times New Roman" w:cs="Times New Roman"/>
          <w:sz w:val="24"/>
          <w:szCs w:val="24"/>
        </w:rPr>
        <w:t>§ 120</w:t>
      </w:r>
    </w:p>
    <w:p w14:paraId="07E97146" w14:textId="77777777" w:rsidR="00E635AB" w:rsidRPr="00E718F3" w:rsidRDefault="00E635AB" w:rsidP="004B7900">
      <w:pPr>
        <w:widowControl w:val="0"/>
        <w:autoSpaceDE w:val="0"/>
        <w:autoSpaceDN w:val="0"/>
        <w:adjustRightInd w:val="0"/>
        <w:spacing w:before="120" w:after="0" w:line="240" w:lineRule="auto"/>
        <w:ind w:firstLine="426"/>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(1) Rozsudek po úvodních slovech "Jménem republiky" musí obsahovat </w:t>
      </w:r>
    </w:p>
    <w:p w14:paraId="21AB5117"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a) označení soudu, o jehož rozsudek jde, i jména a příjmení soudců, kteří se na rozhodnutí zúčastnili, </w:t>
      </w:r>
    </w:p>
    <w:p w14:paraId="4452B4D7"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b) den a místo vyhlášení rozsudku, </w:t>
      </w:r>
    </w:p>
    <w:p w14:paraId="33F0705D"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c) výrok rozsudku s uvedením zákonných ustanovení, jichž bylo použito, </w:t>
      </w:r>
    </w:p>
    <w:p w14:paraId="2A137043"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lastRenderedPageBreak/>
        <w:t xml:space="preserve">d) odůvodnění, pokud zákon nestanoví něco jiného, a </w:t>
      </w:r>
    </w:p>
    <w:p w14:paraId="46C670F6"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e) poučení o opravném prostředku. </w:t>
      </w:r>
    </w:p>
    <w:p w14:paraId="45E8772A" w14:textId="1B746688" w:rsidR="00E635AB" w:rsidRPr="00E718F3" w:rsidRDefault="00E635AB" w:rsidP="004B7900">
      <w:pPr>
        <w:widowControl w:val="0"/>
        <w:autoSpaceDE w:val="0"/>
        <w:autoSpaceDN w:val="0"/>
        <w:adjustRightInd w:val="0"/>
        <w:spacing w:before="120" w:after="0" w:line="240" w:lineRule="auto"/>
        <w:ind w:firstLine="426"/>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(2) Obžalovaný musí být v rozsudku označen údajem svého jména a příjmení, dne a místa narození, </w:t>
      </w:r>
      <w:r w:rsidRPr="00E718F3">
        <w:rPr>
          <w:rFonts w:ascii="Times New Roman" w:eastAsia="Calibri" w:hAnsi="Times New Roman" w:cs="Times New Roman"/>
          <w:b/>
          <w:bCs/>
          <w:color w:val="000000"/>
          <w:sz w:val="24"/>
          <w:szCs w:val="24"/>
        </w:rPr>
        <w:t xml:space="preserve">státní příslušnosti, pokud ji má nebo pokud se ji podařilo zjistit, údajem </w:t>
      </w:r>
      <w:r w:rsidRPr="00E718F3">
        <w:rPr>
          <w:rFonts w:ascii="Times New Roman" w:eastAsia="Calibri" w:hAnsi="Times New Roman" w:cs="Times New Roman"/>
          <w:sz w:val="24"/>
          <w:szCs w:val="24"/>
        </w:rPr>
        <w:t>svého zaměstnání a bydliště, popřípadě jinými údaji potřebnými k tomu, aby nemohl být zaměněn s jinou osobou. Jde-li o příslušníka ozbrojených sil neb</w:t>
      </w:r>
      <w:r w:rsidR="00CE1F7E">
        <w:rPr>
          <w:rFonts w:ascii="Times New Roman" w:eastAsia="Calibri" w:hAnsi="Times New Roman" w:cs="Times New Roman"/>
          <w:sz w:val="24"/>
          <w:szCs w:val="24"/>
        </w:rPr>
        <w:t>o ozbrojeného sboru, uvede se i </w:t>
      </w:r>
      <w:r w:rsidRPr="00E718F3">
        <w:rPr>
          <w:rFonts w:ascii="Times New Roman" w:eastAsia="Calibri" w:hAnsi="Times New Roman" w:cs="Times New Roman"/>
          <w:sz w:val="24"/>
          <w:szCs w:val="24"/>
        </w:rPr>
        <w:t xml:space="preserve">hodnost obžalovaného a útvar, jehož je příslušníkem. </w:t>
      </w:r>
      <w:r w:rsidRPr="00E718F3">
        <w:rPr>
          <w:rFonts w:ascii="Times New Roman" w:eastAsia="Calibri" w:hAnsi="Times New Roman" w:cs="Times New Roman"/>
          <w:b/>
          <w:bCs/>
          <w:color w:val="000000"/>
          <w:sz w:val="24"/>
          <w:szCs w:val="24"/>
        </w:rPr>
        <w:t xml:space="preserve">Jde-li o obžalovaného, který je osobou bez státní příslušnosti nebo jehož státní příslušnost </w:t>
      </w:r>
      <w:r w:rsidR="00CE1F7E">
        <w:rPr>
          <w:rFonts w:ascii="Times New Roman" w:eastAsia="Calibri" w:hAnsi="Times New Roman" w:cs="Times New Roman"/>
          <w:b/>
          <w:bCs/>
          <w:color w:val="000000"/>
          <w:sz w:val="24"/>
          <w:szCs w:val="24"/>
        </w:rPr>
        <w:t>se zjistit nepodařilo, uvede se </w:t>
      </w:r>
      <w:r w:rsidRPr="00E718F3">
        <w:rPr>
          <w:rFonts w:ascii="Times New Roman" w:eastAsia="Calibri" w:hAnsi="Times New Roman" w:cs="Times New Roman"/>
          <w:b/>
          <w:bCs/>
          <w:color w:val="000000"/>
          <w:sz w:val="24"/>
          <w:szCs w:val="24"/>
        </w:rPr>
        <w:t xml:space="preserve">v rozsudku tato informace. </w:t>
      </w:r>
    </w:p>
    <w:p w14:paraId="02307262" w14:textId="77777777" w:rsidR="00E635AB" w:rsidRPr="00E718F3" w:rsidRDefault="00E635AB" w:rsidP="004B7900">
      <w:pPr>
        <w:widowControl w:val="0"/>
        <w:autoSpaceDE w:val="0"/>
        <w:autoSpaceDN w:val="0"/>
        <w:adjustRightInd w:val="0"/>
        <w:spacing w:before="120" w:after="0" w:line="240" w:lineRule="auto"/>
        <w:ind w:firstLine="426"/>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(3) Výrok, jímž se obžalovaný uznává vinným, nebo jímž se obžaloby zprošťuje, musí přesně označovat trestný čin, jehož se výrok týká, a to nejen zákonným pojmenováním a uvedením příslušného zákonného ustanovení, nýbrž i uvedením, zda jde o zločin nebo přečin, a místa, času a způsobu spáchání, popřípadě i uvedením jiných skutečností, jichž je třeba k tomu, aby skutek nemohl být zaměněn s jiným, jakož i uvedením všech zákonných znaků včetně těch, které odůvodňují určitou trestní sazbu. </w:t>
      </w:r>
    </w:p>
    <w:p w14:paraId="17A0D133" w14:textId="77777777" w:rsidR="00E635AB" w:rsidRPr="00E718F3" w:rsidRDefault="00E635AB" w:rsidP="004B7900">
      <w:pPr>
        <w:widowControl w:val="0"/>
        <w:autoSpaceDE w:val="0"/>
        <w:autoSpaceDN w:val="0"/>
        <w:adjustRightInd w:val="0"/>
        <w:spacing w:before="120" w:after="0" w:line="240" w:lineRule="auto"/>
        <w:ind w:firstLine="426"/>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(4) Schvaluje-li soud dohodu o vině a trestu, je součástí rozsudku také výrok o schválení dohody o vině a trestu. </w:t>
      </w:r>
    </w:p>
    <w:p w14:paraId="0F8662D5" w14:textId="77777777" w:rsidR="00E635AB" w:rsidRPr="00E718F3" w:rsidRDefault="00E635AB" w:rsidP="004B7900">
      <w:pPr>
        <w:widowControl w:val="0"/>
        <w:autoSpaceDE w:val="0"/>
        <w:autoSpaceDN w:val="0"/>
        <w:adjustRightInd w:val="0"/>
        <w:spacing w:before="120" w:after="0" w:line="240" w:lineRule="auto"/>
        <w:ind w:firstLine="426"/>
        <w:jc w:val="both"/>
        <w:rPr>
          <w:rFonts w:ascii="Times New Roman" w:eastAsia="Calibri" w:hAnsi="Times New Roman" w:cs="Times New Roman"/>
          <w:sz w:val="24"/>
          <w:szCs w:val="24"/>
        </w:rPr>
      </w:pPr>
    </w:p>
    <w:p w14:paraId="318A2C91" w14:textId="2905A0FC" w:rsidR="00E635AB" w:rsidRPr="00E718F3" w:rsidRDefault="00E635AB" w:rsidP="004B7900">
      <w:pPr>
        <w:widowControl w:val="0"/>
        <w:autoSpaceDE w:val="0"/>
        <w:autoSpaceDN w:val="0"/>
        <w:adjustRightInd w:val="0"/>
        <w:spacing w:before="120" w:after="0" w:line="240" w:lineRule="auto"/>
        <w:jc w:val="center"/>
        <w:rPr>
          <w:rFonts w:ascii="Times New Roman" w:eastAsia="Calibri" w:hAnsi="Times New Roman" w:cs="Times New Roman"/>
          <w:b/>
          <w:bCs/>
          <w:sz w:val="24"/>
          <w:szCs w:val="24"/>
        </w:rPr>
      </w:pPr>
      <w:r w:rsidRPr="00E718F3">
        <w:rPr>
          <w:rFonts w:ascii="Times New Roman" w:eastAsia="Calibri" w:hAnsi="Times New Roman" w:cs="Times New Roman"/>
          <w:sz w:val="24"/>
          <w:szCs w:val="24"/>
        </w:rPr>
        <w:t xml:space="preserve">§ 177 </w:t>
      </w:r>
    </w:p>
    <w:p w14:paraId="1CDC9071" w14:textId="77777777" w:rsidR="00E635AB" w:rsidRPr="00E718F3" w:rsidRDefault="00E635AB" w:rsidP="004B7900">
      <w:pPr>
        <w:widowControl w:val="0"/>
        <w:autoSpaceDE w:val="0"/>
        <w:autoSpaceDN w:val="0"/>
        <w:adjustRightInd w:val="0"/>
        <w:spacing w:before="120" w:after="0" w:line="240" w:lineRule="auto"/>
        <w:ind w:firstLine="426"/>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Obžaloba musí obsahovat </w:t>
      </w:r>
    </w:p>
    <w:p w14:paraId="549E09C1"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a) označení státního zástupce a den sepsání obžaloby, </w:t>
      </w:r>
    </w:p>
    <w:p w14:paraId="4DE90EA0"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b) jméno a příjmení obviněného, den a místo jeho narození, </w:t>
      </w:r>
      <w:r w:rsidRPr="00E718F3">
        <w:rPr>
          <w:rFonts w:ascii="Times New Roman" w:eastAsia="Calibri" w:hAnsi="Times New Roman" w:cs="Times New Roman"/>
          <w:b/>
          <w:bCs/>
          <w:sz w:val="24"/>
          <w:szCs w:val="24"/>
        </w:rPr>
        <w:t>jeho</w:t>
      </w:r>
      <w:r w:rsidRPr="00E718F3">
        <w:rPr>
          <w:rFonts w:ascii="Times New Roman" w:eastAsia="Calibri" w:hAnsi="Times New Roman" w:cs="Times New Roman"/>
          <w:sz w:val="24"/>
          <w:szCs w:val="24"/>
        </w:rPr>
        <w:t xml:space="preserve"> </w:t>
      </w:r>
      <w:r w:rsidRPr="00E718F3">
        <w:rPr>
          <w:rFonts w:ascii="Times New Roman" w:eastAsia="Calibri" w:hAnsi="Times New Roman" w:cs="Times New Roman"/>
          <w:b/>
          <w:bCs/>
          <w:color w:val="000000"/>
          <w:sz w:val="24"/>
          <w:szCs w:val="24"/>
        </w:rPr>
        <w:t xml:space="preserve">státní příslušnost nebo informaci, že obviněný je osobou bez státní příslušnosti nebo že se jeho státní příslušnost nepodařilo zjistit, </w:t>
      </w:r>
      <w:r w:rsidRPr="00E718F3">
        <w:rPr>
          <w:rFonts w:ascii="Times New Roman" w:eastAsia="Calibri" w:hAnsi="Times New Roman" w:cs="Times New Roman"/>
          <w:sz w:val="24"/>
          <w:szCs w:val="24"/>
        </w:rPr>
        <w:t xml:space="preserve">jeho zaměstnání a bydliště, popřípadě jiné údaje potřebné k tomu, aby nemohl být zaměněn s jinou osobou; jde-li o příslušníka ozbrojených sil nebo ozbrojeného sboru, uvede se též hodnost obviněného a útvar, jehož je příslušníkem, </w:t>
      </w:r>
    </w:p>
    <w:p w14:paraId="00E2DDFB"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E718F3">
        <w:rPr>
          <w:rFonts w:ascii="Times New Roman" w:eastAsia="Calibri" w:hAnsi="Times New Roman" w:cs="Times New Roman"/>
          <w:sz w:val="24"/>
          <w:szCs w:val="24"/>
        </w:rPr>
        <w:t xml:space="preserve">c) žalobní návrh, v němž musí být přesně označen skutek, pro který je obviněný stíhán, s uvedením místa, času a způsobu jeho spáchání, popřípadě s uvedením jiných skutečností, pokud je jich třeba k tomu, aby skutek nemohl být zaměněn s jiným a aby bylo odůvodněno použití určité trestní sazby; musí tu být dále uvedeno, jaký trestný čin obžaloba v tomto skutku spatřuje, a to jeho zákonným pojmenováním, uvedením příslušného ustanovení zákonů a všech zákonných znaků včetně těch, které odůvodňují určitou trestní sazbu, </w:t>
      </w:r>
    </w:p>
    <w:p w14:paraId="1A6A8F19"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i/>
          <w:iCs/>
          <w:sz w:val="24"/>
          <w:szCs w:val="24"/>
        </w:rPr>
      </w:pPr>
      <w:r w:rsidRPr="00E718F3">
        <w:rPr>
          <w:rFonts w:ascii="Times New Roman" w:eastAsia="Calibri" w:hAnsi="Times New Roman" w:cs="Times New Roman"/>
          <w:i/>
          <w:iCs/>
          <w:sz w:val="24"/>
          <w:szCs w:val="24"/>
        </w:rPr>
        <w:t>d) návrh na uložení trestu s uvedením jeho druhu a výměry nebo návrh na upuštění od potrestání; pokud je navrhován trest propadnutí majetku, peněžitý trest nebo trest propadnutí věci, uvede se, zda a jaké věci byly zajištěny pro účely jeho výkonu, a</w:t>
      </w:r>
    </w:p>
    <w:p w14:paraId="05006C4E" w14:textId="77777777" w:rsidR="00E635AB" w:rsidRPr="00E718F3" w:rsidRDefault="00E635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r w:rsidRPr="00E718F3">
        <w:rPr>
          <w:rFonts w:ascii="Times New Roman" w:eastAsia="Calibri" w:hAnsi="Times New Roman" w:cs="Times New Roman"/>
          <w:i/>
          <w:iCs/>
          <w:strike/>
          <w:sz w:val="24"/>
          <w:szCs w:val="24"/>
        </w:rPr>
        <w:t>d)</w:t>
      </w:r>
      <w:r w:rsidRPr="00E718F3">
        <w:rPr>
          <w:rFonts w:ascii="Times New Roman" w:eastAsia="Calibri" w:hAnsi="Times New Roman" w:cs="Times New Roman"/>
          <w:i/>
          <w:iCs/>
          <w:sz w:val="24"/>
          <w:szCs w:val="24"/>
        </w:rPr>
        <w:t xml:space="preserve"> e) </w:t>
      </w:r>
      <w:r w:rsidRPr="00E718F3">
        <w:rPr>
          <w:rFonts w:ascii="Times New Roman" w:eastAsia="Calibri" w:hAnsi="Times New Roman" w:cs="Times New Roman"/>
          <w:sz w:val="24"/>
          <w:szCs w:val="24"/>
        </w:rPr>
        <w:t xml:space="preserve">odůvodnění žalovaného skutku s uvedením důkazů, o které se toto odůvodnění opírá, a seznam důkazů, jejichž provedení se v hlavním líčení navrhuje, jakož i právní úvahy, kterými se státní zástupce řídil při posuzování skutečností podle příslušných ustanovení zákona. </w:t>
      </w:r>
    </w:p>
    <w:p w14:paraId="7C47B07B" w14:textId="77777777" w:rsidR="00906BAB" w:rsidRPr="00E718F3" w:rsidRDefault="00906BAB"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p>
    <w:p w14:paraId="37B0DC38" w14:textId="77777777" w:rsidR="00495A6C" w:rsidRPr="00E718F3" w:rsidRDefault="00495A6C" w:rsidP="004B7900">
      <w:pPr>
        <w:spacing w:before="120" w:after="0" w:line="240" w:lineRule="auto"/>
        <w:jc w:val="center"/>
        <w:rPr>
          <w:rFonts w:ascii="Times New Roman" w:eastAsia="Calibri" w:hAnsi="Times New Roman" w:cs="Times New Roman"/>
          <w:b/>
          <w:bCs/>
          <w:sz w:val="24"/>
          <w:szCs w:val="24"/>
        </w:rPr>
      </w:pPr>
      <w:proofErr w:type="gramStart"/>
      <w:r w:rsidRPr="00E718F3">
        <w:rPr>
          <w:rFonts w:ascii="Times New Roman" w:eastAsia="Calibri" w:hAnsi="Times New Roman" w:cs="Times New Roman"/>
          <w:b/>
          <w:bCs/>
          <w:sz w:val="24"/>
          <w:szCs w:val="24"/>
        </w:rPr>
        <w:t>*  *  *</w:t>
      </w:r>
      <w:proofErr w:type="gramEnd"/>
    </w:p>
    <w:p w14:paraId="18A4A879" w14:textId="77777777" w:rsidR="00073F2B" w:rsidRDefault="00073F2B" w:rsidP="004B7900">
      <w:pPr>
        <w:spacing w:before="120" w:after="0" w:line="240" w:lineRule="auto"/>
        <w:jc w:val="center"/>
        <w:rPr>
          <w:rFonts w:ascii="Times New Roman" w:eastAsia="Times New Roman" w:hAnsi="Times New Roman" w:cs="Times New Roman"/>
          <w:b/>
          <w:bCs/>
          <w:sz w:val="24"/>
          <w:szCs w:val="24"/>
          <w:u w:val="single"/>
          <w:lang w:eastAsia="cs-CZ"/>
        </w:rPr>
      </w:pPr>
    </w:p>
    <w:p w14:paraId="16FD27CA" w14:textId="76363538" w:rsidR="00495A6C" w:rsidRPr="00E718F3" w:rsidRDefault="00495A6C" w:rsidP="004B7900">
      <w:pPr>
        <w:spacing w:before="120" w:after="0" w:line="240" w:lineRule="auto"/>
        <w:jc w:val="center"/>
        <w:rPr>
          <w:rFonts w:ascii="Times New Roman" w:eastAsia="Times New Roman" w:hAnsi="Times New Roman" w:cs="Times New Roman"/>
          <w:b/>
          <w:bCs/>
          <w:sz w:val="24"/>
          <w:szCs w:val="24"/>
          <w:u w:val="single"/>
          <w:lang w:eastAsia="cs-CZ"/>
        </w:rPr>
      </w:pPr>
      <w:r w:rsidRPr="00E718F3">
        <w:rPr>
          <w:rFonts w:ascii="Times New Roman" w:eastAsia="Times New Roman" w:hAnsi="Times New Roman" w:cs="Times New Roman"/>
          <w:b/>
          <w:bCs/>
          <w:sz w:val="24"/>
          <w:szCs w:val="24"/>
          <w:u w:val="single"/>
          <w:lang w:eastAsia="cs-CZ"/>
        </w:rPr>
        <w:lastRenderedPageBreak/>
        <w:t>Z</w:t>
      </w:r>
      <w:r w:rsidR="007B23BD" w:rsidRPr="00E718F3">
        <w:rPr>
          <w:rFonts w:ascii="Times New Roman" w:eastAsia="Times New Roman" w:hAnsi="Times New Roman" w:cs="Times New Roman"/>
          <w:b/>
          <w:bCs/>
          <w:sz w:val="24"/>
          <w:szCs w:val="24"/>
          <w:u w:val="single"/>
          <w:lang w:eastAsia="cs-CZ"/>
        </w:rPr>
        <w:t>měna z</w:t>
      </w:r>
      <w:r w:rsidRPr="00E718F3">
        <w:rPr>
          <w:rFonts w:ascii="Times New Roman" w:eastAsia="Times New Roman" w:hAnsi="Times New Roman" w:cs="Times New Roman"/>
          <w:b/>
          <w:bCs/>
          <w:sz w:val="24"/>
          <w:szCs w:val="24"/>
          <w:u w:val="single"/>
          <w:lang w:eastAsia="cs-CZ"/>
        </w:rPr>
        <w:t>ákon</w:t>
      </w:r>
      <w:r w:rsidR="007B23BD" w:rsidRPr="00E718F3">
        <w:rPr>
          <w:rFonts w:ascii="Times New Roman" w:eastAsia="Times New Roman" w:hAnsi="Times New Roman" w:cs="Times New Roman"/>
          <w:b/>
          <w:bCs/>
          <w:sz w:val="24"/>
          <w:szCs w:val="24"/>
          <w:u w:val="single"/>
          <w:lang w:eastAsia="cs-CZ"/>
        </w:rPr>
        <w:t>a</w:t>
      </w:r>
      <w:r w:rsidRPr="00E718F3">
        <w:rPr>
          <w:rFonts w:ascii="Times New Roman" w:eastAsia="Times New Roman" w:hAnsi="Times New Roman" w:cs="Times New Roman"/>
          <w:b/>
          <w:bCs/>
          <w:sz w:val="24"/>
          <w:szCs w:val="24"/>
          <w:u w:val="single"/>
          <w:lang w:eastAsia="cs-CZ"/>
        </w:rPr>
        <w:t xml:space="preserve"> o Rejstříku trestů </w:t>
      </w:r>
    </w:p>
    <w:p w14:paraId="08EC22E3" w14:textId="77777777" w:rsidR="00495A6C" w:rsidRPr="00E718F3" w:rsidRDefault="00495A6C" w:rsidP="004B7900">
      <w:pPr>
        <w:spacing w:before="120" w:after="0" w:line="240" w:lineRule="auto"/>
        <w:jc w:val="both"/>
        <w:rPr>
          <w:rFonts w:ascii="Times New Roman" w:eastAsia="Times New Roman" w:hAnsi="Times New Roman" w:cs="Times New Roman"/>
          <w:b/>
          <w:bCs/>
          <w:sz w:val="24"/>
          <w:szCs w:val="24"/>
          <w:u w:val="single"/>
          <w:lang w:eastAsia="cs-CZ"/>
        </w:rPr>
      </w:pPr>
    </w:p>
    <w:p w14:paraId="70E15849"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t xml:space="preserve">§ 3 </w:t>
      </w:r>
    </w:p>
    <w:p w14:paraId="1004E80D"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(1) V evidenci Rejstříku trestů jsou založeny údaje z trestních listů všech osob pravomocně odsouzených soudy České republiky. </w:t>
      </w:r>
    </w:p>
    <w:p w14:paraId="2746F432"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(2) Součástí evidence Rejstříku trestů jsou i údaje o osobách pravomocně odsouzených soudy, které byly shromážděny podle dříve platných předpisů, a údaje předané Rejstříku trestů na základě mezinárodní smlouvy se Slovenskou republikou. </w:t>
      </w:r>
    </w:p>
    <w:p w14:paraId="6812E1DA"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(3) Trestním listem se pro účely tohoto zákona rozumí oznámení soudu, které obsahuje údaje o </w:t>
      </w:r>
    </w:p>
    <w:p w14:paraId="376F512C" w14:textId="77777777" w:rsidR="004B7900" w:rsidRPr="00683CC8" w:rsidRDefault="004B7900" w:rsidP="004B7900">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683CC8">
        <w:rPr>
          <w:rFonts w:ascii="Times New Roman" w:hAnsi="Times New Roman" w:cs="Times New Roman"/>
          <w:sz w:val="24"/>
          <w:szCs w:val="24"/>
        </w:rPr>
        <w:t>a) odsouzené osobě, aby nebyla zaměnitelná s jinou osobou</w:t>
      </w:r>
      <w:r w:rsidRPr="00683CC8">
        <w:rPr>
          <w:rFonts w:ascii="Times New Roman" w:hAnsi="Times New Roman" w:cs="Times New Roman"/>
          <w:b/>
          <w:bCs/>
          <w:sz w:val="24"/>
          <w:szCs w:val="24"/>
        </w:rPr>
        <w:t>,</w:t>
      </w:r>
      <w:r w:rsidRPr="00683CC8">
        <w:rPr>
          <w:rFonts w:ascii="Times New Roman" w:hAnsi="Times New Roman" w:cs="Times New Roman"/>
          <w:sz w:val="24"/>
          <w:szCs w:val="24"/>
        </w:rPr>
        <w:t xml:space="preserve"> </w:t>
      </w:r>
      <w:r w:rsidRPr="00683CC8">
        <w:rPr>
          <w:rFonts w:ascii="Times New Roman" w:hAnsi="Times New Roman" w:cs="Times New Roman"/>
          <w:b/>
          <w:bCs/>
          <w:sz w:val="24"/>
          <w:szCs w:val="24"/>
        </w:rPr>
        <w:t>včetně údaje o její státní příslušnosti nebo informace, že je osobou bez státní příslušnosti nebo že se její státní příslušnost nepodařilo zjistit</w:t>
      </w:r>
      <w:r w:rsidRPr="00683CC8">
        <w:rPr>
          <w:rStyle w:val="s33"/>
          <w:rFonts w:ascii="Times New Roman" w:hAnsi="Times New Roman" w:cs="Times New Roman"/>
          <w:color w:val="000000"/>
          <w:sz w:val="24"/>
          <w:szCs w:val="24"/>
        </w:rPr>
        <w:t>,</w:t>
      </w:r>
    </w:p>
    <w:p w14:paraId="4489CAD1" w14:textId="77777777" w:rsidR="004B7900" w:rsidRPr="00683CC8" w:rsidRDefault="004B7900" w:rsidP="004B7900">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683CC8">
        <w:rPr>
          <w:rFonts w:ascii="Times New Roman" w:hAnsi="Times New Roman" w:cs="Times New Roman"/>
          <w:sz w:val="24"/>
          <w:szCs w:val="24"/>
        </w:rPr>
        <w:t xml:space="preserve">b) soudu a spisové značce trestní věci, </w:t>
      </w:r>
    </w:p>
    <w:p w14:paraId="753698DA" w14:textId="77777777" w:rsidR="004B7900" w:rsidRPr="00683CC8" w:rsidRDefault="004B7900" w:rsidP="004B7900">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683CC8">
        <w:rPr>
          <w:rFonts w:ascii="Times New Roman" w:hAnsi="Times New Roman" w:cs="Times New Roman"/>
          <w:sz w:val="24"/>
          <w:szCs w:val="24"/>
        </w:rPr>
        <w:t xml:space="preserve">c) rozhodnutí o vině, trestu a o ochranném opatření a o jejich výkonu, </w:t>
      </w:r>
    </w:p>
    <w:p w14:paraId="4A92D6BC" w14:textId="77777777" w:rsidR="004B7900" w:rsidRPr="00683CC8" w:rsidRDefault="004B7900" w:rsidP="004B7900">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683CC8">
        <w:rPr>
          <w:rFonts w:ascii="Times New Roman" w:hAnsi="Times New Roman" w:cs="Times New Roman"/>
          <w:sz w:val="24"/>
          <w:szCs w:val="24"/>
        </w:rPr>
        <w:t xml:space="preserve">d) rozhodnutí soudu při podmíněném odsouzení nebo podmíněném propuštění z výkonu trestu nebo upuštění od výkonu jeho zbytku, </w:t>
      </w:r>
    </w:p>
    <w:p w14:paraId="7E44C7BB" w14:textId="77777777" w:rsidR="004B7900" w:rsidRPr="00683CC8" w:rsidRDefault="004B7900" w:rsidP="004B7900">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683CC8">
        <w:rPr>
          <w:rFonts w:ascii="Times New Roman" w:hAnsi="Times New Roman" w:cs="Times New Roman"/>
          <w:sz w:val="24"/>
          <w:szCs w:val="24"/>
        </w:rPr>
        <w:t xml:space="preserve">e) udělení milosti, </w:t>
      </w:r>
    </w:p>
    <w:p w14:paraId="2FAF3E2E" w14:textId="77777777" w:rsidR="004B7900" w:rsidRPr="00683CC8" w:rsidRDefault="004B7900" w:rsidP="004B7900">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683CC8">
        <w:rPr>
          <w:rFonts w:ascii="Times New Roman" w:hAnsi="Times New Roman" w:cs="Times New Roman"/>
          <w:sz w:val="24"/>
          <w:szCs w:val="24"/>
        </w:rPr>
        <w:t xml:space="preserve">f) účasti odsouzeného na amnestii, </w:t>
      </w:r>
    </w:p>
    <w:p w14:paraId="70F13E41" w14:textId="77777777" w:rsidR="004B7900" w:rsidRPr="00683CC8" w:rsidRDefault="004B7900" w:rsidP="004B7900">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683CC8">
        <w:rPr>
          <w:rFonts w:ascii="Times New Roman" w:hAnsi="Times New Roman" w:cs="Times New Roman"/>
          <w:sz w:val="24"/>
          <w:szCs w:val="24"/>
        </w:rPr>
        <w:t xml:space="preserve">g) zahlazení odsouzení. </w:t>
      </w:r>
    </w:p>
    <w:p w14:paraId="3BE901AE" w14:textId="77777777" w:rsidR="00A140F3" w:rsidRDefault="00A140F3" w:rsidP="004B7900">
      <w:pPr>
        <w:widowControl w:val="0"/>
        <w:autoSpaceDE w:val="0"/>
        <w:autoSpaceDN w:val="0"/>
        <w:adjustRightInd w:val="0"/>
        <w:spacing w:before="120" w:after="0" w:line="240" w:lineRule="auto"/>
        <w:jc w:val="center"/>
        <w:rPr>
          <w:rFonts w:ascii="Times New Roman" w:hAnsi="Times New Roman" w:cs="Times New Roman"/>
          <w:sz w:val="24"/>
          <w:szCs w:val="24"/>
        </w:rPr>
      </w:pPr>
    </w:p>
    <w:p w14:paraId="59F7B9EA" w14:textId="3B68BB5F"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t xml:space="preserve">§ 4a </w:t>
      </w:r>
    </w:p>
    <w:p w14:paraId="0FA42924"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(1) Do evidence Rejstříku trestů se zaznamenávají též údaje o pravomocných odsouzeních občanů České republiky soudy jiného členského státu Evropské unie v trestním řízení a údaje navazující na tato odsouzení, a to na základě informací zaslaných jinými členskými státy Evropské unie. </w:t>
      </w:r>
    </w:p>
    <w:p w14:paraId="27CB0978"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(2) Je-li Rejstřík trestů informován jiným členským státem Evropské unie o změně údajů podle odstavce 1, provede tuto změnu v evidenci Rejstříku trestů. </w:t>
      </w:r>
    </w:p>
    <w:p w14:paraId="33370DB2" w14:textId="402939CC"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683CC8">
        <w:rPr>
          <w:rFonts w:ascii="Times New Roman" w:hAnsi="Times New Roman" w:cs="Times New Roman"/>
          <w:sz w:val="24"/>
          <w:szCs w:val="24"/>
        </w:rPr>
        <w:t>(3) Nejvyšší soud na návrh Ministerstva spravedlnosti rozhodne, že se na odsouzení občana České republiky soudem jiného členského státu Evropské unie hledí jako na</w:t>
      </w:r>
      <w:r>
        <w:rPr>
          <w:rFonts w:ascii="Times New Roman" w:hAnsi="Times New Roman" w:cs="Times New Roman"/>
          <w:sz w:val="24"/>
          <w:szCs w:val="24"/>
        </w:rPr>
        <w:t> </w:t>
      </w:r>
      <w:r w:rsidRPr="00683CC8">
        <w:rPr>
          <w:rFonts w:ascii="Times New Roman" w:hAnsi="Times New Roman" w:cs="Times New Roman"/>
          <w:sz w:val="24"/>
          <w:szCs w:val="24"/>
        </w:rPr>
        <w:t xml:space="preserve">odsouzení soudem České republiky, jestliže se týká činu, který je trestný i podle právního řádu České republiky a je-li to odůvodněno závažností činu a druhem trestu, který za něj byl uložen. </w:t>
      </w:r>
      <w:r w:rsidRPr="00683CC8">
        <w:rPr>
          <w:rFonts w:ascii="Times New Roman" w:hAnsi="Times New Roman" w:cs="Times New Roman"/>
          <w:b/>
          <w:bCs/>
          <w:sz w:val="24"/>
          <w:szCs w:val="24"/>
        </w:rPr>
        <w:t>Ustanovení § 4 odst. 4 se použije přiměřeně.</w:t>
      </w:r>
    </w:p>
    <w:p w14:paraId="62153BFB"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p>
    <w:p w14:paraId="63AAEF9D"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t xml:space="preserve">§ 10 </w:t>
      </w:r>
    </w:p>
    <w:p w14:paraId="2FB7354D"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(1) Pro potřeby trestního řízení se vydává opis orgánům činným v trestním řízení</w:t>
      </w:r>
      <w:r w:rsidRPr="00683CC8">
        <w:rPr>
          <w:rFonts w:ascii="Times New Roman" w:hAnsi="Times New Roman" w:cs="Times New Roman"/>
          <w:sz w:val="24"/>
          <w:szCs w:val="24"/>
          <w:vertAlign w:val="superscript"/>
        </w:rPr>
        <w:t>3)</w:t>
      </w:r>
      <w:r w:rsidRPr="00683CC8">
        <w:rPr>
          <w:rFonts w:ascii="Times New Roman" w:hAnsi="Times New Roman" w:cs="Times New Roman"/>
          <w:sz w:val="24"/>
          <w:szCs w:val="24"/>
        </w:rPr>
        <w:t xml:space="preserve"> a Ministerstvu spravedlnosti na jejich žádost. Ministerstvo spravedlnosti může vyžadovat opis týkající se osoby, ohledně níž provádí řízení o </w:t>
      </w:r>
    </w:p>
    <w:p w14:paraId="22848797"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t xml:space="preserve">a) stížnosti pro porušení zákona, </w:t>
      </w:r>
    </w:p>
    <w:p w14:paraId="515283AC"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t xml:space="preserve">b) uplatnění rozhodnutí prezidenta republiky o amnestii, </w:t>
      </w:r>
    </w:p>
    <w:p w14:paraId="659232D3"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lastRenderedPageBreak/>
        <w:t xml:space="preserve">c) žádosti o milost, </w:t>
      </w:r>
    </w:p>
    <w:p w14:paraId="34B4C496"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t xml:space="preserve">d) vydání do cizího státu, nebo </w:t>
      </w:r>
    </w:p>
    <w:p w14:paraId="15E6729B"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t xml:space="preserve">e) vyžádání z cizího státu. </w:t>
      </w:r>
    </w:p>
    <w:p w14:paraId="44C75C0E"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t xml:space="preserve">Ministerstvo spravedlnosti může vyžadovat opis i při provádění jiných úkonů, pokud je k nim příslušné podle zákona o mezinárodní justiční spolupráci ve věcech trestních nebo vyhlášené mezinárodní smlouvy, kterou je Česká republika vázána. Jedná-li Ministerstvo spravedlnosti ve věcech týkajících se činnosti Rejstříku trestů před soudem nebo zastupuje-li Českou republiku při vyřizování stížností na porušení Úmluvy o ochraně lidských práv a základních svobod a jejích Protokolů, týkajících se činnosti Rejstříku trestů, je oprávněno k tomuto účelu vyžadovat opis. </w:t>
      </w:r>
    </w:p>
    <w:p w14:paraId="2F236452"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(2) Kancelář prezidenta republiky může vyžadovat opis týkající se osoby, ohledně níž se provádí řízení o </w:t>
      </w:r>
    </w:p>
    <w:p w14:paraId="7BCC7274"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t xml:space="preserve">a) žádosti o milost, </w:t>
      </w:r>
    </w:p>
    <w:p w14:paraId="6D4FD615"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t xml:space="preserve">b) jmenování nebo podání návrhu na jmenování do funkce prezidentem republiky. </w:t>
      </w:r>
    </w:p>
    <w:p w14:paraId="2AD4CCE8"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(3) Jiným orgánům a osobám lze na jejich žádost vydat opis jen tehdy, pokud tak stanoví zvláštní právní předpis. Na žádost cizozemských justičních orgánů vydá Rejstřík trestů opis, stanoví-li tak tento zákon nebo vyhlášená mezinárodní smlouva, kterou je Česká republika vázána. Rejstřík trestů vydá opis také na žádost mezinárodního soudu, který splňuje alespoň jednu z podmínek uvedených v § 145 odst. 1 písm. a) zákona o mezinárodní justiční spolupráci ve věcech trestních, a jeho orgánů. </w:t>
      </w:r>
    </w:p>
    <w:p w14:paraId="40C59BB3"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(4) V opise se uvádějí všechny údaje o každém odsouzení osoby, které se opis týká, a všechny údaje o průběhu výkonu trestů a ochranných opatření, včetně údajů o odsouzeních cizozemskými a mezinárodními soudy, na která se hledí jako na odsouzení soudy České republiky. V opise se uvádějí i údaje o zahlazení odsouzení fyzické osoby nebo o zániku účinků odsouzení právnické osoby. V opise se uvádějí i údaje z evidence podmíněného zastavení trestního stíhání, podmíněného odložení návrhu na potrestání a jiné významné skutečnosti pro trestní řízení, pokud tak stanoví zvláštní právní předpis</w:t>
      </w:r>
      <w:r w:rsidRPr="00683CC8">
        <w:rPr>
          <w:rFonts w:ascii="Times New Roman" w:hAnsi="Times New Roman" w:cs="Times New Roman"/>
          <w:sz w:val="24"/>
          <w:szCs w:val="24"/>
          <w:vertAlign w:val="superscript"/>
        </w:rPr>
        <w:t>2b)</w:t>
      </w:r>
      <w:r w:rsidRPr="00683CC8">
        <w:rPr>
          <w:rFonts w:ascii="Times New Roman" w:hAnsi="Times New Roman" w:cs="Times New Roman"/>
          <w:sz w:val="24"/>
          <w:szCs w:val="24"/>
        </w:rPr>
        <w:t xml:space="preserve">. </w:t>
      </w:r>
    </w:p>
    <w:p w14:paraId="77F2FD70" w14:textId="381FBC4A"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(5) Ve zvláštní části opisu se uvádějí údaje zaznamenané do evidence Rejstříku trestů podle § 4a s výjimkou biometrických údajů. Je-li vydáván opis pro jiné účely než pro trestní řízení, neuvádějí se ve zvláštní části opisu údaje zaznamenané do evidence Rejstříku trestů podle § 4a, jejichž předání pro tyto účely odsuzující členský stát Evropské unie vyloučil. U</w:t>
      </w:r>
      <w:r>
        <w:rPr>
          <w:rFonts w:ascii="Times New Roman" w:hAnsi="Times New Roman" w:cs="Times New Roman"/>
          <w:sz w:val="24"/>
          <w:szCs w:val="24"/>
        </w:rPr>
        <w:t> </w:t>
      </w:r>
      <w:r w:rsidRPr="00683CC8">
        <w:rPr>
          <w:rFonts w:ascii="Times New Roman" w:hAnsi="Times New Roman" w:cs="Times New Roman"/>
          <w:sz w:val="24"/>
          <w:szCs w:val="24"/>
        </w:rPr>
        <w:t>údajů o odsouzení soudem jiného členského státu Evropské unie zaznamenaného do</w:t>
      </w:r>
      <w:r>
        <w:rPr>
          <w:rFonts w:ascii="Times New Roman" w:hAnsi="Times New Roman" w:cs="Times New Roman"/>
          <w:sz w:val="24"/>
          <w:szCs w:val="24"/>
        </w:rPr>
        <w:t> </w:t>
      </w:r>
      <w:r w:rsidRPr="00683CC8">
        <w:rPr>
          <w:rFonts w:ascii="Times New Roman" w:hAnsi="Times New Roman" w:cs="Times New Roman"/>
          <w:sz w:val="24"/>
          <w:szCs w:val="24"/>
        </w:rPr>
        <w:t>evidence Rejstříku trestů podle § 4a se ve zvláštní části opisu vyznačí, zda se na toto odsouzení hledí jako na odsouzení soudem České republiky na základě rozhodnutí Nejvyššího soudu nebo v důsledku uznání rozhodnutí jiného členského státu Evropské unie vydaného pro</w:t>
      </w:r>
      <w:r>
        <w:rPr>
          <w:rFonts w:ascii="Times New Roman" w:hAnsi="Times New Roman" w:cs="Times New Roman"/>
          <w:sz w:val="24"/>
          <w:szCs w:val="24"/>
        </w:rPr>
        <w:t> </w:t>
      </w:r>
      <w:r w:rsidRPr="00683CC8">
        <w:rPr>
          <w:rFonts w:ascii="Times New Roman" w:hAnsi="Times New Roman" w:cs="Times New Roman"/>
          <w:sz w:val="24"/>
          <w:szCs w:val="24"/>
        </w:rPr>
        <w:t xml:space="preserve">čin trestný i podle práva České republiky; u takovéhoto odsouzení se rovněž vyznačí, zda došlo k jeho zahlazení podle zvláštního právního předpisu. </w:t>
      </w:r>
      <w:bookmarkStart w:id="11" w:name="_Hlk23661887"/>
      <w:bookmarkStart w:id="12" w:name="_Hlk23614704"/>
    </w:p>
    <w:p w14:paraId="3FF1A29B"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bookmarkStart w:id="13" w:name="_Hlk23674101"/>
      <w:r w:rsidRPr="00683CC8">
        <w:rPr>
          <w:rFonts w:ascii="Times New Roman" w:hAnsi="Times New Roman" w:cs="Times New Roman"/>
          <w:b/>
          <w:bCs/>
          <w:sz w:val="24"/>
          <w:szCs w:val="24"/>
        </w:rPr>
        <w:t xml:space="preserve">(6) Ve zvláštní části opisu se uvádí též informace o pravomocných odsouzeních a navazujících údajích zapsaných do evidence jiného členského státu Evropské unie, který </w:t>
      </w:r>
      <w:r w:rsidRPr="00FA4382">
        <w:rPr>
          <w:rFonts w:ascii="Times New Roman" w:hAnsi="Times New Roman" w:cs="Times New Roman"/>
          <w:b/>
          <w:bCs/>
          <w:sz w:val="24"/>
          <w:szCs w:val="24"/>
        </w:rPr>
        <w:t xml:space="preserve">byl požádán Rejstříkem trestů o informace podle § 16g odst. 1, pokud je </w:t>
      </w:r>
      <w:r w:rsidRPr="00683CC8">
        <w:rPr>
          <w:rFonts w:ascii="Times New Roman" w:hAnsi="Times New Roman" w:cs="Times New Roman"/>
          <w:b/>
          <w:bCs/>
          <w:sz w:val="24"/>
          <w:szCs w:val="24"/>
        </w:rPr>
        <w:t xml:space="preserve">jiný členský stát Evropské unie Rejstříku trestů zašle. </w:t>
      </w:r>
    </w:p>
    <w:bookmarkEnd w:id="11"/>
    <w:bookmarkEnd w:id="12"/>
    <w:bookmarkEnd w:id="13"/>
    <w:p w14:paraId="33F7E3F5"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p>
    <w:p w14:paraId="47F10B11"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t xml:space="preserve">§ 11a </w:t>
      </w:r>
    </w:p>
    <w:p w14:paraId="05425595"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(1) Je-li písemná žádost o výpis podle § 11 odst. 1 podána u kontaktního místa veřejné správy</w:t>
      </w:r>
      <w:r w:rsidRPr="00683CC8">
        <w:rPr>
          <w:rFonts w:ascii="Times New Roman" w:hAnsi="Times New Roman" w:cs="Times New Roman"/>
          <w:sz w:val="24"/>
          <w:szCs w:val="24"/>
          <w:vertAlign w:val="superscript"/>
        </w:rPr>
        <w:t>4a)</w:t>
      </w:r>
      <w:r w:rsidRPr="00683CC8">
        <w:rPr>
          <w:rFonts w:ascii="Times New Roman" w:hAnsi="Times New Roman" w:cs="Times New Roman"/>
          <w:sz w:val="24"/>
          <w:szCs w:val="24"/>
        </w:rPr>
        <w:t xml:space="preserve"> ten, kdo žádost podal, obdrží výpis na počkání, pokud výslovně nepožádá o vyřízení </w:t>
      </w:r>
      <w:r w:rsidRPr="00683CC8">
        <w:rPr>
          <w:rFonts w:ascii="Times New Roman" w:hAnsi="Times New Roman" w:cs="Times New Roman"/>
          <w:sz w:val="24"/>
          <w:szCs w:val="24"/>
        </w:rPr>
        <w:lastRenderedPageBreak/>
        <w:t xml:space="preserve">žádosti postupem podle § 11 nebo není-li dále stanoveno jinak. </w:t>
      </w:r>
    </w:p>
    <w:p w14:paraId="5CD9F6C4"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(2) Kontaktní místo veřejné správy</w:t>
      </w:r>
      <w:r w:rsidRPr="00683CC8">
        <w:rPr>
          <w:rFonts w:ascii="Times New Roman" w:hAnsi="Times New Roman" w:cs="Times New Roman"/>
          <w:sz w:val="24"/>
          <w:szCs w:val="24"/>
          <w:vertAlign w:val="superscript"/>
        </w:rPr>
        <w:t>4a)</w:t>
      </w:r>
      <w:r w:rsidRPr="00683CC8">
        <w:rPr>
          <w:rFonts w:ascii="Times New Roman" w:hAnsi="Times New Roman" w:cs="Times New Roman"/>
          <w:sz w:val="24"/>
          <w:szCs w:val="24"/>
        </w:rPr>
        <w:t xml:space="preserve"> po přijetí žádosti o výpis ověří správnost údajů uvedených v písemné žádosti o výpis, totožnost osoby žádající o výpis týkající se fyzické osoby, a skutečnost, že byl zaplacen poplatek za přijetí žádosti o výpis uvedený v § 14. </w:t>
      </w:r>
    </w:p>
    <w:p w14:paraId="30DC9B8A"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(3) Po ověření skutečností uvedených v odstavci 2 zašle kontaktní místo veřejné správy</w:t>
      </w:r>
      <w:r w:rsidRPr="00683CC8">
        <w:rPr>
          <w:rFonts w:ascii="Times New Roman" w:hAnsi="Times New Roman" w:cs="Times New Roman"/>
          <w:sz w:val="24"/>
          <w:szCs w:val="24"/>
          <w:vertAlign w:val="superscript"/>
        </w:rPr>
        <w:t>4a)</w:t>
      </w:r>
      <w:r w:rsidRPr="00683CC8">
        <w:rPr>
          <w:rFonts w:ascii="Times New Roman" w:hAnsi="Times New Roman" w:cs="Times New Roman"/>
          <w:sz w:val="24"/>
          <w:szCs w:val="24"/>
        </w:rPr>
        <w:t xml:space="preserve"> Rejstříku trestů žádost o výpis v elektronické podobě. Stejným způsobem mu zašle Rejstřík trestů výpis neprodleně po doručení žádosti; to neplatí, je-li zapotřebí pro účely vydání výpisu dále prověřit totožnost osoby žádající o výpis týkající se fyzické osoby, zejména porovnáním údajů v žádosti o výpis s údaji vedenými v základním registru obyvatel, nebo nemůže-li Rejstřík trestů neprodleně po doručení žádosti vyhotovit přílohu výpisu podle § 13 odst. 2, 3 </w:t>
      </w:r>
      <w:r w:rsidRPr="00683CC8">
        <w:rPr>
          <w:rFonts w:ascii="Times New Roman" w:hAnsi="Times New Roman" w:cs="Times New Roman"/>
          <w:strike/>
          <w:sz w:val="24"/>
          <w:szCs w:val="24"/>
        </w:rPr>
        <w:t>nebo 4</w:t>
      </w:r>
      <w:r w:rsidRPr="00683CC8">
        <w:rPr>
          <w:rFonts w:ascii="Times New Roman" w:hAnsi="Times New Roman" w:cs="Times New Roman"/>
          <w:b/>
          <w:bCs/>
          <w:sz w:val="24"/>
          <w:szCs w:val="24"/>
        </w:rPr>
        <w:t>, 4</w:t>
      </w:r>
      <w:r>
        <w:rPr>
          <w:rFonts w:ascii="Times New Roman" w:hAnsi="Times New Roman" w:cs="Times New Roman"/>
          <w:b/>
          <w:bCs/>
          <w:sz w:val="24"/>
          <w:szCs w:val="24"/>
        </w:rPr>
        <w:t xml:space="preserve"> nebo</w:t>
      </w:r>
      <w:r w:rsidRPr="00683CC8">
        <w:rPr>
          <w:rFonts w:ascii="Times New Roman" w:hAnsi="Times New Roman" w:cs="Times New Roman"/>
          <w:b/>
          <w:bCs/>
          <w:sz w:val="24"/>
          <w:szCs w:val="24"/>
        </w:rPr>
        <w:t xml:space="preserve"> 5</w:t>
      </w:r>
      <w:r w:rsidRPr="00683CC8">
        <w:rPr>
          <w:rFonts w:ascii="Times New Roman" w:hAnsi="Times New Roman" w:cs="Times New Roman"/>
          <w:sz w:val="24"/>
          <w:szCs w:val="24"/>
        </w:rPr>
        <w:t>. O takové skutečnosti Rejstřík trestů neprodleně vyrozumí kontaktní místo veřejné správy</w:t>
      </w:r>
      <w:r w:rsidRPr="00683CC8">
        <w:rPr>
          <w:rFonts w:ascii="Times New Roman" w:hAnsi="Times New Roman" w:cs="Times New Roman"/>
          <w:sz w:val="24"/>
          <w:szCs w:val="24"/>
          <w:vertAlign w:val="superscript"/>
        </w:rPr>
        <w:t>4a)</w:t>
      </w:r>
      <w:r w:rsidRPr="00683CC8">
        <w:rPr>
          <w:rFonts w:ascii="Times New Roman" w:hAnsi="Times New Roman" w:cs="Times New Roman"/>
          <w:sz w:val="24"/>
          <w:szCs w:val="24"/>
        </w:rPr>
        <w:t xml:space="preserve">, které mu žádost zaslalo, a uvede předpokládaný termín vydání výpisu. </w:t>
      </w:r>
    </w:p>
    <w:p w14:paraId="1A47CAE9" w14:textId="62B74548"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(4) Kontaktní místo veřejné správy</w:t>
      </w:r>
      <w:r w:rsidRPr="00683CC8">
        <w:rPr>
          <w:rFonts w:ascii="Times New Roman" w:hAnsi="Times New Roman" w:cs="Times New Roman"/>
          <w:sz w:val="24"/>
          <w:szCs w:val="24"/>
          <w:vertAlign w:val="superscript"/>
        </w:rPr>
        <w:t>4a)</w:t>
      </w:r>
      <w:r w:rsidRPr="00683CC8">
        <w:rPr>
          <w:rFonts w:ascii="Times New Roman" w:hAnsi="Times New Roman" w:cs="Times New Roman"/>
          <w:sz w:val="24"/>
          <w:szCs w:val="24"/>
        </w:rPr>
        <w:t xml:space="preserve"> vydá výpis v listinné podobě tomu, kdo podal žádost o výpis, neprodleně po jeho obdržení od Rejstříku trestů. Je-li pro účely vydání výpisu zapotřebí prověřit totožnost osoby žádající o výpis týkající se fyzické osoby podle odstavce 3 nebo nelze-li neprodleně vyhotovit přílohu výpisu podle § 13 odst. 2, 3 </w:t>
      </w:r>
      <w:r w:rsidRPr="00683CC8">
        <w:rPr>
          <w:rFonts w:ascii="Times New Roman" w:hAnsi="Times New Roman" w:cs="Times New Roman"/>
          <w:strike/>
          <w:sz w:val="24"/>
          <w:szCs w:val="24"/>
        </w:rPr>
        <w:t>nebo 4</w:t>
      </w:r>
      <w:r w:rsidRPr="00683CC8">
        <w:rPr>
          <w:rFonts w:ascii="Times New Roman" w:hAnsi="Times New Roman" w:cs="Times New Roman"/>
          <w:b/>
          <w:bCs/>
          <w:sz w:val="24"/>
          <w:szCs w:val="24"/>
        </w:rPr>
        <w:t>, 4</w:t>
      </w:r>
      <w:r>
        <w:rPr>
          <w:rFonts w:ascii="Times New Roman" w:hAnsi="Times New Roman" w:cs="Times New Roman"/>
          <w:b/>
          <w:bCs/>
          <w:sz w:val="24"/>
          <w:szCs w:val="24"/>
        </w:rPr>
        <w:t xml:space="preserve"> nebo</w:t>
      </w:r>
      <w:r w:rsidRPr="00683CC8">
        <w:rPr>
          <w:rFonts w:ascii="Times New Roman" w:hAnsi="Times New Roman" w:cs="Times New Roman"/>
          <w:b/>
          <w:bCs/>
          <w:sz w:val="24"/>
          <w:szCs w:val="24"/>
        </w:rPr>
        <w:t xml:space="preserve"> 5</w:t>
      </w:r>
      <w:r w:rsidRPr="00683CC8">
        <w:rPr>
          <w:rFonts w:ascii="Times New Roman" w:hAnsi="Times New Roman" w:cs="Times New Roman"/>
          <w:sz w:val="24"/>
          <w:szCs w:val="24"/>
        </w:rPr>
        <w:t>, kontaktní místo veřejné správy</w:t>
      </w:r>
      <w:r w:rsidRPr="00683CC8">
        <w:rPr>
          <w:rFonts w:ascii="Times New Roman" w:hAnsi="Times New Roman" w:cs="Times New Roman"/>
          <w:sz w:val="24"/>
          <w:szCs w:val="24"/>
          <w:vertAlign w:val="superscript"/>
        </w:rPr>
        <w:t>4a)</w:t>
      </w:r>
      <w:r w:rsidRPr="00683CC8">
        <w:rPr>
          <w:rFonts w:ascii="Times New Roman" w:hAnsi="Times New Roman" w:cs="Times New Roman"/>
          <w:sz w:val="24"/>
          <w:szCs w:val="24"/>
        </w:rPr>
        <w:t xml:space="preserve"> tuto skutečnost sdělí tomu, kdo podal žádost o výpis, a</w:t>
      </w:r>
      <w:r>
        <w:rPr>
          <w:rFonts w:ascii="Times New Roman" w:hAnsi="Times New Roman" w:cs="Times New Roman"/>
          <w:sz w:val="24"/>
          <w:szCs w:val="24"/>
        </w:rPr>
        <w:t> </w:t>
      </w:r>
      <w:r w:rsidRPr="00683CC8">
        <w:rPr>
          <w:rFonts w:ascii="Times New Roman" w:hAnsi="Times New Roman" w:cs="Times New Roman"/>
          <w:sz w:val="24"/>
          <w:szCs w:val="24"/>
        </w:rPr>
        <w:t>v</w:t>
      </w:r>
      <w:r>
        <w:rPr>
          <w:rFonts w:ascii="Times New Roman" w:hAnsi="Times New Roman" w:cs="Times New Roman"/>
          <w:sz w:val="24"/>
          <w:szCs w:val="24"/>
        </w:rPr>
        <w:t> </w:t>
      </w:r>
      <w:r w:rsidRPr="00683CC8">
        <w:rPr>
          <w:rFonts w:ascii="Times New Roman" w:hAnsi="Times New Roman" w:cs="Times New Roman"/>
          <w:sz w:val="24"/>
          <w:szCs w:val="24"/>
        </w:rPr>
        <w:t xml:space="preserve">návaznosti na předpokládaný termín vydání výpisu mu oznámí, kdy si lze u něj výpis vyzvednout. </w:t>
      </w:r>
    </w:p>
    <w:p w14:paraId="4F4014F3" w14:textId="159D32EA" w:rsidR="004B7900"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p>
    <w:p w14:paraId="687092FB"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t xml:space="preserve">§ 11aa </w:t>
      </w:r>
    </w:p>
    <w:p w14:paraId="41C385D1" w14:textId="44EF5BD6"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(1) Žádost o výpis týkající se žadatele lze taktéž podat prostřednictvím portálu veřejné správy</w:t>
      </w:r>
      <w:r w:rsidRPr="00683CC8">
        <w:rPr>
          <w:rFonts w:ascii="Times New Roman" w:hAnsi="Times New Roman" w:cs="Times New Roman"/>
          <w:sz w:val="24"/>
          <w:szCs w:val="24"/>
          <w:vertAlign w:val="superscript"/>
        </w:rPr>
        <w:t>9)</w:t>
      </w:r>
      <w:r w:rsidRPr="00683CC8">
        <w:rPr>
          <w:rFonts w:ascii="Times New Roman" w:hAnsi="Times New Roman" w:cs="Times New Roman"/>
          <w:sz w:val="24"/>
          <w:szCs w:val="24"/>
        </w:rPr>
        <w:t xml:space="preserve"> s využitím přístupu se zaručenou identitou nebo datovou zprávou s ověřenou totožností žadatele způsobem, kterým se lze přihlásit do jeho datové schránky. Po ověření skutečností uvedených v § 11 odst. 2 zašle správce portálu veřejné správy Rejstříku trestů žádost o výpis v elektronické podobě. Stejným způsobem mu zašle Rejstřík trestů výpis neprodleně po doručení žádosti; to neplatí, je-li zapotřebí pro účely vydání výpisu dále prověřit totožnost žadatele, zejména porovnáním údajů v žádosti o výpis s údaji vedenými v</w:t>
      </w:r>
      <w:r>
        <w:rPr>
          <w:rFonts w:ascii="Times New Roman" w:hAnsi="Times New Roman" w:cs="Times New Roman"/>
          <w:sz w:val="24"/>
          <w:szCs w:val="24"/>
        </w:rPr>
        <w:t> </w:t>
      </w:r>
      <w:r w:rsidRPr="00683CC8">
        <w:rPr>
          <w:rFonts w:ascii="Times New Roman" w:hAnsi="Times New Roman" w:cs="Times New Roman"/>
          <w:sz w:val="24"/>
          <w:szCs w:val="24"/>
        </w:rPr>
        <w:t xml:space="preserve">základním registru obyvatel, nebo nemůže-li Rejstřík trestů neprodleně po doručení žádosti vyhotovit přílohu výpisu podle § 13 odst. 2, 3 </w:t>
      </w:r>
      <w:r w:rsidRPr="00683CC8">
        <w:rPr>
          <w:rFonts w:ascii="Times New Roman" w:hAnsi="Times New Roman" w:cs="Times New Roman"/>
          <w:strike/>
          <w:sz w:val="24"/>
          <w:szCs w:val="24"/>
        </w:rPr>
        <w:t>nebo 4</w:t>
      </w:r>
      <w:r w:rsidRPr="00683CC8">
        <w:rPr>
          <w:rFonts w:ascii="Times New Roman" w:hAnsi="Times New Roman" w:cs="Times New Roman"/>
          <w:b/>
          <w:bCs/>
          <w:sz w:val="24"/>
          <w:szCs w:val="24"/>
        </w:rPr>
        <w:t xml:space="preserve">, </w:t>
      </w:r>
      <w:r>
        <w:rPr>
          <w:rFonts w:ascii="Times New Roman" w:hAnsi="Times New Roman" w:cs="Times New Roman"/>
          <w:b/>
          <w:bCs/>
          <w:sz w:val="24"/>
          <w:szCs w:val="24"/>
        </w:rPr>
        <w:t>4 nebo</w:t>
      </w:r>
      <w:r w:rsidRPr="00683CC8">
        <w:rPr>
          <w:rFonts w:ascii="Times New Roman" w:hAnsi="Times New Roman" w:cs="Times New Roman"/>
          <w:b/>
          <w:bCs/>
          <w:sz w:val="24"/>
          <w:szCs w:val="24"/>
        </w:rPr>
        <w:t xml:space="preserve"> 5</w:t>
      </w:r>
      <w:r w:rsidRPr="00683CC8">
        <w:rPr>
          <w:rFonts w:ascii="Times New Roman" w:hAnsi="Times New Roman" w:cs="Times New Roman"/>
          <w:sz w:val="24"/>
          <w:szCs w:val="24"/>
        </w:rPr>
        <w:t xml:space="preserve">. O takové skutečnosti Rejstřík trestů neprodleně vyrozumí správce portálu veřejné správy, který mu žádost zaslal, a uvede předpokládaný termín vydání výpisu. </w:t>
      </w:r>
    </w:p>
    <w:p w14:paraId="04F18C94"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(2) Správce portálu veřejné správy zašle výpis v elektronické podobě žadateli do jeho datové schránky, byla-li žádost o výpis podána datovou zprávou s ověřenou totožností žadatele způsobem, kterým se lze přihlásit do jeho datové schránky, nebo jej žadateli zpřístupní prostřednictvím portálu veřejné správy, byla-li žádost o výpis podána prostřednictvím portálu veřejné správy s využitím přístupu se zaručenou identitou. Je-li pro účely vydání výpisu zapotřebí prověřit totožnost žadatele podle odstavce 1 nebo nelze-li neprodleně vyhotovit přílohu výpisu podle § 13 odst. 2, 3 </w:t>
      </w:r>
      <w:r w:rsidRPr="00683CC8">
        <w:rPr>
          <w:rFonts w:ascii="Times New Roman" w:hAnsi="Times New Roman" w:cs="Times New Roman"/>
          <w:strike/>
          <w:sz w:val="24"/>
          <w:szCs w:val="24"/>
        </w:rPr>
        <w:t>nebo 4</w:t>
      </w:r>
      <w:r w:rsidRPr="00683CC8">
        <w:rPr>
          <w:rFonts w:ascii="Times New Roman" w:hAnsi="Times New Roman" w:cs="Times New Roman"/>
          <w:b/>
          <w:bCs/>
          <w:sz w:val="24"/>
          <w:szCs w:val="24"/>
        </w:rPr>
        <w:t>, 4</w:t>
      </w:r>
      <w:r>
        <w:rPr>
          <w:rFonts w:ascii="Times New Roman" w:hAnsi="Times New Roman" w:cs="Times New Roman"/>
          <w:b/>
          <w:bCs/>
          <w:sz w:val="24"/>
          <w:szCs w:val="24"/>
        </w:rPr>
        <w:t xml:space="preserve"> nebo</w:t>
      </w:r>
      <w:r w:rsidRPr="00683CC8">
        <w:rPr>
          <w:rFonts w:ascii="Times New Roman" w:hAnsi="Times New Roman" w:cs="Times New Roman"/>
          <w:b/>
          <w:bCs/>
          <w:sz w:val="24"/>
          <w:szCs w:val="24"/>
        </w:rPr>
        <w:t xml:space="preserve"> 5</w:t>
      </w:r>
      <w:r w:rsidRPr="00683CC8">
        <w:rPr>
          <w:rFonts w:ascii="Times New Roman" w:hAnsi="Times New Roman" w:cs="Times New Roman"/>
          <w:sz w:val="24"/>
          <w:szCs w:val="24"/>
        </w:rPr>
        <w:t xml:space="preserve">, správce portálu veřejné správy tuto skutečnost sdělí žadateli a v návaznosti na předpokládaný termín vydání výpisu mu oznámí, kdy mu jej zašle do jeho datové schránky nebo zpřístupní prostřednictvím portálu veřejné správy. </w:t>
      </w:r>
    </w:p>
    <w:p w14:paraId="41AAC196"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(3) Správce portálu veřejné správy využívá pro výkon své působnosti podle tohoto zákona údaje uvedené v § 2a odst. 1 písm. a) až c) a e), § 2a odst. 2 písm. a) až e) a § 2a odst. 7 písm. a) až f). Ustanovení § 2a odst. 8 a 9 se použijí přiměřeně. </w:t>
      </w:r>
    </w:p>
    <w:p w14:paraId="4ED17DB2"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p>
    <w:p w14:paraId="55CFE636"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lastRenderedPageBreak/>
        <w:t>§ 13</w:t>
      </w:r>
    </w:p>
    <w:p w14:paraId="23BF8993"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(1) Ve výpisu se uvedou všechna odsouzení včetně údajů o průběhu výkonu uložených trestů a ochranných opatření, pokud se podle zákona na pachatele nehledí, jako by nebyl odsouzen, a to včetně odsouzení cizozemskými a mezinárodními soudy, na která se hledí jako na odsouzení soudy České republiky. Ve výpisu se neuvádějí údaje zaznamenané do evidence Rejstříku trestů podle § 4a, na které se nehledí jako na odsouzení soudy České republiky. </w:t>
      </w:r>
    </w:p>
    <w:p w14:paraId="060D8BB8"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FA4382">
        <w:rPr>
          <w:rFonts w:ascii="Times New Roman" w:hAnsi="Times New Roman" w:cs="Times New Roman"/>
          <w:b/>
          <w:bCs/>
          <w:sz w:val="24"/>
          <w:szCs w:val="24"/>
        </w:rPr>
        <w:t xml:space="preserve">(2) Přílohou výpisu jsou též informace </w:t>
      </w:r>
      <w:r w:rsidRPr="00683CC8">
        <w:rPr>
          <w:rFonts w:ascii="Times New Roman" w:hAnsi="Times New Roman" w:cs="Times New Roman"/>
          <w:b/>
          <w:bCs/>
          <w:sz w:val="24"/>
          <w:szCs w:val="24"/>
        </w:rPr>
        <w:t>o pravomocných odsouzeních a</w:t>
      </w:r>
      <w:r w:rsidRPr="00FA4382">
        <w:rPr>
          <w:rFonts w:ascii="Times New Roman" w:hAnsi="Times New Roman" w:cs="Times New Roman"/>
          <w:b/>
          <w:bCs/>
          <w:sz w:val="24"/>
          <w:szCs w:val="24"/>
        </w:rPr>
        <w:t> </w:t>
      </w:r>
      <w:r w:rsidRPr="00683CC8">
        <w:rPr>
          <w:rFonts w:ascii="Times New Roman" w:hAnsi="Times New Roman" w:cs="Times New Roman"/>
          <w:b/>
          <w:bCs/>
          <w:sz w:val="24"/>
          <w:szCs w:val="24"/>
        </w:rPr>
        <w:t xml:space="preserve">navazujících údajích zapsaných do evidence jiného členského státu Evropské unie, který </w:t>
      </w:r>
      <w:r w:rsidRPr="00FA4382">
        <w:rPr>
          <w:rFonts w:ascii="Times New Roman" w:hAnsi="Times New Roman" w:cs="Times New Roman"/>
          <w:b/>
          <w:bCs/>
          <w:sz w:val="24"/>
          <w:szCs w:val="24"/>
        </w:rPr>
        <w:t xml:space="preserve">byl požádán Rejstříkem trestů o informace podle § 16g odst. 1, pokud je </w:t>
      </w:r>
      <w:r w:rsidRPr="00683CC8">
        <w:rPr>
          <w:rFonts w:ascii="Times New Roman" w:hAnsi="Times New Roman" w:cs="Times New Roman"/>
          <w:b/>
          <w:bCs/>
          <w:sz w:val="24"/>
          <w:szCs w:val="24"/>
        </w:rPr>
        <w:t>jiný členský stát Evropské unie Rejstříku trestů zašle</w:t>
      </w:r>
      <w:r w:rsidRPr="00FA4382">
        <w:rPr>
          <w:rFonts w:ascii="Times New Roman" w:hAnsi="Times New Roman" w:cs="Times New Roman"/>
          <w:b/>
          <w:bCs/>
          <w:sz w:val="24"/>
          <w:szCs w:val="24"/>
        </w:rPr>
        <w:t xml:space="preserve">. </w:t>
      </w:r>
    </w:p>
    <w:p w14:paraId="50B5D7FA"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proofErr w:type="gramStart"/>
      <w:r w:rsidRPr="00683CC8">
        <w:rPr>
          <w:rFonts w:ascii="Times New Roman" w:hAnsi="Times New Roman" w:cs="Times New Roman"/>
          <w:strike/>
          <w:sz w:val="24"/>
          <w:szCs w:val="24"/>
        </w:rPr>
        <w:t>(2)</w:t>
      </w:r>
      <w:r w:rsidRPr="00683CC8">
        <w:rPr>
          <w:rFonts w:ascii="Times New Roman" w:hAnsi="Times New Roman" w:cs="Times New Roman"/>
          <w:sz w:val="24"/>
          <w:szCs w:val="24"/>
        </w:rPr>
        <w:t xml:space="preserve"> </w:t>
      </w:r>
      <w:r w:rsidRPr="00683CC8">
        <w:rPr>
          <w:rFonts w:ascii="Times New Roman" w:hAnsi="Times New Roman" w:cs="Times New Roman"/>
          <w:b/>
          <w:bCs/>
          <w:sz w:val="24"/>
          <w:szCs w:val="24"/>
        </w:rPr>
        <w:t>(3)</w:t>
      </w:r>
      <w:r w:rsidRPr="00683CC8">
        <w:rPr>
          <w:rFonts w:ascii="Times New Roman" w:hAnsi="Times New Roman" w:cs="Times New Roman"/>
          <w:sz w:val="24"/>
          <w:szCs w:val="24"/>
        </w:rPr>
        <w:t xml:space="preserve"> Přílohou</w:t>
      </w:r>
      <w:proofErr w:type="gramEnd"/>
      <w:r w:rsidRPr="00683CC8">
        <w:rPr>
          <w:rFonts w:ascii="Times New Roman" w:hAnsi="Times New Roman" w:cs="Times New Roman"/>
          <w:sz w:val="24"/>
          <w:szCs w:val="24"/>
        </w:rPr>
        <w:t xml:space="preserve"> výpisu, který je vydáván na žádost osoby, která je státním příslušníkem jiného členského státu Evropské unie, jsou informace podle § 16g odst. 2, pokud je tento jiný členský stát Evropské unie Rejstříku trestů zašle. </w:t>
      </w:r>
    </w:p>
    <w:p w14:paraId="6B2B6C42" w14:textId="77E52F1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proofErr w:type="gramStart"/>
      <w:r w:rsidRPr="00683CC8">
        <w:rPr>
          <w:rFonts w:ascii="Times New Roman" w:hAnsi="Times New Roman" w:cs="Times New Roman"/>
          <w:strike/>
          <w:sz w:val="24"/>
          <w:szCs w:val="24"/>
        </w:rPr>
        <w:t>(3)</w:t>
      </w:r>
      <w:r w:rsidRPr="00683CC8">
        <w:rPr>
          <w:rFonts w:ascii="Times New Roman" w:hAnsi="Times New Roman" w:cs="Times New Roman"/>
          <w:sz w:val="24"/>
          <w:szCs w:val="24"/>
        </w:rPr>
        <w:t xml:space="preserve"> </w:t>
      </w:r>
      <w:r w:rsidRPr="00683CC8">
        <w:rPr>
          <w:rFonts w:ascii="Times New Roman" w:hAnsi="Times New Roman" w:cs="Times New Roman"/>
          <w:b/>
          <w:bCs/>
          <w:sz w:val="24"/>
          <w:szCs w:val="24"/>
        </w:rPr>
        <w:t xml:space="preserve">(4) </w:t>
      </w:r>
      <w:r w:rsidRPr="00683CC8">
        <w:rPr>
          <w:rFonts w:ascii="Times New Roman" w:hAnsi="Times New Roman" w:cs="Times New Roman"/>
          <w:sz w:val="24"/>
          <w:szCs w:val="24"/>
        </w:rPr>
        <w:t>Přílohou</w:t>
      </w:r>
      <w:proofErr w:type="gramEnd"/>
      <w:r w:rsidRPr="00683CC8">
        <w:rPr>
          <w:rFonts w:ascii="Times New Roman" w:hAnsi="Times New Roman" w:cs="Times New Roman"/>
          <w:sz w:val="24"/>
          <w:szCs w:val="24"/>
        </w:rPr>
        <w:t xml:space="preserve"> výpisu, který je vydáván na žádost osoby, která měla nebo má bydliště v</w:t>
      </w:r>
      <w:r>
        <w:rPr>
          <w:rFonts w:ascii="Times New Roman" w:hAnsi="Times New Roman" w:cs="Times New Roman"/>
          <w:sz w:val="24"/>
          <w:szCs w:val="24"/>
        </w:rPr>
        <w:t> </w:t>
      </w:r>
      <w:r w:rsidRPr="00683CC8">
        <w:rPr>
          <w:rFonts w:ascii="Times New Roman" w:hAnsi="Times New Roman" w:cs="Times New Roman"/>
          <w:sz w:val="24"/>
          <w:szCs w:val="24"/>
        </w:rPr>
        <w:t>jiném členském státě Evropské unie nebo která byla státním příslušníkem jiného členského státu Evropské unie, jsou informace podle § 16g odst. 3, pokud o ně tato osoba v žádosti o</w:t>
      </w:r>
      <w:r>
        <w:rPr>
          <w:rFonts w:ascii="Times New Roman" w:hAnsi="Times New Roman" w:cs="Times New Roman"/>
          <w:sz w:val="24"/>
          <w:szCs w:val="24"/>
        </w:rPr>
        <w:t> </w:t>
      </w:r>
      <w:r w:rsidRPr="00683CC8">
        <w:rPr>
          <w:rFonts w:ascii="Times New Roman" w:hAnsi="Times New Roman" w:cs="Times New Roman"/>
          <w:sz w:val="24"/>
          <w:szCs w:val="24"/>
        </w:rPr>
        <w:t xml:space="preserve">výpis požádala a pokud je tento jiný členský stát Evropské unie Rejstříku trestů zašle. </w:t>
      </w:r>
    </w:p>
    <w:p w14:paraId="7BE50307"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proofErr w:type="gramStart"/>
      <w:r w:rsidRPr="00683CC8">
        <w:rPr>
          <w:rFonts w:ascii="Times New Roman" w:hAnsi="Times New Roman" w:cs="Times New Roman"/>
          <w:strike/>
          <w:sz w:val="24"/>
          <w:szCs w:val="24"/>
        </w:rPr>
        <w:t>(4)</w:t>
      </w:r>
      <w:r w:rsidRPr="00FA4382">
        <w:rPr>
          <w:rFonts w:ascii="Times New Roman" w:hAnsi="Times New Roman" w:cs="Times New Roman"/>
          <w:sz w:val="24"/>
          <w:szCs w:val="24"/>
        </w:rPr>
        <w:t xml:space="preserve"> </w:t>
      </w:r>
      <w:r w:rsidRPr="00FA4382">
        <w:rPr>
          <w:rFonts w:ascii="Times New Roman" w:hAnsi="Times New Roman" w:cs="Times New Roman"/>
          <w:b/>
          <w:bCs/>
          <w:sz w:val="24"/>
          <w:szCs w:val="24"/>
        </w:rPr>
        <w:t>(5)</w:t>
      </w:r>
      <w:r w:rsidRPr="00683CC8">
        <w:rPr>
          <w:rFonts w:ascii="Times New Roman" w:hAnsi="Times New Roman" w:cs="Times New Roman"/>
          <w:sz w:val="24"/>
          <w:szCs w:val="24"/>
        </w:rPr>
        <w:t xml:space="preserve"> Přílohou</w:t>
      </w:r>
      <w:proofErr w:type="gramEnd"/>
      <w:r w:rsidRPr="00683CC8">
        <w:rPr>
          <w:rFonts w:ascii="Times New Roman" w:hAnsi="Times New Roman" w:cs="Times New Roman"/>
          <w:sz w:val="24"/>
          <w:szCs w:val="24"/>
        </w:rPr>
        <w:t xml:space="preserve"> výpisu, který je vydáván na žádost fyzické osoby, je vícejazyčný standardní formulář podle přímo použitelného předpisu Evropské unie upravujícího zjednodušení požadavků na předkládání některých veřejných listin v Evropské unii</w:t>
      </w:r>
      <w:r w:rsidRPr="00683CC8">
        <w:rPr>
          <w:rFonts w:ascii="Times New Roman" w:hAnsi="Times New Roman" w:cs="Times New Roman"/>
          <w:sz w:val="24"/>
          <w:szCs w:val="24"/>
          <w:vertAlign w:val="superscript"/>
        </w:rPr>
        <w:t>10)</w:t>
      </w:r>
      <w:r w:rsidRPr="00683CC8">
        <w:rPr>
          <w:rFonts w:ascii="Times New Roman" w:hAnsi="Times New Roman" w:cs="Times New Roman"/>
          <w:sz w:val="24"/>
          <w:szCs w:val="24"/>
        </w:rPr>
        <w:t xml:space="preserve">, pokud o něj tato osoba v žádosti o výpis požádala a pokud výpis neobsahuje záznam o odsouzení. </w:t>
      </w:r>
    </w:p>
    <w:p w14:paraId="1BB228D8"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proofErr w:type="gramStart"/>
      <w:r w:rsidRPr="00683CC8">
        <w:rPr>
          <w:rFonts w:ascii="Times New Roman" w:hAnsi="Times New Roman" w:cs="Times New Roman"/>
          <w:strike/>
          <w:sz w:val="24"/>
          <w:szCs w:val="24"/>
        </w:rPr>
        <w:t>(5)</w:t>
      </w:r>
      <w:r w:rsidRPr="00FA4382">
        <w:rPr>
          <w:rFonts w:ascii="Times New Roman" w:hAnsi="Times New Roman" w:cs="Times New Roman"/>
          <w:sz w:val="24"/>
          <w:szCs w:val="24"/>
        </w:rPr>
        <w:t xml:space="preserve"> </w:t>
      </w:r>
      <w:r w:rsidRPr="00FA4382">
        <w:rPr>
          <w:rFonts w:ascii="Times New Roman" w:hAnsi="Times New Roman" w:cs="Times New Roman"/>
          <w:b/>
          <w:bCs/>
          <w:sz w:val="24"/>
          <w:szCs w:val="24"/>
        </w:rPr>
        <w:t>(6)</w:t>
      </w:r>
      <w:r w:rsidRPr="00683CC8">
        <w:rPr>
          <w:rFonts w:ascii="Times New Roman" w:hAnsi="Times New Roman" w:cs="Times New Roman"/>
          <w:sz w:val="24"/>
          <w:szCs w:val="24"/>
        </w:rPr>
        <w:t xml:space="preserve"> Údaje</w:t>
      </w:r>
      <w:proofErr w:type="gramEnd"/>
      <w:r w:rsidRPr="00683CC8">
        <w:rPr>
          <w:rFonts w:ascii="Times New Roman" w:hAnsi="Times New Roman" w:cs="Times New Roman"/>
          <w:sz w:val="24"/>
          <w:szCs w:val="24"/>
        </w:rPr>
        <w:t xml:space="preserve"> z evidence Rejstříku trestů o právnických osobách, které se uvádějí ve</w:t>
      </w:r>
      <w:r>
        <w:rPr>
          <w:rFonts w:ascii="Times New Roman" w:hAnsi="Times New Roman" w:cs="Times New Roman"/>
          <w:sz w:val="24"/>
          <w:szCs w:val="24"/>
        </w:rPr>
        <w:t> </w:t>
      </w:r>
      <w:r w:rsidRPr="00683CC8">
        <w:rPr>
          <w:rFonts w:ascii="Times New Roman" w:hAnsi="Times New Roman" w:cs="Times New Roman"/>
          <w:sz w:val="24"/>
          <w:szCs w:val="24"/>
        </w:rPr>
        <w:t xml:space="preserve">výpisu, jsou veřejně přístupné. </w:t>
      </w:r>
    </w:p>
    <w:p w14:paraId="0D68EDE6" w14:textId="77777777" w:rsidR="00A140F3" w:rsidRDefault="00A140F3" w:rsidP="004B7900">
      <w:pPr>
        <w:widowControl w:val="0"/>
        <w:autoSpaceDE w:val="0"/>
        <w:autoSpaceDN w:val="0"/>
        <w:adjustRightInd w:val="0"/>
        <w:spacing w:before="120" w:after="0" w:line="240" w:lineRule="auto"/>
        <w:jc w:val="center"/>
        <w:rPr>
          <w:rFonts w:ascii="Times New Roman" w:hAnsi="Times New Roman" w:cs="Times New Roman"/>
          <w:sz w:val="24"/>
          <w:szCs w:val="24"/>
        </w:rPr>
      </w:pPr>
    </w:p>
    <w:p w14:paraId="4A4EA146" w14:textId="74F245B4"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t xml:space="preserve">HLAVA III </w:t>
      </w:r>
    </w:p>
    <w:p w14:paraId="458DDE02"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t xml:space="preserve">Předávání informací o odsouzeních </w:t>
      </w:r>
      <w:bookmarkStart w:id="14" w:name="_Hlk23685913"/>
      <w:r w:rsidRPr="00683CC8">
        <w:rPr>
          <w:rFonts w:ascii="Times New Roman" w:hAnsi="Times New Roman" w:cs="Times New Roman"/>
          <w:strike/>
          <w:sz w:val="24"/>
          <w:szCs w:val="24"/>
        </w:rPr>
        <w:t>s členskými státy</w:t>
      </w:r>
      <w:r w:rsidRPr="00683CC8">
        <w:rPr>
          <w:rFonts w:ascii="Times New Roman" w:hAnsi="Times New Roman" w:cs="Times New Roman"/>
          <w:sz w:val="24"/>
          <w:szCs w:val="24"/>
        </w:rPr>
        <w:t xml:space="preserve"> </w:t>
      </w:r>
      <w:r w:rsidRPr="00683CC8">
        <w:rPr>
          <w:rFonts w:ascii="Times New Roman" w:hAnsi="Times New Roman" w:cs="Times New Roman"/>
          <w:b/>
          <w:bCs/>
          <w:sz w:val="24"/>
          <w:szCs w:val="24"/>
        </w:rPr>
        <w:t xml:space="preserve">v rámci </w:t>
      </w:r>
      <w:bookmarkEnd w:id="14"/>
      <w:r w:rsidRPr="00683CC8">
        <w:rPr>
          <w:rFonts w:ascii="Times New Roman" w:hAnsi="Times New Roman" w:cs="Times New Roman"/>
          <w:sz w:val="24"/>
          <w:szCs w:val="24"/>
        </w:rPr>
        <w:t>Evropské unie</w:t>
      </w:r>
      <w:r w:rsidRPr="00683CC8">
        <w:rPr>
          <w:rFonts w:ascii="Times New Roman" w:hAnsi="Times New Roman" w:cs="Times New Roman"/>
          <w:b/>
          <w:bCs/>
          <w:sz w:val="24"/>
          <w:szCs w:val="24"/>
        </w:rPr>
        <w:t xml:space="preserve"> </w:t>
      </w:r>
      <w:r w:rsidRPr="00683CC8">
        <w:rPr>
          <w:rFonts w:ascii="Times New Roman" w:hAnsi="Times New Roman" w:cs="Times New Roman"/>
          <w:sz w:val="24"/>
          <w:szCs w:val="24"/>
        </w:rPr>
        <w:t xml:space="preserve"> </w:t>
      </w:r>
    </w:p>
    <w:p w14:paraId="6E8ADBEC"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t>§ 16d</w:t>
      </w:r>
    </w:p>
    <w:p w14:paraId="6023EDD6"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(1) Rejstřík trestů poskytuje informace příslušnému orgánu jiného členského státu Evropské </w:t>
      </w:r>
      <w:proofErr w:type="gramStart"/>
      <w:r w:rsidRPr="00683CC8">
        <w:rPr>
          <w:rFonts w:ascii="Times New Roman" w:hAnsi="Times New Roman" w:cs="Times New Roman"/>
          <w:sz w:val="24"/>
          <w:szCs w:val="24"/>
        </w:rPr>
        <w:t>unie</w:t>
      </w:r>
      <w:r w:rsidRPr="00683CC8">
        <w:rPr>
          <w:rFonts w:ascii="Times New Roman" w:hAnsi="Times New Roman" w:cs="Times New Roman"/>
          <w:sz w:val="24"/>
          <w:szCs w:val="24"/>
          <w:vertAlign w:val="superscript"/>
        </w:rPr>
        <w:t>6)</w:t>
      </w:r>
      <w:r w:rsidRPr="00683CC8">
        <w:rPr>
          <w:rFonts w:ascii="Times New Roman" w:hAnsi="Times New Roman" w:cs="Times New Roman"/>
          <w:sz w:val="24"/>
          <w:szCs w:val="24"/>
        </w:rPr>
        <w:t xml:space="preserve"> (dále</w:t>
      </w:r>
      <w:proofErr w:type="gramEnd"/>
      <w:r w:rsidRPr="00683CC8">
        <w:rPr>
          <w:rFonts w:ascii="Times New Roman" w:hAnsi="Times New Roman" w:cs="Times New Roman"/>
          <w:sz w:val="24"/>
          <w:szCs w:val="24"/>
        </w:rPr>
        <w:t xml:space="preserve"> jen "příslušný orgán") o pravomocných odsouzeních jeho státních příslušníků soudy České republiky v trestním řízení a o navazujících údajích zapsaných do</w:t>
      </w:r>
      <w:r>
        <w:rPr>
          <w:rFonts w:ascii="Times New Roman" w:hAnsi="Times New Roman" w:cs="Times New Roman"/>
          <w:sz w:val="24"/>
          <w:szCs w:val="24"/>
        </w:rPr>
        <w:t> </w:t>
      </w:r>
      <w:r w:rsidRPr="00683CC8">
        <w:rPr>
          <w:rFonts w:ascii="Times New Roman" w:hAnsi="Times New Roman" w:cs="Times New Roman"/>
          <w:sz w:val="24"/>
          <w:szCs w:val="24"/>
        </w:rPr>
        <w:t xml:space="preserve">evidence Rejstříku trestů o takových odsouzeních. </w:t>
      </w:r>
    </w:p>
    <w:p w14:paraId="5D680362" w14:textId="7BDFF041"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(2) Rejstřík trestů zašle informace uvedené v odstavci 1 v českém jazyce příslušnému orgánu nejpozději do 10 pracovních dnů po provedení zápisu údajů vztahujících se k</w:t>
      </w:r>
      <w:r>
        <w:rPr>
          <w:rFonts w:ascii="Times New Roman" w:hAnsi="Times New Roman" w:cs="Times New Roman"/>
          <w:sz w:val="24"/>
          <w:szCs w:val="24"/>
        </w:rPr>
        <w:t> </w:t>
      </w:r>
      <w:r w:rsidRPr="00683CC8">
        <w:rPr>
          <w:rFonts w:ascii="Times New Roman" w:hAnsi="Times New Roman" w:cs="Times New Roman"/>
          <w:sz w:val="24"/>
          <w:szCs w:val="24"/>
        </w:rPr>
        <w:t xml:space="preserve">odsouzení do evidence Rejstříku trestů. Je-li odsouzený státním příslušníkem dvou nebo více jiných členských států Evropské unie, zašle Rejstřík trestů uvedené informace příslušnému orgánu každého z těchto států. </w:t>
      </w:r>
    </w:p>
    <w:p w14:paraId="7A569BDE"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(3) Rejstřík trestů zašle příslušnému orgánu na jeho žádost opis rozhodnutí a dodatečné informace k informacím poskytnutým podle odstavce 1. Pro splnění této povinnosti jsou soudy povinny poskytnout Rejstříku trestů součinnost. </w:t>
      </w:r>
    </w:p>
    <w:p w14:paraId="67A6889C" w14:textId="659EF2DC" w:rsidR="004B7900"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bookmarkStart w:id="15" w:name="_Hlk23685974"/>
      <w:r w:rsidRPr="00683CC8">
        <w:rPr>
          <w:rFonts w:ascii="Times New Roman" w:hAnsi="Times New Roman" w:cs="Times New Roman"/>
          <w:b/>
          <w:bCs/>
          <w:sz w:val="24"/>
          <w:szCs w:val="24"/>
        </w:rPr>
        <w:t>(4) Datový záznam, který Rejstřík trestů pořizuje v centrálním systému pro identifikaci členských států, které mají informace o předchozích odsouzeních státních příslušníků třetích zemí</w:t>
      </w:r>
      <w:r w:rsidRPr="00683CC8">
        <w:rPr>
          <w:rFonts w:ascii="Times New Roman" w:hAnsi="Times New Roman" w:cs="Times New Roman"/>
          <w:b/>
          <w:bCs/>
          <w:sz w:val="24"/>
          <w:szCs w:val="24"/>
          <w:vertAlign w:val="superscript"/>
        </w:rPr>
        <w:t>11)</w:t>
      </w:r>
      <w:r w:rsidRPr="00683CC8">
        <w:rPr>
          <w:rFonts w:ascii="Times New Roman" w:hAnsi="Times New Roman" w:cs="Times New Roman"/>
          <w:b/>
          <w:bCs/>
          <w:sz w:val="24"/>
          <w:szCs w:val="24"/>
        </w:rPr>
        <w:t xml:space="preserve">, zahrnuje i daktyloskopické </w:t>
      </w:r>
      <w:r w:rsidRPr="00683CC8">
        <w:rPr>
          <w:rStyle w:val="s1"/>
          <w:rFonts w:ascii="Times New Roman" w:hAnsi="Times New Roman" w:cs="Times New Roman"/>
          <w:b/>
          <w:bCs/>
          <w:color w:val="000000"/>
          <w:sz w:val="24"/>
          <w:szCs w:val="24"/>
        </w:rPr>
        <w:t>otisky</w:t>
      </w:r>
      <w:r w:rsidRPr="00683CC8">
        <w:rPr>
          <w:rFonts w:ascii="Times New Roman" w:hAnsi="Times New Roman" w:cs="Times New Roman"/>
          <w:b/>
          <w:bCs/>
          <w:sz w:val="24"/>
          <w:szCs w:val="24"/>
        </w:rPr>
        <w:t xml:space="preserve"> osoby, která </w:t>
      </w:r>
      <w:r>
        <w:rPr>
          <w:rFonts w:ascii="Times New Roman" w:hAnsi="Times New Roman" w:cs="Times New Roman"/>
          <w:b/>
          <w:bCs/>
          <w:sz w:val="24"/>
          <w:szCs w:val="24"/>
        </w:rPr>
        <w:t xml:space="preserve">je </w:t>
      </w:r>
      <w:r w:rsidRPr="00683CC8">
        <w:rPr>
          <w:rFonts w:ascii="Times New Roman" w:hAnsi="Times New Roman" w:cs="Times New Roman"/>
          <w:b/>
          <w:bCs/>
          <w:sz w:val="24"/>
          <w:szCs w:val="24"/>
        </w:rPr>
        <w:t xml:space="preserve">státním příslušníkem </w:t>
      </w:r>
      <w:r>
        <w:rPr>
          <w:rFonts w:ascii="Times New Roman" w:hAnsi="Times New Roman" w:cs="Times New Roman"/>
          <w:b/>
          <w:bCs/>
          <w:sz w:val="24"/>
          <w:szCs w:val="24"/>
        </w:rPr>
        <w:t xml:space="preserve">jiného než </w:t>
      </w:r>
      <w:r w:rsidRPr="00683CC8">
        <w:rPr>
          <w:rFonts w:ascii="Times New Roman" w:hAnsi="Times New Roman" w:cs="Times New Roman"/>
          <w:b/>
          <w:bCs/>
          <w:sz w:val="24"/>
          <w:szCs w:val="24"/>
        </w:rPr>
        <w:t>členského státu Evropské unie, osobou bez státní příslušnosti nebo osobou, jejíž státní příslušnost není známa</w:t>
      </w:r>
      <w:r>
        <w:rPr>
          <w:rFonts w:ascii="Times New Roman" w:hAnsi="Times New Roman" w:cs="Times New Roman"/>
          <w:b/>
          <w:bCs/>
          <w:sz w:val="24"/>
          <w:szCs w:val="24"/>
        </w:rPr>
        <w:t>,</w:t>
      </w:r>
      <w:r w:rsidRPr="00683CC8">
        <w:rPr>
          <w:rFonts w:ascii="Times New Roman" w:hAnsi="Times New Roman" w:cs="Times New Roman"/>
          <w:b/>
          <w:bCs/>
          <w:sz w:val="24"/>
          <w:szCs w:val="24"/>
        </w:rPr>
        <w:t xml:space="preserve"> </w:t>
      </w:r>
      <w:bookmarkStart w:id="16" w:name="_Hlk24282797"/>
      <w:r w:rsidRPr="00E252A8">
        <w:rPr>
          <w:rStyle w:val="s1"/>
          <w:rFonts w:ascii="Times New Roman" w:hAnsi="Times New Roman" w:cs="Times New Roman"/>
          <w:b/>
          <w:bCs/>
          <w:color w:val="000000"/>
          <w:sz w:val="24"/>
          <w:szCs w:val="24"/>
        </w:rPr>
        <w:t xml:space="preserve">pokud byly sejmuty </w:t>
      </w:r>
      <w:r>
        <w:rPr>
          <w:rStyle w:val="s1"/>
          <w:rFonts w:ascii="Times New Roman" w:hAnsi="Times New Roman" w:cs="Times New Roman"/>
          <w:b/>
          <w:bCs/>
          <w:color w:val="000000"/>
          <w:sz w:val="24"/>
          <w:szCs w:val="24"/>
        </w:rPr>
        <w:t xml:space="preserve">pro </w:t>
      </w:r>
      <w:r>
        <w:rPr>
          <w:rStyle w:val="s1"/>
          <w:rFonts w:ascii="Times New Roman" w:hAnsi="Times New Roman" w:cs="Times New Roman"/>
          <w:b/>
          <w:bCs/>
          <w:color w:val="000000"/>
          <w:sz w:val="24"/>
          <w:szCs w:val="24"/>
        </w:rPr>
        <w:lastRenderedPageBreak/>
        <w:t>účely trestního řízení nebo pro účely podle zákona o Policii České republiky.</w:t>
      </w:r>
    </w:p>
    <w:p w14:paraId="7AD3B756" w14:textId="63EF1253"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Pr>
          <w:rStyle w:val="s1"/>
          <w:rFonts w:ascii="Times New Roman" w:hAnsi="Times New Roman" w:cs="Times New Roman"/>
          <w:b/>
          <w:bCs/>
          <w:color w:val="000000"/>
          <w:sz w:val="24"/>
          <w:szCs w:val="24"/>
        </w:rPr>
        <w:t xml:space="preserve">(5) </w:t>
      </w:r>
      <w:r w:rsidRPr="00683CC8">
        <w:rPr>
          <w:rFonts w:ascii="Times New Roman" w:hAnsi="Times New Roman" w:cs="Times New Roman"/>
          <w:b/>
          <w:bCs/>
          <w:sz w:val="24"/>
          <w:szCs w:val="24"/>
        </w:rPr>
        <w:t>Pro</w:t>
      </w:r>
      <w:r>
        <w:rPr>
          <w:rFonts w:ascii="Times New Roman" w:hAnsi="Times New Roman" w:cs="Times New Roman"/>
          <w:b/>
          <w:bCs/>
          <w:sz w:val="24"/>
          <w:szCs w:val="24"/>
        </w:rPr>
        <w:t xml:space="preserve"> účely</w:t>
      </w:r>
      <w:r w:rsidRPr="00683CC8">
        <w:rPr>
          <w:rFonts w:ascii="Times New Roman" w:hAnsi="Times New Roman" w:cs="Times New Roman"/>
          <w:b/>
          <w:bCs/>
          <w:sz w:val="24"/>
          <w:szCs w:val="24"/>
        </w:rPr>
        <w:t xml:space="preserve"> splnění </w:t>
      </w:r>
      <w:r>
        <w:rPr>
          <w:rFonts w:ascii="Times New Roman" w:hAnsi="Times New Roman" w:cs="Times New Roman"/>
          <w:b/>
          <w:bCs/>
          <w:sz w:val="24"/>
          <w:szCs w:val="24"/>
        </w:rPr>
        <w:t xml:space="preserve">povinnosti </w:t>
      </w:r>
      <w:r w:rsidRPr="00661F42">
        <w:rPr>
          <w:rFonts w:ascii="Times New Roman" w:hAnsi="Times New Roman" w:cs="Times New Roman"/>
          <w:b/>
          <w:bCs/>
          <w:sz w:val="24"/>
          <w:szCs w:val="24"/>
        </w:rPr>
        <w:t>manuálního ověření různých totožností podle nařízení Evropského parlamentu a Rady (EU) 2019/818</w:t>
      </w:r>
      <w:r w:rsidRPr="00661F42">
        <w:rPr>
          <w:rFonts w:ascii="Times New Roman" w:hAnsi="Times New Roman" w:cs="Times New Roman"/>
          <w:b/>
          <w:bCs/>
          <w:sz w:val="24"/>
          <w:szCs w:val="24"/>
          <w:vertAlign w:val="superscript"/>
        </w:rPr>
        <w:t>12)</w:t>
      </w:r>
      <w:r>
        <w:rPr>
          <w:rFonts w:ascii="Times New Roman" w:hAnsi="Times New Roman" w:cs="Times New Roman"/>
          <w:b/>
          <w:bCs/>
          <w:sz w:val="24"/>
          <w:szCs w:val="24"/>
        </w:rPr>
        <w:t xml:space="preserve"> </w:t>
      </w:r>
      <w:r w:rsidRPr="00661F42">
        <w:rPr>
          <w:rFonts w:ascii="Times New Roman" w:hAnsi="Times New Roman" w:cs="Times New Roman"/>
          <w:b/>
          <w:bCs/>
          <w:sz w:val="24"/>
          <w:szCs w:val="24"/>
        </w:rPr>
        <w:t>v případě shod, které se vyskytnou při pořizování datového záznamu podle odstavce 4</w:t>
      </w:r>
      <w:r>
        <w:rPr>
          <w:rFonts w:ascii="Times New Roman" w:hAnsi="Times New Roman" w:cs="Times New Roman"/>
          <w:b/>
          <w:bCs/>
          <w:sz w:val="24"/>
          <w:szCs w:val="24"/>
        </w:rPr>
        <w:t xml:space="preserve">, </w:t>
      </w:r>
      <w:r w:rsidRPr="00683CC8">
        <w:rPr>
          <w:rFonts w:ascii="Times New Roman" w:hAnsi="Times New Roman" w:cs="Times New Roman"/>
          <w:b/>
          <w:bCs/>
          <w:sz w:val="24"/>
          <w:szCs w:val="24"/>
        </w:rPr>
        <w:t>poskytne Policie České republiky Rejstříku trestů součinnost.</w:t>
      </w:r>
    </w:p>
    <w:bookmarkEnd w:id="15"/>
    <w:bookmarkEnd w:id="16"/>
    <w:p w14:paraId="272D6950"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t>_________</w:t>
      </w:r>
    </w:p>
    <w:p w14:paraId="142DDA56" w14:textId="77777777" w:rsidR="004B7900" w:rsidRDefault="004B7900" w:rsidP="004B7900">
      <w:pPr>
        <w:widowControl w:val="0"/>
        <w:autoSpaceDE w:val="0"/>
        <w:autoSpaceDN w:val="0"/>
        <w:adjustRightInd w:val="0"/>
        <w:spacing w:before="120" w:after="0" w:line="240" w:lineRule="auto"/>
        <w:jc w:val="both"/>
        <w:rPr>
          <w:rFonts w:ascii="Times New Roman" w:hAnsi="Times New Roman" w:cs="Times New Roman"/>
          <w:b/>
          <w:bCs/>
          <w:sz w:val="24"/>
          <w:szCs w:val="24"/>
        </w:rPr>
      </w:pPr>
      <w:r w:rsidRPr="00683CC8">
        <w:rPr>
          <w:rFonts w:ascii="Times New Roman" w:hAnsi="Times New Roman" w:cs="Times New Roman"/>
          <w:b/>
          <w:bCs/>
          <w:sz w:val="24"/>
          <w:szCs w:val="24"/>
          <w:vertAlign w:val="superscript"/>
        </w:rPr>
        <w:t>11)</w:t>
      </w:r>
      <w:r w:rsidRPr="00683CC8">
        <w:rPr>
          <w:rFonts w:ascii="Times New Roman" w:hAnsi="Times New Roman" w:cs="Times New Roman"/>
          <w:b/>
          <w:bCs/>
          <w:sz w:val="24"/>
          <w:szCs w:val="24"/>
        </w:rPr>
        <w:t xml:space="preserve"> Nařízení Evropského parlamentu a Rady (EU) 2019/816 ze dne 17. dubna 2019, kterým se zřizuje centralizovaný systém pro identifikaci členských států, jež mají informace o odsouzeních státních příslušníků třetích zemí a osob bez státní příslušnosti (ECRIS-TCN), na doplnění Evropského informačního systému rejstříků trestů, a kterým se mění nařízení (EU) 2018/1726.</w:t>
      </w:r>
    </w:p>
    <w:p w14:paraId="3E1DD887" w14:textId="77777777" w:rsidR="004B7900" w:rsidRPr="00661F42" w:rsidRDefault="004B7900" w:rsidP="004B7900">
      <w:pPr>
        <w:widowControl w:val="0"/>
        <w:autoSpaceDE w:val="0"/>
        <w:autoSpaceDN w:val="0"/>
        <w:adjustRightInd w:val="0"/>
        <w:spacing w:before="120" w:after="0" w:line="240" w:lineRule="auto"/>
        <w:jc w:val="both"/>
        <w:rPr>
          <w:rFonts w:ascii="Times New Roman" w:hAnsi="Times New Roman" w:cs="Times New Roman"/>
          <w:b/>
          <w:bCs/>
          <w:sz w:val="24"/>
          <w:szCs w:val="24"/>
        </w:rPr>
      </w:pPr>
      <w:r w:rsidRPr="00FA4382">
        <w:rPr>
          <w:rFonts w:ascii="Times New Roman" w:hAnsi="Times New Roman" w:cs="Times New Roman"/>
          <w:b/>
          <w:bCs/>
          <w:sz w:val="24"/>
          <w:szCs w:val="24"/>
          <w:vertAlign w:val="superscript"/>
        </w:rPr>
        <w:t>12)</w:t>
      </w:r>
      <w:r w:rsidRPr="00FA4382">
        <w:rPr>
          <w:rFonts w:ascii="Times New Roman" w:hAnsi="Times New Roman" w:cs="Times New Roman"/>
          <w:b/>
          <w:bCs/>
          <w:sz w:val="24"/>
          <w:szCs w:val="24"/>
        </w:rPr>
        <w:t xml:space="preserve"> Nařízení Evropského parlamentu a Rady (EU) 2019/818 ze dne 20. května 2019, kterým se zřizuje rámec pro interoperabilitu mezi informačními systémy EU v oblasti policejní a</w:t>
      </w:r>
      <w:r>
        <w:rPr>
          <w:rFonts w:ascii="Times New Roman" w:hAnsi="Times New Roman" w:cs="Times New Roman"/>
          <w:b/>
          <w:bCs/>
          <w:sz w:val="24"/>
          <w:szCs w:val="24"/>
        </w:rPr>
        <w:t> </w:t>
      </w:r>
      <w:r w:rsidRPr="00FA4382">
        <w:rPr>
          <w:rFonts w:ascii="Times New Roman" w:hAnsi="Times New Roman" w:cs="Times New Roman"/>
          <w:b/>
          <w:bCs/>
          <w:sz w:val="24"/>
          <w:szCs w:val="24"/>
        </w:rPr>
        <w:t>justiční spolupráce, azylu a migrace a kterým se mění nařízení (EU) 2018/1726, (EU) 2018/1862 a (EU) 2019/816.</w:t>
      </w:r>
    </w:p>
    <w:p w14:paraId="5540D325" w14:textId="77777777" w:rsidR="004B7900" w:rsidRPr="00683CC8" w:rsidRDefault="004B7900" w:rsidP="00AE6EB3">
      <w:pPr>
        <w:widowControl w:val="0"/>
        <w:autoSpaceDE w:val="0"/>
        <w:autoSpaceDN w:val="0"/>
        <w:adjustRightInd w:val="0"/>
        <w:spacing w:before="120" w:after="0" w:line="240" w:lineRule="auto"/>
        <w:rPr>
          <w:rFonts w:ascii="Times New Roman" w:hAnsi="Times New Roman" w:cs="Times New Roman"/>
          <w:sz w:val="24"/>
          <w:szCs w:val="24"/>
        </w:rPr>
      </w:pPr>
    </w:p>
    <w:p w14:paraId="32F11160"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bookmarkStart w:id="17" w:name="_Hlk24275046"/>
      <w:r w:rsidRPr="00683CC8">
        <w:rPr>
          <w:rFonts w:ascii="Times New Roman" w:hAnsi="Times New Roman" w:cs="Times New Roman"/>
          <w:sz w:val="24"/>
          <w:szCs w:val="24"/>
        </w:rPr>
        <w:t xml:space="preserve">§ 16g </w:t>
      </w:r>
    </w:p>
    <w:p w14:paraId="65346F08" w14:textId="7FA882DF"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683CC8">
        <w:rPr>
          <w:rFonts w:ascii="Times New Roman" w:hAnsi="Times New Roman" w:cs="Times New Roman"/>
          <w:sz w:val="24"/>
          <w:szCs w:val="24"/>
        </w:rPr>
        <w:t>(1) Rejstřík trestů požádá příslušný orgán o poskytnutí informací o pravomocných odsouzeních fyzické osoby za trestné činy a o navazujících údajích zapsaných v evidenci tohoto státu o těchto odsouzeních, jsou-li takové informace nutné pro účely trestního řízení</w:t>
      </w:r>
      <w:r w:rsidRPr="00683CC8">
        <w:rPr>
          <w:rFonts w:ascii="Times New Roman" w:hAnsi="Times New Roman" w:cs="Times New Roman"/>
          <w:b/>
          <w:bCs/>
          <w:sz w:val="24"/>
          <w:szCs w:val="24"/>
        </w:rPr>
        <w:t xml:space="preserve"> nebo pro</w:t>
      </w:r>
      <w:r>
        <w:rPr>
          <w:rFonts w:ascii="Times New Roman" w:hAnsi="Times New Roman" w:cs="Times New Roman"/>
          <w:b/>
          <w:bCs/>
          <w:sz w:val="24"/>
          <w:szCs w:val="24"/>
        </w:rPr>
        <w:t> </w:t>
      </w:r>
      <w:r w:rsidRPr="00683CC8">
        <w:rPr>
          <w:rFonts w:ascii="Times New Roman" w:hAnsi="Times New Roman" w:cs="Times New Roman"/>
          <w:b/>
          <w:bCs/>
          <w:sz w:val="24"/>
          <w:szCs w:val="24"/>
        </w:rPr>
        <w:t>jiné účely než pro trestní řízení</w:t>
      </w:r>
      <w:r w:rsidRPr="00683CC8">
        <w:rPr>
          <w:rFonts w:ascii="Times New Roman" w:hAnsi="Times New Roman" w:cs="Times New Roman"/>
          <w:sz w:val="24"/>
          <w:szCs w:val="24"/>
        </w:rPr>
        <w:t xml:space="preserve">. </w:t>
      </w:r>
      <w:r w:rsidRPr="00683CC8">
        <w:rPr>
          <w:rFonts w:ascii="Times New Roman" w:hAnsi="Times New Roman" w:cs="Times New Roman"/>
          <w:b/>
          <w:bCs/>
          <w:sz w:val="24"/>
          <w:szCs w:val="24"/>
        </w:rPr>
        <w:t xml:space="preserve">Týká-li se žádost o opis nebo výpis osoby, která </w:t>
      </w:r>
      <w:r>
        <w:rPr>
          <w:rFonts w:ascii="Times New Roman" w:hAnsi="Times New Roman" w:cs="Times New Roman"/>
          <w:b/>
          <w:bCs/>
          <w:sz w:val="24"/>
          <w:szCs w:val="24"/>
        </w:rPr>
        <w:t xml:space="preserve">je </w:t>
      </w:r>
      <w:r w:rsidRPr="00683CC8">
        <w:rPr>
          <w:rFonts w:ascii="Times New Roman" w:hAnsi="Times New Roman" w:cs="Times New Roman"/>
          <w:b/>
          <w:bCs/>
          <w:sz w:val="24"/>
          <w:szCs w:val="24"/>
        </w:rPr>
        <w:t xml:space="preserve">státním příslušníkem </w:t>
      </w:r>
      <w:r>
        <w:rPr>
          <w:rFonts w:ascii="Times New Roman" w:hAnsi="Times New Roman" w:cs="Times New Roman"/>
          <w:b/>
          <w:bCs/>
          <w:sz w:val="24"/>
          <w:szCs w:val="24"/>
        </w:rPr>
        <w:t xml:space="preserve">jiného než </w:t>
      </w:r>
      <w:r w:rsidRPr="00683CC8">
        <w:rPr>
          <w:rFonts w:ascii="Times New Roman" w:hAnsi="Times New Roman" w:cs="Times New Roman"/>
          <w:b/>
          <w:bCs/>
          <w:sz w:val="24"/>
          <w:szCs w:val="24"/>
        </w:rPr>
        <w:t>členského státu Evropské unie, osobou bez státní příslušnosti nebo osobou, jejíž státní příslušnost není známa, požádá Rejstřík trestů o</w:t>
      </w:r>
      <w:r>
        <w:rPr>
          <w:rFonts w:ascii="Times New Roman" w:hAnsi="Times New Roman" w:cs="Times New Roman"/>
          <w:b/>
          <w:bCs/>
          <w:sz w:val="24"/>
          <w:szCs w:val="24"/>
        </w:rPr>
        <w:t> </w:t>
      </w:r>
      <w:r w:rsidRPr="00683CC8">
        <w:rPr>
          <w:rFonts w:ascii="Times New Roman" w:hAnsi="Times New Roman" w:cs="Times New Roman"/>
          <w:b/>
          <w:bCs/>
          <w:sz w:val="24"/>
          <w:szCs w:val="24"/>
        </w:rPr>
        <w:t xml:space="preserve">informace podle věty první </w:t>
      </w:r>
      <w:r w:rsidRPr="00683CC8">
        <w:rPr>
          <w:rFonts w:ascii="Times New Roman" w:hAnsi="Times New Roman" w:cs="Times New Roman"/>
          <w:b/>
          <w:sz w:val="24"/>
          <w:szCs w:val="24"/>
        </w:rPr>
        <w:t xml:space="preserve">příslušný orgán </w:t>
      </w:r>
      <w:r w:rsidRPr="00683CC8">
        <w:rPr>
          <w:rFonts w:ascii="Times New Roman" w:hAnsi="Times New Roman" w:cs="Times New Roman"/>
          <w:b/>
          <w:bCs/>
          <w:sz w:val="24"/>
          <w:szCs w:val="24"/>
        </w:rPr>
        <w:t>členského státu Evropské unie, který podle systému pro identifikaci členských států, které mají informace o předchozích odsouzeních státních příslušníků třetích zemí</w:t>
      </w:r>
      <w:r w:rsidRPr="00683CC8">
        <w:rPr>
          <w:rFonts w:ascii="Times New Roman" w:hAnsi="Times New Roman" w:cs="Times New Roman"/>
          <w:b/>
          <w:bCs/>
          <w:sz w:val="24"/>
          <w:szCs w:val="24"/>
          <w:vertAlign w:val="superscript"/>
        </w:rPr>
        <w:t>11)</w:t>
      </w:r>
      <w:r w:rsidRPr="00683CC8">
        <w:rPr>
          <w:rFonts w:ascii="Times New Roman" w:hAnsi="Times New Roman" w:cs="Times New Roman"/>
          <w:b/>
          <w:bCs/>
          <w:sz w:val="24"/>
          <w:szCs w:val="24"/>
        </w:rPr>
        <w:t>, eviduje odsouzení této osoby, ledaže žadatel tento postup vyloučí</w:t>
      </w:r>
      <w:r>
        <w:rPr>
          <w:rFonts w:ascii="Times New Roman" w:hAnsi="Times New Roman" w:cs="Times New Roman"/>
          <w:b/>
          <w:bCs/>
          <w:sz w:val="24"/>
          <w:szCs w:val="24"/>
        </w:rPr>
        <w:t>. V</w:t>
      </w:r>
      <w:r w:rsidRPr="00683CC8">
        <w:rPr>
          <w:rFonts w:ascii="Times New Roman" w:hAnsi="Times New Roman" w:cs="Times New Roman"/>
          <w:b/>
          <w:bCs/>
          <w:sz w:val="24"/>
          <w:szCs w:val="24"/>
        </w:rPr>
        <w:t xml:space="preserve">yloučit tento postup </w:t>
      </w:r>
      <w:r>
        <w:rPr>
          <w:rFonts w:ascii="Times New Roman" w:hAnsi="Times New Roman" w:cs="Times New Roman"/>
          <w:b/>
          <w:bCs/>
          <w:sz w:val="24"/>
          <w:szCs w:val="24"/>
        </w:rPr>
        <w:t xml:space="preserve">však </w:t>
      </w:r>
      <w:r w:rsidRPr="00683CC8">
        <w:rPr>
          <w:rFonts w:ascii="Times New Roman" w:hAnsi="Times New Roman" w:cs="Times New Roman"/>
          <w:b/>
          <w:bCs/>
          <w:sz w:val="24"/>
          <w:szCs w:val="24"/>
        </w:rPr>
        <w:t>nelze v případ</w:t>
      </w:r>
      <w:r>
        <w:rPr>
          <w:rFonts w:ascii="Times New Roman" w:hAnsi="Times New Roman" w:cs="Times New Roman"/>
          <w:b/>
          <w:bCs/>
          <w:sz w:val="24"/>
          <w:szCs w:val="24"/>
        </w:rPr>
        <w:t>ě</w:t>
      </w:r>
      <w:r w:rsidRPr="00683CC8">
        <w:rPr>
          <w:rFonts w:ascii="Times New Roman" w:hAnsi="Times New Roman" w:cs="Times New Roman"/>
          <w:b/>
          <w:bCs/>
          <w:sz w:val="24"/>
          <w:szCs w:val="24"/>
        </w:rPr>
        <w:t>, kdy byla žádost o opis nebo výpis podána pro účely výkonu profesní nebo organizované dobrovolné činnosti, která zahrnuje přímý a pravidelný kontakt s</w:t>
      </w:r>
      <w:r>
        <w:rPr>
          <w:rFonts w:ascii="Times New Roman" w:hAnsi="Times New Roman" w:cs="Times New Roman"/>
          <w:b/>
          <w:bCs/>
          <w:sz w:val="24"/>
          <w:szCs w:val="24"/>
        </w:rPr>
        <w:t> </w:t>
      </w:r>
      <w:r w:rsidRPr="00683CC8">
        <w:rPr>
          <w:rFonts w:ascii="Times New Roman" w:hAnsi="Times New Roman" w:cs="Times New Roman"/>
          <w:b/>
          <w:bCs/>
          <w:sz w:val="24"/>
          <w:szCs w:val="24"/>
        </w:rPr>
        <w:t>dětmi</w:t>
      </w:r>
      <w:r>
        <w:rPr>
          <w:rFonts w:ascii="Times New Roman" w:hAnsi="Times New Roman" w:cs="Times New Roman"/>
          <w:b/>
          <w:bCs/>
          <w:sz w:val="24"/>
          <w:szCs w:val="24"/>
        </w:rPr>
        <w:t>, a v případě, kdy žadatelem je</w:t>
      </w:r>
      <w:r w:rsidRPr="00E252A8">
        <w:rPr>
          <w:rFonts w:ascii="Times New Roman" w:hAnsi="Times New Roman" w:cs="Times New Roman"/>
          <w:b/>
          <w:bCs/>
          <w:sz w:val="24"/>
          <w:szCs w:val="24"/>
        </w:rPr>
        <w:t xml:space="preserve"> osob</w:t>
      </w:r>
      <w:r>
        <w:rPr>
          <w:rFonts w:ascii="Times New Roman" w:hAnsi="Times New Roman" w:cs="Times New Roman"/>
          <w:b/>
          <w:bCs/>
          <w:sz w:val="24"/>
          <w:szCs w:val="24"/>
        </w:rPr>
        <w:t>a</w:t>
      </w:r>
      <w:r w:rsidRPr="00E252A8">
        <w:rPr>
          <w:rFonts w:ascii="Times New Roman" w:hAnsi="Times New Roman" w:cs="Times New Roman"/>
          <w:b/>
          <w:bCs/>
          <w:sz w:val="24"/>
          <w:szCs w:val="24"/>
        </w:rPr>
        <w:t>, kter</w:t>
      </w:r>
      <w:r>
        <w:rPr>
          <w:rFonts w:ascii="Times New Roman" w:hAnsi="Times New Roman" w:cs="Times New Roman"/>
          <w:b/>
          <w:bCs/>
          <w:sz w:val="24"/>
          <w:szCs w:val="24"/>
        </w:rPr>
        <w:t>é se žádost týká</w:t>
      </w:r>
      <w:r w:rsidRPr="00683CC8">
        <w:rPr>
          <w:rFonts w:ascii="Times New Roman" w:hAnsi="Times New Roman" w:cs="Times New Roman"/>
          <w:b/>
          <w:bCs/>
          <w:sz w:val="24"/>
          <w:szCs w:val="24"/>
        </w:rPr>
        <w:t>. Týká-li se žádost o opis nebo výpis osoby</w:t>
      </w:r>
      <w:r>
        <w:rPr>
          <w:rFonts w:ascii="Times New Roman" w:hAnsi="Times New Roman" w:cs="Times New Roman"/>
          <w:b/>
          <w:bCs/>
          <w:sz w:val="24"/>
          <w:szCs w:val="24"/>
        </w:rPr>
        <w:t xml:space="preserve">, která je státním příslušníkem pouze </w:t>
      </w:r>
      <w:r w:rsidRPr="00683CC8">
        <w:rPr>
          <w:rFonts w:ascii="Times New Roman" w:hAnsi="Times New Roman" w:cs="Times New Roman"/>
          <w:b/>
          <w:bCs/>
          <w:sz w:val="24"/>
          <w:szCs w:val="24"/>
        </w:rPr>
        <w:t>České republiky nebo jiného členského státu Evropské unie, postupuje Rejstřík trestů obdobně podle věty druhé, pokud o to žadatel požádá</w:t>
      </w:r>
      <w:r>
        <w:rPr>
          <w:rFonts w:ascii="Times New Roman" w:hAnsi="Times New Roman" w:cs="Times New Roman"/>
          <w:b/>
          <w:bCs/>
          <w:sz w:val="24"/>
          <w:szCs w:val="24"/>
        </w:rPr>
        <w:t xml:space="preserve">; i bez žádosti tak postupuje Rejstřík trestů v případě, kdy je žádost o opis nebo výpis podána </w:t>
      </w:r>
      <w:r w:rsidRPr="00683CC8">
        <w:rPr>
          <w:rFonts w:ascii="Times New Roman" w:hAnsi="Times New Roman" w:cs="Times New Roman"/>
          <w:b/>
          <w:bCs/>
          <w:sz w:val="24"/>
          <w:szCs w:val="24"/>
        </w:rPr>
        <w:t xml:space="preserve">pro účely výkonu profesní nebo organizované dobrovolné činnosti, která zahrnuje přímý a pravidelný kontakt s dětmi.  </w:t>
      </w:r>
    </w:p>
    <w:p w14:paraId="279479F9" w14:textId="7F97C6AC"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(2) Žádá-li osoba, která je státním příslušníkem jiného členského státu Evropské unie, o výpis podle § 11, 11a nebo 11aa, požádá Rejstřík trestů příslušný orgán členského státu, jehož je tato osoba státním příslušníkem, o informace o jejích pravomocných odsouzeních za</w:t>
      </w:r>
      <w:r>
        <w:rPr>
          <w:rFonts w:ascii="Times New Roman" w:hAnsi="Times New Roman" w:cs="Times New Roman"/>
          <w:sz w:val="24"/>
          <w:szCs w:val="24"/>
        </w:rPr>
        <w:t> </w:t>
      </w:r>
      <w:r w:rsidRPr="00683CC8">
        <w:rPr>
          <w:rFonts w:ascii="Times New Roman" w:hAnsi="Times New Roman" w:cs="Times New Roman"/>
          <w:sz w:val="24"/>
          <w:szCs w:val="24"/>
        </w:rPr>
        <w:t xml:space="preserve">trestné činy a o navazujících údajích o těchto odsouzeních zapsaných v evidenci tohoto státu. </w:t>
      </w:r>
    </w:p>
    <w:p w14:paraId="061806CC" w14:textId="13605BC9"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(3) Žádá-li osoba, která měla nebo má bydliště v jiném členském státě Evropské unie nebo která byla státním příslušníkem jiného členského státu Evropské unie, o výpis podle §</w:t>
      </w:r>
      <w:r>
        <w:rPr>
          <w:rFonts w:ascii="Times New Roman" w:hAnsi="Times New Roman" w:cs="Times New Roman"/>
          <w:sz w:val="24"/>
          <w:szCs w:val="24"/>
        </w:rPr>
        <w:t> </w:t>
      </w:r>
      <w:r w:rsidRPr="00683CC8">
        <w:rPr>
          <w:rFonts w:ascii="Times New Roman" w:hAnsi="Times New Roman" w:cs="Times New Roman"/>
          <w:sz w:val="24"/>
          <w:szCs w:val="24"/>
        </w:rPr>
        <w:t xml:space="preserve">11, 11a nebo 11aa, požádá Rejstřík trestů na její žádost obsaženou v žádosti o výpis příslušný orgán členského státu Evropské unie, v němž tato osoba měla nebo má bydliště nebo jehož byla tato osoba státním příslušníkem, o informace o jejích pravomocných odsouzeních za trestné činy a o navazujících údajích o těchto odsouzeních zapsaných v evidenci tohoto </w:t>
      </w:r>
      <w:r w:rsidRPr="00683CC8">
        <w:rPr>
          <w:rFonts w:ascii="Times New Roman" w:hAnsi="Times New Roman" w:cs="Times New Roman"/>
          <w:sz w:val="24"/>
          <w:szCs w:val="24"/>
        </w:rPr>
        <w:lastRenderedPageBreak/>
        <w:t>státu.</w:t>
      </w:r>
    </w:p>
    <w:p w14:paraId="62C98292" w14:textId="438D2AFB" w:rsidR="004B7900" w:rsidRPr="00671990"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71990">
        <w:rPr>
          <w:rFonts w:ascii="Times New Roman" w:hAnsi="Times New Roman" w:cs="Times New Roman"/>
          <w:sz w:val="24"/>
          <w:szCs w:val="24"/>
        </w:rPr>
        <w:t>(4) Žádost podle odstavce 1 až 3</w:t>
      </w:r>
      <w:r w:rsidRPr="00671990">
        <w:rPr>
          <w:rFonts w:ascii="Times New Roman" w:hAnsi="Times New Roman" w:cs="Times New Roman"/>
          <w:b/>
          <w:bCs/>
          <w:sz w:val="24"/>
          <w:szCs w:val="24"/>
        </w:rPr>
        <w:t xml:space="preserve"> </w:t>
      </w:r>
      <w:r w:rsidRPr="00671990">
        <w:rPr>
          <w:rFonts w:ascii="Times New Roman" w:hAnsi="Times New Roman" w:cs="Times New Roman"/>
          <w:sz w:val="24"/>
          <w:szCs w:val="24"/>
        </w:rPr>
        <w:t>zasílá Rejstřík trestů na stanoveném formuláři</w:t>
      </w:r>
      <w:r w:rsidRPr="00671990">
        <w:rPr>
          <w:rFonts w:ascii="Times New Roman" w:hAnsi="Times New Roman" w:cs="Times New Roman"/>
          <w:sz w:val="24"/>
          <w:szCs w:val="24"/>
          <w:vertAlign w:val="superscript"/>
        </w:rPr>
        <w:t>7)</w:t>
      </w:r>
      <w:r w:rsidRPr="00671990">
        <w:rPr>
          <w:rFonts w:ascii="Times New Roman" w:hAnsi="Times New Roman" w:cs="Times New Roman"/>
          <w:sz w:val="24"/>
          <w:szCs w:val="24"/>
        </w:rPr>
        <w:t xml:space="preserve"> přeloženém do úředního jazyka nebo jednoho z úředních jazyků dožádaného členského státu Evropské unie. </w:t>
      </w:r>
    </w:p>
    <w:p w14:paraId="67A2F94C" w14:textId="7CCF9B7E"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71990">
        <w:rPr>
          <w:rFonts w:ascii="Times New Roman" w:hAnsi="Times New Roman" w:cs="Times New Roman"/>
          <w:sz w:val="24"/>
          <w:szCs w:val="24"/>
        </w:rPr>
        <w:t>(5) Informace</w:t>
      </w:r>
      <w:r w:rsidRPr="00683CC8">
        <w:rPr>
          <w:rFonts w:ascii="Times New Roman" w:hAnsi="Times New Roman" w:cs="Times New Roman"/>
          <w:sz w:val="24"/>
          <w:szCs w:val="24"/>
        </w:rPr>
        <w:t xml:space="preserve"> získané podle odstavce 1 lze použít pouze pro </w:t>
      </w:r>
      <w:r w:rsidRPr="00FA4382">
        <w:rPr>
          <w:rFonts w:ascii="Times New Roman" w:hAnsi="Times New Roman" w:cs="Times New Roman"/>
          <w:strike/>
          <w:sz w:val="24"/>
          <w:szCs w:val="24"/>
        </w:rPr>
        <w:t xml:space="preserve">účely trestního </w:t>
      </w:r>
      <w:r w:rsidRPr="00DB338A">
        <w:rPr>
          <w:rFonts w:ascii="Times New Roman" w:hAnsi="Times New Roman" w:cs="Times New Roman"/>
          <w:strike/>
          <w:sz w:val="24"/>
          <w:szCs w:val="24"/>
        </w:rPr>
        <w:t>řízení</w:t>
      </w:r>
      <w:r w:rsidRPr="004B7900">
        <w:rPr>
          <w:rFonts w:ascii="Times New Roman" w:hAnsi="Times New Roman" w:cs="Times New Roman"/>
          <w:strike/>
          <w:sz w:val="24"/>
          <w:szCs w:val="24"/>
        </w:rPr>
        <w:t xml:space="preserve">, pro které </w:t>
      </w:r>
      <w:proofErr w:type="gramStart"/>
      <w:r w:rsidRPr="004B7900">
        <w:rPr>
          <w:rFonts w:ascii="Times New Roman" w:hAnsi="Times New Roman" w:cs="Times New Roman"/>
          <w:strike/>
          <w:sz w:val="24"/>
          <w:szCs w:val="24"/>
        </w:rPr>
        <w:t>byly vyžádány</w:t>
      </w:r>
      <w:proofErr w:type="gramEnd"/>
      <w:r>
        <w:rPr>
          <w:rFonts w:ascii="Times New Roman" w:hAnsi="Times New Roman" w:cs="Times New Roman"/>
          <w:sz w:val="24"/>
          <w:szCs w:val="24"/>
        </w:rPr>
        <w:t xml:space="preserve"> </w:t>
      </w:r>
      <w:r w:rsidRPr="00683CC8">
        <w:rPr>
          <w:rFonts w:ascii="Times New Roman" w:hAnsi="Times New Roman" w:cs="Times New Roman"/>
          <w:b/>
          <w:bCs/>
          <w:sz w:val="24"/>
          <w:szCs w:val="24"/>
        </w:rPr>
        <w:t>účel</w:t>
      </w:r>
      <w:r>
        <w:rPr>
          <w:rFonts w:ascii="Times New Roman" w:hAnsi="Times New Roman" w:cs="Times New Roman"/>
          <w:b/>
          <w:bCs/>
          <w:sz w:val="24"/>
          <w:szCs w:val="24"/>
        </w:rPr>
        <w:t>, pro který byly vyžádány</w:t>
      </w:r>
      <w:r w:rsidRPr="00683CC8">
        <w:rPr>
          <w:rFonts w:ascii="Times New Roman" w:hAnsi="Times New Roman" w:cs="Times New Roman"/>
          <w:b/>
          <w:bCs/>
          <w:sz w:val="24"/>
          <w:szCs w:val="24"/>
        </w:rPr>
        <w:t>; informace získané pro jiné účely než pro trestní řízení lze použít pouze za podmínek stanovených příslušným orgánem</w:t>
      </w:r>
      <w:r w:rsidRPr="00683CC8">
        <w:rPr>
          <w:rFonts w:ascii="Times New Roman" w:hAnsi="Times New Roman" w:cs="Times New Roman"/>
          <w:sz w:val="24"/>
          <w:szCs w:val="24"/>
        </w:rPr>
        <w:t xml:space="preserve">. Toto omezení se neuplatní, je-li to nezbytné k předcházení bezprostředního a vážného ohrožení veřejné bezpečnosti. </w:t>
      </w:r>
    </w:p>
    <w:bookmarkEnd w:id="17"/>
    <w:p w14:paraId="7242C5C7"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p>
    <w:p w14:paraId="06AA5616" w14:textId="77777777" w:rsidR="004B7900" w:rsidRPr="00683CC8" w:rsidRDefault="004B7900" w:rsidP="004B7900">
      <w:pPr>
        <w:widowControl w:val="0"/>
        <w:autoSpaceDE w:val="0"/>
        <w:autoSpaceDN w:val="0"/>
        <w:adjustRightInd w:val="0"/>
        <w:spacing w:before="120" w:after="0" w:line="240" w:lineRule="auto"/>
        <w:jc w:val="center"/>
        <w:rPr>
          <w:rFonts w:ascii="Times New Roman" w:hAnsi="Times New Roman" w:cs="Times New Roman"/>
          <w:sz w:val="24"/>
          <w:szCs w:val="24"/>
        </w:rPr>
      </w:pPr>
      <w:r w:rsidRPr="00683CC8">
        <w:rPr>
          <w:rFonts w:ascii="Times New Roman" w:hAnsi="Times New Roman" w:cs="Times New Roman"/>
          <w:sz w:val="24"/>
          <w:szCs w:val="24"/>
        </w:rPr>
        <w:t xml:space="preserve">§ 16h </w:t>
      </w:r>
    </w:p>
    <w:p w14:paraId="4FB547F5" w14:textId="77777777" w:rsidR="004B7900" w:rsidRPr="00683CC8" w:rsidRDefault="004B7900" w:rsidP="004B7900">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683CC8">
        <w:rPr>
          <w:rFonts w:ascii="Times New Roman" w:hAnsi="Times New Roman" w:cs="Times New Roman"/>
          <w:sz w:val="24"/>
          <w:szCs w:val="24"/>
        </w:rPr>
        <w:t xml:space="preserve">Informace a žádosti podle </w:t>
      </w:r>
      <w:hyperlink r:id="rId7" w:history="1">
        <w:r w:rsidRPr="00683CC8">
          <w:rPr>
            <w:rFonts w:ascii="Times New Roman" w:hAnsi="Times New Roman" w:cs="Times New Roman"/>
            <w:sz w:val="24"/>
            <w:szCs w:val="24"/>
          </w:rPr>
          <w:t>§ 16d až 16g</w:t>
        </w:r>
      </w:hyperlink>
      <w:r w:rsidRPr="00683CC8">
        <w:rPr>
          <w:rFonts w:ascii="Times New Roman" w:hAnsi="Times New Roman" w:cs="Times New Roman"/>
          <w:sz w:val="24"/>
          <w:szCs w:val="24"/>
        </w:rPr>
        <w:t xml:space="preserve"> se mezi Rejstříkem trestů a příslušným orgánem předávají elektronicky s použitím standardizovaného formátu</w:t>
      </w:r>
      <w:r w:rsidRPr="00683CC8">
        <w:rPr>
          <w:rFonts w:ascii="Times New Roman" w:hAnsi="Times New Roman" w:cs="Times New Roman"/>
          <w:sz w:val="24"/>
          <w:szCs w:val="24"/>
          <w:vertAlign w:val="superscript"/>
        </w:rPr>
        <w:t>8)</w:t>
      </w:r>
      <w:r w:rsidRPr="00683CC8">
        <w:rPr>
          <w:rFonts w:ascii="Times New Roman" w:hAnsi="Times New Roman" w:cs="Times New Roman"/>
          <w:sz w:val="24"/>
          <w:szCs w:val="24"/>
        </w:rPr>
        <w:t xml:space="preserve">. Není-li tento způsob předávání možný, předávají se v listinné podobě nebo jiným způsobem umožňujícím příslušnému orgánu ověřit jejich pravost. </w:t>
      </w:r>
    </w:p>
    <w:p w14:paraId="78966428"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r w:rsidRPr="00683CC8">
        <w:rPr>
          <w:rFonts w:ascii="Times New Roman" w:hAnsi="Times New Roman" w:cs="Times New Roman"/>
          <w:sz w:val="24"/>
          <w:szCs w:val="24"/>
        </w:rPr>
        <w:t>_________</w:t>
      </w:r>
    </w:p>
    <w:p w14:paraId="3C8D50C9"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strike/>
          <w:sz w:val="24"/>
          <w:szCs w:val="24"/>
        </w:rPr>
      </w:pPr>
      <w:r w:rsidRPr="00683CC8">
        <w:rPr>
          <w:rFonts w:ascii="Times New Roman" w:hAnsi="Times New Roman" w:cs="Times New Roman"/>
          <w:strike/>
          <w:sz w:val="24"/>
          <w:szCs w:val="24"/>
          <w:vertAlign w:val="superscript"/>
        </w:rPr>
        <w:t>8)</w:t>
      </w:r>
      <w:r w:rsidRPr="00683CC8">
        <w:rPr>
          <w:rFonts w:ascii="Times New Roman" w:hAnsi="Times New Roman" w:cs="Times New Roman"/>
          <w:strike/>
          <w:sz w:val="24"/>
          <w:szCs w:val="24"/>
        </w:rPr>
        <w:t xml:space="preserve"> Rozhodnutí Rady 2009/316/SVV ze dne 6. dubna 2009, o zřízení Evropského informačního systému rejstříků trestů (ECRIS) podle článku 11 rámcového rozhodnutí 2009/315/SVV. </w:t>
      </w:r>
    </w:p>
    <w:p w14:paraId="14610B69" w14:textId="77777777" w:rsidR="004B7900" w:rsidRPr="00683CC8" w:rsidRDefault="004B7900" w:rsidP="004B7900">
      <w:pPr>
        <w:widowControl w:val="0"/>
        <w:autoSpaceDE w:val="0"/>
        <w:autoSpaceDN w:val="0"/>
        <w:adjustRightInd w:val="0"/>
        <w:spacing w:before="120" w:after="0" w:line="240" w:lineRule="auto"/>
        <w:jc w:val="both"/>
        <w:rPr>
          <w:rFonts w:ascii="Times New Roman" w:hAnsi="Times New Roman" w:cs="Times New Roman"/>
          <w:b/>
          <w:bCs/>
          <w:sz w:val="24"/>
          <w:szCs w:val="24"/>
        </w:rPr>
      </w:pPr>
      <w:r w:rsidRPr="00683CC8">
        <w:rPr>
          <w:rFonts w:ascii="Times New Roman" w:hAnsi="Times New Roman" w:cs="Times New Roman"/>
          <w:b/>
          <w:bCs/>
          <w:sz w:val="24"/>
          <w:szCs w:val="24"/>
          <w:vertAlign w:val="superscript"/>
        </w:rPr>
        <w:t xml:space="preserve">8) </w:t>
      </w:r>
      <w:bookmarkStart w:id="18" w:name="_Hlk23607962"/>
      <w:r w:rsidRPr="00683CC8">
        <w:rPr>
          <w:rFonts w:ascii="Times New Roman" w:hAnsi="Times New Roman" w:cs="Times New Roman"/>
          <w:b/>
          <w:bCs/>
          <w:sz w:val="24"/>
          <w:szCs w:val="24"/>
        </w:rPr>
        <w:t>Směrnice Evropského parlamentu a Rady (EU) 2019/884 ze dne 17. dubna 2019, kterou se mění rámcové rozhodnutí Rady 2009/315/SVV, pokud jde o výměnu informací o státních příslušnících třetích zemí a o Evropský informační systém rejstříků trestů (ECRIS), a nahrazuje rozhodnutí Rady 2009/316/SVV.</w:t>
      </w:r>
      <w:bookmarkEnd w:id="18"/>
    </w:p>
    <w:p w14:paraId="69FF6D32" w14:textId="77777777" w:rsidR="004B7900" w:rsidRDefault="004B7900" w:rsidP="004B7900">
      <w:pPr>
        <w:widowControl w:val="0"/>
        <w:autoSpaceDE w:val="0"/>
        <w:autoSpaceDN w:val="0"/>
        <w:adjustRightInd w:val="0"/>
        <w:spacing w:before="120" w:after="0" w:line="240" w:lineRule="auto"/>
        <w:jc w:val="both"/>
        <w:rPr>
          <w:rFonts w:ascii="Times New Roman" w:hAnsi="Times New Roman" w:cs="Times New Roman"/>
          <w:sz w:val="24"/>
          <w:szCs w:val="24"/>
        </w:rPr>
      </w:pPr>
    </w:p>
    <w:p w14:paraId="46A3BA7C" w14:textId="43A7B88C" w:rsidR="008F0D08" w:rsidRPr="00105CEA" w:rsidRDefault="008F0D08" w:rsidP="004B7900">
      <w:pPr>
        <w:spacing w:before="120" w:after="0" w:line="240" w:lineRule="auto"/>
        <w:jc w:val="center"/>
        <w:rPr>
          <w:rFonts w:ascii="Times New Roman" w:eastAsia="Calibri" w:hAnsi="Times New Roman" w:cs="Times New Roman"/>
          <w:b/>
          <w:bCs/>
          <w:sz w:val="24"/>
          <w:szCs w:val="24"/>
        </w:rPr>
      </w:pPr>
      <w:proofErr w:type="gramStart"/>
      <w:r w:rsidRPr="00E718F3">
        <w:rPr>
          <w:rFonts w:ascii="Times New Roman" w:eastAsia="Calibri" w:hAnsi="Times New Roman" w:cs="Times New Roman"/>
          <w:b/>
          <w:bCs/>
          <w:sz w:val="24"/>
          <w:szCs w:val="24"/>
        </w:rPr>
        <w:t>*  *  *</w:t>
      </w:r>
      <w:proofErr w:type="gramEnd"/>
    </w:p>
    <w:p w14:paraId="67A1BE06" w14:textId="1FFF0BD7" w:rsidR="008F0D08" w:rsidRPr="00650CAD" w:rsidRDefault="008F0D08" w:rsidP="004B7900">
      <w:pPr>
        <w:widowControl w:val="0"/>
        <w:autoSpaceDE w:val="0"/>
        <w:autoSpaceDN w:val="0"/>
        <w:adjustRightInd w:val="0"/>
        <w:spacing w:before="120" w:after="0" w:line="240" w:lineRule="auto"/>
        <w:jc w:val="center"/>
        <w:rPr>
          <w:rFonts w:ascii="Times New Roman" w:hAnsi="Times New Roman" w:cs="Times New Roman"/>
          <w:b/>
          <w:bCs/>
          <w:sz w:val="24"/>
          <w:szCs w:val="24"/>
          <w:u w:val="single"/>
        </w:rPr>
      </w:pPr>
      <w:r w:rsidRPr="00650CAD">
        <w:rPr>
          <w:rFonts w:ascii="Times New Roman" w:hAnsi="Times New Roman" w:cs="Times New Roman"/>
          <w:b/>
          <w:bCs/>
          <w:sz w:val="24"/>
          <w:szCs w:val="24"/>
          <w:u w:val="single"/>
        </w:rPr>
        <w:t>Změna zákona o veřejných sbírkách</w:t>
      </w:r>
    </w:p>
    <w:p w14:paraId="35AF15E6" w14:textId="77777777" w:rsidR="005F362E" w:rsidRDefault="005F362E" w:rsidP="004B7900">
      <w:pPr>
        <w:widowControl w:val="0"/>
        <w:autoSpaceDE w:val="0"/>
        <w:autoSpaceDN w:val="0"/>
        <w:adjustRightInd w:val="0"/>
        <w:spacing w:before="120" w:after="0" w:line="240" w:lineRule="auto"/>
        <w:jc w:val="both"/>
        <w:rPr>
          <w:rFonts w:ascii="Times New Roman" w:hAnsi="Times New Roman" w:cs="Times New Roman"/>
          <w:bCs/>
          <w:sz w:val="24"/>
          <w:szCs w:val="24"/>
        </w:rPr>
      </w:pPr>
    </w:p>
    <w:p w14:paraId="47CC60D3" w14:textId="18E7D806" w:rsidR="005F362E" w:rsidRPr="00105CEA" w:rsidRDefault="005F362E" w:rsidP="004B7900">
      <w:pPr>
        <w:widowControl w:val="0"/>
        <w:autoSpaceDE w:val="0"/>
        <w:autoSpaceDN w:val="0"/>
        <w:adjustRightInd w:val="0"/>
        <w:spacing w:before="120" w:after="0" w:line="240" w:lineRule="auto"/>
        <w:jc w:val="center"/>
        <w:rPr>
          <w:rFonts w:ascii="Times New Roman" w:hAnsi="Times New Roman" w:cs="Times New Roman"/>
          <w:bCs/>
          <w:sz w:val="24"/>
          <w:szCs w:val="24"/>
        </w:rPr>
      </w:pPr>
      <w:r w:rsidRPr="00105CEA">
        <w:rPr>
          <w:rFonts w:ascii="Times New Roman" w:hAnsi="Times New Roman" w:cs="Times New Roman"/>
          <w:bCs/>
          <w:sz w:val="24"/>
          <w:szCs w:val="24"/>
        </w:rPr>
        <w:t>§ 5a</w:t>
      </w:r>
    </w:p>
    <w:p w14:paraId="74D0BE11" w14:textId="742980A5" w:rsidR="005F362E" w:rsidRPr="00105CEA" w:rsidRDefault="005F362E" w:rsidP="004B7900">
      <w:pPr>
        <w:widowControl w:val="0"/>
        <w:autoSpaceDE w:val="0"/>
        <w:autoSpaceDN w:val="0"/>
        <w:adjustRightInd w:val="0"/>
        <w:spacing w:before="120" w:after="0" w:line="240" w:lineRule="auto"/>
        <w:ind w:firstLine="426"/>
        <w:jc w:val="both"/>
        <w:rPr>
          <w:rFonts w:ascii="Times New Roman" w:hAnsi="Times New Roman" w:cs="Times New Roman"/>
          <w:bCs/>
          <w:sz w:val="24"/>
          <w:szCs w:val="24"/>
        </w:rPr>
      </w:pPr>
      <w:r w:rsidRPr="00105CEA">
        <w:rPr>
          <w:rFonts w:ascii="Times New Roman" w:hAnsi="Times New Roman" w:cs="Times New Roman"/>
          <w:bCs/>
          <w:sz w:val="24"/>
          <w:szCs w:val="24"/>
        </w:rPr>
        <w:t>(1) Právnické osoby uvedené v § 5 odst. 1 písm. b) bodu 2 a fyzické osoby, oprávněné jednat ve věci sbírky jej</w:t>
      </w:r>
      <w:r w:rsidRPr="005F362E">
        <w:rPr>
          <w:rFonts w:ascii="Times New Roman" w:hAnsi="Times New Roman" w:cs="Times New Roman"/>
          <w:bCs/>
          <w:sz w:val="24"/>
          <w:szCs w:val="24"/>
        </w:rPr>
        <w:t>ich jménem, musí být bezúhonné.</w:t>
      </w:r>
    </w:p>
    <w:p w14:paraId="519548F0" w14:textId="5AC97D89" w:rsidR="005F362E" w:rsidRPr="00105CEA" w:rsidRDefault="005F362E" w:rsidP="004B7900">
      <w:pPr>
        <w:widowControl w:val="0"/>
        <w:autoSpaceDE w:val="0"/>
        <w:autoSpaceDN w:val="0"/>
        <w:adjustRightInd w:val="0"/>
        <w:spacing w:before="120" w:after="0" w:line="240" w:lineRule="auto"/>
        <w:ind w:firstLine="426"/>
        <w:jc w:val="both"/>
        <w:rPr>
          <w:rFonts w:ascii="Times New Roman" w:hAnsi="Times New Roman" w:cs="Times New Roman"/>
          <w:bCs/>
          <w:sz w:val="24"/>
          <w:szCs w:val="24"/>
        </w:rPr>
      </w:pPr>
      <w:r w:rsidRPr="00105CEA">
        <w:rPr>
          <w:rFonts w:ascii="Times New Roman" w:hAnsi="Times New Roman" w:cs="Times New Roman"/>
          <w:bCs/>
          <w:sz w:val="24"/>
          <w:szCs w:val="24"/>
        </w:rPr>
        <w:t>(2) Právnická osoba se nepovažuje za bezúhonnou, jestliže byla pravomocně odsouzena za úmyslný trestný čin nebo za trestný čin legalizace výnosů z trestné činnosti z nedbalosti (§</w:t>
      </w:r>
      <w:r w:rsidR="00966F01">
        <w:rPr>
          <w:rFonts w:ascii="Times New Roman" w:hAnsi="Times New Roman" w:cs="Times New Roman"/>
          <w:bCs/>
          <w:sz w:val="24"/>
          <w:szCs w:val="24"/>
        </w:rPr>
        <w:t> </w:t>
      </w:r>
      <w:r w:rsidRPr="00105CEA">
        <w:rPr>
          <w:rFonts w:ascii="Times New Roman" w:hAnsi="Times New Roman" w:cs="Times New Roman"/>
          <w:bCs/>
          <w:sz w:val="24"/>
          <w:szCs w:val="24"/>
        </w:rPr>
        <w:t>217 trestního zákoníku) nebo poškození záznamu v</w:t>
      </w:r>
      <w:r w:rsidR="00901E49">
        <w:rPr>
          <w:rFonts w:ascii="Times New Roman" w:hAnsi="Times New Roman" w:cs="Times New Roman"/>
          <w:bCs/>
          <w:sz w:val="24"/>
          <w:szCs w:val="24"/>
        </w:rPr>
        <w:t> </w:t>
      </w:r>
      <w:r w:rsidRPr="00105CEA">
        <w:rPr>
          <w:rFonts w:ascii="Times New Roman" w:hAnsi="Times New Roman" w:cs="Times New Roman"/>
          <w:bCs/>
          <w:strike/>
          <w:sz w:val="24"/>
          <w:szCs w:val="24"/>
        </w:rPr>
        <w:t>počítačovém</w:t>
      </w:r>
      <w:r w:rsidR="00901E49">
        <w:rPr>
          <w:rFonts w:ascii="Times New Roman" w:hAnsi="Times New Roman" w:cs="Times New Roman"/>
          <w:bCs/>
          <w:sz w:val="24"/>
          <w:szCs w:val="24"/>
        </w:rPr>
        <w:t xml:space="preserve"> </w:t>
      </w:r>
      <w:r w:rsidR="00901E49" w:rsidRPr="00E718F3">
        <w:rPr>
          <w:rFonts w:ascii="Times New Roman" w:hAnsi="Times New Roman" w:cs="Times New Roman"/>
          <w:b/>
          <w:bCs/>
          <w:sz w:val="24"/>
          <w:szCs w:val="24"/>
        </w:rPr>
        <w:t>informačním</w:t>
      </w:r>
      <w:r w:rsidRPr="00105CEA">
        <w:rPr>
          <w:rFonts w:ascii="Times New Roman" w:hAnsi="Times New Roman" w:cs="Times New Roman"/>
          <w:bCs/>
          <w:sz w:val="24"/>
          <w:szCs w:val="24"/>
        </w:rPr>
        <w:t xml:space="preserve"> systému a</w:t>
      </w:r>
      <w:r w:rsidR="00966F01">
        <w:rPr>
          <w:rFonts w:ascii="Times New Roman" w:hAnsi="Times New Roman" w:cs="Times New Roman"/>
          <w:bCs/>
          <w:sz w:val="24"/>
          <w:szCs w:val="24"/>
        </w:rPr>
        <w:t> </w:t>
      </w:r>
      <w:r w:rsidRPr="00105CEA">
        <w:rPr>
          <w:rFonts w:ascii="Times New Roman" w:hAnsi="Times New Roman" w:cs="Times New Roman"/>
          <w:bCs/>
          <w:sz w:val="24"/>
          <w:szCs w:val="24"/>
        </w:rPr>
        <w:t>na nosiči informací a zásah do vybavení počítače z nedbalosti (§ 232 trestního zákoníku), pokud se na ni neh</w:t>
      </w:r>
      <w:r w:rsidRPr="005F362E">
        <w:rPr>
          <w:rFonts w:ascii="Times New Roman" w:hAnsi="Times New Roman" w:cs="Times New Roman"/>
          <w:bCs/>
          <w:sz w:val="24"/>
          <w:szCs w:val="24"/>
        </w:rPr>
        <w:t>ledí, jako by nebyla odsouzena.</w:t>
      </w:r>
    </w:p>
    <w:p w14:paraId="671BFA4C" w14:textId="77777777" w:rsidR="005F362E" w:rsidRPr="00105CEA" w:rsidRDefault="005F362E" w:rsidP="004B7900">
      <w:pPr>
        <w:widowControl w:val="0"/>
        <w:autoSpaceDE w:val="0"/>
        <w:autoSpaceDN w:val="0"/>
        <w:adjustRightInd w:val="0"/>
        <w:spacing w:before="120" w:after="0" w:line="240" w:lineRule="auto"/>
        <w:ind w:firstLine="426"/>
        <w:jc w:val="both"/>
        <w:rPr>
          <w:rFonts w:ascii="Times New Roman" w:hAnsi="Times New Roman" w:cs="Times New Roman"/>
          <w:bCs/>
          <w:sz w:val="24"/>
          <w:szCs w:val="24"/>
        </w:rPr>
      </w:pPr>
      <w:r w:rsidRPr="00105CEA">
        <w:rPr>
          <w:rFonts w:ascii="Times New Roman" w:hAnsi="Times New Roman" w:cs="Times New Roman"/>
          <w:bCs/>
          <w:sz w:val="24"/>
          <w:szCs w:val="24"/>
        </w:rPr>
        <w:t>(3) Fyzická osoba se nepovažuje za bezúhonnou, jestliže byla pravomocně odsouzena</w:t>
      </w:r>
    </w:p>
    <w:p w14:paraId="375E3104" w14:textId="674441B4" w:rsidR="005F362E" w:rsidRPr="00105CEA" w:rsidRDefault="005F362E" w:rsidP="004B7900">
      <w:pPr>
        <w:widowControl w:val="0"/>
        <w:autoSpaceDE w:val="0"/>
        <w:autoSpaceDN w:val="0"/>
        <w:adjustRightInd w:val="0"/>
        <w:spacing w:before="120" w:after="0" w:line="240" w:lineRule="auto"/>
        <w:ind w:left="284" w:hanging="284"/>
        <w:jc w:val="both"/>
        <w:rPr>
          <w:rFonts w:ascii="Times New Roman" w:hAnsi="Times New Roman" w:cs="Times New Roman"/>
          <w:bCs/>
          <w:sz w:val="24"/>
          <w:szCs w:val="24"/>
        </w:rPr>
      </w:pPr>
      <w:r w:rsidRPr="00105CEA">
        <w:rPr>
          <w:rFonts w:ascii="Times New Roman" w:hAnsi="Times New Roman" w:cs="Times New Roman"/>
          <w:bCs/>
          <w:sz w:val="24"/>
          <w:szCs w:val="24"/>
        </w:rPr>
        <w:t>a) za úmyslný trestný čin nebo nedbalostní trestný čin proti majetku anebo nedbalostní trestný čin hospodářský, pokud se na ni nehledí, jako by nebyla odsouzena, nebo</w:t>
      </w:r>
    </w:p>
    <w:p w14:paraId="407B1D06" w14:textId="40997553" w:rsidR="005F362E" w:rsidRDefault="005F362E" w:rsidP="004B7900">
      <w:pPr>
        <w:widowControl w:val="0"/>
        <w:autoSpaceDE w:val="0"/>
        <w:autoSpaceDN w:val="0"/>
        <w:adjustRightInd w:val="0"/>
        <w:spacing w:before="120" w:after="0" w:line="240" w:lineRule="auto"/>
        <w:ind w:left="284" w:hanging="284"/>
        <w:jc w:val="both"/>
        <w:rPr>
          <w:rFonts w:ascii="Times New Roman" w:hAnsi="Times New Roman" w:cs="Times New Roman"/>
          <w:bCs/>
          <w:sz w:val="24"/>
          <w:szCs w:val="24"/>
        </w:rPr>
      </w:pPr>
      <w:r w:rsidRPr="00105CEA">
        <w:rPr>
          <w:rFonts w:ascii="Times New Roman" w:hAnsi="Times New Roman" w:cs="Times New Roman"/>
          <w:bCs/>
          <w:sz w:val="24"/>
          <w:szCs w:val="24"/>
        </w:rPr>
        <w:t>b) v cizině za čin, jehož znaky jsou obdobné znakům některého z trestných činů uvedených v</w:t>
      </w:r>
      <w:r w:rsidR="00966F01">
        <w:rPr>
          <w:rFonts w:ascii="Times New Roman" w:hAnsi="Times New Roman" w:cs="Times New Roman"/>
          <w:bCs/>
          <w:sz w:val="24"/>
          <w:szCs w:val="24"/>
        </w:rPr>
        <w:t> </w:t>
      </w:r>
      <w:r w:rsidRPr="00105CEA">
        <w:rPr>
          <w:rFonts w:ascii="Times New Roman" w:hAnsi="Times New Roman" w:cs="Times New Roman"/>
          <w:bCs/>
          <w:sz w:val="24"/>
          <w:szCs w:val="24"/>
        </w:rPr>
        <w:t>písmeni a), a ke dni oznámení sbírky nebyl uložený trest vykonán, nebo od nabytí právní moci rozsudku uplynulo méně než pět let nebo méně než pětinásobek doby, na kterou byl uložen trest odnětí svobody.</w:t>
      </w:r>
    </w:p>
    <w:p w14:paraId="4303EABC" w14:textId="5A36D04F" w:rsidR="008F0D08" w:rsidRPr="00105CEA" w:rsidRDefault="005F362E" w:rsidP="004B7900">
      <w:pPr>
        <w:widowControl w:val="0"/>
        <w:autoSpaceDE w:val="0"/>
        <w:autoSpaceDN w:val="0"/>
        <w:adjustRightInd w:val="0"/>
        <w:spacing w:before="120" w:after="0" w:line="240" w:lineRule="auto"/>
        <w:ind w:firstLine="426"/>
        <w:jc w:val="both"/>
        <w:rPr>
          <w:rFonts w:ascii="Times New Roman" w:hAnsi="Times New Roman" w:cs="Times New Roman"/>
          <w:bCs/>
          <w:sz w:val="24"/>
          <w:szCs w:val="24"/>
        </w:rPr>
      </w:pPr>
      <w:r w:rsidRPr="00105CEA">
        <w:rPr>
          <w:rFonts w:ascii="Times New Roman" w:hAnsi="Times New Roman" w:cs="Times New Roman"/>
          <w:bCs/>
          <w:sz w:val="24"/>
          <w:szCs w:val="24"/>
        </w:rPr>
        <w:t xml:space="preserve">(4) Za účelem prokázání bezúhonnosti si krajský úřad vyžádá podle zvláštního právního </w:t>
      </w:r>
      <w:r w:rsidRPr="00105CEA">
        <w:rPr>
          <w:rFonts w:ascii="Times New Roman" w:hAnsi="Times New Roman" w:cs="Times New Roman"/>
          <w:bCs/>
          <w:sz w:val="24"/>
          <w:szCs w:val="24"/>
        </w:rPr>
        <w:lastRenderedPageBreak/>
        <w:t>předpisu</w:t>
      </w:r>
      <w:r w:rsidRPr="00BF05EC">
        <w:rPr>
          <w:rFonts w:ascii="Times New Roman" w:hAnsi="Times New Roman" w:cs="Times New Roman"/>
          <w:bCs/>
          <w:sz w:val="24"/>
          <w:szCs w:val="24"/>
          <w:vertAlign w:val="superscript"/>
        </w:rPr>
        <w:t>2a)</w:t>
      </w:r>
      <w:r w:rsidRPr="00105CEA">
        <w:rPr>
          <w:rFonts w:ascii="Times New Roman" w:hAnsi="Times New Roman" w:cs="Times New Roman"/>
          <w:bCs/>
          <w:sz w:val="24"/>
          <w:szCs w:val="24"/>
        </w:rPr>
        <w:t xml:space="preserve"> výpis z evidence Rejstříku trestů. Žádost o výpis z evidence Rejstříku trestů a</w:t>
      </w:r>
      <w:r w:rsidR="00966F01">
        <w:rPr>
          <w:rFonts w:ascii="Times New Roman" w:hAnsi="Times New Roman" w:cs="Times New Roman"/>
          <w:bCs/>
          <w:sz w:val="24"/>
          <w:szCs w:val="24"/>
        </w:rPr>
        <w:t> </w:t>
      </w:r>
      <w:r w:rsidRPr="00105CEA">
        <w:rPr>
          <w:rFonts w:ascii="Times New Roman" w:hAnsi="Times New Roman" w:cs="Times New Roman"/>
          <w:bCs/>
          <w:sz w:val="24"/>
          <w:szCs w:val="24"/>
        </w:rPr>
        <w:t>výpis z evidence Rejstříku trestů se předávají v elektronické podobě, a to způsobem umožňujícím dálkový přístup.</w:t>
      </w:r>
    </w:p>
    <w:p w14:paraId="4E2FAA18" w14:textId="77777777" w:rsidR="00A140F3" w:rsidRDefault="00A140F3" w:rsidP="004B7900">
      <w:pPr>
        <w:spacing w:before="120" w:after="0" w:line="240" w:lineRule="auto"/>
        <w:jc w:val="center"/>
        <w:rPr>
          <w:rFonts w:ascii="Times New Roman" w:eastAsia="Calibri" w:hAnsi="Times New Roman" w:cs="Times New Roman"/>
          <w:b/>
          <w:bCs/>
          <w:sz w:val="24"/>
          <w:szCs w:val="24"/>
        </w:rPr>
      </w:pPr>
    </w:p>
    <w:p w14:paraId="17611FA6" w14:textId="0D7B4C6D" w:rsidR="00495A6C" w:rsidRPr="00E718F3" w:rsidRDefault="00495A6C" w:rsidP="004B7900">
      <w:pPr>
        <w:spacing w:before="120" w:after="0" w:line="240" w:lineRule="auto"/>
        <w:jc w:val="center"/>
        <w:rPr>
          <w:rFonts w:ascii="Times New Roman" w:eastAsia="Calibri" w:hAnsi="Times New Roman" w:cs="Times New Roman"/>
          <w:b/>
          <w:bCs/>
          <w:sz w:val="24"/>
          <w:szCs w:val="24"/>
        </w:rPr>
      </w:pPr>
      <w:proofErr w:type="gramStart"/>
      <w:r w:rsidRPr="00E718F3">
        <w:rPr>
          <w:rFonts w:ascii="Times New Roman" w:eastAsia="Calibri" w:hAnsi="Times New Roman" w:cs="Times New Roman"/>
          <w:b/>
          <w:bCs/>
          <w:sz w:val="24"/>
          <w:szCs w:val="24"/>
        </w:rPr>
        <w:t>*  *  *</w:t>
      </w:r>
      <w:proofErr w:type="gramEnd"/>
    </w:p>
    <w:p w14:paraId="0C15D262" w14:textId="77777777" w:rsidR="00CA0F9F" w:rsidRPr="00E252A8" w:rsidRDefault="00CA0F9F" w:rsidP="00CA0F9F">
      <w:pPr>
        <w:spacing w:before="120" w:after="0" w:line="240" w:lineRule="auto"/>
        <w:jc w:val="center"/>
        <w:rPr>
          <w:rFonts w:ascii="Times New Roman" w:eastAsia="Times New Roman" w:hAnsi="Times New Roman" w:cs="Times New Roman"/>
          <w:b/>
          <w:bCs/>
          <w:sz w:val="24"/>
          <w:szCs w:val="24"/>
          <w:u w:val="single"/>
        </w:rPr>
      </w:pPr>
      <w:r w:rsidRPr="00E252A8">
        <w:rPr>
          <w:rFonts w:ascii="Times New Roman" w:eastAsia="Times New Roman" w:hAnsi="Times New Roman" w:cs="Times New Roman"/>
          <w:b/>
          <w:bCs/>
          <w:sz w:val="24"/>
          <w:szCs w:val="24"/>
          <w:u w:val="single"/>
        </w:rPr>
        <w:t>Z</w:t>
      </w:r>
      <w:r>
        <w:rPr>
          <w:rFonts w:ascii="Times New Roman" w:eastAsia="Times New Roman" w:hAnsi="Times New Roman" w:cs="Times New Roman"/>
          <w:b/>
          <w:bCs/>
          <w:sz w:val="24"/>
          <w:szCs w:val="24"/>
          <w:u w:val="single"/>
        </w:rPr>
        <w:t xml:space="preserve">měna zákona </w:t>
      </w:r>
      <w:r w:rsidRPr="00E252A8">
        <w:rPr>
          <w:rFonts w:ascii="Times New Roman" w:eastAsia="Times New Roman" w:hAnsi="Times New Roman" w:cs="Times New Roman"/>
          <w:b/>
          <w:bCs/>
          <w:sz w:val="24"/>
          <w:szCs w:val="24"/>
          <w:u w:val="single"/>
        </w:rPr>
        <w:t>o Policii České republiky</w:t>
      </w:r>
    </w:p>
    <w:p w14:paraId="3C34C13C" w14:textId="77777777" w:rsidR="00CA0F9F" w:rsidRPr="00E252A8" w:rsidRDefault="00CA0F9F" w:rsidP="00CA0F9F">
      <w:pPr>
        <w:spacing w:before="120" w:after="0" w:line="240" w:lineRule="auto"/>
        <w:jc w:val="both"/>
        <w:rPr>
          <w:rFonts w:ascii="Times New Roman" w:eastAsia="Times New Roman" w:hAnsi="Times New Roman" w:cs="Times New Roman"/>
          <w:i/>
          <w:iCs/>
          <w:color w:val="000000"/>
          <w:sz w:val="24"/>
          <w:szCs w:val="24"/>
        </w:rPr>
      </w:pPr>
    </w:p>
    <w:p w14:paraId="4EE5E726" w14:textId="77777777" w:rsidR="00CA0F9F" w:rsidRPr="00506BFD" w:rsidRDefault="00CA0F9F" w:rsidP="00CA0F9F">
      <w:pPr>
        <w:spacing w:before="120" w:after="0" w:line="240" w:lineRule="auto"/>
        <w:jc w:val="center"/>
        <w:rPr>
          <w:rStyle w:val="s23"/>
          <w:rFonts w:ascii="Times New Roman" w:hAnsi="Times New Roman" w:cs="Times New Roman"/>
          <w:b/>
          <w:bCs/>
          <w:sz w:val="24"/>
          <w:szCs w:val="24"/>
        </w:rPr>
      </w:pPr>
      <w:r w:rsidRPr="00506BFD">
        <w:rPr>
          <w:rStyle w:val="s23"/>
          <w:rFonts w:ascii="Times New Roman" w:hAnsi="Times New Roman" w:cs="Times New Roman"/>
          <w:b/>
          <w:bCs/>
          <w:sz w:val="24"/>
          <w:szCs w:val="24"/>
        </w:rPr>
        <w:t>§ 65a</w:t>
      </w:r>
    </w:p>
    <w:p w14:paraId="64E17A2A" w14:textId="77777777" w:rsidR="00CA0F9F" w:rsidRPr="00506BFD" w:rsidRDefault="00CA0F9F" w:rsidP="00CA0F9F">
      <w:pPr>
        <w:spacing w:before="120" w:after="0" w:line="240" w:lineRule="auto"/>
        <w:jc w:val="center"/>
        <w:rPr>
          <w:rStyle w:val="s23"/>
          <w:rFonts w:ascii="Times New Roman" w:hAnsi="Times New Roman" w:cs="Times New Roman"/>
          <w:b/>
          <w:bCs/>
          <w:sz w:val="24"/>
          <w:szCs w:val="24"/>
        </w:rPr>
      </w:pPr>
      <w:r w:rsidRPr="00506BFD">
        <w:rPr>
          <w:rStyle w:val="s23"/>
          <w:rFonts w:ascii="Times New Roman" w:hAnsi="Times New Roman" w:cs="Times New Roman"/>
          <w:b/>
          <w:bCs/>
          <w:sz w:val="24"/>
          <w:szCs w:val="24"/>
        </w:rPr>
        <w:t xml:space="preserve">Získávání osobních údajů pro účely záznamu v systému </w:t>
      </w:r>
      <w:r w:rsidRPr="00506BFD">
        <w:rPr>
          <w:rFonts w:ascii="Times New Roman" w:hAnsi="Times New Roman" w:cs="Times New Roman"/>
          <w:b/>
          <w:bCs/>
          <w:sz w:val="24"/>
          <w:szCs w:val="24"/>
        </w:rPr>
        <w:t>pro identifikaci členských států, které mají informace o předchozích odsouzeních státních příslušníků třetích zemí</w:t>
      </w:r>
    </w:p>
    <w:p w14:paraId="39188389" w14:textId="77777777" w:rsidR="00CA0F9F" w:rsidRDefault="00CA0F9F" w:rsidP="00CA0F9F">
      <w:pPr>
        <w:spacing w:before="120" w:after="0" w:line="240" w:lineRule="auto"/>
        <w:ind w:firstLine="426"/>
        <w:jc w:val="both"/>
        <w:rPr>
          <w:rFonts w:ascii="Times New Roman" w:eastAsia="Times New Roman" w:hAnsi="Times New Roman" w:cs="Times New Roman"/>
          <w:b/>
          <w:bCs/>
          <w:sz w:val="24"/>
          <w:szCs w:val="24"/>
        </w:rPr>
      </w:pPr>
      <w:r w:rsidRPr="00506BFD">
        <w:rPr>
          <w:rStyle w:val="s30"/>
          <w:rFonts w:ascii="Times New Roman" w:hAnsi="Times New Roman" w:cs="Times New Roman"/>
          <w:b/>
          <w:bCs/>
          <w:color w:val="000000"/>
          <w:sz w:val="24"/>
          <w:szCs w:val="24"/>
        </w:rPr>
        <w:t xml:space="preserve">(1) Policie sejme pro účely </w:t>
      </w:r>
      <w:r w:rsidRPr="00506BFD">
        <w:rPr>
          <w:rStyle w:val="s23"/>
          <w:rFonts w:ascii="Times New Roman" w:hAnsi="Times New Roman" w:cs="Times New Roman"/>
          <w:b/>
          <w:bCs/>
          <w:sz w:val="24"/>
          <w:szCs w:val="24"/>
        </w:rPr>
        <w:t xml:space="preserve">záznamu v systému </w:t>
      </w:r>
      <w:r w:rsidRPr="00506BFD">
        <w:rPr>
          <w:rFonts w:ascii="Times New Roman" w:hAnsi="Times New Roman" w:cs="Times New Roman"/>
          <w:b/>
          <w:bCs/>
          <w:sz w:val="24"/>
          <w:szCs w:val="24"/>
        </w:rPr>
        <w:t>pro identifikaci členských států, které mají informace o předchozích odsouzeních státních příslušníků třetích zemí, zřízeného podle přímo použitelného předpisu Evropské unie</w:t>
      </w:r>
      <w:r>
        <w:rPr>
          <w:rFonts w:ascii="Times New Roman" w:hAnsi="Times New Roman" w:cs="Times New Roman"/>
          <w:b/>
          <w:bCs/>
          <w:sz w:val="24"/>
          <w:szCs w:val="24"/>
          <w:vertAlign w:val="superscript"/>
        </w:rPr>
        <w:t>51)</w:t>
      </w:r>
      <w:r w:rsidRPr="00506BFD">
        <w:rPr>
          <w:rFonts w:ascii="Times New Roman" w:hAnsi="Times New Roman" w:cs="Times New Roman"/>
          <w:b/>
          <w:bCs/>
          <w:sz w:val="24"/>
          <w:szCs w:val="24"/>
          <w:vertAlign w:val="superscript"/>
        </w:rPr>
        <w:t xml:space="preserve"> </w:t>
      </w:r>
      <w:r w:rsidRPr="00506BFD">
        <w:rPr>
          <w:rStyle w:val="s1"/>
          <w:rFonts w:ascii="Times New Roman" w:hAnsi="Times New Roman" w:cs="Times New Roman"/>
          <w:b/>
          <w:bCs/>
          <w:color w:val="000000"/>
          <w:sz w:val="24"/>
          <w:szCs w:val="24"/>
        </w:rPr>
        <w:t>daktyloskopické otisky</w:t>
      </w:r>
      <w:r w:rsidRPr="00506BFD">
        <w:rPr>
          <w:rFonts w:ascii="Times New Roman" w:hAnsi="Times New Roman" w:cs="Times New Roman"/>
          <w:b/>
          <w:bCs/>
          <w:sz w:val="24"/>
          <w:szCs w:val="24"/>
        </w:rPr>
        <w:t xml:space="preserve"> osoby, která není státním příslušníkem </w:t>
      </w:r>
      <w:r>
        <w:rPr>
          <w:rFonts w:ascii="Times New Roman" w:hAnsi="Times New Roman" w:cs="Times New Roman"/>
          <w:b/>
          <w:bCs/>
          <w:sz w:val="24"/>
          <w:szCs w:val="24"/>
        </w:rPr>
        <w:t xml:space="preserve">žádného </w:t>
      </w:r>
      <w:r w:rsidRPr="00506BFD">
        <w:rPr>
          <w:rFonts w:ascii="Times New Roman" w:hAnsi="Times New Roman" w:cs="Times New Roman"/>
          <w:b/>
          <w:bCs/>
          <w:sz w:val="24"/>
          <w:szCs w:val="24"/>
        </w:rPr>
        <w:t xml:space="preserve">členského státu Evropské unie, je osobou bez státní příslušnosti nebo osobou, jejíž státní příslušnost není známa, </w:t>
      </w:r>
      <w:r>
        <w:rPr>
          <w:rFonts w:ascii="Times New Roman" w:eastAsia="Times New Roman" w:hAnsi="Times New Roman" w:cs="Times New Roman"/>
          <w:b/>
          <w:bCs/>
          <w:sz w:val="24"/>
          <w:szCs w:val="24"/>
        </w:rPr>
        <w:t xml:space="preserve">která byla obviněna ze spáchání trestného činu nebo které bylo sděleno podezření ze spáchání trestného činu, nebyly-li její </w:t>
      </w:r>
      <w:r w:rsidRPr="003F09AE">
        <w:rPr>
          <w:rFonts w:ascii="Times New Roman" w:eastAsia="Times New Roman" w:hAnsi="Times New Roman" w:cs="Times New Roman"/>
          <w:b/>
          <w:bCs/>
          <w:sz w:val="24"/>
          <w:szCs w:val="24"/>
        </w:rPr>
        <w:t>daktyloskopické otisky</w:t>
      </w:r>
      <w:r>
        <w:rPr>
          <w:rFonts w:ascii="Times New Roman" w:eastAsia="Times New Roman" w:hAnsi="Times New Roman" w:cs="Times New Roman"/>
          <w:b/>
          <w:bCs/>
          <w:sz w:val="24"/>
          <w:szCs w:val="24"/>
        </w:rPr>
        <w:t xml:space="preserve"> sejmuty podle § 65 odst. 1 písm. a) až c).</w:t>
      </w:r>
    </w:p>
    <w:p w14:paraId="7C7AF648" w14:textId="77777777" w:rsidR="00CA0F9F" w:rsidRDefault="00CA0F9F" w:rsidP="00CA0F9F">
      <w:pPr>
        <w:spacing w:before="120" w:after="0" w:line="240" w:lineRule="auto"/>
        <w:ind w:firstLine="426"/>
        <w:jc w:val="both"/>
        <w:rPr>
          <w:rStyle w:val="s30"/>
          <w:rFonts w:ascii="Times New Roman" w:hAnsi="Times New Roman" w:cs="Times New Roman"/>
          <w:b/>
          <w:bCs/>
          <w:color w:val="000000"/>
          <w:sz w:val="24"/>
          <w:szCs w:val="24"/>
        </w:rPr>
      </w:pPr>
      <w:r w:rsidRPr="00506BFD">
        <w:rPr>
          <w:rStyle w:val="s30"/>
          <w:rFonts w:ascii="Times New Roman" w:hAnsi="Times New Roman" w:cs="Times New Roman"/>
          <w:b/>
          <w:bCs/>
          <w:color w:val="000000"/>
          <w:sz w:val="24"/>
          <w:szCs w:val="24"/>
        </w:rPr>
        <w:t xml:space="preserve">(2) Policie osobní údaje získané podle odstavce 1 zlikviduje, jakmile </w:t>
      </w:r>
      <w:r>
        <w:rPr>
          <w:rStyle w:val="s30"/>
          <w:rFonts w:ascii="Times New Roman" w:hAnsi="Times New Roman" w:cs="Times New Roman"/>
          <w:b/>
          <w:bCs/>
          <w:color w:val="000000"/>
          <w:sz w:val="24"/>
          <w:szCs w:val="24"/>
        </w:rPr>
        <w:t xml:space="preserve">nejsou zapotřebí </w:t>
      </w:r>
      <w:r w:rsidRPr="00506BFD">
        <w:rPr>
          <w:rStyle w:val="s30"/>
          <w:rFonts w:ascii="Times New Roman" w:hAnsi="Times New Roman" w:cs="Times New Roman"/>
          <w:b/>
          <w:bCs/>
          <w:color w:val="000000"/>
          <w:sz w:val="24"/>
          <w:szCs w:val="24"/>
        </w:rPr>
        <w:t xml:space="preserve">pro účely </w:t>
      </w:r>
      <w:r>
        <w:rPr>
          <w:rStyle w:val="s30"/>
          <w:rFonts w:ascii="Times New Roman" w:hAnsi="Times New Roman" w:cs="Times New Roman"/>
          <w:b/>
          <w:bCs/>
          <w:color w:val="000000"/>
          <w:sz w:val="24"/>
          <w:szCs w:val="24"/>
        </w:rPr>
        <w:t>podle odstavce 1. Ustanovení § 65 odst. 2 až 4 se použije obdobně.</w:t>
      </w:r>
    </w:p>
    <w:p w14:paraId="14472E5B" w14:textId="77777777" w:rsidR="00CA0F9F" w:rsidRDefault="00CA0F9F" w:rsidP="00CA0F9F">
      <w:pPr>
        <w:widowControl w:val="0"/>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_________</w:t>
      </w:r>
    </w:p>
    <w:p w14:paraId="09CA18D4" w14:textId="77777777" w:rsidR="00CA0F9F" w:rsidRPr="002F6FC8" w:rsidRDefault="00CA0F9F" w:rsidP="00CA0F9F">
      <w:pPr>
        <w:widowControl w:val="0"/>
        <w:autoSpaceDE w:val="0"/>
        <w:autoSpaceDN w:val="0"/>
        <w:adjustRightInd w:val="0"/>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vertAlign w:val="superscript"/>
        </w:rPr>
        <w:t>51</w:t>
      </w:r>
      <w:r w:rsidRPr="002F6FC8">
        <w:rPr>
          <w:rFonts w:ascii="Times New Roman" w:hAnsi="Times New Roman" w:cs="Times New Roman"/>
          <w:b/>
          <w:bCs/>
          <w:sz w:val="24"/>
          <w:szCs w:val="24"/>
          <w:vertAlign w:val="superscript"/>
        </w:rPr>
        <w:t>)</w:t>
      </w:r>
      <w:r w:rsidRPr="002F6FC8">
        <w:rPr>
          <w:rFonts w:ascii="Times New Roman" w:hAnsi="Times New Roman" w:cs="Times New Roman"/>
          <w:b/>
          <w:bCs/>
          <w:sz w:val="24"/>
          <w:szCs w:val="24"/>
        </w:rPr>
        <w:t xml:space="preserve"> Nařízení Evropského parlamentu a Rady (EU) 2019/816 ze dne 17. dubna 2019, kterým se zřizuje centralizovaný systém pro identifikaci členských států, jež mají informace o odsouzeních státních příslušníků třetích zemí a osob bez státní příslušnosti (ECRIS-TCN), na doplnění Evropského informačního systému rejstříků trestů, a kterým se mění nařízení (EU) 2018/1726.</w:t>
      </w:r>
    </w:p>
    <w:p w14:paraId="23E878BA" w14:textId="77777777" w:rsidR="00495A6C" w:rsidRPr="00E718F3" w:rsidRDefault="00495A6C" w:rsidP="004B7900">
      <w:pPr>
        <w:widowControl w:val="0"/>
        <w:autoSpaceDE w:val="0"/>
        <w:autoSpaceDN w:val="0"/>
        <w:adjustRightInd w:val="0"/>
        <w:spacing w:before="120" w:after="0" w:line="240" w:lineRule="auto"/>
        <w:ind w:left="284" w:hanging="284"/>
        <w:jc w:val="both"/>
        <w:rPr>
          <w:rFonts w:ascii="Times New Roman" w:eastAsia="Calibri" w:hAnsi="Times New Roman" w:cs="Times New Roman"/>
          <w:sz w:val="24"/>
          <w:szCs w:val="24"/>
        </w:rPr>
      </w:pPr>
    </w:p>
    <w:p w14:paraId="286C3F21" w14:textId="77777777" w:rsidR="00964FD7" w:rsidRPr="00E718F3" w:rsidRDefault="00964FD7" w:rsidP="004B7900">
      <w:pPr>
        <w:spacing w:before="120" w:after="0" w:line="240" w:lineRule="auto"/>
        <w:jc w:val="center"/>
        <w:rPr>
          <w:rFonts w:ascii="Times New Roman" w:eastAsia="Calibri" w:hAnsi="Times New Roman" w:cs="Times New Roman"/>
          <w:b/>
          <w:bCs/>
          <w:sz w:val="24"/>
          <w:szCs w:val="24"/>
        </w:rPr>
      </w:pPr>
      <w:proofErr w:type="gramStart"/>
      <w:r w:rsidRPr="00E718F3">
        <w:rPr>
          <w:rFonts w:ascii="Times New Roman" w:eastAsia="Calibri" w:hAnsi="Times New Roman" w:cs="Times New Roman"/>
          <w:b/>
          <w:bCs/>
          <w:sz w:val="24"/>
          <w:szCs w:val="24"/>
        </w:rPr>
        <w:t>*  *  *</w:t>
      </w:r>
      <w:proofErr w:type="gramEnd"/>
    </w:p>
    <w:p w14:paraId="5BBE9A5F" w14:textId="77777777" w:rsidR="00964FD7" w:rsidRPr="00E718F3" w:rsidRDefault="00964FD7" w:rsidP="004B7900">
      <w:pPr>
        <w:spacing w:before="120" w:after="0" w:line="240" w:lineRule="auto"/>
        <w:jc w:val="center"/>
        <w:rPr>
          <w:rFonts w:ascii="Times New Roman" w:eastAsia="Times New Roman" w:hAnsi="Times New Roman" w:cs="Times New Roman"/>
          <w:b/>
          <w:bCs/>
          <w:sz w:val="24"/>
          <w:szCs w:val="24"/>
          <w:u w:val="single"/>
          <w:lang w:eastAsia="cs-CZ"/>
        </w:rPr>
      </w:pPr>
      <w:r w:rsidRPr="00E718F3">
        <w:rPr>
          <w:rFonts w:ascii="Times New Roman" w:eastAsia="Times New Roman" w:hAnsi="Times New Roman" w:cs="Times New Roman"/>
          <w:b/>
          <w:bCs/>
          <w:sz w:val="24"/>
          <w:szCs w:val="24"/>
          <w:u w:val="single"/>
          <w:lang w:eastAsia="cs-CZ"/>
        </w:rPr>
        <w:t>Z</w:t>
      </w:r>
      <w:r w:rsidR="007B23BD" w:rsidRPr="00E718F3">
        <w:rPr>
          <w:rFonts w:ascii="Times New Roman" w:eastAsia="Times New Roman" w:hAnsi="Times New Roman" w:cs="Times New Roman"/>
          <w:b/>
          <w:bCs/>
          <w:sz w:val="24"/>
          <w:szCs w:val="24"/>
          <w:u w:val="single"/>
          <w:lang w:eastAsia="cs-CZ"/>
        </w:rPr>
        <w:t>měna z</w:t>
      </w:r>
      <w:r w:rsidRPr="00E718F3">
        <w:rPr>
          <w:rFonts w:ascii="Times New Roman" w:eastAsia="Times New Roman" w:hAnsi="Times New Roman" w:cs="Times New Roman"/>
          <w:b/>
          <w:bCs/>
          <w:sz w:val="24"/>
          <w:szCs w:val="24"/>
          <w:u w:val="single"/>
          <w:lang w:eastAsia="cs-CZ"/>
        </w:rPr>
        <w:t>ákon</w:t>
      </w:r>
      <w:r w:rsidR="007B23BD" w:rsidRPr="00E718F3">
        <w:rPr>
          <w:rFonts w:ascii="Times New Roman" w:eastAsia="Times New Roman" w:hAnsi="Times New Roman" w:cs="Times New Roman"/>
          <w:b/>
          <w:bCs/>
          <w:sz w:val="24"/>
          <w:szCs w:val="24"/>
          <w:u w:val="single"/>
          <w:lang w:eastAsia="cs-CZ"/>
        </w:rPr>
        <w:t>a</w:t>
      </w:r>
      <w:r w:rsidRPr="00E718F3">
        <w:rPr>
          <w:rFonts w:ascii="Times New Roman" w:eastAsia="Times New Roman" w:hAnsi="Times New Roman" w:cs="Times New Roman"/>
          <w:b/>
          <w:bCs/>
          <w:sz w:val="24"/>
          <w:szCs w:val="24"/>
          <w:u w:val="single"/>
          <w:lang w:eastAsia="cs-CZ"/>
        </w:rPr>
        <w:t xml:space="preserve"> o trestní odpovědnosti právnických osob a řízení proti nim</w:t>
      </w:r>
    </w:p>
    <w:p w14:paraId="3A350FFE" w14:textId="77777777" w:rsidR="00E635AB" w:rsidRPr="00E718F3" w:rsidRDefault="00E635AB" w:rsidP="004B7900">
      <w:pPr>
        <w:spacing w:before="120" w:after="0" w:line="240" w:lineRule="auto"/>
        <w:rPr>
          <w:rFonts w:ascii="Times New Roman" w:hAnsi="Times New Roman" w:cs="Times New Roman"/>
          <w:sz w:val="24"/>
          <w:szCs w:val="24"/>
        </w:rPr>
      </w:pPr>
    </w:p>
    <w:p w14:paraId="20B3692E" w14:textId="77777777" w:rsidR="00964FD7" w:rsidRPr="00E718F3" w:rsidRDefault="00964FD7" w:rsidP="004B7900">
      <w:pPr>
        <w:spacing w:before="120" w:after="0" w:line="240" w:lineRule="auto"/>
        <w:jc w:val="center"/>
        <w:rPr>
          <w:rFonts w:ascii="Times New Roman" w:hAnsi="Times New Roman" w:cs="Times New Roman"/>
          <w:sz w:val="24"/>
          <w:szCs w:val="24"/>
        </w:rPr>
      </w:pPr>
      <w:r w:rsidRPr="00E718F3">
        <w:rPr>
          <w:rFonts w:ascii="Times New Roman" w:hAnsi="Times New Roman" w:cs="Times New Roman"/>
          <w:sz w:val="24"/>
          <w:szCs w:val="24"/>
        </w:rPr>
        <w:t>§ 4</w:t>
      </w:r>
    </w:p>
    <w:p w14:paraId="1DD6BE63" w14:textId="6020D442" w:rsidR="00964FD7" w:rsidRPr="00E718F3" w:rsidRDefault="00964FD7"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(1) Podle zákona České republiky se posuzuje trestnost či</w:t>
      </w:r>
      <w:r w:rsidR="00966F01">
        <w:rPr>
          <w:rFonts w:ascii="Times New Roman" w:hAnsi="Times New Roman" w:cs="Times New Roman"/>
          <w:sz w:val="24"/>
          <w:szCs w:val="24"/>
        </w:rPr>
        <w:t>nu mučení a jiného nelidského a </w:t>
      </w:r>
      <w:r w:rsidRPr="00E718F3">
        <w:rPr>
          <w:rFonts w:ascii="Times New Roman" w:hAnsi="Times New Roman" w:cs="Times New Roman"/>
          <w:sz w:val="24"/>
          <w:szCs w:val="24"/>
        </w:rPr>
        <w:t>krutého zacházení (§ 149 trestního zákoníku), padělání a pozměnění peněz (§ 233 trestního zákoníku), udávání padělaných a pozměněných peněz (§ 23</w:t>
      </w:r>
      <w:r w:rsidR="00966F01">
        <w:rPr>
          <w:rFonts w:ascii="Times New Roman" w:hAnsi="Times New Roman" w:cs="Times New Roman"/>
          <w:sz w:val="24"/>
          <w:szCs w:val="24"/>
        </w:rPr>
        <w:t>5 trestního zákoníku), výroby a </w:t>
      </w:r>
      <w:r w:rsidRPr="00E718F3">
        <w:rPr>
          <w:rFonts w:ascii="Times New Roman" w:hAnsi="Times New Roman" w:cs="Times New Roman"/>
          <w:sz w:val="24"/>
          <w:szCs w:val="24"/>
        </w:rPr>
        <w:t xml:space="preserve">držení padělatelského náčiní </w:t>
      </w:r>
      <w:r w:rsidR="00047802" w:rsidRPr="00E718F3">
        <w:rPr>
          <w:rFonts w:ascii="Times New Roman" w:hAnsi="Times New Roman" w:cs="Times New Roman"/>
          <w:b/>
          <w:sz w:val="24"/>
          <w:szCs w:val="24"/>
        </w:rPr>
        <w:t xml:space="preserve">a zařízení určeného k neoprávněnému získání platebních prostředků </w:t>
      </w:r>
      <w:r w:rsidRPr="00E718F3">
        <w:rPr>
          <w:rFonts w:ascii="Times New Roman" w:hAnsi="Times New Roman" w:cs="Times New Roman"/>
          <w:sz w:val="24"/>
          <w:szCs w:val="24"/>
        </w:rPr>
        <w:t xml:space="preserve">(§ 236 trestního zákoníku), neoprávněné výroby peněz (§ 237 trestního zákoníku), rozvracení republiky (§ 310 trestního zákoníku), teroristického útoku (§ 311 trestního zákoníku), teroru (§ 312 trestního zákoníku), účasti na teroristické skupině (§ 312a trestního zákoníku), financování terorismu (§ 312d trestního zákoníku), podpory a propagace terorismu (§ 312e trestního zákoníku), vyhrožování teroristickým trestným činem (§ 312f trestního zákoníku), sabotáže (§ 314 trestního zákoníku), vyzvědačství (§ 316 trestního zákoníku), násilí proti orgánu veřejné moci (§ 323 trestního zákoníku), násilí proti úřední osobě (§ 325 trestního zákoníku), padělání a pozměnění veřejné listiny (§ 348 trestního zákoníku), </w:t>
      </w:r>
      <w:proofErr w:type="spellStart"/>
      <w:r w:rsidRPr="00E718F3">
        <w:rPr>
          <w:rFonts w:ascii="Times New Roman" w:hAnsi="Times New Roman" w:cs="Times New Roman"/>
          <w:sz w:val="24"/>
          <w:szCs w:val="24"/>
        </w:rPr>
        <w:t>genocidia</w:t>
      </w:r>
      <w:proofErr w:type="spellEnd"/>
      <w:r w:rsidRPr="00E718F3">
        <w:rPr>
          <w:rFonts w:ascii="Times New Roman" w:hAnsi="Times New Roman" w:cs="Times New Roman"/>
          <w:sz w:val="24"/>
          <w:szCs w:val="24"/>
        </w:rPr>
        <w:t xml:space="preserve"> (§ 400 trestního zákoníku), útoku proti lidskosti (§ 401 trestního </w:t>
      </w:r>
      <w:r w:rsidRPr="00E718F3">
        <w:rPr>
          <w:rFonts w:ascii="Times New Roman" w:hAnsi="Times New Roman" w:cs="Times New Roman"/>
          <w:sz w:val="24"/>
          <w:szCs w:val="24"/>
        </w:rPr>
        <w:lastRenderedPageBreak/>
        <w:t xml:space="preserve">zákoníku), apartheidu a diskriminace skupiny lidí (§ 402 trestního zákoníku), přípravy útočné války (§ 406 trestního zákoníku), válečné krutosti (§ 412 trestního zákoníku), perzekuce obyvatelstva (§ 413 trestního zákoníku), plenění v prostoru válečných operací (§ 414 trestního zákoníku), zneužití mezinárodně uznávaných a státních znaků (§ 415 trestního zákoníku), zneužití vlajky a příměří (§ 416 trestního zákoníku) a ublížení parlamentáři (§ 417 trestního zákoníku) i tehdy, spáchala-li takový trestný čin v cizině právnická osoba, která nemá sídlo v </w:t>
      </w:r>
      <w:r w:rsidR="00966F01">
        <w:rPr>
          <w:rFonts w:ascii="Times New Roman" w:hAnsi="Times New Roman" w:cs="Times New Roman"/>
          <w:sz w:val="24"/>
          <w:szCs w:val="24"/>
        </w:rPr>
        <w:t> </w:t>
      </w:r>
      <w:r w:rsidRPr="00E718F3">
        <w:rPr>
          <w:rFonts w:ascii="Times New Roman" w:hAnsi="Times New Roman" w:cs="Times New Roman"/>
          <w:sz w:val="24"/>
          <w:szCs w:val="24"/>
        </w:rPr>
        <w:t>České republice.</w:t>
      </w:r>
    </w:p>
    <w:p w14:paraId="5252AA0A" w14:textId="358CD995" w:rsidR="00964FD7" w:rsidRPr="00E718F3" w:rsidRDefault="00964FD7" w:rsidP="004B7900">
      <w:pPr>
        <w:spacing w:before="120" w:after="0" w:line="240" w:lineRule="auto"/>
        <w:ind w:firstLine="426"/>
        <w:jc w:val="both"/>
        <w:rPr>
          <w:rFonts w:ascii="Times New Roman" w:hAnsi="Times New Roman" w:cs="Times New Roman"/>
          <w:sz w:val="24"/>
          <w:szCs w:val="24"/>
        </w:rPr>
      </w:pPr>
      <w:r w:rsidRPr="00E718F3">
        <w:rPr>
          <w:rFonts w:ascii="Times New Roman" w:hAnsi="Times New Roman" w:cs="Times New Roman"/>
          <w:sz w:val="24"/>
          <w:szCs w:val="24"/>
        </w:rPr>
        <w:t>(2) Podle zákona České republiky se posuzuje trestnost činu spáchaného v cizině právnickou osobou, která nemá sídlo v České republice, t</w:t>
      </w:r>
      <w:r w:rsidR="00966F01">
        <w:rPr>
          <w:rFonts w:ascii="Times New Roman" w:hAnsi="Times New Roman" w:cs="Times New Roman"/>
          <w:sz w:val="24"/>
          <w:szCs w:val="24"/>
        </w:rPr>
        <w:t>éž tehdy, byl-li čin spáchán ve </w:t>
      </w:r>
      <w:r w:rsidRPr="00E718F3">
        <w:rPr>
          <w:rFonts w:ascii="Times New Roman" w:hAnsi="Times New Roman" w:cs="Times New Roman"/>
          <w:sz w:val="24"/>
          <w:szCs w:val="24"/>
        </w:rPr>
        <w:t>prospěch právnické osoby, která má na území České republiky sídlo.</w:t>
      </w:r>
    </w:p>
    <w:sectPr w:rsidR="00964FD7" w:rsidRPr="00E718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27869" w14:textId="77777777" w:rsidR="000E7EDF" w:rsidRDefault="000E7EDF" w:rsidP="009E512F">
      <w:pPr>
        <w:spacing w:after="0" w:line="240" w:lineRule="auto"/>
      </w:pPr>
      <w:r>
        <w:separator/>
      </w:r>
    </w:p>
  </w:endnote>
  <w:endnote w:type="continuationSeparator" w:id="0">
    <w:p w14:paraId="51C7E8FD" w14:textId="77777777" w:rsidR="000E7EDF" w:rsidRDefault="000E7EDF" w:rsidP="009E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255397"/>
      <w:docPartObj>
        <w:docPartGallery w:val="Page Numbers (Bottom of Page)"/>
        <w:docPartUnique/>
      </w:docPartObj>
    </w:sdtPr>
    <w:sdtEndPr/>
    <w:sdtContent>
      <w:p w14:paraId="527B4029" w14:textId="2EF17F4C" w:rsidR="000E7EDF" w:rsidRDefault="000E7EDF">
        <w:pPr>
          <w:pStyle w:val="Zpat"/>
          <w:jc w:val="center"/>
        </w:pPr>
        <w:r>
          <w:fldChar w:fldCharType="begin"/>
        </w:r>
        <w:r>
          <w:instrText>PAGE   \* MERGEFORMAT</w:instrText>
        </w:r>
        <w:r>
          <w:fldChar w:fldCharType="separate"/>
        </w:r>
        <w:r w:rsidR="00120B4E">
          <w:rPr>
            <w:noProof/>
          </w:rPr>
          <w:t>29</w:t>
        </w:r>
        <w:r>
          <w:fldChar w:fldCharType="end"/>
        </w:r>
      </w:p>
    </w:sdtContent>
  </w:sdt>
  <w:p w14:paraId="5D595822" w14:textId="77777777" w:rsidR="000E7EDF" w:rsidRDefault="000E7ED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F6D58" w14:textId="77777777" w:rsidR="000E7EDF" w:rsidRDefault="000E7EDF" w:rsidP="009E512F">
      <w:pPr>
        <w:spacing w:after="0" w:line="240" w:lineRule="auto"/>
      </w:pPr>
      <w:r>
        <w:separator/>
      </w:r>
    </w:p>
  </w:footnote>
  <w:footnote w:type="continuationSeparator" w:id="0">
    <w:p w14:paraId="4A67E3BC" w14:textId="77777777" w:rsidR="000E7EDF" w:rsidRDefault="000E7EDF" w:rsidP="009E51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49"/>
    <w:rsid w:val="00000F91"/>
    <w:rsid w:val="00027FFD"/>
    <w:rsid w:val="00047802"/>
    <w:rsid w:val="00073F2B"/>
    <w:rsid w:val="000949B6"/>
    <w:rsid w:val="000A07A9"/>
    <w:rsid w:val="000A50D8"/>
    <w:rsid w:val="000D6049"/>
    <w:rsid w:val="000E35FD"/>
    <w:rsid w:val="000E7EDF"/>
    <w:rsid w:val="000F50BF"/>
    <w:rsid w:val="00103CED"/>
    <w:rsid w:val="00105CEA"/>
    <w:rsid w:val="00120B4E"/>
    <w:rsid w:val="00125588"/>
    <w:rsid w:val="00125AB5"/>
    <w:rsid w:val="0012687B"/>
    <w:rsid w:val="00127A82"/>
    <w:rsid w:val="001331DC"/>
    <w:rsid w:val="0015269E"/>
    <w:rsid w:val="00170570"/>
    <w:rsid w:val="00182B49"/>
    <w:rsid w:val="00190453"/>
    <w:rsid w:val="00196E22"/>
    <w:rsid w:val="001A06C2"/>
    <w:rsid w:val="001B634D"/>
    <w:rsid w:val="001F5F53"/>
    <w:rsid w:val="00202CBF"/>
    <w:rsid w:val="00210D48"/>
    <w:rsid w:val="0026423D"/>
    <w:rsid w:val="002642CE"/>
    <w:rsid w:val="00294CB5"/>
    <w:rsid w:val="00295C8D"/>
    <w:rsid w:val="002D1A43"/>
    <w:rsid w:val="002E14C9"/>
    <w:rsid w:val="0031224D"/>
    <w:rsid w:val="00333ED0"/>
    <w:rsid w:val="00335715"/>
    <w:rsid w:val="00341034"/>
    <w:rsid w:val="00361390"/>
    <w:rsid w:val="003663A7"/>
    <w:rsid w:val="0038455C"/>
    <w:rsid w:val="00387AC4"/>
    <w:rsid w:val="003C29D4"/>
    <w:rsid w:val="003C56A2"/>
    <w:rsid w:val="003F6CA6"/>
    <w:rsid w:val="004003EC"/>
    <w:rsid w:val="00435313"/>
    <w:rsid w:val="004608E8"/>
    <w:rsid w:val="00495A6C"/>
    <w:rsid w:val="004B7900"/>
    <w:rsid w:val="004D4A6C"/>
    <w:rsid w:val="004D60DD"/>
    <w:rsid w:val="004F269D"/>
    <w:rsid w:val="005053F2"/>
    <w:rsid w:val="0052711E"/>
    <w:rsid w:val="00543234"/>
    <w:rsid w:val="00574D53"/>
    <w:rsid w:val="0058516B"/>
    <w:rsid w:val="005D0C94"/>
    <w:rsid w:val="005F362E"/>
    <w:rsid w:val="00607D90"/>
    <w:rsid w:val="00647C5C"/>
    <w:rsid w:val="00650CAD"/>
    <w:rsid w:val="00686D4F"/>
    <w:rsid w:val="006A6F6F"/>
    <w:rsid w:val="006C61A2"/>
    <w:rsid w:val="006C64EC"/>
    <w:rsid w:val="006D3EA4"/>
    <w:rsid w:val="006E734D"/>
    <w:rsid w:val="006F1AEF"/>
    <w:rsid w:val="006F3CCF"/>
    <w:rsid w:val="00714BD3"/>
    <w:rsid w:val="00737300"/>
    <w:rsid w:val="00760461"/>
    <w:rsid w:val="007653F6"/>
    <w:rsid w:val="00790A3B"/>
    <w:rsid w:val="007B23BD"/>
    <w:rsid w:val="007E04D0"/>
    <w:rsid w:val="007E594C"/>
    <w:rsid w:val="007E7F03"/>
    <w:rsid w:val="00821741"/>
    <w:rsid w:val="00823DA1"/>
    <w:rsid w:val="008367BD"/>
    <w:rsid w:val="008460B8"/>
    <w:rsid w:val="00865356"/>
    <w:rsid w:val="0086546A"/>
    <w:rsid w:val="008762D5"/>
    <w:rsid w:val="008818DD"/>
    <w:rsid w:val="008C0D7B"/>
    <w:rsid w:val="008C0E13"/>
    <w:rsid w:val="008F0D08"/>
    <w:rsid w:val="008F6DCB"/>
    <w:rsid w:val="00901E49"/>
    <w:rsid w:val="00906BAB"/>
    <w:rsid w:val="0091477E"/>
    <w:rsid w:val="00926D48"/>
    <w:rsid w:val="00931D21"/>
    <w:rsid w:val="009570EC"/>
    <w:rsid w:val="009608C6"/>
    <w:rsid w:val="00964FD7"/>
    <w:rsid w:val="00966F01"/>
    <w:rsid w:val="00972F54"/>
    <w:rsid w:val="009A498E"/>
    <w:rsid w:val="009E512F"/>
    <w:rsid w:val="00A140F3"/>
    <w:rsid w:val="00A46008"/>
    <w:rsid w:val="00A70403"/>
    <w:rsid w:val="00A87755"/>
    <w:rsid w:val="00AD5FC5"/>
    <w:rsid w:val="00AE6EB3"/>
    <w:rsid w:val="00AE7E21"/>
    <w:rsid w:val="00B36C7A"/>
    <w:rsid w:val="00B450FA"/>
    <w:rsid w:val="00B72D48"/>
    <w:rsid w:val="00B7418B"/>
    <w:rsid w:val="00BD3B0A"/>
    <w:rsid w:val="00BD6DA5"/>
    <w:rsid w:val="00BE6070"/>
    <w:rsid w:val="00BF05EC"/>
    <w:rsid w:val="00C16B34"/>
    <w:rsid w:val="00C52FF3"/>
    <w:rsid w:val="00C5337D"/>
    <w:rsid w:val="00CA0F9F"/>
    <w:rsid w:val="00CE1F7E"/>
    <w:rsid w:val="00CF02A7"/>
    <w:rsid w:val="00D16170"/>
    <w:rsid w:val="00D55B81"/>
    <w:rsid w:val="00D57209"/>
    <w:rsid w:val="00D6163D"/>
    <w:rsid w:val="00D845B1"/>
    <w:rsid w:val="00D90585"/>
    <w:rsid w:val="00DA06F3"/>
    <w:rsid w:val="00DB2490"/>
    <w:rsid w:val="00DC05C7"/>
    <w:rsid w:val="00DC62B2"/>
    <w:rsid w:val="00DD2387"/>
    <w:rsid w:val="00E14F66"/>
    <w:rsid w:val="00E20C36"/>
    <w:rsid w:val="00E2310E"/>
    <w:rsid w:val="00E24397"/>
    <w:rsid w:val="00E27558"/>
    <w:rsid w:val="00E32575"/>
    <w:rsid w:val="00E635AB"/>
    <w:rsid w:val="00E718F3"/>
    <w:rsid w:val="00E7338C"/>
    <w:rsid w:val="00E92BBA"/>
    <w:rsid w:val="00EB77E8"/>
    <w:rsid w:val="00ED3027"/>
    <w:rsid w:val="00EE6206"/>
    <w:rsid w:val="00F11874"/>
    <w:rsid w:val="00F25176"/>
    <w:rsid w:val="00F2777A"/>
    <w:rsid w:val="00F73C15"/>
    <w:rsid w:val="00FB34DA"/>
    <w:rsid w:val="00FF19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50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E51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512F"/>
  </w:style>
  <w:style w:type="paragraph" w:styleId="Zpat">
    <w:name w:val="footer"/>
    <w:basedOn w:val="Normln"/>
    <w:link w:val="ZpatChar"/>
    <w:uiPriority w:val="99"/>
    <w:unhideWhenUsed/>
    <w:rsid w:val="009E512F"/>
    <w:pPr>
      <w:tabs>
        <w:tab w:val="center" w:pos="4536"/>
        <w:tab w:val="right" w:pos="9072"/>
      </w:tabs>
      <w:spacing w:after="0" w:line="240" w:lineRule="auto"/>
    </w:pPr>
  </w:style>
  <w:style w:type="character" w:customStyle="1" w:styleId="ZpatChar">
    <w:name w:val="Zápatí Char"/>
    <w:basedOn w:val="Standardnpsmoodstavce"/>
    <w:link w:val="Zpat"/>
    <w:uiPriority w:val="99"/>
    <w:rsid w:val="009E512F"/>
  </w:style>
  <w:style w:type="character" w:customStyle="1" w:styleId="s33">
    <w:name w:val="s33"/>
    <w:basedOn w:val="Standardnpsmoodstavce"/>
    <w:rsid w:val="00495A6C"/>
  </w:style>
  <w:style w:type="character" w:customStyle="1" w:styleId="s1">
    <w:name w:val="s1"/>
    <w:basedOn w:val="Standardnpsmoodstavce"/>
    <w:rsid w:val="00495A6C"/>
  </w:style>
  <w:style w:type="character" w:styleId="Odkaznakoment">
    <w:name w:val="annotation reference"/>
    <w:basedOn w:val="Standardnpsmoodstavce"/>
    <w:uiPriority w:val="99"/>
    <w:semiHidden/>
    <w:unhideWhenUsed/>
    <w:rsid w:val="000F50BF"/>
    <w:rPr>
      <w:sz w:val="16"/>
      <w:szCs w:val="16"/>
    </w:rPr>
  </w:style>
  <w:style w:type="paragraph" w:styleId="Textkomente">
    <w:name w:val="annotation text"/>
    <w:basedOn w:val="Normln"/>
    <w:link w:val="TextkomenteChar"/>
    <w:uiPriority w:val="99"/>
    <w:semiHidden/>
    <w:unhideWhenUsed/>
    <w:rsid w:val="000F50BF"/>
    <w:pPr>
      <w:spacing w:line="240" w:lineRule="auto"/>
    </w:pPr>
    <w:rPr>
      <w:sz w:val="20"/>
      <w:szCs w:val="20"/>
    </w:rPr>
  </w:style>
  <w:style w:type="character" w:customStyle="1" w:styleId="TextkomenteChar">
    <w:name w:val="Text komentáře Char"/>
    <w:basedOn w:val="Standardnpsmoodstavce"/>
    <w:link w:val="Textkomente"/>
    <w:uiPriority w:val="99"/>
    <w:semiHidden/>
    <w:rsid w:val="000F50BF"/>
    <w:rPr>
      <w:sz w:val="20"/>
      <w:szCs w:val="20"/>
    </w:rPr>
  </w:style>
  <w:style w:type="paragraph" w:styleId="Pedmtkomente">
    <w:name w:val="annotation subject"/>
    <w:basedOn w:val="Textkomente"/>
    <w:next w:val="Textkomente"/>
    <w:link w:val="PedmtkomenteChar"/>
    <w:uiPriority w:val="99"/>
    <w:semiHidden/>
    <w:unhideWhenUsed/>
    <w:rsid w:val="000F50BF"/>
    <w:rPr>
      <w:b/>
      <w:bCs/>
    </w:rPr>
  </w:style>
  <w:style w:type="character" w:customStyle="1" w:styleId="PedmtkomenteChar">
    <w:name w:val="Předmět komentáře Char"/>
    <w:basedOn w:val="TextkomenteChar"/>
    <w:link w:val="Pedmtkomente"/>
    <w:uiPriority w:val="99"/>
    <w:semiHidden/>
    <w:rsid w:val="000F50BF"/>
    <w:rPr>
      <w:b/>
      <w:bCs/>
      <w:sz w:val="20"/>
      <w:szCs w:val="20"/>
    </w:rPr>
  </w:style>
  <w:style w:type="paragraph" w:styleId="Textbubliny">
    <w:name w:val="Balloon Text"/>
    <w:basedOn w:val="Normln"/>
    <w:link w:val="TextbublinyChar"/>
    <w:uiPriority w:val="99"/>
    <w:semiHidden/>
    <w:unhideWhenUsed/>
    <w:rsid w:val="000F50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50BF"/>
    <w:rPr>
      <w:rFonts w:ascii="Tahoma" w:hAnsi="Tahoma" w:cs="Tahoma"/>
      <w:sz w:val="16"/>
      <w:szCs w:val="16"/>
    </w:rPr>
  </w:style>
  <w:style w:type="paragraph" w:styleId="Revize">
    <w:name w:val="Revision"/>
    <w:hidden/>
    <w:uiPriority w:val="99"/>
    <w:semiHidden/>
    <w:rsid w:val="003C29D4"/>
    <w:pPr>
      <w:spacing w:after="0" w:line="240" w:lineRule="auto"/>
    </w:pPr>
  </w:style>
  <w:style w:type="character" w:customStyle="1" w:styleId="s23">
    <w:name w:val="s23"/>
    <w:basedOn w:val="Standardnpsmoodstavce"/>
    <w:rsid w:val="00CA0F9F"/>
  </w:style>
  <w:style w:type="character" w:customStyle="1" w:styleId="s30">
    <w:name w:val="s30"/>
    <w:basedOn w:val="Standardnpsmoodstavce"/>
    <w:rsid w:val="00CA0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50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E51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512F"/>
  </w:style>
  <w:style w:type="paragraph" w:styleId="Zpat">
    <w:name w:val="footer"/>
    <w:basedOn w:val="Normln"/>
    <w:link w:val="ZpatChar"/>
    <w:uiPriority w:val="99"/>
    <w:unhideWhenUsed/>
    <w:rsid w:val="009E512F"/>
    <w:pPr>
      <w:tabs>
        <w:tab w:val="center" w:pos="4536"/>
        <w:tab w:val="right" w:pos="9072"/>
      </w:tabs>
      <w:spacing w:after="0" w:line="240" w:lineRule="auto"/>
    </w:pPr>
  </w:style>
  <w:style w:type="character" w:customStyle="1" w:styleId="ZpatChar">
    <w:name w:val="Zápatí Char"/>
    <w:basedOn w:val="Standardnpsmoodstavce"/>
    <w:link w:val="Zpat"/>
    <w:uiPriority w:val="99"/>
    <w:rsid w:val="009E512F"/>
  </w:style>
  <w:style w:type="character" w:customStyle="1" w:styleId="s33">
    <w:name w:val="s33"/>
    <w:basedOn w:val="Standardnpsmoodstavce"/>
    <w:rsid w:val="00495A6C"/>
  </w:style>
  <w:style w:type="character" w:customStyle="1" w:styleId="s1">
    <w:name w:val="s1"/>
    <w:basedOn w:val="Standardnpsmoodstavce"/>
    <w:rsid w:val="00495A6C"/>
  </w:style>
  <w:style w:type="character" w:styleId="Odkaznakoment">
    <w:name w:val="annotation reference"/>
    <w:basedOn w:val="Standardnpsmoodstavce"/>
    <w:uiPriority w:val="99"/>
    <w:semiHidden/>
    <w:unhideWhenUsed/>
    <w:rsid w:val="000F50BF"/>
    <w:rPr>
      <w:sz w:val="16"/>
      <w:szCs w:val="16"/>
    </w:rPr>
  </w:style>
  <w:style w:type="paragraph" w:styleId="Textkomente">
    <w:name w:val="annotation text"/>
    <w:basedOn w:val="Normln"/>
    <w:link w:val="TextkomenteChar"/>
    <w:uiPriority w:val="99"/>
    <w:semiHidden/>
    <w:unhideWhenUsed/>
    <w:rsid w:val="000F50BF"/>
    <w:pPr>
      <w:spacing w:line="240" w:lineRule="auto"/>
    </w:pPr>
    <w:rPr>
      <w:sz w:val="20"/>
      <w:szCs w:val="20"/>
    </w:rPr>
  </w:style>
  <w:style w:type="character" w:customStyle="1" w:styleId="TextkomenteChar">
    <w:name w:val="Text komentáře Char"/>
    <w:basedOn w:val="Standardnpsmoodstavce"/>
    <w:link w:val="Textkomente"/>
    <w:uiPriority w:val="99"/>
    <w:semiHidden/>
    <w:rsid w:val="000F50BF"/>
    <w:rPr>
      <w:sz w:val="20"/>
      <w:szCs w:val="20"/>
    </w:rPr>
  </w:style>
  <w:style w:type="paragraph" w:styleId="Pedmtkomente">
    <w:name w:val="annotation subject"/>
    <w:basedOn w:val="Textkomente"/>
    <w:next w:val="Textkomente"/>
    <w:link w:val="PedmtkomenteChar"/>
    <w:uiPriority w:val="99"/>
    <w:semiHidden/>
    <w:unhideWhenUsed/>
    <w:rsid w:val="000F50BF"/>
    <w:rPr>
      <w:b/>
      <w:bCs/>
    </w:rPr>
  </w:style>
  <w:style w:type="character" w:customStyle="1" w:styleId="PedmtkomenteChar">
    <w:name w:val="Předmět komentáře Char"/>
    <w:basedOn w:val="TextkomenteChar"/>
    <w:link w:val="Pedmtkomente"/>
    <w:uiPriority w:val="99"/>
    <w:semiHidden/>
    <w:rsid w:val="000F50BF"/>
    <w:rPr>
      <w:b/>
      <w:bCs/>
      <w:sz w:val="20"/>
      <w:szCs w:val="20"/>
    </w:rPr>
  </w:style>
  <w:style w:type="paragraph" w:styleId="Textbubliny">
    <w:name w:val="Balloon Text"/>
    <w:basedOn w:val="Normln"/>
    <w:link w:val="TextbublinyChar"/>
    <w:uiPriority w:val="99"/>
    <w:semiHidden/>
    <w:unhideWhenUsed/>
    <w:rsid w:val="000F50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50BF"/>
    <w:rPr>
      <w:rFonts w:ascii="Tahoma" w:hAnsi="Tahoma" w:cs="Tahoma"/>
      <w:sz w:val="16"/>
      <w:szCs w:val="16"/>
    </w:rPr>
  </w:style>
  <w:style w:type="paragraph" w:styleId="Revize">
    <w:name w:val="Revision"/>
    <w:hidden/>
    <w:uiPriority w:val="99"/>
    <w:semiHidden/>
    <w:rsid w:val="003C29D4"/>
    <w:pPr>
      <w:spacing w:after="0" w:line="240" w:lineRule="auto"/>
    </w:pPr>
  </w:style>
  <w:style w:type="character" w:customStyle="1" w:styleId="s23">
    <w:name w:val="s23"/>
    <w:basedOn w:val="Standardnpsmoodstavce"/>
    <w:rsid w:val="00CA0F9F"/>
  </w:style>
  <w:style w:type="character" w:customStyle="1" w:styleId="s30">
    <w:name w:val="s30"/>
    <w:basedOn w:val="Standardnpsmoodstavce"/>
    <w:rsid w:val="00CA0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69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spi://module='ASPI'&amp;link='269/1994%20Sb.%252316d-16g'&amp;ucin-k-dni='30.12.99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A9B59443.dotm</Template>
  <TotalTime>1</TotalTime>
  <Pages>29</Pages>
  <Words>11521</Words>
  <Characters>67978</Characters>
  <Application>Microsoft Office Word</Application>
  <DocSecurity>4</DocSecurity>
  <Lines>566</Lines>
  <Paragraphs>158</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 Aneta, Mgr.</dc:creator>
  <cp:lastModifiedBy>Dvořáková Aneta, Mgr.</cp:lastModifiedBy>
  <cp:revision>2</cp:revision>
  <cp:lastPrinted>2019-11-27T07:08:00Z</cp:lastPrinted>
  <dcterms:created xsi:type="dcterms:W3CDTF">2019-12-17T14:40:00Z</dcterms:created>
  <dcterms:modified xsi:type="dcterms:W3CDTF">2019-12-17T14:40:00Z</dcterms:modified>
</cp:coreProperties>
</file>