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4D56" w14:textId="77777777" w:rsidR="00181CBB" w:rsidRPr="00195BE4" w:rsidRDefault="00181CBB" w:rsidP="00212077">
      <w:pPr>
        <w:pStyle w:val="Nvrh"/>
        <w:spacing w:before="120" w:after="0"/>
        <w:jc w:val="right"/>
        <w:rPr>
          <w:color w:val="000000"/>
          <w:spacing w:val="0"/>
          <w:szCs w:val="24"/>
        </w:rPr>
      </w:pPr>
      <w:bookmarkStart w:id="0" w:name="_Hlk126307588"/>
      <w:r w:rsidRPr="00195BE4">
        <w:rPr>
          <w:color w:val="000000"/>
          <w:spacing w:val="0"/>
          <w:szCs w:val="24"/>
        </w:rPr>
        <w:t>V.</w:t>
      </w:r>
    </w:p>
    <w:p w14:paraId="44CFC9A3" w14:textId="77777777" w:rsidR="00181CBB" w:rsidRPr="00195BE4" w:rsidRDefault="00181CBB" w:rsidP="00212077">
      <w:pPr>
        <w:widowControl w:val="0"/>
        <w:autoSpaceDE w:val="0"/>
        <w:autoSpaceDN w:val="0"/>
        <w:adjustRightInd w:val="0"/>
        <w:spacing w:before="120" w:after="0" w:line="240" w:lineRule="auto"/>
        <w:rPr>
          <w:rFonts w:ascii="Times New Roman" w:hAnsi="Times New Roman" w:cs="Times New Roman"/>
          <w:sz w:val="24"/>
          <w:szCs w:val="24"/>
        </w:rPr>
      </w:pPr>
    </w:p>
    <w:p w14:paraId="7277538B" w14:textId="77777777" w:rsidR="00181CBB" w:rsidRPr="00195BE4" w:rsidRDefault="00181CBB" w:rsidP="00212077">
      <w:pPr>
        <w:spacing w:before="120" w:after="0" w:line="240" w:lineRule="auto"/>
        <w:jc w:val="center"/>
        <w:rPr>
          <w:rFonts w:ascii="Times New Roman" w:eastAsia="Times New Roman" w:hAnsi="Times New Roman" w:cs="Times New Roman"/>
          <w:b/>
          <w:bCs/>
          <w:sz w:val="24"/>
          <w:szCs w:val="24"/>
          <w:u w:val="single"/>
          <w:lang w:val="x-none"/>
        </w:rPr>
      </w:pPr>
      <w:r w:rsidRPr="00195BE4">
        <w:rPr>
          <w:rFonts w:ascii="Times New Roman" w:hAnsi="Times New Roman" w:cs="Times New Roman"/>
          <w:sz w:val="24"/>
          <w:szCs w:val="24"/>
        </w:rPr>
        <w:t xml:space="preserve"> </w:t>
      </w:r>
      <w:r w:rsidRPr="00195BE4">
        <w:rPr>
          <w:rFonts w:ascii="Times New Roman" w:eastAsia="MS Mincho" w:hAnsi="Times New Roman" w:cs="Times New Roman"/>
          <w:b/>
          <w:caps/>
          <w:sz w:val="24"/>
          <w:szCs w:val="24"/>
        </w:rPr>
        <w:t>Platná znění s vyznačením navrhovaných změn a doplňků</w:t>
      </w:r>
    </w:p>
    <w:p w14:paraId="66CCF9D3" w14:textId="77777777" w:rsidR="00181CBB" w:rsidRPr="00195BE4" w:rsidRDefault="00181CBB" w:rsidP="00212077">
      <w:pPr>
        <w:spacing w:before="120" w:after="0" w:line="240" w:lineRule="auto"/>
        <w:jc w:val="center"/>
        <w:rPr>
          <w:rFonts w:ascii="Times New Roman" w:eastAsia="Times New Roman" w:hAnsi="Times New Roman" w:cs="Times New Roman"/>
          <w:b/>
          <w:bCs/>
          <w:sz w:val="24"/>
          <w:szCs w:val="24"/>
          <w:u w:val="single"/>
          <w:lang w:val="x-none"/>
        </w:rPr>
      </w:pPr>
    </w:p>
    <w:p w14:paraId="6098F715" w14:textId="77777777" w:rsidR="00181CBB" w:rsidRPr="00195BE4" w:rsidRDefault="00181CBB" w:rsidP="00212077">
      <w:pPr>
        <w:spacing w:before="120" w:after="0" w:line="240" w:lineRule="auto"/>
        <w:jc w:val="center"/>
        <w:rPr>
          <w:rFonts w:ascii="Times New Roman" w:eastAsia="Times New Roman" w:hAnsi="Times New Roman" w:cs="Times New Roman"/>
          <w:b/>
          <w:bCs/>
          <w:sz w:val="24"/>
          <w:szCs w:val="24"/>
          <w:u w:val="single"/>
        </w:rPr>
      </w:pPr>
      <w:r w:rsidRPr="00195BE4">
        <w:rPr>
          <w:rFonts w:ascii="Times New Roman" w:eastAsia="Times New Roman" w:hAnsi="Times New Roman" w:cs="Times New Roman"/>
          <w:b/>
          <w:bCs/>
          <w:sz w:val="24"/>
          <w:szCs w:val="24"/>
          <w:u w:val="single"/>
        </w:rPr>
        <w:t>Změna zákona o státním zastupitelství</w:t>
      </w:r>
    </w:p>
    <w:p w14:paraId="674BBBE4" w14:textId="77777777" w:rsidR="00181CBB" w:rsidRPr="00195BE4" w:rsidRDefault="00181CBB" w:rsidP="00212077">
      <w:pPr>
        <w:widowControl w:val="0"/>
        <w:autoSpaceDE w:val="0"/>
        <w:autoSpaceDN w:val="0"/>
        <w:adjustRightInd w:val="0"/>
        <w:spacing w:before="120" w:after="0" w:line="240" w:lineRule="auto"/>
        <w:rPr>
          <w:rFonts w:ascii="Times New Roman" w:hAnsi="Times New Roman" w:cs="Times New Roman"/>
          <w:sz w:val="24"/>
          <w:szCs w:val="24"/>
        </w:rPr>
      </w:pPr>
    </w:p>
    <w:p w14:paraId="5F73FCCF" w14:textId="77777777" w:rsidR="00181CBB" w:rsidRPr="00195BE4" w:rsidRDefault="00181CBB" w:rsidP="00212077">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1 </w:t>
      </w:r>
    </w:p>
    <w:p w14:paraId="7FB66903"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Zřizuje se státní zastupitelství jako soustava úřadů státu, určených k zastupování státu při ochraně veřejného zájmu ve věcech svěřených zákonem do působnosti státního zastupitelství. </w:t>
      </w:r>
    </w:p>
    <w:p w14:paraId="13E793CD"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Tento zákon upravuje postavení, působnost, vnitřní vztahy, organizaci a </w:t>
      </w:r>
      <w:r w:rsidRPr="00195BE4">
        <w:rPr>
          <w:rFonts w:ascii="Times New Roman" w:hAnsi="Times New Roman" w:cs="Times New Roman"/>
          <w:strike/>
          <w:sz w:val="24"/>
          <w:szCs w:val="24"/>
        </w:rPr>
        <w:t>správu státního zastupitelství</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státní správu státního zastupitelství (dále jen „správa státního zastupitelství“)</w:t>
      </w:r>
      <w:r w:rsidRPr="00195BE4">
        <w:rPr>
          <w:rFonts w:ascii="Times New Roman" w:hAnsi="Times New Roman" w:cs="Times New Roman"/>
          <w:sz w:val="24"/>
          <w:szCs w:val="24"/>
        </w:rPr>
        <w:t>; upravuje dále zejména postavení státních zástupců jako osob, jejichž prostřednictvím státní zastupitelství vykonává svou činnost, postavení právních čekatelů a působnost Ministerstva spravedlnosti (dále jen „ministerstvo“). Tento zákon dále upravuje v návaznosti na přímo použitelný předpis Evropské unie upravující zřízení Úřadu evropského veřejného žalobce</w:t>
      </w:r>
      <w:r w:rsidRPr="00195BE4">
        <w:rPr>
          <w:rFonts w:ascii="Times New Roman" w:hAnsi="Times New Roman" w:cs="Times New Roman"/>
          <w:sz w:val="24"/>
          <w:szCs w:val="24"/>
          <w:vertAlign w:val="superscript"/>
        </w:rPr>
        <w:t>11)</w:t>
      </w:r>
      <w:r w:rsidRPr="00195BE4">
        <w:rPr>
          <w:rFonts w:ascii="Times New Roman" w:hAnsi="Times New Roman" w:cs="Times New Roman"/>
          <w:sz w:val="24"/>
          <w:szCs w:val="24"/>
        </w:rPr>
        <w:t xml:space="preserve"> (dále jen „nařízení o zřízení Úřadu evropského veřejného žalobce“) postavení státních zástupců působících u Úřadu evropského veřejného žalobce a poskytování informací a součinnosti mezi státním zastupitelstvím a Úřadem evropského veřejného žalobce. </w:t>
      </w:r>
    </w:p>
    <w:p w14:paraId="361DCEC1" w14:textId="77777777" w:rsidR="00181CBB" w:rsidRPr="00195BE4" w:rsidRDefault="00181CBB" w:rsidP="00212077">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30918D31" w14:textId="77777777" w:rsidR="00181CBB" w:rsidRPr="00195BE4" w:rsidRDefault="00181CBB" w:rsidP="00212077">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3</w:t>
      </w:r>
    </w:p>
    <w:p w14:paraId="5AE26ACA"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Nestanoví-li zákon jinak, věci svěřené do působnosti státního zastupitelství vykonávají státní zástupci; jiné orgány nebo osoby nesmí do jejich činnosti zasahovat nebo je při jejím výkonu nahrazovat anebo zastupovat. </w:t>
      </w:r>
    </w:p>
    <w:p w14:paraId="3B27A6FE"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V rozsahu a za podmínek stanovených </w:t>
      </w:r>
      <w:r w:rsidRPr="00195BE4">
        <w:rPr>
          <w:rFonts w:ascii="Times New Roman" w:hAnsi="Times New Roman" w:cs="Times New Roman"/>
          <w:b/>
          <w:bCs/>
          <w:sz w:val="24"/>
          <w:szCs w:val="24"/>
        </w:rPr>
        <w:t>tímto nebo</w:t>
      </w:r>
      <w:r w:rsidRPr="00195BE4">
        <w:rPr>
          <w:rFonts w:ascii="Times New Roman" w:hAnsi="Times New Roman" w:cs="Times New Roman"/>
          <w:sz w:val="24"/>
          <w:szCs w:val="24"/>
        </w:rPr>
        <w:t xml:space="preserve"> zvláštním právním předpisem</w:t>
      </w:r>
      <w:r w:rsidRPr="00195BE4">
        <w:rPr>
          <w:rFonts w:ascii="Times New Roman" w:hAnsi="Times New Roman" w:cs="Times New Roman"/>
          <w:sz w:val="24"/>
          <w:szCs w:val="24"/>
          <w:vertAlign w:val="superscript"/>
        </w:rPr>
        <w:t>1)</w:t>
      </w:r>
      <w:r w:rsidRPr="00195BE4">
        <w:rPr>
          <w:rFonts w:ascii="Times New Roman" w:hAnsi="Times New Roman" w:cs="Times New Roman"/>
          <w:sz w:val="24"/>
          <w:szCs w:val="24"/>
        </w:rPr>
        <w:t xml:space="preserve"> se na provádění úkonů v působnosti státního zastupitelství mohou podílet vyšší úředníci státního zastupitelství (dále jen „vyšší úředník“), asistenti státních zástupců a právní čekatelé. </w:t>
      </w:r>
    </w:p>
    <w:p w14:paraId="7B3E2F6B"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Vyšší státní zastupitelství je oprávněno zasahovat do vyřizování věcí, ke kterým je podle zákona příslušné nižší státní zastupitelství, jen způsobem a v rozsahu tímto zákonem stanoveným. </w:t>
      </w:r>
    </w:p>
    <w:p w14:paraId="1BAE1136" w14:textId="77777777" w:rsidR="00181CBB" w:rsidRPr="00195BE4" w:rsidRDefault="00181CBB" w:rsidP="00212077">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7FD70979" w14:textId="77777777" w:rsidR="00181CBB" w:rsidRPr="00195BE4" w:rsidRDefault="00181CBB" w:rsidP="00212077">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6</w:t>
      </w:r>
    </w:p>
    <w:p w14:paraId="77936462"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(1) Soustavu státního zastupitelství tvoří Nejvyšší státní zastupitelství, vrchní státní zastupitelství, krajská státní zastupitelství a okresní státní zastupitelství</w:t>
      </w:r>
      <w:r w:rsidRPr="00195BE4">
        <w:rPr>
          <w:rFonts w:ascii="Times New Roman" w:hAnsi="Times New Roman" w:cs="Times New Roman"/>
          <w:strike/>
          <w:sz w:val="24"/>
          <w:szCs w:val="24"/>
        </w:rPr>
        <w:t>; v době branné pohotovosti státu také vyšší a nižší polní státní zastupitelství</w:t>
      </w:r>
      <w:r w:rsidRPr="00195BE4">
        <w:rPr>
          <w:rFonts w:ascii="Times New Roman" w:hAnsi="Times New Roman" w:cs="Times New Roman"/>
          <w:sz w:val="24"/>
          <w:szCs w:val="24"/>
        </w:rPr>
        <w:t xml:space="preserve">. </w:t>
      </w:r>
    </w:p>
    <w:p w14:paraId="6C7F0680"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V obvodu hlavního města Prahy působnost krajského státního zastupitelství vykonává Městské státní zastupitelství v Praze a působnost okresních státních zastupitelství vykonávají obvodní státní zastupitelství. V obvodu města Brna vykonává působnost okresního státního zastupitelství Městské státní zastupitelství v Brně. </w:t>
      </w:r>
    </w:p>
    <w:p w14:paraId="602942ED"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(3) Nejvyšší státní zastupitelství, vrchní státní zastupitelství a krajská státní zastupitelství jsou účetními jednotkami.</w:t>
      </w:r>
    </w:p>
    <w:p w14:paraId="29F963A1" w14:textId="77777777" w:rsidR="00181CBB" w:rsidRPr="00195BE4" w:rsidRDefault="00181CBB" w:rsidP="00212077">
      <w:pPr>
        <w:widowControl w:val="0"/>
        <w:autoSpaceDE w:val="0"/>
        <w:autoSpaceDN w:val="0"/>
        <w:adjustRightInd w:val="0"/>
        <w:spacing w:before="120" w:after="0" w:line="240" w:lineRule="auto"/>
        <w:jc w:val="center"/>
        <w:rPr>
          <w:rFonts w:ascii="Times New Roman" w:hAnsi="Times New Roman" w:cs="Times New Roman"/>
          <w:sz w:val="24"/>
          <w:szCs w:val="24"/>
        </w:rPr>
      </w:pPr>
    </w:p>
    <w:p w14:paraId="5F6FCFAF" w14:textId="77777777" w:rsidR="00181CBB" w:rsidRPr="00195BE4" w:rsidRDefault="00181CBB" w:rsidP="00212077">
      <w:pPr>
        <w:widowControl w:val="0"/>
        <w:autoSpaceDE w:val="0"/>
        <w:autoSpaceDN w:val="0"/>
        <w:adjustRightInd w:val="0"/>
        <w:spacing w:before="120" w:after="0" w:line="240" w:lineRule="auto"/>
        <w:jc w:val="center"/>
        <w:rPr>
          <w:rFonts w:ascii="Times New Roman" w:hAnsi="Times New Roman" w:cs="Times New Roman"/>
          <w:strike/>
          <w:sz w:val="24"/>
          <w:szCs w:val="24"/>
        </w:rPr>
      </w:pPr>
      <w:bookmarkStart w:id="1" w:name="_Hlk104751211"/>
      <w:r w:rsidRPr="00195BE4">
        <w:rPr>
          <w:rFonts w:ascii="Times New Roman" w:hAnsi="Times New Roman" w:cs="Times New Roman"/>
          <w:strike/>
          <w:sz w:val="24"/>
          <w:szCs w:val="24"/>
        </w:rPr>
        <w:lastRenderedPageBreak/>
        <w:t>§ 9</w:t>
      </w:r>
    </w:p>
    <w:p w14:paraId="5F7F4F41"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(1) Nejvyššího státního zástupce jmenuje vláda na návrh ministra spravedlnosti. </w:t>
      </w:r>
    </w:p>
    <w:p w14:paraId="321052EC"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(2) Vláda může na návrh ministra spravedlnosti nejvyššího státního zástupce z funkce odvolat. </w:t>
      </w:r>
    </w:p>
    <w:p w14:paraId="3749E733" w14:textId="77777777" w:rsidR="00181CBB" w:rsidRPr="00195BE4" w:rsidRDefault="00181CBB" w:rsidP="00212077">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(3) Náměstky nejvyššího státního zástupce jmenuje a odvolává ministr spravedlnosti na návrh nejvyššího státního zástupce. </w:t>
      </w:r>
    </w:p>
    <w:p w14:paraId="29376399" w14:textId="77777777" w:rsidR="00181CBB" w:rsidRPr="00195BE4" w:rsidRDefault="00181CBB" w:rsidP="00212077">
      <w:pPr>
        <w:widowControl w:val="0"/>
        <w:autoSpaceDE w:val="0"/>
        <w:autoSpaceDN w:val="0"/>
        <w:adjustRightInd w:val="0"/>
        <w:spacing w:before="120" w:after="0" w:line="240" w:lineRule="auto"/>
        <w:rPr>
          <w:rFonts w:ascii="Times New Roman" w:hAnsi="Times New Roman" w:cs="Times New Roman"/>
          <w:strike/>
          <w:sz w:val="24"/>
          <w:szCs w:val="24"/>
        </w:rPr>
      </w:pPr>
      <w:r w:rsidRPr="00195BE4">
        <w:rPr>
          <w:rFonts w:ascii="Times New Roman" w:hAnsi="Times New Roman" w:cs="Times New Roman"/>
          <w:strike/>
          <w:sz w:val="24"/>
          <w:szCs w:val="24"/>
        </w:rPr>
        <w:t xml:space="preserve"> </w:t>
      </w:r>
    </w:p>
    <w:p w14:paraId="672A171E" w14:textId="77777777" w:rsidR="00181CBB" w:rsidRPr="00195BE4" w:rsidRDefault="00181CBB" w:rsidP="00195BE4">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xml:space="preserve">§ 9 </w:t>
      </w:r>
    </w:p>
    <w:p w14:paraId="54C5B6A9" w14:textId="77777777" w:rsidR="00181CBB" w:rsidRPr="00195BE4" w:rsidRDefault="00181CBB"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(1) Nejvyššího státního zástupce jmenuje na dobu 7 let vláda na návrh ministra spravedlnosti. </w:t>
      </w:r>
    </w:p>
    <w:p w14:paraId="3FFD464A" w14:textId="338BD560" w:rsidR="00181CBB" w:rsidRPr="00195BE4" w:rsidRDefault="00181CBB" w:rsidP="00B467B9">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(2) Nejvyšším státním zástupcem může být jmenován pouze státní zástupce, který má vykonanou právní praxi státního zástupce, veřejného žalobce u mezinárodního soudu, mezinárodního trestního tribunálu nebo obdobného mezinárodního soudního orgánu, soudce, soudce Ústavního soudu nebo soudce u mezinárodního soudu, mezinárodního trestního tribunálu nebo obdobného mezinárodního soudního orgánu anebo advokáta </w:t>
      </w:r>
      <w:r w:rsidR="0028510D" w:rsidRPr="00195BE4">
        <w:rPr>
          <w:rFonts w:ascii="Times New Roman" w:hAnsi="Times New Roman" w:cs="Times New Roman"/>
          <w:b/>
          <w:bCs/>
          <w:sz w:val="24"/>
          <w:szCs w:val="24"/>
        </w:rPr>
        <w:t xml:space="preserve">v délce nejméně 10 let </w:t>
      </w:r>
      <w:r w:rsidRPr="00195BE4">
        <w:rPr>
          <w:rFonts w:ascii="Times New Roman" w:hAnsi="Times New Roman" w:cs="Times New Roman"/>
          <w:b/>
          <w:bCs/>
          <w:sz w:val="24"/>
          <w:szCs w:val="24"/>
        </w:rPr>
        <w:t xml:space="preserve">a který svými odbornými znalostmi, profesními zkušenostmi, </w:t>
      </w:r>
      <w:r w:rsidR="00B467B9" w:rsidRPr="00B467B9">
        <w:rPr>
          <w:rFonts w:ascii="Times New Roman" w:hAnsi="Times New Roman" w:cs="Times New Roman"/>
          <w:b/>
          <w:bCs/>
          <w:sz w:val="24"/>
          <w:szCs w:val="24"/>
        </w:rPr>
        <w:t xml:space="preserve">schopnostmi řízení lidí </w:t>
      </w:r>
      <w:r w:rsidRPr="00195BE4">
        <w:rPr>
          <w:rFonts w:ascii="Times New Roman" w:hAnsi="Times New Roman" w:cs="Times New Roman"/>
          <w:b/>
          <w:bCs/>
          <w:sz w:val="24"/>
          <w:szCs w:val="24"/>
        </w:rPr>
        <w:t>a morálními vlastnostmi dává záruky řádného výkonu funkce</w:t>
      </w:r>
      <w:r w:rsidR="0028510D" w:rsidRPr="00195BE4">
        <w:rPr>
          <w:rFonts w:ascii="Times New Roman" w:hAnsi="Times New Roman" w:cs="Times New Roman"/>
          <w:b/>
          <w:bCs/>
          <w:sz w:val="24"/>
          <w:szCs w:val="24"/>
        </w:rPr>
        <w:t xml:space="preserve"> nejvyššího státního zástupce</w:t>
      </w:r>
      <w:r w:rsidRPr="00195BE4">
        <w:rPr>
          <w:rFonts w:ascii="Times New Roman" w:hAnsi="Times New Roman" w:cs="Times New Roman"/>
          <w:b/>
          <w:bCs/>
          <w:sz w:val="24"/>
          <w:szCs w:val="24"/>
        </w:rPr>
        <w:t xml:space="preserve">. Nejvyšším státním zástupcem nemůže být jmenován státní zástupce, kterému bylo pravomocným rozhodnutím </w:t>
      </w:r>
      <w:r w:rsidR="00FC799C" w:rsidRPr="00195BE4">
        <w:rPr>
          <w:rFonts w:ascii="Times New Roman" w:hAnsi="Times New Roman" w:cs="Times New Roman"/>
          <w:b/>
          <w:bCs/>
          <w:sz w:val="24"/>
          <w:szCs w:val="24"/>
        </w:rPr>
        <w:t xml:space="preserve">v rámci právní praxe uvedené ve větě první </w:t>
      </w:r>
      <w:r w:rsidRPr="00195BE4">
        <w:rPr>
          <w:rFonts w:ascii="Times New Roman" w:hAnsi="Times New Roman" w:cs="Times New Roman"/>
          <w:b/>
          <w:bCs/>
          <w:sz w:val="24"/>
          <w:szCs w:val="24"/>
        </w:rPr>
        <w:t>uloženo kárné opatření, nebylo-li zahlazeno.</w:t>
      </w:r>
    </w:p>
    <w:p w14:paraId="73DC9E32" w14:textId="31CB1960" w:rsidR="00181CBB" w:rsidRPr="00195BE4" w:rsidRDefault="00181CBB"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(3) Nikdo nemůže být jmenován nejvyšším státním zástupcem více než jednou.</w:t>
      </w:r>
    </w:p>
    <w:p w14:paraId="0AD9BA85" w14:textId="0EEC98C5" w:rsidR="009641B5" w:rsidRPr="00195BE4" w:rsidRDefault="009641B5"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bookmarkStart w:id="2" w:name="_Hlk104997221"/>
      <w:r w:rsidRPr="00195BE4">
        <w:rPr>
          <w:rFonts w:ascii="Times New Roman" w:hAnsi="Times New Roman" w:cs="Times New Roman"/>
          <w:b/>
          <w:bCs/>
          <w:sz w:val="24"/>
          <w:szCs w:val="24"/>
        </w:rPr>
        <w:t>(4) Vláda může na návrh ministra spravedlnosti nejvyššího státního zástupce z funkce odvolat, pokud zaviněným hrubým porušením svých povinností anebo svým zaviněným hrubě nevhodným chováním nebo jednáním zásadním způsobem ohrozil důvěru v řádnou činnost soustavy státního zastupitelství, zejména důvěru v zákonnost jeho postupu nebo v jeho nestrannost anebo odbornost, nebo zásadním způsobem ohrozil vážnost státního zastupitelství.</w:t>
      </w:r>
      <w:bookmarkEnd w:id="2"/>
    </w:p>
    <w:p w14:paraId="6BC25736" w14:textId="77777777" w:rsidR="003E6792" w:rsidRPr="00195BE4" w:rsidRDefault="003E6792" w:rsidP="00195BE4">
      <w:pPr>
        <w:widowControl w:val="0"/>
        <w:autoSpaceDE w:val="0"/>
        <w:autoSpaceDN w:val="0"/>
        <w:adjustRightInd w:val="0"/>
        <w:spacing w:before="120" w:after="0" w:line="240" w:lineRule="auto"/>
        <w:jc w:val="center"/>
        <w:rPr>
          <w:rFonts w:ascii="Times New Roman" w:hAnsi="Times New Roman" w:cs="Times New Roman"/>
          <w:b/>
          <w:bCs/>
          <w:sz w:val="24"/>
          <w:szCs w:val="24"/>
        </w:rPr>
      </w:pPr>
    </w:p>
    <w:p w14:paraId="658D5D0C" w14:textId="1F338BF8" w:rsidR="00195BE4" w:rsidRPr="00195BE4" w:rsidRDefault="00195BE4" w:rsidP="00195BE4">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9a</w:t>
      </w:r>
    </w:p>
    <w:p w14:paraId="7B377F4E"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Ustanovení správního řádu o správním řízení se na rozhodování vlády o odvolání nejvyššího státního zástupce z funkce nepoužijí.</w:t>
      </w:r>
    </w:p>
    <w:p w14:paraId="4225EE98" w14:textId="77777777" w:rsidR="00195BE4" w:rsidRPr="00195BE4" w:rsidRDefault="00195BE4" w:rsidP="00195BE4">
      <w:pPr>
        <w:widowControl w:val="0"/>
        <w:autoSpaceDE w:val="0"/>
        <w:autoSpaceDN w:val="0"/>
        <w:adjustRightInd w:val="0"/>
        <w:spacing w:before="120" w:after="0" w:line="240" w:lineRule="auto"/>
        <w:jc w:val="center"/>
        <w:rPr>
          <w:rFonts w:ascii="Times New Roman" w:hAnsi="Times New Roman" w:cs="Times New Roman"/>
          <w:b/>
          <w:bCs/>
          <w:sz w:val="24"/>
          <w:szCs w:val="24"/>
        </w:rPr>
      </w:pPr>
    </w:p>
    <w:p w14:paraId="1B1BCD66" w14:textId="111A89D2" w:rsidR="00195BE4" w:rsidRPr="00195BE4" w:rsidRDefault="00195BE4" w:rsidP="00195BE4">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9b</w:t>
      </w:r>
    </w:p>
    <w:p w14:paraId="14A3717D"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(1) Rozhodnutí vlády o odvolání nejvyššího státního zástupce z funkce (dále jen „</w:t>
      </w:r>
      <w:bookmarkStart w:id="3" w:name="_Hlk127011973"/>
      <w:r w:rsidRPr="00195BE4">
        <w:rPr>
          <w:rFonts w:ascii="Times New Roman" w:hAnsi="Times New Roman" w:cs="Times New Roman"/>
          <w:b/>
          <w:bCs/>
          <w:sz w:val="24"/>
          <w:szCs w:val="24"/>
        </w:rPr>
        <w:t>rozhodnutí o odvolání</w:t>
      </w:r>
      <w:bookmarkEnd w:id="3"/>
      <w:r w:rsidRPr="00195BE4">
        <w:rPr>
          <w:rFonts w:ascii="Times New Roman" w:hAnsi="Times New Roman" w:cs="Times New Roman"/>
          <w:b/>
          <w:bCs/>
          <w:sz w:val="24"/>
          <w:szCs w:val="24"/>
        </w:rPr>
        <w:t>“) se odvolanému nejvyššímu státnímu zástupci oznamuje doručením stejnopisu písemného vyhotovení do vlastních rukou. Rozhodnutí o odvolání</w:t>
      </w:r>
      <w:r w:rsidRPr="00195BE4" w:rsidDel="00711CE6">
        <w:rPr>
          <w:rFonts w:ascii="Times New Roman" w:hAnsi="Times New Roman" w:cs="Times New Roman"/>
          <w:b/>
          <w:bCs/>
          <w:sz w:val="24"/>
          <w:szCs w:val="24"/>
        </w:rPr>
        <w:t xml:space="preserve"> </w:t>
      </w:r>
      <w:r w:rsidRPr="00195BE4">
        <w:rPr>
          <w:rFonts w:ascii="Times New Roman" w:hAnsi="Times New Roman" w:cs="Times New Roman"/>
          <w:b/>
          <w:bCs/>
          <w:sz w:val="24"/>
          <w:szCs w:val="24"/>
        </w:rPr>
        <w:t>se odvolanému nejvyššímu státnímu zástupci doručuje na pracoviště; není-li to možné, doručí se mu kdekoliv bude zastižen. Rozhodnutí o odvolání</w:t>
      </w:r>
      <w:r w:rsidRPr="00195BE4" w:rsidDel="00711CE6">
        <w:rPr>
          <w:rFonts w:ascii="Times New Roman" w:hAnsi="Times New Roman" w:cs="Times New Roman"/>
          <w:b/>
          <w:bCs/>
          <w:sz w:val="24"/>
          <w:szCs w:val="24"/>
        </w:rPr>
        <w:t xml:space="preserve"> </w:t>
      </w:r>
      <w:r w:rsidRPr="00195BE4">
        <w:rPr>
          <w:rFonts w:ascii="Times New Roman" w:hAnsi="Times New Roman" w:cs="Times New Roman"/>
          <w:b/>
          <w:bCs/>
          <w:sz w:val="24"/>
          <w:szCs w:val="24"/>
        </w:rPr>
        <w:t>doručuje Úřad vlády České republiky, nebo jej lze doručit prostřednictvím provozovatele poštovních služeb.</w:t>
      </w:r>
    </w:p>
    <w:p w14:paraId="5D457B0F"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(2) Doručení rozhodnutí o odvolání</w:t>
      </w:r>
      <w:r w:rsidRPr="00195BE4" w:rsidDel="00BF6265">
        <w:rPr>
          <w:rFonts w:ascii="Times New Roman" w:hAnsi="Times New Roman" w:cs="Times New Roman"/>
          <w:b/>
          <w:bCs/>
          <w:sz w:val="24"/>
          <w:szCs w:val="24"/>
        </w:rPr>
        <w:t xml:space="preserve"> </w:t>
      </w:r>
      <w:r w:rsidRPr="00195BE4">
        <w:rPr>
          <w:rFonts w:ascii="Times New Roman" w:hAnsi="Times New Roman" w:cs="Times New Roman"/>
          <w:b/>
          <w:bCs/>
          <w:sz w:val="24"/>
          <w:szCs w:val="24"/>
        </w:rPr>
        <w:t xml:space="preserve">musí být doloženo písemným dokladem stvrzujícím, že toto rozhodnutí bylo doručeno nebo že poštovní zásilka obsahující toto rozhodnutí byla dodána, včetně dne, kdy se tak stalo. Nelze-li doručení prokázat, je nutno doručit opakovaně. Písemného dokladu o doručení nebo dodání však není zapotřebí, je-li </w:t>
      </w:r>
      <w:r w:rsidRPr="00195BE4">
        <w:rPr>
          <w:rFonts w:ascii="Times New Roman" w:hAnsi="Times New Roman" w:cs="Times New Roman"/>
          <w:b/>
          <w:bCs/>
          <w:sz w:val="24"/>
          <w:szCs w:val="24"/>
        </w:rPr>
        <w:lastRenderedPageBreak/>
        <w:t>z postupu odvolaného nejvyššího státního zástupce zjevné, že mu bylo doručeno.</w:t>
      </w:r>
    </w:p>
    <w:p w14:paraId="4D8EE68F"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(3) Nebyl-li při doručování podle odstavce 1 odvolaný nejvyšší státní zástupce zastižen a rozhodnutí o odvolání</w:t>
      </w:r>
      <w:r w:rsidRPr="00195BE4" w:rsidDel="00BF6265">
        <w:rPr>
          <w:rFonts w:ascii="Times New Roman" w:hAnsi="Times New Roman" w:cs="Times New Roman"/>
          <w:b/>
          <w:bCs/>
          <w:sz w:val="24"/>
          <w:szCs w:val="24"/>
        </w:rPr>
        <w:t xml:space="preserve"> </w:t>
      </w:r>
      <w:r w:rsidRPr="00195BE4">
        <w:rPr>
          <w:rFonts w:ascii="Times New Roman" w:hAnsi="Times New Roman" w:cs="Times New Roman"/>
          <w:b/>
          <w:bCs/>
          <w:sz w:val="24"/>
          <w:szCs w:val="24"/>
        </w:rPr>
        <w:t>mu nebylo možno doručit ani jiným vhodným způsobem, rozhodnutí o odvolání</w:t>
      </w:r>
      <w:r w:rsidRPr="00195BE4" w:rsidDel="00BF6265">
        <w:rPr>
          <w:rFonts w:ascii="Times New Roman" w:hAnsi="Times New Roman" w:cs="Times New Roman"/>
          <w:b/>
          <w:bCs/>
          <w:sz w:val="24"/>
          <w:szCs w:val="24"/>
        </w:rPr>
        <w:t xml:space="preserve"> </w:t>
      </w:r>
      <w:r w:rsidRPr="00195BE4">
        <w:rPr>
          <w:rFonts w:ascii="Times New Roman" w:hAnsi="Times New Roman" w:cs="Times New Roman"/>
          <w:b/>
          <w:bCs/>
          <w:sz w:val="24"/>
          <w:szCs w:val="24"/>
        </w:rPr>
        <w:t xml:space="preserve">se uloží u Úřadu vlády České republiky, nebo u doručovatele poštovních služeb, pokud se doručuje jeho prostřednictvím. </w:t>
      </w:r>
    </w:p>
    <w:p w14:paraId="7E2FDC4E"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(4) Odvolaný nejvyšší státní zástupce se vyzve vložením oznámení o neúspěšném doručení písemnosti do poštovní schránky nebo na jiné vhodné místo, aby si uloženou písemnost vyzvedl ve lhůtě 3 dnů. Ve výzvě se mu současně sdělí, kde, odkdy a ve kterou denní dobu si lze písemnost vyzvednout a jaké právní důsledky jsou spojeny s jejím nevyzvednutím. </w:t>
      </w:r>
    </w:p>
    <w:p w14:paraId="0D238CCF" w14:textId="320D2199"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(5) Jestliže si odvolaný nejvyšší státní zástupce rozhodnutí o odvolání</w:t>
      </w:r>
      <w:r w:rsidRPr="00195BE4" w:rsidDel="00BF6265">
        <w:rPr>
          <w:rFonts w:ascii="Times New Roman" w:hAnsi="Times New Roman" w:cs="Times New Roman"/>
          <w:b/>
          <w:bCs/>
          <w:sz w:val="24"/>
          <w:szCs w:val="24"/>
        </w:rPr>
        <w:t xml:space="preserve"> </w:t>
      </w:r>
      <w:r w:rsidRPr="00195BE4">
        <w:rPr>
          <w:rFonts w:ascii="Times New Roman" w:hAnsi="Times New Roman" w:cs="Times New Roman"/>
          <w:b/>
          <w:bCs/>
          <w:sz w:val="24"/>
          <w:szCs w:val="24"/>
        </w:rPr>
        <w:t>ve lhůtě 3 dnů ode dne, kdy bylo připraveno k vyzvednutí, nevyzvedne, považuje se toto rozhodnutí za</w:t>
      </w:r>
      <w:r>
        <w:rPr>
          <w:rFonts w:ascii="Times New Roman" w:hAnsi="Times New Roman" w:cs="Times New Roman"/>
          <w:b/>
          <w:bCs/>
          <w:sz w:val="24"/>
          <w:szCs w:val="24"/>
        </w:rPr>
        <w:t> </w:t>
      </w:r>
      <w:r w:rsidRPr="00195BE4">
        <w:rPr>
          <w:rFonts w:ascii="Times New Roman" w:hAnsi="Times New Roman" w:cs="Times New Roman"/>
          <w:b/>
          <w:bCs/>
          <w:sz w:val="24"/>
          <w:szCs w:val="24"/>
        </w:rPr>
        <w:t>doručené posledním dnem této lhůty. Po uplynutí 3 dnů se nevyzvednutá písemnost vloží do poštovní schránky nebo na jiné vhodné místo.</w:t>
      </w:r>
    </w:p>
    <w:p w14:paraId="27DD870A"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(6) Rozhodnutí o odvolání lze odvolanému nejvyššímu státnímu zástupci doručit i prostřednictvím </w:t>
      </w:r>
      <w:r w:rsidRPr="00195BE4">
        <w:rPr>
          <w:rFonts w:ascii="Times New Roman" w:hAnsi="Times New Roman" w:cs="Times New Roman"/>
          <w:b/>
          <w:bCs/>
          <w:color w:val="000000"/>
          <w:sz w:val="24"/>
          <w:szCs w:val="24"/>
          <w:shd w:val="clear" w:color="auto" w:fill="FFFFFF"/>
        </w:rPr>
        <w:t xml:space="preserve">veřejné datové sítě do jeho datové schránky fyzické osoby. </w:t>
      </w:r>
      <w:r w:rsidRPr="00195BE4">
        <w:rPr>
          <w:rFonts w:ascii="Times New Roman" w:hAnsi="Times New Roman" w:cs="Times New Roman"/>
          <w:b/>
          <w:bCs/>
          <w:color w:val="000000"/>
          <w:sz w:val="24"/>
          <w:szCs w:val="24"/>
        </w:rPr>
        <w:t>Nepřihlásí-li se odvolaný nejvyšší státní zástupce do datové schránky ve lhůtě 3 dnů ode dne, kdy bylo rozhodnutí dodáno do datové schránky, považuje se toto rozhodnutí za doručené posledním dnem této lhůty</w:t>
      </w:r>
      <w:r w:rsidRPr="00195BE4">
        <w:rPr>
          <w:rFonts w:ascii="Times New Roman" w:hAnsi="Times New Roman" w:cs="Times New Roman"/>
          <w:b/>
          <w:bCs/>
          <w:sz w:val="24"/>
          <w:szCs w:val="24"/>
        </w:rPr>
        <w:t>.</w:t>
      </w:r>
    </w:p>
    <w:p w14:paraId="4413C43B" w14:textId="77777777" w:rsidR="00195BE4" w:rsidRPr="00195BE4" w:rsidRDefault="00195BE4" w:rsidP="00195BE4">
      <w:pPr>
        <w:widowControl w:val="0"/>
        <w:autoSpaceDE w:val="0"/>
        <w:autoSpaceDN w:val="0"/>
        <w:adjustRightInd w:val="0"/>
        <w:spacing w:before="120" w:after="0" w:line="240" w:lineRule="auto"/>
        <w:jc w:val="center"/>
        <w:rPr>
          <w:rFonts w:ascii="Times New Roman" w:hAnsi="Times New Roman" w:cs="Times New Roman"/>
          <w:b/>
          <w:bCs/>
          <w:sz w:val="24"/>
          <w:szCs w:val="24"/>
        </w:rPr>
      </w:pPr>
    </w:p>
    <w:p w14:paraId="78925A0E" w14:textId="443F1BA1" w:rsidR="00195BE4" w:rsidRPr="00195BE4" w:rsidRDefault="00195BE4" w:rsidP="00195BE4">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9c</w:t>
      </w:r>
    </w:p>
    <w:p w14:paraId="2195B99B"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(1) Z důvodu ochrany utajovaných informací a z důvodu ochrany jiných informací, na něž se vztahuje povinnost mlčenlivosti uložená nebo uznaná jiným zákonem, se v jím stanovených případech část písemností nebo záznamů uchovává odděleně od ostatních podkladů pro vydání rozhodnutí. Odděleně se uchovávají písemnosti nebo záznamy obsahující utajované informace, které byly vládě poskytnuty Policií České republiky, </w:t>
      </w:r>
      <w:r w:rsidRPr="00195BE4">
        <w:rPr>
          <w:rFonts w:ascii="Times New Roman" w:hAnsi="Times New Roman" w:cs="Times New Roman"/>
          <w:b/>
          <w:bCs/>
          <w:color w:val="000000"/>
          <w:sz w:val="24"/>
          <w:szCs w:val="24"/>
          <w:shd w:val="clear" w:color="auto" w:fill="FFFFFF"/>
        </w:rPr>
        <w:t>Generální inspekcí bezpečnostních sborů</w:t>
      </w:r>
      <w:r w:rsidRPr="00195BE4">
        <w:rPr>
          <w:rFonts w:ascii="Times New Roman" w:hAnsi="Times New Roman" w:cs="Times New Roman"/>
          <w:b/>
          <w:bCs/>
          <w:sz w:val="24"/>
          <w:szCs w:val="24"/>
        </w:rPr>
        <w:t xml:space="preserve"> nebo zpravodajskými službami. </w:t>
      </w:r>
    </w:p>
    <w:p w14:paraId="07FE4627"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(2) Písemnosti nebo záznamy uchovávané odděleně nelze poskytnout k nahlížení. Je-li to možné bez ohrožení účelu odděleného uchovávání, sdělí se odvolanému nejvyššímu státnímu zástupci, jaké skutečnosti z odděleně uchovávaných podkladů pro vydání rozhodnutí vyplývají.</w:t>
      </w:r>
    </w:p>
    <w:p w14:paraId="73F88342" w14:textId="77777777" w:rsidR="00195BE4" w:rsidRPr="00195BE4" w:rsidRDefault="00195BE4" w:rsidP="00195BE4">
      <w:pPr>
        <w:keepNext/>
        <w:shd w:val="clear" w:color="auto" w:fill="FFFFFF"/>
        <w:spacing w:before="120" w:after="0" w:line="240" w:lineRule="auto"/>
        <w:jc w:val="center"/>
        <w:rPr>
          <w:rFonts w:ascii="Times New Roman" w:eastAsia="Times New Roman" w:hAnsi="Times New Roman" w:cs="Times New Roman"/>
          <w:b/>
          <w:bCs/>
          <w:sz w:val="24"/>
          <w:szCs w:val="24"/>
        </w:rPr>
      </w:pPr>
    </w:p>
    <w:p w14:paraId="40D60DA6" w14:textId="455BF5FB" w:rsidR="00195BE4" w:rsidRPr="00195BE4" w:rsidRDefault="00195BE4" w:rsidP="00195BE4">
      <w:pPr>
        <w:keepNext/>
        <w:shd w:val="clear" w:color="auto" w:fill="FFFFFF"/>
        <w:spacing w:before="120" w:after="0" w:line="240" w:lineRule="auto"/>
        <w:jc w:val="center"/>
        <w:rPr>
          <w:rFonts w:ascii="Times New Roman" w:eastAsia="Times New Roman" w:hAnsi="Times New Roman" w:cs="Times New Roman"/>
          <w:b/>
          <w:bCs/>
          <w:sz w:val="24"/>
          <w:szCs w:val="24"/>
        </w:rPr>
      </w:pPr>
      <w:r w:rsidRPr="00195BE4">
        <w:rPr>
          <w:rFonts w:ascii="Times New Roman" w:eastAsia="Times New Roman" w:hAnsi="Times New Roman" w:cs="Times New Roman"/>
          <w:b/>
          <w:bCs/>
          <w:sz w:val="24"/>
          <w:szCs w:val="24"/>
        </w:rPr>
        <w:t>§ 9d</w:t>
      </w:r>
    </w:p>
    <w:p w14:paraId="6ED67E15" w14:textId="77777777" w:rsidR="00195BE4" w:rsidRPr="00195BE4" w:rsidRDefault="00195BE4" w:rsidP="00195BE4">
      <w:pPr>
        <w:keepNext/>
        <w:shd w:val="clear" w:color="auto" w:fill="FFFFFF"/>
        <w:spacing w:before="120" w:after="0" w:line="240" w:lineRule="auto"/>
        <w:jc w:val="center"/>
        <w:outlineLvl w:val="2"/>
        <w:rPr>
          <w:rFonts w:ascii="Times New Roman" w:eastAsia="Times New Roman" w:hAnsi="Times New Roman" w:cs="Times New Roman"/>
          <w:b/>
          <w:bCs/>
          <w:sz w:val="24"/>
          <w:szCs w:val="24"/>
        </w:rPr>
      </w:pPr>
      <w:r w:rsidRPr="00195BE4">
        <w:rPr>
          <w:rFonts w:ascii="Times New Roman" w:eastAsia="Times New Roman" w:hAnsi="Times New Roman" w:cs="Times New Roman"/>
          <w:b/>
          <w:bCs/>
          <w:sz w:val="24"/>
          <w:szCs w:val="24"/>
        </w:rPr>
        <w:t>Soudní přezkum</w:t>
      </w:r>
    </w:p>
    <w:p w14:paraId="35AFD13C"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(1) Žalobu podle soudního řádu správního proti rozhodnutí o odvolání je oprávněn podat pouze odvolaný nejvyšší státní zástupce; jiné osobě toto oprávnění nenáleží.</w:t>
      </w:r>
    </w:p>
    <w:p w14:paraId="34FAA9F6"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(2) Žalobu může odvolaný nejvyšší státní zástupce podat do 15 dnů ode dne, kdy mu bylo rozhodnutí o odvolání oznámeno doručením písemného vyhotovení.</w:t>
      </w:r>
    </w:p>
    <w:p w14:paraId="0F5720EE" w14:textId="7777777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(3) K projednání žaloby je příslušný Nejvyšší správní soud.</w:t>
      </w:r>
    </w:p>
    <w:p w14:paraId="1C9706C8" w14:textId="4D233E17" w:rsidR="00195BE4" w:rsidRPr="00195BE4" w:rsidRDefault="00195BE4" w:rsidP="00195BE4">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(4) Nejvyšší správní soud žalobu projedná přednostně a rozhodne o ní nejpozději do</w:t>
      </w:r>
      <w:r>
        <w:rPr>
          <w:rFonts w:ascii="Times New Roman" w:hAnsi="Times New Roman" w:cs="Times New Roman"/>
          <w:b/>
          <w:bCs/>
          <w:sz w:val="24"/>
          <w:szCs w:val="24"/>
        </w:rPr>
        <w:t> </w:t>
      </w:r>
      <w:r w:rsidRPr="00195BE4">
        <w:rPr>
          <w:rFonts w:ascii="Times New Roman" w:hAnsi="Times New Roman" w:cs="Times New Roman"/>
          <w:b/>
          <w:bCs/>
          <w:sz w:val="24"/>
          <w:szCs w:val="24"/>
        </w:rPr>
        <w:t>30 dnů ode dne, kdy podaná žaloba bude prostá vad, které brání pokračování v řízení.</w:t>
      </w:r>
    </w:p>
    <w:p w14:paraId="439EB71B" w14:textId="7360C9B6" w:rsidR="003E6792" w:rsidRDefault="003E6792">
      <w:pPr>
        <w:widowControl w:val="0"/>
        <w:autoSpaceDE w:val="0"/>
        <w:autoSpaceDN w:val="0"/>
        <w:adjustRightInd w:val="0"/>
        <w:spacing w:before="120" w:after="0" w:line="240" w:lineRule="auto"/>
        <w:jc w:val="both"/>
        <w:rPr>
          <w:rFonts w:ascii="Times New Roman" w:hAnsi="Times New Roman" w:cs="Times New Roman"/>
          <w:b/>
          <w:bCs/>
          <w:sz w:val="24"/>
          <w:szCs w:val="24"/>
        </w:rPr>
      </w:pPr>
    </w:p>
    <w:p w14:paraId="6327415A" w14:textId="77777777" w:rsidR="00195BE4" w:rsidRPr="00195BE4" w:rsidRDefault="00195BE4">
      <w:pPr>
        <w:widowControl w:val="0"/>
        <w:autoSpaceDE w:val="0"/>
        <w:autoSpaceDN w:val="0"/>
        <w:adjustRightInd w:val="0"/>
        <w:spacing w:before="120" w:after="0" w:line="240" w:lineRule="auto"/>
        <w:jc w:val="both"/>
        <w:rPr>
          <w:rFonts w:ascii="Times New Roman" w:hAnsi="Times New Roman" w:cs="Times New Roman"/>
          <w:b/>
          <w:bCs/>
          <w:sz w:val="24"/>
          <w:szCs w:val="24"/>
        </w:rPr>
      </w:pPr>
    </w:p>
    <w:p w14:paraId="72FD670C" w14:textId="041FA24C" w:rsidR="005A04F3" w:rsidRPr="00195BE4" w:rsidRDefault="005A04F3" w:rsidP="005A04F3">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lastRenderedPageBreak/>
        <w:t>§ 10</w:t>
      </w:r>
    </w:p>
    <w:p w14:paraId="7E673BFB" w14:textId="77777777" w:rsidR="005A04F3" w:rsidRPr="00195BE4" w:rsidRDefault="005A04F3" w:rsidP="005A04F3">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(1) Vrchní státní zástupce jmenuje ministr spravedlnosti na návrh nejvyššího státního zástupce. </w:t>
      </w:r>
    </w:p>
    <w:p w14:paraId="5974F981" w14:textId="77777777" w:rsidR="005A04F3" w:rsidRPr="00195BE4" w:rsidRDefault="005A04F3" w:rsidP="005A04F3">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(2) Krajské státní zástupce jmenuje ministr spravedlnosti na návrh vrchního státního zástupce, který stojí v čele vrchního státního zastupitelství, v jehož obvodu má být krajský státní zástupce jmenován. </w:t>
      </w:r>
    </w:p>
    <w:p w14:paraId="7794A44C" w14:textId="77777777" w:rsidR="005A04F3" w:rsidRPr="00195BE4" w:rsidRDefault="005A04F3" w:rsidP="005A04F3">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(3) Okresní státní zástupce jmenuje ministr spravedlnosti na návrh krajského státního zástupce, který stojí v čele krajského státního zastupitelství, v jehož obvodu má být okresní státní zástupce jmenován. </w:t>
      </w:r>
    </w:p>
    <w:p w14:paraId="1C700108" w14:textId="77777777" w:rsidR="005A04F3" w:rsidRPr="00195BE4" w:rsidRDefault="005A04F3" w:rsidP="005A04F3">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(4) Ministr spravedlnosti může vrchního státního zástupce, krajského státního zástupce a okresního státního zástupce z této funkce odvolat, pokud závažným způsobem poruší povinnosti vyplývající z výkonu funkce vedoucího státního zástupce; nejde-li o odvolání z důvodu porušení povinností při výkonu státní správy státního zastupitelství (dále jen „správa státního zastupitelství“), činí tak na návrh vedoucího státního zástupce, který je podle odstavců 1 až 3 oprávněn navrhovat jmenování do funkce, z níž má být vedoucí státní zástupce odvolán. </w:t>
      </w:r>
    </w:p>
    <w:p w14:paraId="0FE4487B" w14:textId="77777777" w:rsidR="005A04F3" w:rsidRPr="00195BE4" w:rsidRDefault="005A04F3" w:rsidP="005A04F3">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(5) Ministr spravedlnosti může jmenovat nebo odvolat krajského nebo okresního státního zástupce též na návrh nejvyššího státního zástupce. </w:t>
      </w:r>
    </w:p>
    <w:p w14:paraId="43BD4F7B" w14:textId="77777777" w:rsidR="005A04F3" w:rsidRPr="00195BE4" w:rsidRDefault="005A04F3" w:rsidP="005A04F3">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(6) Náměstky vrchních státních zástupců, krajských státních zástupců a okresních státních zástupců jmenuje a odvolává ministr spravedlnosti na návrh vedoucího státního zástupce, o jehož náměstka se jedná.</w:t>
      </w:r>
    </w:p>
    <w:p w14:paraId="097BF6EC" w14:textId="77777777" w:rsidR="005A04F3" w:rsidRPr="00195BE4" w:rsidRDefault="005A04F3" w:rsidP="00A0401E">
      <w:pPr>
        <w:widowControl w:val="0"/>
        <w:autoSpaceDE w:val="0"/>
        <w:autoSpaceDN w:val="0"/>
        <w:adjustRightInd w:val="0"/>
        <w:spacing w:before="120" w:after="0" w:line="240" w:lineRule="auto"/>
        <w:jc w:val="both"/>
        <w:rPr>
          <w:rFonts w:ascii="Times New Roman" w:hAnsi="Times New Roman" w:cs="Times New Roman"/>
          <w:b/>
          <w:bCs/>
          <w:sz w:val="24"/>
          <w:szCs w:val="24"/>
        </w:rPr>
      </w:pPr>
    </w:p>
    <w:p w14:paraId="40CEB590" w14:textId="7C62A262"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10</w:t>
      </w:r>
    </w:p>
    <w:p w14:paraId="551830E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(1) Vrchního, krajského a okresního státního zástupce jmenuje ministr spravedlnosti na návrh vedoucího státního zástupce stojícího v čele nejblíže vyššího státního zastupitelství, v jehož obvodu má být vedoucí státní zástupce jmenován, nebo na návrh nejvyššího státního zástupce, a to na funkční období 7 let.</w:t>
      </w:r>
    </w:p>
    <w:p w14:paraId="1C17D9DE"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(2) Vrchním, krajským a okresním státním zástupcem může být jmenován státní zástupce, který úspěšně absolvoval výběrové řízení na funkci vedoucího státního zástupce a</w:t>
      </w:r>
      <w:r w:rsidRPr="00195BE4">
        <w:rPr>
          <w:rFonts w:ascii="Times New Roman" w:hAnsi="Times New Roman" w:cs="Times New Roman"/>
          <w:sz w:val="24"/>
          <w:szCs w:val="24"/>
        </w:rPr>
        <w:t> </w:t>
      </w:r>
      <w:r w:rsidRPr="00195BE4">
        <w:rPr>
          <w:rFonts w:ascii="Times New Roman" w:hAnsi="Times New Roman" w:cs="Times New Roman"/>
          <w:b/>
          <w:bCs/>
          <w:sz w:val="24"/>
          <w:szCs w:val="24"/>
        </w:rPr>
        <w:t xml:space="preserve">svými odbornými znalostmi, profesními zkušenostmi a morálními vlastnostmi dává záruky řádného výkonu této funkce. </w:t>
      </w:r>
    </w:p>
    <w:p w14:paraId="5A0DE0FB"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(3) Předpokladem pro jmenování do funkce</w:t>
      </w:r>
    </w:p>
    <w:p w14:paraId="617CD406"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b/>
          <w:bCs/>
          <w:sz w:val="24"/>
          <w:szCs w:val="24"/>
        </w:rPr>
      </w:pPr>
      <w:r w:rsidRPr="00195BE4">
        <w:rPr>
          <w:rFonts w:ascii="Times New Roman" w:hAnsi="Times New Roman" w:cs="Times New Roman"/>
          <w:b/>
          <w:bCs/>
          <w:sz w:val="24"/>
          <w:szCs w:val="24"/>
        </w:rPr>
        <w:t>a) vrchního státního zástupce je výkon funkce státního zástupce nejméně 6 let,</w:t>
      </w:r>
    </w:p>
    <w:p w14:paraId="0CDED807"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b/>
          <w:bCs/>
          <w:sz w:val="24"/>
          <w:szCs w:val="24"/>
        </w:rPr>
      </w:pPr>
      <w:r w:rsidRPr="00195BE4">
        <w:rPr>
          <w:rFonts w:ascii="Times New Roman" w:hAnsi="Times New Roman" w:cs="Times New Roman"/>
          <w:b/>
          <w:bCs/>
          <w:sz w:val="24"/>
          <w:szCs w:val="24"/>
        </w:rPr>
        <w:t>b) krajského státního zástupce je výkon funkce státního zástupce nejméně 4 roky a</w:t>
      </w:r>
    </w:p>
    <w:p w14:paraId="5C1242F5"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b/>
          <w:bCs/>
          <w:sz w:val="24"/>
          <w:szCs w:val="24"/>
        </w:rPr>
      </w:pPr>
      <w:r w:rsidRPr="00195BE4">
        <w:rPr>
          <w:rFonts w:ascii="Times New Roman" w:hAnsi="Times New Roman" w:cs="Times New Roman"/>
          <w:b/>
          <w:bCs/>
          <w:sz w:val="24"/>
          <w:szCs w:val="24"/>
        </w:rPr>
        <w:t>c) okresního státního zástupce je výkon funkce státního zástupce nejméně 2 roky.</w:t>
      </w:r>
    </w:p>
    <w:p w14:paraId="439F969B"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(4) Vrchním, krajským a okresním státním zástupcem nemůže být jmenován státní zástupce, kterému bylo pravomocným rozhodnutím uloženo kárné opatření, nebylo-li zahlazeno.</w:t>
      </w:r>
    </w:p>
    <w:p w14:paraId="5C619DD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(5) Vrchní státní zástupce a krajský státní zástupce může u téhož státního zastupitelství vykonávat funkci vedoucího státního zástupce nejvýše 2 po sobě jdoucí funkční období.</w:t>
      </w:r>
    </w:p>
    <w:p w14:paraId="27F0F94E"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(6) Vrchní, krajský a okresní státní zástupce může být odvolán ze své funkce pouze rozhodnutím vydaným v kárném řízení.</w:t>
      </w:r>
    </w:p>
    <w:p w14:paraId="1E15A5FA"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lastRenderedPageBreak/>
        <w:t>§ 10a</w:t>
      </w:r>
    </w:p>
    <w:p w14:paraId="3F8D2749"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(1) Návrh na jmenování vedoucího státního zástupce podle § 10 může osoba uvedená v § 10 odst. 1 podat ministru spravedlnosti jen po provedení výběrového řízení. </w:t>
      </w:r>
    </w:p>
    <w:p w14:paraId="2528EF97" w14:textId="03F948E6"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(2) Výběrová komise má 5 členů, z nichž 1 člena jmenuje ministr spravedlnosti a po </w:t>
      </w:r>
      <w:r w:rsidR="00CB2ED9" w:rsidRPr="00195BE4">
        <w:rPr>
          <w:rFonts w:ascii="Times New Roman" w:hAnsi="Times New Roman" w:cs="Times New Roman"/>
          <w:b/>
          <w:bCs/>
          <w:sz w:val="24"/>
          <w:szCs w:val="24"/>
        </w:rPr>
        <w:t xml:space="preserve">2 </w:t>
      </w:r>
      <w:r w:rsidRPr="00195BE4">
        <w:rPr>
          <w:rFonts w:ascii="Times New Roman" w:hAnsi="Times New Roman" w:cs="Times New Roman"/>
          <w:b/>
          <w:bCs/>
          <w:sz w:val="24"/>
          <w:szCs w:val="24"/>
        </w:rPr>
        <w:t xml:space="preserve">členech nejvyšší státní zástupce a vedoucí státní zástupce stojící v čele nejblíže vyššího státního zastupitelství, v jehož obvodu má být vedoucí státní zástupce jmenován. </w:t>
      </w:r>
    </w:p>
    <w:p w14:paraId="2E7C460E" w14:textId="65BE8270"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(3) Ministr spravedlnosti návrhu na jmenování vedoucího státního zástupce nevyhoví, pokud navržená osoba nesplňuje předpoklady pro řádný výkon funkce vedoucího státního zástupce; v takovém případě o tom ministr spravedlnosti s uvedením důvodu písemně vyrozumí navrhovatele a toho, kdo byl navržen ke jmenování.</w:t>
      </w:r>
    </w:p>
    <w:p w14:paraId="70984486" w14:textId="77777777" w:rsidR="00181CBB" w:rsidRPr="00195BE4" w:rsidRDefault="00181CBB" w:rsidP="00181CBB">
      <w:pPr>
        <w:spacing w:before="120" w:after="0" w:line="240" w:lineRule="auto"/>
        <w:jc w:val="center"/>
        <w:rPr>
          <w:rFonts w:ascii="Times New Roman" w:hAnsi="Times New Roman" w:cs="Times New Roman"/>
          <w:sz w:val="24"/>
          <w:szCs w:val="24"/>
        </w:rPr>
      </w:pPr>
    </w:p>
    <w:p w14:paraId="1C89C6C9" w14:textId="77777777" w:rsidR="00181CBB" w:rsidRPr="00195BE4" w:rsidRDefault="00181CBB" w:rsidP="00181CBB">
      <w:pPr>
        <w:spacing w:before="120" w:after="0" w:line="240" w:lineRule="auto"/>
        <w:jc w:val="center"/>
        <w:rPr>
          <w:rFonts w:ascii="Times New Roman" w:eastAsia="Calibri" w:hAnsi="Times New Roman" w:cs="Times New Roman"/>
          <w:b/>
          <w:bCs/>
          <w:sz w:val="24"/>
          <w:szCs w:val="24"/>
        </w:rPr>
      </w:pPr>
      <w:r w:rsidRPr="00195BE4">
        <w:rPr>
          <w:rFonts w:ascii="Times New Roman" w:hAnsi="Times New Roman" w:cs="Times New Roman"/>
          <w:b/>
          <w:bCs/>
          <w:sz w:val="24"/>
          <w:szCs w:val="24"/>
        </w:rPr>
        <w:t>§ 10b</w:t>
      </w:r>
    </w:p>
    <w:p w14:paraId="6C9BDB78"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(1) Náměstka vedoucího státního zástupce jmenuje a odvolává ministr spravedlnosti na návrh vedoucího státního zástupce, o jehož náměstka se jedná. </w:t>
      </w:r>
    </w:p>
    <w:p w14:paraId="323F6B4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(2) Náměstkem vedoucího státního zástupce nemůže být jmenován státní zástupce, kterému bylo pravomocným rozhodnutím uloženo kárné opatření, nebylo-li zahlazeno. </w:t>
      </w:r>
    </w:p>
    <w:p w14:paraId="46025C6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(3) Náměstkem nejvyššího státního zástupce může být jmenován pouze státní zástupce, který vykonává funkci státního zástupce nejméně 4 roky.</w:t>
      </w:r>
    </w:p>
    <w:p w14:paraId="639EBED1"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5C0B4000"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xml:space="preserve">§ 11 </w:t>
      </w:r>
    </w:p>
    <w:p w14:paraId="36A3254E"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bookmarkStart w:id="4" w:name="_Hlk104882069"/>
      <w:r w:rsidRPr="00195BE4">
        <w:rPr>
          <w:rFonts w:ascii="Times New Roman" w:hAnsi="Times New Roman" w:cs="Times New Roman"/>
          <w:strike/>
          <w:sz w:val="24"/>
          <w:szCs w:val="24"/>
        </w:rPr>
        <w:t xml:space="preserve">(1) Vedoucí státní zástupce nebo náměstek vedoucího státního zástupce se této funkce může vzdát písemným oznámením tomu, kdo ho do této funkce jmenoval. Funkce vedoucího státního zástupce nebo náměstka vedoucího státního zástupce zaniká uplynutím kalendářního měsíce následujícího po měsíci, ve kterém bylo oznámení o vzdání se funkce doručeno. </w:t>
      </w:r>
    </w:p>
    <w:bookmarkEnd w:id="4"/>
    <w:p w14:paraId="2BDAEAFE"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(2) Funkce vedoucího státního zástupce nebo náměstka vedoucího státního zástupce zaniká dnem, ve kterém došlo k zániku jejich funkce státního zástupce. </w:t>
      </w:r>
    </w:p>
    <w:p w14:paraId="0875DAF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(3) Vzdání se funkce vedoucího státního zástupce nebo náměstka vedoucího státního zástupce anebo odvolání z této funkce nemají za následek zánik funkce státního zástupce. </w:t>
      </w:r>
    </w:p>
    <w:bookmarkEnd w:id="1"/>
    <w:p w14:paraId="2C5DA3D3"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p>
    <w:p w14:paraId="1F629FAF"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11</w:t>
      </w:r>
    </w:p>
    <w:p w14:paraId="2594C1BC" w14:textId="061D0CE5"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(1) Vedoucí státní zástupce nebo náměstek vedoucího státního zástupce se této funkce může vzdát písemným oznámením tomu, kdo ho do této funkce jmenoval</w:t>
      </w:r>
      <w:r w:rsidR="00A31376" w:rsidRPr="00195BE4">
        <w:rPr>
          <w:rFonts w:ascii="Times New Roman" w:hAnsi="Times New Roman" w:cs="Times New Roman"/>
          <w:b/>
          <w:bCs/>
          <w:sz w:val="24"/>
          <w:szCs w:val="24"/>
        </w:rPr>
        <w:t xml:space="preserve">; </w:t>
      </w:r>
      <w:r w:rsidR="00024BD8" w:rsidRPr="00195BE4">
        <w:rPr>
          <w:rFonts w:ascii="Times New Roman" w:hAnsi="Times New Roman" w:cs="Times New Roman"/>
          <w:b/>
          <w:bCs/>
          <w:sz w:val="24"/>
          <w:szCs w:val="24"/>
        </w:rPr>
        <w:t>f</w:t>
      </w:r>
      <w:r w:rsidRPr="00195BE4">
        <w:rPr>
          <w:rFonts w:ascii="Times New Roman" w:hAnsi="Times New Roman" w:cs="Times New Roman"/>
          <w:b/>
          <w:bCs/>
          <w:sz w:val="24"/>
          <w:szCs w:val="24"/>
        </w:rPr>
        <w:t xml:space="preserve">unkce vedoucího státního zástupce nebo náměstka vedoucího státního zástupce </w:t>
      </w:r>
      <w:r w:rsidR="00E96147" w:rsidRPr="00195BE4">
        <w:rPr>
          <w:rFonts w:ascii="Times New Roman" w:hAnsi="Times New Roman" w:cs="Times New Roman"/>
          <w:b/>
          <w:bCs/>
          <w:sz w:val="24"/>
          <w:szCs w:val="24"/>
        </w:rPr>
        <w:t xml:space="preserve">v tomto případě </w:t>
      </w:r>
      <w:r w:rsidR="00A31376" w:rsidRPr="00195BE4">
        <w:rPr>
          <w:rFonts w:ascii="Times New Roman" w:hAnsi="Times New Roman" w:cs="Times New Roman"/>
          <w:b/>
          <w:bCs/>
          <w:sz w:val="24"/>
          <w:szCs w:val="24"/>
        </w:rPr>
        <w:t xml:space="preserve">zanikne </w:t>
      </w:r>
      <w:r w:rsidRPr="00195BE4">
        <w:rPr>
          <w:rFonts w:ascii="Times New Roman" w:hAnsi="Times New Roman" w:cs="Times New Roman"/>
          <w:b/>
          <w:bCs/>
          <w:sz w:val="24"/>
          <w:szCs w:val="24"/>
        </w:rPr>
        <w:t xml:space="preserve">uplynutím kalendářního měsíce následujícího po měsíci, ve kterém bylo oznámení o vzdání se funkce doručeno. </w:t>
      </w:r>
    </w:p>
    <w:p w14:paraId="56D915D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eastAsia="Calibri" w:hAnsi="Times New Roman" w:cs="Times New Roman"/>
          <w:b/>
          <w:bCs/>
          <w:sz w:val="24"/>
          <w:szCs w:val="24"/>
        </w:rPr>
      </w:pPr>
      <w:r w:rsidRPr="00195BE4">
        <w:rPr>
          <w:rFonts w:ascii="Times New Roman" w:hAnsi="Times New Roman" w:cs="Times New Roman"/>
          <w:b/>
          <w:bCs/>
          <w:sz w:val="24"/>
          <w:szCs w:val="24"/>
        </w:rPr>
        <w:t xml:space="preserve">(2) Funkce vedoucího státního zástupce nebo náměstka vedoucího státního zástupce zaniká též </w:t>
      </w:r>
    </w:p>
    <w:p w14:paraId="6128FE47" w14:textId="77777777" w:rsidR="00181CBB" w:rsidRPr="00195BE4" w:rsidRDefault="00181CBB" w:rsidP="00181CBB">
      <w:pPr>
        <w:tabs>
          <w:tab w:val="left" w:pos="284"/>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 xml:space="preserve">a) dnem přeložení k výkonu funkce k jinému státnímu zastupitelství, </w:t>
      </w:r>
    </w:p>
    <w:p w14:paraId="7CAFC3B4" w14:textId="7D7007D4" w:rsidR="00181CBB" w:rsidRPr="00195BE4" w:rsidRDefault="00181CBB" w:rsidP="00A0401E">
      <w:pPr>
        <w:spacing w:before="120" w:after="0" w:line="240" w:lineRule="auto"/>
        <w:ind w:left="284" w:hanging="284"/>
        <w:jc w:val="both"/>
        <w:rPr>
          <w:rFonts w:ascii="Times New Roman" w:hAnsi="Times New Roman" w:cs="Times New Roman"/>
          <w:b/>
          <w:bCs/>
          <w:sz w:val="24"/>
          <w:szCs w:val="24"/>
        </w:rPr>
      </w:pPr>
      <w:bookmarkStart w:id="5" w:name="_Hlk98415182"/>
      <w:r w:rsidRPr="00195BE4">
        <w:rPr>
          <w:rFonts w:ascii="Times New Roman" w:hAnsi="Times New Roman" w:cs="Times New Roman"/>
          <w:b/>
          <w:bCs/>
          <w:sz w:val="24"/>
          <w:szCs w:val="24"/>
        </w:rPr>
        <w:t>b) dnem, k němuž vznikla státnímu zástupci funkce evropského nejvyššího žalobce, evropského žalobce nebo evropského pověřeného žalobce</w:t>
      </w:r>
      <w:r w:rsidR="00325001" w:rsidRPr="00195BE4">
        <w:rPr>
          <w:rFonts w:ascii="Times New Roman" w:hAnsi="Times New Roman" w:cs="Times New Roman"/>
          <w:b/>
          <w:bCs/>
          <w:sz w:val="24"/>
          <w:szCs w:val="24"/>
        </w:rPr>
        <w:t>,</w:t>
      </w:r>
    </w:p>
    <w:bookmarkEnd w:id="5"/>
    <w:p w14:paraId="7DF3CF64" w14:textId="77777777" w:rsidR="00181CBB" w:rsidRPr="00195BE4" w:rsidRDefault="00181CBB" w:rsidP="00181CBB">
      <w:pPr>
        <w:tabs>
          <w:tab w:val="left" w:pos="284"/>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lastRenderedPageBreak/>
        <w:t>c) dnem nabytí právní moci rozhodnutí kárného soudu, kterým mu bylo uloženo kárné opatření odvolání z funkce vedoucího státního zástupce nebo z funkce náměstka vedoucího státního zástupce, nebo</w:t>
      </w:r>
    </w:p>
    <w:p w14:paraId="0D682B0A" w14:textId="77777777" w:rsidR="00181CBB" w:rsidRPr="00195BE4" w:rsidRDefault="00181CBB" w:rsidP="00181CBB">
      <w:pPr>
        <w:tabs>
          <w:tab w:val="left" w:pos="284"/>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d) dnem, ve kterém došlo k zániku jeho funkce státního zástupce.</w:t>
      </w:r>
    </w:p>
    <w:p w14:paraId="3B2E0742" w14:textId="77777777" w:rsidR="006075D5"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(3) Funkce vedoucího státního zástupce zaniká též </w:t>
      </w:r>
    </w:p>
    <w:p w14:paraId="196F93B6" w14:textId="12AE3125" w:rsidR="006075D5" w:rsidRPr="00195BE4" w:rsidRDefault="006075D5" w:rsidP="00A0401E">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a) uplynutím </w:t>
      </w:r>
      <w:r w:rsidR="00850DB9" w:rsidRPr="00195BE4">
        <w:rPr>
          <w:rFonts w:ascii="Times New Roman" w:hAnsi="Times New Roman" w:cs="Times New Roman"/>
          <w:b/>
          <w:bCs/>
          <w:sz w:val="24"/>
          <w:szCs w:val="24"/>
        </w:rPr>
        <w:t xml:space="preserve">jeho </w:t>
      </w:r>
      <w:r w:rsidRPr="00195BE4">
        <w:rPr>
          <w:rFonts w:ascii="Times New Roman" w:hAnsi="Times New Roman" w:cs="Times New Roman"/>
          <w:b/>
          <w:bCs/>
          <w:sz w:val="24"/>
          <w:szCs w:val="24"/>
        </w:rPr>
        <w:t>funkčního období, nebo</w:t>
      </w:r>
    </w:p>
    <w:p w14:paraId="7047CDE9" w14:textId="6C7F7917" w:rsidR="00181CBB" w:rsidRPr="00195BE4" w:rsidRDefault="006075D5" w:rsidP="00A0401E">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b) </w:t>
      </w:r>
      <w:r w:rsidR="00181CBB" w:rsidRPr="00195BE4">
        <w:rPr>
          <w:rFonts w:ascii="Times New Roman" w:hAnsi="Times New Roman" w:cs="Times New Roman"/>
          <w:b/>
          <w:bCs/>
          <w:sz w:val="24"/>
          <w:szCs w:val="24"/>
        </w:rPr>
        <w:t>dnem nabytí právní moci rozhodnutí kárného soudu, kterým bylo rozhodnuto, že</w:t>
      </w:r>
      <w:r w:rsidRPr="00195BE4">
        <w:rPr>
          <w:rFonts w:ascii="Times New Roman" w:hAnsi="Times New Roman" w:cs="Times New Roman"/>
          <w:b/>
          <w:bCs/>
          <w:sz w:val="24"/>
          <w:szCs w:val="24"/>
        </w:rPr>
        <w:t> </w:t>
      </w:r>
      <w:r w:rsidR="00181CBB" w:rsidRPr="00195BE4">
        <w:rPr>
          <w:rFonts w:ascii="Times New Roman" w:hAnsi="Times New Roman" w:cs="Times New Roman"/>
          <w:b/>
          <w:bCs/>
          <w:sz w:val="24"/>
          <w:szCs w:val="24"/>
        </w:rPr>
        <w:t xml:space="preserve">vedoucí státní zástupce je z důvodu uvedeného v § 26 odst. 2 nezpůsobilý k výkonu funkce vedoucího státního zástupce. </w:t>
      </w:r>
    </w:p>
    <w:p w14:paraId="0DB35517"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(4) Funkce náměstka vedoucího státního zástupce zaniká též dnem, k němuž byl jmenován do funkce vedoucího státního zástupce.</w:t>
      </w:r>
    </w:p>
    <w:p w14:paraId="33D4072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(5) Vzdání se funkce vedoucího státního zástupce nebo náměstka vedoucího státního zástupce, odvolání z této funkce ani rozhodnutí, kterým bylo rozhodnuto, že vedoucí státní zástupce je nezpůsobilý k výkonu funkce vedoucího státního zástupce, nemají za následek zánik funkce státního zástupce.</w:t>
      </w:r>
    </w:p>
    <w:p w14:paraId="68226A88"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p>
    <w:p w14:paraId="0B5DD2AE"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12 </w:t>
      </w:r>
    </w:p>
    <w:p w14:paraId="2968069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Oprávnění nejvyššího státního zástupce </w:t>
      </w:r>
    </w:p>
    <w:p w14:paraId="16D0F31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Ke sjednocení a usměrnění postupu státních zástupců při výkonu působnosti státního zastupitelství nebo k zajištění jednotné vnitřní organizace státního zastupitelství a jednotného výkonu spisové služby může nejvyšší státní zástupce vydávat pokyny obecné povahy; tyto pokyny jsou závazné pro státní zástupce, a pokud tak nejvyšší státní zástupce stanoví, i pro další zaměstnance státního zastupitelství. </w:t>
      </w:r>
    </w:p>
    <w:p w14:paraId="6909BFD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Nejvyšší státní zástupce může vydávat pro státní zastupitelství stanoviska ke sjednocení výkladu zákonů a jiných právních předpisů při výkonu působnosti státního zastupitelství. </w:t>
      </w:r>
    </w:p>
    <w:p w14:paraId="3610C3AA"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Nejvyšší státní zástupce může nařídit, aby Nejvyšší státní zastupitelství nebo jím pověřené státní zastupitelství provedlo kontrolu skončených věcí, v nichž bylo příslušné státní zastupitelství činné, a uložilo v případě pochybení opatření k nápravě. </w:t>
      </w:r>
    </w:p>
    <w:p w14:paraId="3C2F2B9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Pokud v souvislosti s výkonem působnosti státního zastupitelství získá nejvyšší státní zástupce poznatky o nejednotnosti rozhodování soudů, je oprávněn podat předsedovi Nejvyššího soudu podnět k tomu, aby navrhl Nejvyššímu soudu zaujetí stanoviska k výkladu zákona nebo jiného právního předpisu. </w:t>
      </w:r>
    </w:p>
    <w:p w14:paraId="78A75F9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(5) Nejvyššímu státnímu zástupci přísluší vykonávat další oprávnění, která s funkcí nejvyššího státního zástupce spojuje tento zákon nebo zvláštní právní předpisy. </w:t>
      </w:r>
    </w:p>
    <w:p w14:paraId="480A549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(6) Nejvyšší státní zástupce nejpozději do poloviny kalendářního roku předkládá prostřednictvím ministra spravedlnosti vládě zprávu o činnosti státního zastupitelství za uplynulý kalendářní rok. </w:t>
      </w:r>
    </w:p>
    <w:p w14:paraId="4F5BAB60" w14:textId="72A0FFA5"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(7) Nejvyšší státní zástupce vydá po projednání s vrchními a krajskými státními zástupci a s předchozím souhlasem ministra spravedlnosti pravidla kariérního postupu státních zástupců, pravidla postupu při vyhlašování výběrového řízení na funkci státního zástupce </w:t>
      </w:r>
      <w:r w:rsidR="00E96147" w:rsidRPr="00195BE4">
        <w:rPr>
          <w:rFonts w:ascii="Times New Roman" w:hAnsi="Times New Roman" w:cs="Times New Roman"/>
          <w:b/>
          <w:bCs/>
          <w:sz w:val="24"/>
          <w:szCs w:val="24"/>
        </w:rPr>
        <w:t>nebo</w:t>
      </w:r>
      <w:r w:rsidRPr="00195BE4">
        <w:rPr>
          <w:rFonts w:ascii="Times New Roman" w:hAnsi="Times New Roman" w:cs="Times New Roman"/>
          <w:b/>
          <w:bCs/>
          <w:sz w:val="24"/>
          <w:szCs w:val="24"/>
        </w:rPr>
        <w:t xml:space="preserve"> vedoucího státní</w:t>
      </w:r>
      <w:r w:rsidR="000B5951" w:rsidRPr="00195BE4">
        <w:rPr>
          <w:rFonts w:ascii="Times New Roman" w:hAnsi="Times New Roman" w:cs="Times New Roman"/>
          <w:b/>
          <w:bCs/>
          <w:sz w:val="24"/>
          <w:szCs w:val="24"/>
        </w:rPr>
        <w:t>ho</w:t>
      </w:r>
      <w:r w:rsidRPr="00195BE4">
        <w:rPr>
          <w:rFonts w:ascii="Times New Roman" w:hAnsi="Times New Roman" w:cs="Times New Roman"/>
          <w:b/>
          <w:bCs/>
          <w:sz w:val="24"/>
          <w:szCs w:val="24"/>
        </w:rPr>
        <w:t xml:space="preserve"> zástupce, pravidla postupu při výběrových řízení</w:t>
      </w:r>
      <w:r w:rsidR="000B5951" w:rsidRPr="00195BE4">
        <w:rPr>
          <w:rFonts w:ascii="Times New Roman" w:hAnsi="Times New Roman" w:cs="Times New Roman"/>
          <w:b/>
          <w:bCs/>
          <w:sz w:val="24"/>
          <w:szCs w:val="24"/>
        </w:rPr>
        <w:t>ch</w:t>
      </w:r>
      <w:r w:rsidRPr="00195BE4">
        <w:rPr>
          <w:rFonts w:ascii="Times New Roman" w:hAnsi="Times New Roman" w:cs="Times New Roman"/>
          <w:b/>
          <w:bCs/>
          <w:sz w:val="24"/>
          <w:szCs w:val="24"/>
        </w:rPr>
        <w:t xml:space="preserve"> na funkci státního zástupce </w:t>
      </w:r>
      <w:r w:rsidR="00E96147" w:rsidRPr="00195BE4">
        <w:rPr>
          <w:rFonts w:ascii="Times New Roman" w:hAnsi="Times New Roman" w:cs="Times New Roman"/>
          <w:b/>
          <w:bCs/>
          <w:sz w:val="24"/>
          <w:szCs w:val="24"/>
        </w:rPr>
        <w:t xml:space="preserve">nebo </w:t>
      </w:r>
      <w:r w:rsidRPr="00195BE4">
        <w:rPr>
          <w:rFonts w:ascii="Times New Roman" w:hAnsi="Times New Roman" w:cs="Times New Roman"/>
          <w:b/>
          <w:bCs/>
          <w:sz w:val="24"/>
          <w:szCs w:val="24"/>
        </w:rPr>
        <w:t>vedoucího státní zástupce a pravidla jednání výběrové komise; tato pravidla jsou závazná pro státní zástupce a členy výběrové komise.</w:t>
      </w:r>
    </w:p>
    <w:p w14:paraId="0F0AFA38"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bookmarkStart w:id="6" w:name="_Hlk104875317"/>
      <w:r w:rsidRPr="00195BE4">
        <w:rPr>
          <w:rFonts w:ascii="Times New Roman" w:hAnsi="Times New Roman" w:cs="Times New Roman"/>
          <w:strike/>
          <w:sz w:val="24"/>
          <w:szCs w:val="24"/>
        </w:rPr>
        <w:lastRenderedPageBreak/>
        <w:t xml:space="preserve">§ 13i </w:t>
      </w:r>
    </w:p>
    <w:p w14:paraId="332DE39A"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bookmarkStart w:id="7" w:name="_Hlk104733874"/>
      <w:r w:rsidRPr="00195BE4">
        <w:rPr>
          <w:rFonts w:ascii="Times New Roman" w:hAnsi="Times New Roman" w:cs="Times New Roman"/>
          <w:strike/>
          <w:sz w:val="24"/>
          <w:szCs w:val="24"/>
        </w:rPr>
        <w:t>Zjistí-li příslušný orgán správy státního zastupitelství, že státní zástupce zaviněně porušil povinnost státního zástupce nebo že svým chováním nebo jednáním ohrozil důvěru v činnost státního zastupitelství, v odbornost jeho postupu, anebo jím snížil vážnost a důstojnost funkce státního zástupce, podá návrh na zahájení kárného řízení podle zvláštního právního předpisu</w:t>
      </w:r>
      <w:r w:rsidRPr="00195BE4">
        <w:rPr>
          <w:rFonts w:ascii="Times New Roman" w:hAnsi="Times New Roman" w:cs="Times New Roman"/>
          <w:strike/>
          <w:sz w:val="24"/>
          <w:szCs w:val="24"/>
          <w:vertAlign w:val="superscript"/>
        </w:rPr>
        <w:t>6)</w:t>
      </w:r>
      <w:r w:rsidRPr="00195BE4">
        <w:rPr>
          <w:rFonts w:ascii="Times New Roman" w:hAnsi="Times New Roman" w:cs="Times New Roman"/>
          <w:strike/>
          <w:sz w:val="24"/>
          <w:szCs w:val="24"/>
        </w:rPr>
        <w:t xml:space="preserve">; návrh na zahájení řízení podle zvláštního právního předpisu podá též, je-li státní zástupce nezpůsobilý k výkonu funkce podle </w:t>
      </w:r>
      <w:hyperlink r:id="rId8" w:history="1">
        <w:r w:rsidRPr="00195BE4">
          <w:rPr>
            <w:rFonts w:ascii="Times New Roman" w:hAnsi="Times New Roman" w:cs="Times New Roman"/>
            <w:strike/>
            <w:sz w:val="24"/>
            <w:szCs w:val="24"/>
          </w:rPr>
          <w:t>§ 26</w:t>
        </w:r>
      </w:hyperlink>
      <w:r w:rsidRPr="00195BE4">
        <w:rPr>
          <w:rFonts w:ascii="Times New Roman" w:hAnsi="Times New Roman" w:cs="Times New Roman"/>
          <w:strike/>
          <w:sz w:val="24"/>
          <w:szCs w:val="24"/>
        </w:rPr>
        <w:t xml:space="preserve">. </w:t>
      </w:r>
    </w:p>
    <w:bookmarkEnd w:id="7"/>
    <w:p w14:paraId="2412900B" w14:textId="77777777" w:rsidR="00195BE4" w:rsidRDefault="00195BE4" w:rsidP="00181CBB">
      <w:pPr>
        <w:spacing w:before="120" w:after="0" w:line="240" w:lineRule="auto"/>
        <w:jc w:val="center"/>
        <w:rPr>
          <w:rFonts w:ascii="Times New Roman" w:hAnsi="Times New Roman" w:cs="Times New Roman"/>
          <w:b/>
          <w:bCs/>
          <w:sz w:val="24"/>
          <w:szCs w:val="24"/>
        </w:rPr>
      </w:pPr>
    </w:p>
    <w:p w14:paraId="375AD7D5" w14:textId="17C9641E" w:rsidR="00181CBB" w:rsidRPr="00195BE4" w:rsidRDefault="00181CBB" w:rsidP="00181CBB">
      <w:pPr>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13i</w:t>
      </w:r>
    </w:p>
    <w:p w14:paraId="3316DBE0" w14:textId="2C9B8262" w:rsidR="00181CBB" w:rsidRPr="00195BE4" w:rsidRDefault="00181CBB" w:rsidP="00181CBB">
      <w:pPr>
        <w:tabs>
          <w:tab w:val="left" w:pos="0"/>
          <w:tab w:val="left" w:pos="851"/>
        </w:tabs>
        <w:spacing w:before="120" w:after="0" w:line="240" w:lineRule="auto"/>
        <w:ind w:firstLine="426"/>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 xml:space="preserve">Zjistí-li příslušný orgán správy státního zastupitelství okolnosti nasvědčující tomu, že se státní zástupce, vedoucí státní zástupce nebo náměstek vedoucího státního zástupce dopustil kárného provinění, podá návrh na zahájení kárného řízení, nelze-li věc vyřídit podle § 30 odst. 5; návrh na zahájení řízení podle </w:t>
      </w:r>
      <w:r w:rsidR="003C592A" w:rsidRPr="00195BE4">
        <w:rPr>
          <w:rFonts w:ascii="Times New Roman" w:hAnsi="Times New Roman" w:cs="Times New Roman"/>
          <w:b/>
          <w:bCs/>
          <w:sz w:val="24"/>
          <w:szCs w:val="24"/>
        </w:rPr>
        <w:t xml:space="preserve">zákona upravujícího řízení ve věcech státních zástupců </w:t>
      </w:r>
      <w:r w:rsidRPr="00195BE4">
        <w:rPr>
          <w:rFonts w:ascii="Times New Roman" w:hAnsi="Times New Roman" w:cs="Times New Roman"/>
          <w:b/>
          <w:bCs/>
          <w:sz w:val="24"/>
          <w:szCs w:val="24"/>
        </w:rPr>
        <w:t>podá též, nasvědčují-li zjištěné okolnosti tomu, že státní zástupce nebo vedoucí státní zástupce je nezpůsobilý k výkonu funkce podle § 26.</w:t>
      </w:r>
    </w:p>
    <w:p w14:paraId="0EFDF486"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z w:val="24"/>
          <w:szCs w:val="24"/>
        </w:rPr>
      </w:pPr>
      <w:r w:rsidRPr="00195BE4">
        <w:rPr>
          <w:rFonts w:ascii="Times New Roman" w:hAnsi="Times New Roman" w:cs="Times New Roman"/>
          <w:sz w:val="24"/>
          <w:szCs w:val="24"/>
        </w:rPr>
        <w:t>-----------------------------------------</w:t>
      </w:r>
    </w:p>
    <w:p w14:paraId="3F9A6B7B"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trike/>
          <w:sz w:val="24"/>
          <w:szCs w:val="24"/>
        </w:rPr>
      </w:pPr>
      <w:r w:rsidRPr="00195BE4">
        <w:rPr>
          <w:rFonts w:ascii="Times New Roman" w:hAnsi="Times New Roman" w:cs="Times New Roman"/>
          <w:strike/>
          <w:sz w:val="24"/>
          <w:szCs w:val="24"/>
          <w:vertAlign w:val="superscript"/>
        </w:rPr>
        <w:t>6)</w:t>
      </w:r>
      <w:r w:rsidRPr="00195BE4">
        <w:rPr>
          <w:rFonts w:ascii="Times New Roman" w:hAnsi="Times New Roman" w:cs="Times New Roman"/>
          <w:strike/>
          <w:sz w:val="24"/>
          <w:szCs w:val="24"/>
        </w:rPr>
        <w:t xml:space="preserve"> Zákon č. </w:t>
      </w:r>
      <w:hyperlink r:id="rId9" w:history="1">
        <w:r w:rsidRPr="00195BE4">
          <w:rPr>
            <w:rFonts w:ascii="Times New Roman" w:hAnsi="Times New Roman" w:cs="Times New Roman"/>
            <w:strike/>
            <w:sz w:val="24"/>
            <w:szCs w:val="24"/>
          </w:rPr>
          <w:t>7/2002 Sb.</w:t>
        </w:r>
      </w:hyperlink>
      <w:r w:rsidRPr="00195BE4">
        <w:rPr>
          <w:rFonts w:ascii="Times New Roman" w:hAnsi="Times New Roman" w:cs="Times New Roman"/>
          <w:strike/>
          <w:sz w:val="24"/>
          <w:szCs w:val="24"/>
        </w:rPr>
        <w:t xml:space="preserve">, o řízení ve věcech soudců a státních zástupců. </w:t>
      </w:r>
    </w:p>
    <w:bookmarkEnd w:id="6"/>
    <w:p w14:paraId="221A2D5F"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p>
    <w:p w14:paraId="614B474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14</w:t>
      </w:r>
    </w:p>
    <w:p w14:paraId="1FF9C68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Ministerstva a jiné státní orgány, orgány územní samosprávy, jakož i orgány profesní a zájmové samosprávy jsou povinny státnímu zastupitelství při výkonu jeho působnosti v konkrétní věci bez průtahů zapůjčovat spisy a doklady. Státní zástupci mají právo v mezích výkonu působnosti státního zastupitelství do zapůjčených spisů a dokladů nahlížet a pořizovat z nich opisy a výpisy. </w:t>
      </w:r>
    </w:p>
    <w:p w14:paraId="4C432108"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(2) Ministerstva a jiné státní orgány, orgány územní samosprávy, jakož i orgány profesní a zájmové samosprávy jsou povinny bez průtahů vyhovět dožádáním státního zastupitelství činěným v mezích jeho působnosti a podávat mu potřebná vysvětlení. V případě, že tak stanoví zvláštní právní předpis, přísluší za vyřízení dožádání peněžité plnění</w:t>
      </w:r>
      <w:r w:rsidRPr="00195BE4">
        <w:rPr>
          <w:rFonts w:ascii="Times New Roman" w:hAnsi="Times New Roman" w:cs="Times New Roman"/>
          <w:sz w:val="24"/>
          <w:szCs w:val="24"/>
          <w:vertAlign w:val="superscript"/>
        </w:rPr>
        <w:t>5a)</w:t>
      </w:r>
      <w:r w:rsidRPr="00195BE4">
        <w:rPr>
          <w:rFonts w:ascii="Times New Roman" w:hAnsi="Times New Roman" w:cs="Times New Roman"/>
          <w:sz w:val="24"/>
          <w:szCs w:val="24"/>
        </w:rPr>
        <w:t xml:space="preserve">. </w:t>
      </w:r>
    </w:p>
    <w:p w14:paraId="46571BE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Povinnosti podle odstavců 1 a 2 se vztahují i na právnické osoby; na fyzické osoby se vztahují v rozsahu, ve kterém je jim zvláštním právním předpisem svěřen výkon státní správy nebo ve kterém vykonávají podnikatelskou činnost. </w:t>
      </w:r>
    </w:p>
    <w:p w14:paraId="16D556C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Soudy jsou povinny umožnit státnímu zastupitelství při výkonu jeho působnosti nahlížet do soudních spisů a pořizovat si z nich opisy a výpisy. Pokud státní zastupitelství při výkonu své působnosti požádá soud o zapůjčení spisu, soud může jeho žádost odmítnout, jen pokud tomu brání závažné důvody. </w:t>
      </w:r>
    </w:p>
    <w:p w14:paraId="116E5062" w14:textId="0E5835EA" w:rsidR="00181CBB" w:rsidRPr="00195BE4" w:rsidRDefault="00181CBB" w:rsidP="00181CBB">
      <w:pPr>
        <w:widowControl w:val="0"/>
        <w:autoSpaceDE w:val="0"/>
        <w:autoSpaceDN w:val="0"/>
        <w:adjustRightInd w:val="0"/>
        <w:spacing w:before="120" w:after="0" w:line="240" w:lineRule="auto"/>
        <w:ind w:firstLine="426"/>
        <w:jc w:val="both"/>
        <w:rPr>
          <w:rFonts w:ascii="Times New Roman" w:eastAsia="Calibri" w:hAnsi="Times New Roman" w:cs="Times New Roman"/>
          <w:b/>
          <w:bCs/>
          <w:sz w:val="24"/>
          <w:szCs w:val="24"/>
        </w:rPr>
      </w:pPr>
      <w:r w:rsidRPr="00195BE4">
        <w:rPr>
          <w:rFonts w:ascii="Times New Roman" w:hAnsi="Times New Roman" w:cs="Times New Roman"/>
          <w:b/>
          <w:bCs/>
          <w:sz w:val="24"/>
          <w:szCs w:val="24"/>
        </w:rPr>
        <w:t xml:space="preserve">(5) Pro účely výkonu oprávnění podat podle zvláštního právního předpisu soudu žalobu nebo jiný návrh na zahájení řízení [§ 4 odst. 1 písm. c)] jsou státní zastupitelství a nejvyšší státní zástupce </w:t>
      </w:r>
      <w:r w:rsidR="001C54B1" w:rsidRPr="00195BE4">
        <w:rPr>
          <w:rFonts w:ascii="Times New Roman" w:hAnsi="Times New Roman" w:cs="Times New Roman"/>
          <w:b/>
          <w:bCs/>
          <w:sz w:val="24"/>
          <w:szCs w:val="24"/>
        </w:rPr>
        <w:t xml:space="preserve">dále </w:t>
      </w:r>
      <w:r w:rsidRPr="00195BE4">
        <w:rPr>
          <w:rFonts w:ascii="Times New Roman" w:hAnsi="Times New Roman" w:cs="Times New Roman"/>
          <w:b/>
          <w:bCs/>
          <w:sz w:val="24"/>
          <w:szCs w:val="24"/>
        </w:rPr>
        <w:t>oprávněni</w:t>
      </w:r>
    </w:p>
    <w:p w14:paraId="500E7566" w14:textId="5D1DBB5C"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a) provádět potřebná zjištění u orgánů a osob uvedených v odstavci 1 a 3, zejména mohou požadovat předložení </w:t>
      </w:r>
      <w:r w:rsidR="00CA17E0" w:rsidRPr="00195BE4">
        <w:rPr>
          <w:rFonts w:ascii="Times New Roman" w:hAnsi="Times New Roman" w:cs="Times New Roman"/>
          <w:b/>
          <w:bCs/>
          <w:sz w:val="24"/>
          <w:szCs w:val="24"/>
        </w:rPr>
        <w:t xml:space="preserve">dokumentů a </w:t>
      </w:r>
      <w:r w:rsidRPr="00195BE4">
        <w:rPr>
          <w:rFonts w:ascii="Times New Roman" w:hAnsi="Times New Roman" w:cs="Times New Roman"/>
          <w:b/>
          <w:bCs/>
          <w:sz w:val="24"/>
          <w:szCs w:val="24"/>
        </w:rPr>
        <w:t>spisů, nahlížet do nich a pořizovat z nich opisy a</w:t>
      </w:r>
      <w:r w:rsidR="003E7385" w:rsidRPr="00195BE4">
        <w:rPr>
          <w:rFonts w:ascii="Times New Roman" w:hAnsi="Times New Roman" w:cs="Times New Roman"/>
          <w:b/>
          <w:bCs/>
          <w:sz w:val="24"/>
          <w:szCs w:val="24"/>
        </w:rPr>
        <w:t> </w:t>
      </w:r>
      <w:r w:rsidRPr="00195BE4">
        <w:rPr>
          <w:rFonts w:ascii="Times New Roman" w:hAnsi="Times New Roman" w:cs="Times New Roman"/>
          <w:b/>
          <w:bCs/>
          <w:sz w:val="24"/>
          <w:szCs w:val="24"/>
        </w:rPr>
        <w:t>výpisy a požadovat podání potřebných vysvětlení; orgány a osoby uvedené v odstavci 1 a 3 jsou povinny na žádost státního zastupitelství nebo nejvyššího státního zástupce poskytnout při výkonu tohoto oprávnění požadovanou součinnost,</w:t>
      </w:r>
    </w:p>
    <w:p w14:paraId="55BAB3ED"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b) požádat za podmínek stanovených zvláštním právním předpisem jiný orgán veřejné </w:t>
      </w:r>
      <w:r w:rsidRPr="00195BE4">
        <w:rPr>
          <w:rFonts w:ascii="Times New Roman" w:hAnsi="Times New Roman" w:cs="Times New Roman"/>
          <w:b/>
          <w:bCs/>
          <w:sz w:val="24"/>
          <w:szCs w:val="24"/>
        </w:rPr>
        <w:lastRenderedPageBreak/>
        <w:t xml:space="preserve">moci o provedení potřebných šetření a </w:t>
      </w:r>
    </w:p>
    <w:p w14:paraId="76957E2F" w14:textId="1B4443FB"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c) dát podnět k provedení kontroly příslušnému kontrolnímu orgánu.</w:t>
      </w:r>
    </w:p>
    <w:p w14:paraId="6016D14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trike/>
          <w:sz w:val="24"/>
          <w:szCs w:val="24"/>
        </w:rPr>
        <w:t>(5)</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(6) </w:t>
      </w:r>
      <w:r w:rsidRPr="00195BE4">
        <w:rPr>
          <w:rFonts w:ascii="Times New Roman" w:hAnsi="Times New Roman" w:cs="Times New Roman"/>
          <w:sz w:val="24"/>
          <w:szCs w:val="24"/>
        </w:rPr>
        <w:t xml:space="preserve">Ustanoveními odstavců 1 až </w:t>
      </w:r>
      <w:r w:rsidRPr="00195BE4">
        <w:rPr>
          <w:rFonts w:ascii="Times New Roman" w:hAnsi="Times New Roman" w:cs="Times New Roman"/>
          <w:strike/>
          <w:sz w:val="24"/>
          <w:szCs w:val="24"/>
        </w:rPr>
        <w:t>4</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5 </w:t>
      </w:r>
      <w:r w:rsidRPr="00195BE4">
        <w:rPr>
          <w:rFonts w:ascii="Times New Roman" w:hAnsi="Times New Roman" w:cs="Times New Roman"/>
          <w:sz w:val="24"/>
          <w:szCs w:val="24"/>
        </w:rPr>
        <w:t>nejsou dotčeny povinnosti vyplývající ze zvláštních právních předpisů o ochraně utajovaných informací, ochrana obchodního tajemství ani ochrana zákonem uložené nebo uznané povinnosti mlčenlivosti</w:t>
      </w:r>
      <w:r w:rsidRPr="00195BE4">
        <w:rPr>
          <w:rFonts w:ascii="Times New Roman" w:hAnsi="Times New Roman" w:cs="Times New Roman"/>
          <w:sz w:val="24"/>
          <w:szCs w:val="24"/>
          <w:vertAlign w:val="superscript"/>
        </w:rPr>
        <w:t>5b)</w:t>
      </w:r>
      <w:r w:rsidRPr="00195BE4">
        <w:rPr>
          <w:rFonts w:ascii="Times New Roman" w:hAnsi="Times New Roman" w:cs="Times New Roman"/>
          <w:sz w:val="24"/>
          <w:szCs w:val="24"/>
        </w:rPr>
        <w:t xml:space="preserve">. Za zákonem uznanou povinnost mlčenlivosti se pro účely tohoto zákona nepovažuje taková povinnost, jejíž rozsah není vymezen zákonem, ale vyplývá z právního úkonu učiněného na základě zákona. </w:t>
      </w:r>
    </w:p>
    <w:p w14:paraId="30AA9E2D" w14:textId="77777777" w:rsidR="00A0401E" w:rsidRPr="00195BE4" w:rsidRDefault="00A0401E"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273C287E" w14:textId="7171AA99"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16a</w:t>
      </w:r>
    </w:p>
    <w:p w14:paraId="49EA33E1"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Přijímání a vyřizování podání </w:t>
      </w:r>
    </w:p>
    <w:p w14:paraId="38D50ADE"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Podání se posuzuje podle jeho obsahu; lze je učinit písemně, telegraficky, telefaxem, dálnopisem, prostředky elektronické pošty nebo ústně do protokolu. </w:t>
      </w:r>
    </w:p>
    <w:p w14:paraId="600EAF1A"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(2) Z podání musí být patrno, kdo je podává, v jaké věci, jaké jsou jeho důvody a čeho se ten, kdo je učinil, po státním zastupitelství domáhá</w:t>
      </w:r>
      <w:r w:rsidRPr="00195BE4">
        <w:rPr>
          <w:rFonts w:ascii="Times New Roman" w:hAnsi="Times New Roman" w:cs="Times New Roman"/>
          <w:b/>
          <w:bCs/>
          <w:sz w:val="24"/>
          <w:szCs w:val="24"/>
        </w:rPr>
        <w:t>; podání musí být podepsáno</w:t>
      </w:r>
      <w:r w:rsidRPr="00195BE4">
        <w:rPr>
          <w:rFonts w:ascii="Times New Roman" w:hAnsi="Times New Roman" w:cs="Times New Roman"/>
          <w:sz w:val="24"/>
          <w:szCs w:val="24"/>
        </w:rPr>
        <w:t xml:space="preserve">. Nemá-li podání některou z uvedených náležitostí a není-li ani po upozornění ve stanovené lhůtě tím, kdo podání učinil, doplněno, státní zastupitelství je bez opatření založí. Anonymní podání se přešetřují jen tehdy, pokud obsahují dostatečné údaje pro to, aby jejich obsah bylo možno prověřit; jinak se podání bez opatření založí. </w:t>
      </w:r>
    </w:p>
    <w:p w14:paraId="2E606B1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Není-li k vyřízení podání příslušné státní zastupitelství, jemuž bylo podání učiněno, a z obsahu podání vyplývá, že k jeho vyřízení je příslušné jiné státní zastupitelství nebo Úřad evropského veřejného žalobce, postoupí podání tomuto státnímu zastupitelství nebo Úřadu evropského veřejného žalobce a toho, kdo podání podal, o tom vyrozumí. </w:t>
      </w:r>
    </w:p>
    <w:p w14:paraId="43F9016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Není-li vyřízení podání v působnosti státního zastupitelství a k jeho vyřízení je příslušný jiný státní orgán, státní zastupitelství, jemuž bylo učiněno, neprodleně podání zašle tomu, kdo je učinil, a vyrozumí ho podle povahy věci o tom, na koho se má obrátit. Jestliže z obsahu podání příslušnost nevyplývá a jeho obsah zjevně nesouvisí s činností státního zastupitelství, státní zastupitelství o tom vyrozumí toho, kdo podání učinil, a podání založí. </w:t>
      </w:r>
    </w:p>
    <w:p w14:paraId="42B6F70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(5) Obsahuje-li podání potřebné náležitosti a jeho vyřízení je v působnosti státního zastupitelství, jemuž bylo učiněno, státní zastupitelství jeho důvodnost přezkoumá. Zjistí-li porušení zákona nebo jiného právního předpisu, přijme v rámci své působnosti příslušná opatření ke zjednání nápravy. </w:t>
      </w:r>
    </w:p>
    <w:p w14:paraId="002E922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(6) Po přezkoumání důvodnosti podání je státní zastupitelství povinno o způsobu vyřízení vyrozumět nejpozději do 2 měsíců od doručení podání nebo jeho vrácení vyšším státním zastupitelstvím toho, kdo je učinil; tuto lhůtu lze překročit jen tehdy, pokud v jejím průběhu nelze získat podklady potřebné pro vyřízení podání, o tom je potřeba toho, kdo podání učinil, písemně vyrozumět. </w:t>
      </w:r>
    </w:p>
    <w:p w14:paraId="15A9527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(7) Není-li ten, kdo podání učinil, se způsobem vyřízení spokojen, může požádat o přezkoumání vyřízení podání nejblíže vyšší státní zastupitelství, jehož rozhodnutí v téže věci je konečné. O tom je třeba toho, kdo podání podal, vždy poučit. Pokud žádost o přezkoumání postupu státního zastupitelství obsahuje nové skutečnosti, jež by samy o sobě nebo ve spojení s jinými mohly odůvodnit jiné posouzení věci, nejblíže vyšší státní zastupitelství vrátí věc nižšímu státnímu zastupitelství k opětovnému přezkoumání. </w:t>
      </w:r>
    </w:p>
    <w:p w14:paraId="1BCC409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(8) Ustanovení odstavců 1 až 7 se nepoužijí na podání činěná státnímu zastupitelství podle zvláštního právního předpisu</w:t>
      </w:r>
      <w:r w:rsidRPr="00195BE4">
        <w:rPr>
          <w:rFonts w:ascii="Times New Roman" w:hAnsi="Times New Roman" w:cs="Times New Roman"/>
          <w:sz w:val="24"/>
          <w:szCs w:val="24"/>
          <w:vertAlign w:val="superscript"/>
        </w:rPr>
        <w:t>5e)</w:t>
      </w:r>
      <w:r w:rsidRPr="00195BE4">
        <w:rPr>
          <w:rFonts w:ascii="Times New Roman" w:hAnsi="Times New Roman" w:cs="Times New Roman"/>
          <w:sz w:val="24"/>
          <w:szCs w:val="24"/>
        </w:rPr>
        <w:t xml:space="preserve">. </w:t>
      </w:r>
    </w:p>
    <w:p w14:paraId="46273929"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lastRenderedPageBreak/>
        <w:t xml:space="preserve">§ 19 </w:t>
      </w:r>
    </w:p>
    <w:p w14:paraId="69C8C3EA"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w:t>
      </w:r>
      <w:bookmarkStart w:id="8" w:name="_Hlk104893370"/>
      <w:r w:rsidRPr="00195BE4">
        <w:rPr>
          <w:rFonts w:ascii="Times New Roman" w:hAnsi="Times New Roman" w:cs="Times New Roman"/>
          <w:sz w:val="24"/>
          <w:szCs w:val="24"/>
        </w:rPr>
        <w:t xml:space="preserve">Státního zástupce přidělí k výkonu funkce k určitému státnímu zastupitelství ministr spravedlnosti na základě jeho předchozího souhlasu. Dodatečné odvolání tohoto souhlasu má za následek zánik funkce, nelze-li státního zástupce s jeho souhlasem přidělit k jinému státnímu zastupitelství. </w:t>
      </w:r>
      <w:bookmarkEnd w:id="8"/>
    </w:p>
    <w:p w14:paraId="5610E909"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i/>
          <w:iCs/>
          <w:sz w:val="24"/>
          <w:szCs w:val="24"/>
        </w:rPr>
      </w:pPr>
      <w:r w:rsidRPr="00195BE4">
        <w:rPr>
          <w:rFonts w:ascii="Times New Roman" w:hAnsi="Times New Roman" w:cs="Times New Roman"/>
          <w:sz w:val="24"/>
          <w:szCs w:val="24"/>
        </w:rPr>
        <w:t>(2) Ministr spravedlnosti může státního zástupce přeložit s jeho souhlasem nebo na jeho žádost k jinému státnímu zastupitelství téhož nebo vyššího stupně; nestanoví-li tento zákon jinak, ke státnímu zastupitelství nižšího stupně může ministr spravedlnosti přeložit státního zástupce jen na jeho žádost. Žádost o přeložení podává státní zástupce prostřednictvím nejvyššího státního zástupce, který k žádosti připojí své stanovisko. Státní zástupce může až do dne rozhodnutí ministra spravedlnosti o změně svého přidělení žádost vzít zpět. Při překládání státních zástupců ke státnímu zastupitelství vyššího stupně se přihlíží též k dosažené odborné úrovni překládaného státního zástupce a k výsledkům prohlubování jeho odborných znalostí (</w:t>
      </w:r>
      <w:hyperlink r:id="rId10" w:history="1">
        <w:r w:rsidRPr="00195BE4">
          <w:rPr>
            <w:rFonts w:ascii="Times New Roman" w:hAnsi="Times New Roman" w:cs="Times New Roman"/>
            <w:sz w:val="24"/>
            <w:szCs w:val="24"/>
          </w:rPr>
          <w:t>§ 24 odst. 3</w:t>
        </w:r>
      </w:hyperlink>
      <w:r w:rsidRPr="00195BE4">
        <w:rPr>
          <w:rFonts w:ascii="Times New Roman" w:hAnsi="Times New Roman" w:cs="Times New Roman"/>
          <w:sz w:val="24"/>
          <w:szCs w:val="24"/>
        </w:rPr>
        <w:t>).</w:t>
      </w:r>
      <w:r w:rsidRPr="00195BE4">
        <w:rPr>
          <w:rFonts w:ascii="Times New Roman" w:hAnsi="Times New Roman" w:cs="Times New Roman"/>
          <w:b/>
          <w:bCs/>
          <w:sz w:val="24"/>
          <w:szCs w:val="24"/>
        </w:rPr>
        <w:t xml:space="preserve"> </w:t>
      </w:r>
    </w:p>
    <w:p w14:paraId="61C8CFDD"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Nelze-li řádný výkon působnosti státního zastupitelství zajistit postupem podle odstavců 1 a 2, může ministr spravedlnosti po vyjádření vedoucího státního zástupce státního zastupitelství, k němuž je státní zástupce přidělen, přeložit státního zástupce i bez jeho souhlasu nebo žádosti k jinému státnímu zastupitelství, dojde-li zákonem ke změně v organizaci státního zastupitelství nebo změně obvodů státních zastupitelství. </w:t>
      </w:r>
    </w:p>
    <w:p w14:paraId="6FDB4A1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Podle odstavce 3 lze státního zástupce přeložit pouze k jinému státnímu zastupitelství téhož stupně v rámci obvodu státního zastupitelství o jeden stupeň vyššího anebo ke státnímu zastupitelství o jeden stupeň nižšímu v rámci obvodu státního zastupitelství, k němuž je státní zástupce přidělen k výkonu funkce. Přeložit státního zástupce podle odstavce 3 lze pouze do 6 měsíců od účinnosti zákona, který zakládá důvod pro toto rozhodnutí; z téhož důvodu nelze státního zástupce přeložit opakovaně. Při překládání podle odstavce 3 se přihlédne také k osobním a rodinným poměrům státního zástupce. </w:t>
      </w:r>
    </w:p>
    <w:p w14:paraId="4AB566E3"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(5) Státnímu zástupci, který byl přeložen k výkonu funkce k jinému státnímu zastupitelství podle odstavce 3, zůstává zachován plat, který by mu jinak podle zvláštního právního předpisu příslušel, pokud mu přeložením nevznikne nárok na plat vyšší. </w:t>
      </w:r>
    </w:p>
    <w:p w14:paraId="2C38DDEB"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(6) Proti rozhodnutí ministra spravedlnosti podle odstavce 3 lze podat podle zvláštního právního předpisu</w:t>
      </w:r>
      <w:r w:rsidRPr="00195BE4">
        <w:rPr>
          <w:rFonts w:ascii="Times New Roman" w:hAnsi="Times New Roman" w:cs="Times New Roman"/>
          <w:strike/>
          <w:sz w:val="24"/>
          <w:szCs w:val="24"/>
          <w:vertAlign w:val="superscript"/>
        </w:rPr>
        <w:t>5g)</w:t>
      </w:r>
      <w:r w:rsidRPr="00195BE4">
        <w:rPr>
          <w:rFonts w:ascii="Times New Roman" w:hAnsi="Times New Roman" w:cs="Times New Roman"/>
          <w:strike/>
          <w:sz w:val="24"/>
          <w:szCs w:val="24"/>
        </w:rPr>
        <w:t xml:space="preserve"> opravný prostředek k Nejvyššímu soudu. </w:t>
      </w:r>
    </w:p>
    <w:p w14:paraId="1CA656D7"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z w:val="24"/>
          <w:szCs w:val="24"/>
        </w:rPr>
      </w:pPr>
      <w:r w:rsidRPr="00195BE4">
        <w:rPr>
          <w:rFonts w:ascii="Times New Roman" w:hAnsi="Times New Roman" w:cs="Times New Roman"/>
          <w:sz w:val="24"/>
          <w:szCs w:val="24"/>
        </w:rPr>
        <w:t>-----------------------------------------</w:t>
      </w:r>
    </w:p>
    <w:p w14:paraId="345E411C"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trike/>
          <w:sz w:val="24"/>
          <w:szCs w:val="24"/>
        </w:rPr>
      </w:pPr>
      <w:proofErr w:type="gramStart"/>
      <w:r w:rsidRPr="00195BE4">
        <w:rPr>
          <w:rFonts w:ascii="Times New Roman" w:hAnsi="Times New Roman" w:cs="Times New Roman"/>
          <w:strike/>
          <w:sz w:val="24"/>
          <w:szCs w:val="24"/>
          <w:vertAlign w:val="superscript"/>
        </w:rPr>
        <w:t>5g</w:t>
      </w:r>
      <w:proofErr w:type="gramEnd"/>
      <w:r w:rsidRPr="00195BE4">
        <w:rPr>
          <w:rFonts w:ascii="Times New Roman" w:hAnsi="Times New Roman" w:cs="Times New Roman"/>
          <w:strike/>
          <w:sz w:val="24"/>
          <w:szCs w:val="24"/>
          <w:vertAlign w:val="superscript"/>
        </w:rPr>
        <w:t>)</w:t>
      </w:r>
      <w:r w:rsidRPr="00195BE4">
        <w:rPr>
          <w:rFonts w:ascii="Times New Roman" w:hAnsi="Times New Roman" w:cs="Times New Roman"/>
          <w:strike/>
          <w:sz w:val="24"/>
          <w:szCs w:val="24"/>
        </w:rPr>
        <w:t xml:space="preserve"> </w:t>
      </w:r>
      <w:hyperlink r:id="rId11" w:history="1">
        <w:r w:rsidRPr="00195BE4">
          <w:rPr>
            <w:rFonts w:ascii="Times New Roman" w:hAnsi="Times New Roman" w:cs="Times New Roman"/>
            <w:strike/>
            <w:sz w:val="24"/>
            <w:szCs w:val="24"/>
          </w:rPr>
          <w:t>§ 250l a násl. občanského soudního řádu.</w:t>
        </w:r>
      </w:hyperlink>
    </w:p>
    <w:p w14:paraId="1EF4A232"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29FF1588"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21 </w:t>
      </w:r>
    </w:p>
    <w:p w14:paraId="39E9D32E"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Zánik funkce státního zástupce </w:t>
      </w:r>
    </w:p>
    <w:p w14:paraId="5A575E3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Funkce státního zástupce zaniká dnem </w:t>
      </w:r>
    </w:p>
    <w:p w14:paraId="64C5F091"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ve kterém měl státní zástupce složit slib, pokud složení slibu odepřel nebo jej složil s výhradou, </w:t>
      </w:r>
    </w:p>
    <w:p w14:paraId="18AAD84C"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ve kterém po svém jmenování státní zástupce dodatečně odvolal souhlas s prvým přidělením, pokud ho nelze s jeho souhlasem přidělit k jinému státnímu zastupitelství, </w:t>
      </w:r>
    </w:p>
    <w:p w14:paraId="6D38AB7B"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k němuž státní zástupce pozbyl státní občanství České republiky, </w:t>
      </w:r>
    </w:p>
    <w:p w14:paraId="32177FA7"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d) </w:t>
      </w:r>
      <w:r w:rsidRPr="00195BE4">
        <w:rPr>
          <w:rFonts w:ascii="Times New Roman" w:hAnsi="Times New Roman" w:cs="Times New Roman"/>
          <w:strike/>
          <w:sz w:val="24"/>
          <w:szCs w:val="24"/>
        </w:rPr>
        <w:t>k němuž byl státní zástupce jmenován soudcem,</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ve kterém státní zástupce složil slib </w:t>
      </w:r>
      <w:r w:rsidRPr="00195BE4">
        <w:rPr>
          <w:rFonts w:ascii="Times New Roman" w:hAnsi="Times New Roman" w:cs="Times New Roman"/>
          <w:b/>
          <w:bCs/>
          <w:sz w:val="24"/>
          <w:szCs w:val="24"/>
        </w:rPr>
        <w:lastRenderedPageBreak/>
        <w:t>soudce nebo k němuž byl</w:t>
      </w:r>
      <w:r w:rsidRPr="00195BE4">
        <w:rPr>
          <w:rFonts w:ascii="Times New Roman" w:hAnsi="Times New Roman" w:cs="Times New Roman"/>
          <w:sz w:val="24"/>
          <w:szCs w:val="24"/>
        </w:rPr>
        <w:t xml:space="preserve"> zvolen poslancem nebo senátorem Parlamentu České republiky anebo členem zastupitelstva územního samosprávného celku, </w:t>
      </w:r>
    </w:p>
    <w:p w14:paraId="4A88E7C9"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e) k němuž státnímu zástupci vznikla funkce ve veřejné správě, </w:t>
      </w:r>
    </w:p>
    <w:p w14:paraId="0130D3C1"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f) 31. prosince kalendářního roku, v němž státní zástupce dosáhne věku 70 let, </w:t>
      </w:r>
    </w:p>
    <w:p w14:paraId="49383C66"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g) úmrtí státního zástupce nebo dnem právní moci rozhodnutí o jeho prohlášení za mrtvého. </w:t>
      </w:r>
    </w:p>
    <w:p w14:paraId="0D71F21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Funkce státního zástupce dále zaniká dnem právní moci rozhodnutí </w:t>
      </w:r>
    </w:p>
    <w:p w14:paraId="67623EC4"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kterým byl státní zástupce omezen ve svéprávnosti, </w:t>
      </w:r>
    </w:p>
    <w:p w14:paraId="3F0EC530"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kterým byl státní zástupce odsouzen pro trestný čin spáchaný úmyslně nebo odsouzen k nepodmíněnému trestu odnětí svobody pro trestný čin spáchaný z nedbalosti, </w:t>
      </w:r>
    </w:p>
    <w:p w14:paraId="34AF9010"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kterým bylo </w:t>
      </w:r>
      <w:r w:rsidRPr="00195BE4">
        <w:rPr>
          <w:rFonts w:ascii="Times New Roman" w:hAnsi="Times New Roman" w:cs="Times New Roman"/>
          <w:strike/>
          <w:sz w:val="24"/>
          <w:szCs w:val="24"/>
        </w:rPr>
        <w:t>zjištěno</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rozhodnuto</w:t>
      </w:r>
      <w:r w:rsidRPr="00195BE4">
        <w:rPr>
          <w:rFonts w:ascii="Times New Roman" w:hAnsi="Times New Roman" w:cs="Times New Roman"/>
          <w:sz w:val="24"/>
          <w:szCs w:val="24"/>
        </w:rPr>
        <w:t xml:space="preserve">, že státní zástupce je z důvodu uvedeného v </w:t>
      </w:r>
      <w:hyperlink r:id="rId12" w:history="1">
        <w:r w:rsidRPr="00195BE4">
          <w:rPr>
            <w:rFonts w:ascii="Times New Roman" w:hAnsi="Times New Roman" w:cs="Times New Roman"/>
            <w:sz w:val="24"/>
            <w:szCs w:val="24"/>
          </w:rPr>
          <w:t>§ 26</w:t>
        </w:r>
      </w:hyperlink>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odst. 1, 3 nebo 4</w:t>
      </w:r>
      <w:r w:rsidRPr="00195BE4">
        <w:rPr>
          <w:rFonts w:ascii="Times New Roman" w:hAnsi="Times New Roman" w:cs="Times New Roman"/>
          <w:sz w:val="24"/>
          <w:szCs w:val="24"/>
        </w:rPr>
        <w:t xml:space="preserve"> nezpůsobilý k výkonu funkce státního zástupce, </w:t>
      </w:r>
    </w:p>
    <w:p w14:paraId="4E36968B"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d) o uložení kárného opatření odvolání z funkce státního zástupce. </w:t>
      </w:r>
    </w:p>
    <w:p w14:paraId="1F3A3F7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Státní zástupce se může vzdát funkce písemným oznámením ministru spravedlnosti; funkce státního zástupce zaniká uplynutím 2 kalendářních měsíců následujících po měsíci, v němž oznámení státního zástupce o tom, že se funkce státního zástupce vzdává, bylo ministru spravedlnosti doručeno. </w:t>
      </w:r>
    </w:p>
    <w:p w14:paraId="18A0AFF0"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678A5484"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22</w:t>
      </w:r>
    </w:p>
    <w:p w14:paraId="40D92CFC"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Dočasné zproštění výkonu funkce </w:t>
      </w:r>
    </w:p>
    <w:p w14:paraId="669FA20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(1) Ministr spravedlnosti dočasně zprostí výkonu funkce státního zástupce, byl-li dočasně přidělen k ministerstvu nebo Justiční akademii podle </w:t>
      </w:r>
      <w:hyperlink r:id="rId13" w:history="1">
        <w:r w:rsidRPr="00195BE4">
          <w:rPr>
            <w:rFonts w:ascii="Times New Roman" w:hAnsi="Times New Roman" w:cs="Times New Roman"/>
            <w:strike/>
            <w:sz w:val="24"/>
            <w:szCs w:val="24"/>
          </w:rPr>
          <w:t>§ 19a odst. 1</w:t>
        </w:r>
      </w:hyperlink>
      <w:r w:rsidRPr="00195BE4">
        <w:rPr>
          <w:rFonts w:ascii="Times New Roman" w:hAnsi="Times New Roman" w:cs="Times New Roman"/>
          <w:strike/>
          <w:sz w:val="24"/>
          <w:szCs w:val="24"/>
        </w:rPr>
        <w:t xml:space="preserve">, a to na dobu tohoto dočasného přidělení. </w:t>
      </w:r>
    </w:p>
    <w:p w14:paraId="1516CDC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bookmarkStart w:id="9" w:name="_Hlk126304125"/>
      <w:r w:rsidRPr="00195BE4">
        <w:rPr>
          <w:rFonts w:ascii="Times New Roman" w:hAnsi="Times New Roman" w:cs="Times New Roman"/>
          <w:b/>
          <w:bCs/>
          <w:sz w:val="24"/>
          <w:szCs w:val="24"/>
        </w:rPr>
        <w:t>(1) Ministr spravedlnosti dočasně zprostí výkonu funkce státního zástupce,</w:t>
      </w:r>
    </w:p>
    <w:p w14:paraId="26E0A408"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a) byl-li jmenován soudcem Ústavního soudu, a to na dobu výkonu této funkce,</w:t>
      </w:r>
    </w:p>
    <w:p w14:paraId="130199DB"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b) stal-li se </w:t>
      </w:r>
      <w:bookmarkStart w:id="10" w:name="_Hlk104897483"/>
      <w:bookmarkStart w:id="11" w:name="_Hlk126303705"/>
      <w:r w:rsidRPr="00195BE4">
        <w:rPr>
          <w:rFonts w:ascii="Times New Roman" w:hAnsi="Times New Roman" w:cs="Times New Roman"/>
          <w:b/>
          <w:bCs/>
          <w:sz w:val="24"/>
          <w:szCs w:val="24"/>
        </w:rPr>
        <w:t>soudcem nebo asistentem soudce mezinárodního soudu, mezinárodního trestního tribunálu nebo obdobného mezinárodního soudního orgánu nebo byl-li pověřen výkonem obdobné funkce u mezinárodního soudu</w:t>
      </w:r>
      <w:bookmarkEnd w:id="10"/>
      <w:r w:rsidRPr="00195BE4">
        <w:rPr>
          <w:rFonts w:ascii="Times New Roman" w:hAnsi="Times New Roman" w:cs="Times New Roman"/>
          <w:b/>
          <w:bCs/>
          <w:sz w:val="24"/>
          <w:szCs w:val="24"/>
        </w:rPr>
        <w:t>, mezinárodního trestního tribunálu nebo obdobného mezinárodního soudního orgánu</w:t>
      </w:r>
      <w:bookmarkEnd w:id="11"/>
      <w:r w:rsidRPr="00195BE4">
        <w:rPr>
          <w:rFonts w:ascii="Times New Roman" w:hAnsi="Times New Roman" w:cs="Times New Roman"/>
          <w:b/>
          <w:bCs/>
          <w:sz w:val="24"/>
          <w:szCs w:val="24"/>
        </w:rPr>
        <w:t>, a to na dobu výkonu této funkce,</w:t>
      </w:r>
    </w:p>
    <w:p w14:paraId="3F781CF5"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c) byl-li dočasně přidělen k ministerstvu nebo Justiční akademii podle § 19a odst. 1, a to na dobu tohoto dočasného přidělení.</w:t>
      </w:r>
    </w:p>
    <w:p w14:paraId="7DFBB7E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Ministr spravedlnosti může dočasně zprostit výkonu funkce státního zástupce, </w:t>
      </w:r>
    </w:p>
    <w:p w14:paraId="3CCAC4AD"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který je trestně stíhán, a to do pravomocného skončení trestního stíhání, </w:t>
      </w:r>
    </w:p>
    <w:p w14:paraId="49E7FDAF" w14:textId="7BAD8DE6"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w:t>
      </w:r>
      <w:bookmarkStart w:id="12" w:name="_Hlk122372449"/>
      <w:r w:rsidRPr="00195BE4">
        <w:rPr>
          <w:rFonts w:ascii="Times New Roman" w:hAnsi="Times New Roman" w:cs="Times New Roman"/>
          <w:sz w:val="24"/>
          <w:szCs w:val="24"/>
        </w:rPr>
        <w:t xml:space="preserve">je-li kárně stíhán </w:t>
      </w:r>
      <w:r w:rsidRPr="00195BE4">
        <w:rPr>
          <w:rFonts w:ascii="Times New Roman" w:hAnsi="Times New Roman" w:cs="Times New Roman"/>
          <w:strike/>
          <w:sz w:val="24"/>
          <w:szCs w:val="24"/>
        </w:rPr>
        <w:t>pro takové kárné provinění, pro které je možno uložit kárné opatření odvolání z funkce</w:t>
      </w:r>
      <w:r w:rsidR="001A0CA8" w:rsidRPr="00195BE4">
        <w:rPr>
          <w:rFonts w:ascii="Times New Roman" w:hAnsi="Times New Roman" w:cs="Times New Roman"/>
          <w:b/>
          <w:bCs/>
          <w:sz w:val="24"/>
          <w:szCs w:val="24"/>
        </w:rPr>
        <w:t>,</w:t>
      </w:r>
      <w:r w:rsidR="001A0CA8"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pokud </w:t>
      </w:r>
      <w:r w:rsidR="001A0CA8" w:rsidRPr="00195BE4">
        <w:rPr>
          <w:rFonts w:ascii="Times New Roman" w:hAnsi="Times New Roman" w:cs="Times New Roman"/>
          <w:b/>
          <w:bCs/>
          <w:sz w:val="24"/>
          <w:szCs w:val="24"/>
        </w:rPr>
        <w:t xml:space="preserve">je </w:t>
      </w:r>
      <w:r w:rsidRPr="00195BE4">
        <w:rPr>
          <w:rFonts w:ascii="Times New Roman" w:hAnsi="Times New Roman" w:cs="Times New Roman"/>
          <w:b/>
          <w:bCs/>
          <w:sz w:val="24"/>
          <w:szCs w:val="24"/>
        </w:rPr>
        <w:t xml:space="preserve">v návrhu na zahájení kárného řízení </w:t>
      </w:r>
      <w:r w:rsidR="001A0CA8" w:rsidRPr="00195BE4">
        <w:rPr>
          <w:rFonts w:ascii="Times New Roman" w:hAnsi="Times New Roman" w:cs="Times New Roman"/>
          <w:b/>
          <w:bCs/>
          <w:sz w:val="24"/>
          <w:szCs w:val="24"/>
        </w:rPr>
        <w:t xml:space="preserve">navrženo </w:t>
      </w:r>
      <w:r w:rsidRPr="00195BE4">
        <w:rPr>
          <w:rFonts w:ascii="Times New Roman" w:hAnsi="Times New Roman" w:cs="Times New Roman"/>
          <w:b/>
          <w:bCs/>
          <w:sz w:val="24"/>
          <w:szCs w:val="24"/>
        </w:rPr>
        <w:t>uložení kárného opatření odvolání z funkce státního zástupce</w:t>
      </w:r>
      <w:r w:rsidRPr="00195BE4">
        <w:rPr>
          <w:rFonts w:ascii="Times New Roman" w:hAnsi="Times New Roman" w:cs="Times New Roman"/>
          <w:sz w:val="24"/>
          <w:szCs w:val="24"/>
        </w:rPr>
        <w:t xml:space="preserve">, a to na dobu do skončení kárného řízení, </w:t>
      </w:r>
      <w:bookmarkEnd w:id="12"/>
    </w:p>
    <w:p w14:paraId="63FBFE6F"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bylo-li z důvodu uvedeného v </w:t>
      </w:r>
      <w:hyperlink r:id="rId14" w:history="1">
        <w:r w:rsidRPr="00195BE4">
          <w:rPr>
            <w:rFonts w:ascii="Times New Roman" w:hAnsi="Times New Roman" w:cs="Times New Roman"/>
            <w:sz w:val="24"/>
            <w:szCs w:val="24"/>
          </w:rPr>
          <w:t>§ 26</w:t>
        </w:r>
      </w:hyperlink>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odst. 1, 3 nebo 4 </w:t>
      </w:r>
      <w:r w:rsidRPr="00195BE4">
        <w:rPr>
          <w:rFonts w:ascii="Times New Roman" w:hAnsi="Times New Roman" w:cs="Times New Roman"/>
          <w:sz w:val="24"/>
          <w:szCs w:val="24"/>
        </w:rPr>
        <w:t xml:space="preserve">zahájeno řízení o jeho </w:t>
      </w:r>
      <w:r w:rsidRPr="00195BE4">
        <w:rPr>
          <w:rFonts w:ascii="Times New Roman" w:hAnsi="Times New Roman" w:cs="Times New Roman"/>
          <w:strike/>
          <w:sz w:val="24"/>
          <w:szCs w:val="24"/>
        </w:rPr>
        <w:t>nezpůsobilosti</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způsobilosti</w:t>
      </w:r>
      <w:r w:rsidRPr="00195BE4">
        <w:rPr>
          <w:rFonts w:ascii="Times New Roman" w:hAnsi="Times New Roman" w:cs="Times New Roman"/>
          <w:sz w:val="24"/>
          <w:szCs w:val="24"/>
        </w:rPr>
        <w:t xml:space="preserve"> vykonávat funkci státního zástupce, a to na dobu do pravomocného skončení tohoto řízení. </w:t>
      </w:r>
    </w:p>
    <w:p w14:paraId="555CDCB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Ministr spravedlnosti informuje evropského nejvyššího žalobce o tom, že státního </w:t>
      </w:r>
      <w:r w:rsidRPr="00195BE4">
        <w:rPr>
          <w:rFonts w:ascii="Times New Roman" w:hAnsi="Times New Roman" w:cs="Times New Roman"/>
          <w:sz w:val="24"/>
          <w:szCs w:val="24"/>
        </w:rPr>
        <w:lastRenderedPageBreak/>
        <w:t xml:space="preserve">zástupce jmenovaného do funkce evropského žalobce nebo evropského pověřeného žalobce dočasně zprostí výkonu funkce podle odstavce 2 a o důvodech tohoto dočasného zproštění. Při dočasném zproštění výkonu funkce státního zástupce jmenovaného do funkce evropského pověřeného žalobce z důvodu kárného stíhání pro kárné provinění související s jeho povinnostmi podle nařízení o zřízení Úřadu evropského veřejného žalobce postupuje ministr spravedlnosti podle tohoto nařízení. </w:t>
      </w:r>
    </w:p>
    <w:p w14:paraId="668B2925" w14:textId="4C299F26"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w:t>
      </w:r>
      <w:bookmarkStart w:id="13" w:name="_Hlk126256606"/>
      <w:r w:rsidRPr="00195BE4">
        <w:rPr>
          <w:rFonts w:ascii="Times New Roman" w:hAnsi="Times New Roman" w:cs="Times New Roman"/>
          <w:sz w:val="24"/>
          <w:szCs w:val="24"/>
        </w:rPr>
        <w:t>K dočasnému zproštění výkonu funkce státního zástupce dojde dnem</w:t>
      </w:r>
      <w:r w:rsidR="005701CE" w:rsidRPr="00195BE4">
        <w:rPr>
          <w:rFonts w:ascii="Times New Roman" w:hAnsi="Times New Roman" w:cs="Times New Roman"/>
          <w:sz w:val="24"/>
          <w:szCs w:val="24"/>
        </w:rPr>
        <w:t xml:space="preserve"> </w:t>
      </w:r>
      <w:r w:rsidR="005701CE" w:rsidRPr="00195BE4">
        <w:rPr>
          <w:rFonts w:ascii="Times New Roman" w:hAnsi="Times New Roman" w:cs="Times New Roman"/>
          <w:b/>
          <w:bCs/>
          <w:sz w:val="24"/>
          <w:szCs w:val="24"/>
        </w:rPr>
        <w:t>následujícím po</w:t>
      </w:r>
      <w:r w:rsidR="000B5951" w:rsidRPr="00195BE4">
        <w:rPr>
          <w:rFonts w:ascii="Times New Roman" w:hAnsi="Times New Roman" w:cs="Times New Roman"/>
          <w:b/>
          <w:bCs/>
          <w:sz w:val="24"/>
          <w:szCs w:val="24"/>
        </w:rPr>
        <w:t> </w:t>
      </w:r>
      <w:r w:rsidR="005701CE" w:rsidRPr="00195BE4">
        <w:rPr>
          <w:rFonts w:ascii="Times New Roman" w:hAnsi="Times New Roman" w:cs="Times New Roman"/>
          <w:b/>
          <w:bCs/>
          <w:sz w:val="24"/>
          <w:szCs w:val="24"/>
        </w:rPr>
        <w:t>dni</w:t>
      </w:r>
      <w:r w:rsidRPr="00195BE4">
        <w:rPr>
          <w:rFonts w:ascii="Times New Roman" w:hAnsi="Times New Roman" w:cs="Times New Roman"/>
          <w:sz w:val="24"/>
          <w:szCs w:val="24"/>
        </w:rPr>
        <w:t>, v němž bylo státnímu zástupci doručeno rozhodnutí o dočasném zproštění, není-li v</w:t>
      </w:r>
      <w:r w:rsidR="000B5951" w:rsidRPr="00195BE4">
        <w:rPr>
          <w:rFonts w:ascii="Times New Roman" w:hAnsi="Times New Roman" w:cs="Times New Roman"/>
          <w:sz w:val="24"/>
          <w:szCs w:val="24"/>
        </w:rPr>
        <w:t> </w:t>
      </w:r>
      <w:r w:rsidRPr="00195BE4">
        <w:rPr>
          <w:rFonts w:ascii="Times New Roman" w:hAnsi="Times New Roman" w:cs="Times New Roman"/>
          <w:sz w:val="24"/>
          <w:szCs w:val="24"/>
        </w:rPr>
        <w:t xml:space="preserve">rozhodnutí uveden den pozdější. </w:t>
      </w:r>
      <w:bookmarkEnd w:id="13"/>
    </w:p>
    <w:p w14:paraId="03B66F26" w14:textId="6EFC8E26"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(5) Po dobu dočasného zproštění výkonu funkce podle odstavce 1 </w:t>
      </w:r>
      <w:r w:rsidRPr="00195BE4">
        <w:rPr>
          <w:rFonts w:ascii="Times New Roman" w:hAnsi="Times New Roman" w:cs="Times New Roman"/>
          <w:strike/>
          <w:sz w:val="24"/>
          <w:szCs w:val="24"/>
        </w:rPr>
        <w:t>přísluší státnímu zástupci jeho dosavadní plat podle zvláštního právního předpisu</w:t>
      </w:r>
      <w:r w:rsidRPr="00195BE4">
        <w:rPr>
          <w:rFonts w:ascii="Times New Roman" w:hAnsi="Times New Roman" w:cs="Times New Roman"/>
          <w:strike/>
          <w:sz w:val="24"/>
          <w:szCs w:val="24"/>
          <w:vertAlign w:val="superscript"/>
        </w:rPr>
        <w:t>5h)</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písm. b) platí ustanovení § 19a odst. 5 obdobně</w:t>
      </w:r>
      <w:r w:rsidRPr="00195BE4">
        <w:rPr>
          <w:rFonts w:ascii="Times New Roman" w:hAnsi="Times New Roman" w:cs="Times New Roman"/>
          <w:sz w:val="24"/>
          <w:szCs w:val="24"/>
        </w:rPr>
        <w:t>.</w:t>
      </w:r>
    </w:p>
    <w:bookmarkEnd w:id="9"/>
    <w:p w14:paraId="08D2BE3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(6) Proti rozhodnutí o dočasném zproštění výkonu funkce podle odstavce 2 písm. b) může státní zástupce do 5 pracovních dnů od jeho doručení podat námitky k soudu, příslušnému podle zvláštního právního předpisu ke kárnému řízení</w:t>
      </w:r>
      <w:r w:rsidRPr="00195BE4">
        <w:rPr>
          <w:rFonts w:ascii="Times New Roman" w:hAnsi="Times New Roman" w:cs="Times New Roman"/>
          <w:sz w:val="24"/>
          <w:szCs w:val="24"/>
          <w:vertAlign w:val="superscript"/>
        </w:rPr>
        <w:t>5i)</w:t>
      </w:r>
      <w:r w:rsidRPr="00195BE4">
        <w:rPr>
          <w:rFonts w:ascii="Times New Roman" w:hAnsi="Times New Roman" w:cs="Times New Roman"/>
          <w:sz w:val="24"/>
          <w:szCs w:val="24"/>
        </w:rPr>
        <w:t xml:space="preserve">; podání námitek nemá odkladný účinek. </w:t>
      </w:r>
    </w:p>
    <w:p w14:paraId="17D7899D"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z w:val="24"/>
          <w:szCs w:val="24"/>
        </w:rPr>
      </w:pPr>
      <w:r w:rsidRPr="00195BE4">
        <w:rPr>
          <w:rFonts w:ascii="Times New Roman" w:hAnsi="Times New Roman" w:cs="Times New Roman"/>
          <w:sz w:val="24"/>
          <w:szCs w:val="24"/>
        </w:rPr>
        <w:t>-----------------------------------------</w:t>
      </w:r>
    </w:p>
    <w:p w14:paraId="42C712C5"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trike/>
          <w:sz w:val="24"/>
          <w:szCs w:val="24"/>
        </w:rPr>
      </w:pPr>
      <w:r w:rsidRPr="00195BE4">
        <w:rPr>
          <w:rFonts w:ascii="Times New Roman" w:hAnsi="Times New Roman" w:cs="Times New Roman"/>
          <w:strike/>
          <w:sz w:val="24"/>
          <w:szCs w:val="24"/>
          <w:vertAlign w:val="superscript"/>
        </w:rPr>
        <w:t>5h)</w:t>
      </w:r>
      <w:r w:rsidRPr="00195BE4">
        <w:rPr>
          <w:rFonts w:ascii="Times New Roman" w:hAnsi="Times New Roman" w:cs="Times New Roman"/>
          <w:strike/>
          <w:sz w:val="24"/>
          <w:szCs w:val="24"/>
        </w:rPr>
        <w:t xml:space="preserve"> Zákon č. </w:t>
      </w:r>
      <w:hyperlink r:id="rId15" w:history="1">
        <w:r w:rsidRPr="00195BE4">
          <w:rPr>
            <w:rFonts w:ascii="Times New Roman" w:hAnsi="Times New Roman" w:cs="Times New Roman"/>
            <w:strike/>
            <w:sz w:val="24"/>
            <w:szCs w:val="24"/>
          </w:rPr>
          <w:t>201/1997 Sb.</w:t>
        </w:r>
      </w:hyperlink>
      <w:r w:rsidRPr="00195BE4">
        <w:rPr>
          <w:rFonts w:ascii="Times New Roman" w:hAnsi="Times New Roman" w:cs="Times New Roman"/>
          <w:strike/>
          <w:sz w:val="24"/>
          <w:szCs w:val="24"/>
        </w:rPr>
        <w:t xml:space="preserve">, o platu a některých dalších náležitostech státních zástupců a o změně a doplnění zákona č. </w:t>
      </w:r>
      <w:hyperlink r:id="rId16" w:history="1">
        <w:r w:rsidRPr="00195BE4">
          <w:rPr>
            <w:rFonts w:ascii="Times New Roman" w:hAnsi="Times New Roman" w:cs="Times New Roman"/>
            <w:strike/>
            <w:sz w:val="24"/>
            <w:szCs w:val="24"/>
          </w:rPr>
          <w:t>143/1992 Sb.</w:t>
        </w:r>
      </w:hyperlink>
      <w:r w:rsidRPr="00195BE4">
        <w:rPr>
          <w:rFonts w:ascii="Times New Roman" w:hAnsi="Times New Roman" w:cs="Times New Roman"/>
          <w:strike/>
          <w:sz w:val="24"/>
          <w:szCs w:val="24"/>
        </w:rPr>
        <w:t>, o platu a odměně za pracovní pohotovost v rozpočtových a některých dalších organizacích a orgánech, ve znění pozdějších předpisů, ve znění zákona č. </w:t>
      </w:r>
      <w:hyperlink r:id="rId17" w:history="1">
        <w:r w:rsidRPr="00195BE4">
          <w:rPr>
            <w:rFonts w:ascii="Times New Roman" w:hAnsi="Times New Roman" w:cs="Times New Roman"/>
            <w:strike/>
            <w:sz w:val="24"/>
            <w:szCs w:val="24"/>
          </w:rPr>
          <w:t>155/2000 Sb.</w:t>
        </w:r>
      </w:hyperlink>
      <w:r w:rsidRPr="00195BE4">
        <w:rPr>
          <w:rFonts w:ascii="Times New Roman" w:hAnsi="Times New Roman" w:cs="Times New Roman"/>
          <w:strike/>
          <w:sz w:val="24"/>
          <w:szCs w:val="24"/>
        </w:rPr>
        <w:t xml:space="preserve"> a zákona č. </w:t>
      </w:r>
      <w:hyperlink r:id="rId18" w:history="1">
        <w:r w:rsidRPr="00195BE4">
          <w:rPr>
            <w:rFonts w:ascii="Times New Roman" w:hAnsi="Times New Roman" w:cs="Times New Roman"/>
            <w:strike/>
            <w:sz w:val="24"/>
            <w:szCs w:val="24"/>
          </w:rPr>
          <w:t>14/2002 Sb.</w:t>
        </w:r>
      </w:hyperlink>
      <w:r w:rsidRPr="00195BE4">
        <w:rPr>
          <w:rFonts w:ascii="Times New Roman" w:hAnsi="Times New Roman" w:cs="Times New Roman"/>
          <w:strike/>
          <w:sz w:val="24"/>
          <w:szCs w:val="24"/>
        </w:rPr>
        <w:t xml:space="preserve"> </w:t>
      </w:r>
    </w:p>
    <w:p w14:paraId="6A27D506"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z w:val="24"/>
          <w:szCs w:val="24"/>
        </w:rPr>
      </w:pPr>
    </w:p>
    <w:p w14:paraId="15242FA2"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24 </w:t>
      </w:r>
    </w:p>
    <w:p w14:paraId="2844154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Státní zástupce je při výkonu své funkce povinen odpovědně plnit své úkoly a respektovat přitom zásady, které zákon pro činnost státního zastupitelství stanoví; zejména je povinen postupovat odborně, svědomitě, odpovědně, nestranně, spravedlivě a bez zbytečných průtahů. Jakýkoli vnější zásah nebo jiný vliv, jehož důsledkem by mohlo být porušení některé z těchto povinností, musí odmítnout. </w:t>
      </w:r>
    </w:p>
    <w:p w14:paraId="56F0D37A"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Státní zástupce je při výkonu své funkce, ve svém osobním životě i při výkonu svých politických práv povinen vystříhat se všeho, co by mohlo vzbuzovat důvodné pochybnosti o dodržování povinností uvedených v odstavci 1, ohrozit vážnost funkce státního zástupce nebo vážnost státního zastupitelství anebo ohrozit důvěru v nestranný a odborný výkon působnosti státního zastupitelství nebo státního zástupce. Státní zástupce zejména </w:t>
      </w:r>
    </w:p>
    <w:p w14:paraId="6FEDE03C"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ve výkonu své funkce se nesmí nechat ovlivnit zájmy politických stran, veřejným míněním nebo sdělovacími prostředky, </w:t>
      </w:r>
    </w:p>
    <w:p w14:paraId="13C053BD"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svoji funkci musí vykonávat nezaujatě a bez ekonomických, sociálních, rasových, etnických, sexuálních, náboženských nebo jiných předsudků a ve vztahu k osobám, s nimiž při výkonu své funkce jedná, se musí zdržet projevů osobních sympatií, náklonnosti nebo negativních postojů, </w:t>
      </w:r>
    </w:p>
    <w:p w14:paraId="5459298A"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nesmí umožnit, aby funkce státního zástupce byla zneužita k prosazování soukromých zájmů, </w:t>
      </w:r>
    </w:p>
    <w:p w14:paraId="7B9B6F97"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d) musí odpovědně přistupovat ke správě vlastního majetku i majetku, jehož správa mu byla svěřena, uzavírat jen takové závazky, jejichž plnění není na újmu řádného výkonu funkce státního zástupce, a svoje finanční záležitosti uspořádat tak, aby jich nemohlo být využíváno k nepřípustnému ovlivňování jeho osoby v souvislosti s výkonem funkce státního zástupce, </w:t>
      </w:r>
    </w:p>
    <w:p w14:paraId="1514F99B"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e) nesmí působit jako rozhodce nebo zprostředkovatel řešení právního sporu, zastupovat </w:t>
      </w:r>
      <w:r w:rsidRPr="00195BE4">
        <w:rPr>
          <w:rFonts w:ascii="Times New Roman" w:hAnsi="Times New Roman" w:cs="Times New Roman"/>
          <w:sz w:val="24"/>
          <w:szCs w:val="24"/>
        </w:rPr>
        <w:lastRenderedPageBreak/>
        <w:t xml:space="preserve">účastníky soudního řízení nebo působit jako zmocněnec poškozeného nebo zúčastněné osoby v soudním nebo správním řízení, s výjimkou zákonného zastoupení nebo případů, ve kterých takový postup umožňuje zvláštní právní předpis, anebo případů, v nichž půjde o zastupování dalšího účastníka řízení, v němž je účastníkem i sám státní zástupce. </w:t>
      </w:r>
    </w:p>
    <w:p w14:paraId="60B86BA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Státní zástupce je povinen dbát soustavným vzděláváním o prohlubování svých odborných právních a dalších znalostí potřebných pro řádný výkon funkce. K tomu vedle samostatného studia využívá zejména vzdělávací akce, organizované Justiční akademií, případně státním zastupitelstvím a vysokými školami. </w:t>
      </w:r>
    </w:p>
    <w:p w14:paraId="1E05BB6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Státní zástupce je povinen zachovávat náležitou úctu k ostatním státním zástupcům, jiným osobám vykonávajícím právnické povolání, k ostatním zaměstnancům státního zastupitelství a dalším osobám, s nimiž při výkonu své funkce jedná; je povinen zejména zdržet se nepřiměřené veřejné kritiky státního zastupitelství a výkonu jeho působnosti, jiných státních zástupců, soudců, advokátů a notářů. </w:t>
      </w:r>
    </w:p>
    <w:p w14:paraId="5CF450C9"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(5) Státní zástupce přispívá svými znalostmi a schopnostmi při odborné přípravě a při odborném vzdělávání státních zástupců, soudců, právních čekatelů, justičních kandidátů a dalších zaměstnanců státního zastupitelství a soudů organizovaném Justiční akademií, ministerstvem, státním zastupitelstvím nebo soudy. Nebrání-li tomu jeho povinnosti při výkonu funkce, může státní zástupce přispívat svými znalostmi též při odborné přípravě zejména advokátů a advokátních koncipientů. </w:t>
      </w:r>
    </w:p>
    <w:p w14:paraId="23CC297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(6) Státní zástupce nesmí ode dne, který je stanoven jako den nástupu do funkce, až do zániku funkce státního zástupce, kromě výkonu funkce státního zástupce a funkce vedoucího státního zástupce nebo jeho náměstka, anebo činností spojených s dočasným přidělením k ministerstvu nebo Justiční akademii, zastávat žádnou jinou placenou funkci ani vykonávat jinou výdělečnou činnost, s výjimkou správy vlastního majetku a činnosti vědecké, pedagogické, literární, publicistické a umělecké, činnosti v poradních orgánech ministerstva, vlády a v orgánech komor Parlamentu a činnosti v Orgánu nezávislé kontroly zpravodajských služeb České republiky podle </w:t>
      </w:r>
      <w:hyperlink r:id="rId19" w:history="1">
        <w:r w:rsidRPr="00195BE4">
          <w:rPr>
            <w:rFonts w:ascii="Times New Roman" w:hAnsi="Times New Roman" w:cs="Times New Roman"/>
            <w:strike/>
            <w:sz w:val="24"/>
            <w:szCs w:val="24"/>
          </w:rPr>
          <w:t>zákona o zpravodajských službách České republiky</w:t>
        </w:r>
      </w:hyperlink>
      <w:r w:rsidRPr="00195BE4">
        <w:rPr>
          <w:rFonts w:ascii="Times New Roman" w:hAnsi="Times New Roman" w:cs="Times New Roman"/>
          <w:strike/>
          <w:sz w:val="24"/>
          <w:szCs w:val="24"/>
          <w:vertAlign w:val="superscript"/>
        </w:rPr>
        <w:t>5k)</w:t>
      </w:r>
      <w:r w:rsidRPr="00195BE4">
        <w:rPr>
          <w:rFonts w:ascii="Times New Roman" w:hAnsi="Times New Roman" w:cs="Times New Roman"/>
          <w:strike/>
          <w:sz w:val="24"/>
          <w:szCs w:val="24"/>
        </w:rPr>
        <w:t xml:space="preserve">, za předpokladu, že tyto činnosti jsou slučitelné s požadavky na řádný výkon funkce státního zástupce. </w:t>
      </w:r>
    </w:p>
    <w:p w14:paraId="6A5F195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(6) Státní zástupce nesmí ode dne, který je stanoven jako den nástupu do funkce, až do zániku funkce státního zástupce, kromě výkonu funkce státního zástupce a funkce vedoucího státního zástupce nebo jeho náměstka, anebo činností spojených s dočasným přidělením k ministerstvu nebo Justiční akademii, zastávat žádnou jinou placenou funkci ani vykonávat jinou výdělečnou činnost, s výjimkou správy vlastního majetku včetně členství v orgánech bytových družstev, společenství vlastníků jednotek a jiných právnických osob, jejichž hlavní předmět činnosti je zaměřen na uspokojování bytových potřeb svých členů, činnosti vědecké, pedagogické, literární, publicistické a umělecké, činnosti aktivního sportovce, činnosti v poradních orgánech ministerstva nebo vlády, orgánech komor Parlamentu, poradních a kontrolních orgánech Evropské unie, Rady Evropy a jiných mezinárodních organizací a činnosti v Orgánu nezávislé kontroly zpravodajských služeb České republiky podle zákona o zpravodajských službách České republiky, za předpokladu, že tyto činnosti jsou slučitelné s požadavky na řádný výkon funkce státního zástupce. Státní zástupce může vykonávat službu vojáka v aktivní záloze, nebrání-li tomu jeho povinnosti při výkonu funkce; za službu v aktivní záloze je státní zástupce oprávněn přijímat naturální a peněžní náležitosti podle zákona upravujícího postavení vojáka v záloze. </w:t>
      </w:r>
    </w:p>
    <w:p w14:paraId="5D5BDC0C" w14:textId="06AA7FDD" w:rsidR="00181CBB" w:rsidRPr="00195BE4" w:rsidRDefault="00181CBB" w:rsidP="00D85AF3">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(7) Výkon činností podle odstavce 6, s výjimkou správy vlastního majetku, za kalendářní rok státní zástupce oznámí nejpozději do 30. června následujícího </w:t>
      </w:r>
      <w:r w:rsidRPr="00195BE4">
        <w:rPr>
          <w:rFonts w:ascii="Times New Roman" w:hAnsi="Times New Roman" w:cs="Times New Roman"/>
          <w:b/>
          <w:bCs/>
          <w:sz w:val="24"/>
          <w:szCs w:val="24"/>
        </w:rPr>
        <w:lastRenderedPageBreak/>
        <w:t>kalendářního roku vedoucímu státnímu zástupci</w:t>
      </w:r>
      <w:r w:rsidR="005645D1" w:rsidRPr="00195BE4">
        <w:rPr>
          <w:rFonts w:ascii="Times New Roman" w:hAnsi="Times New Roman" w:cs="Times New Roman"/>
          <w:b/>
          <w:bCs/>
          <w:sz w:val="24"/>
          <w:szCs w:val="24"/>
        </w:rPr>
        <w:t>,</w:t>
      </w:r>
      <w:r w:rsidRPr="00195BE4">
        <w:rPr>
          <w:rFonts w:ascii="Times New Roman" w:hAnsi="Times New Roman" w:cs="Times New Roman"/>
          <w:b/>
          <w:bCs/>
          <w:sz w:val="24"/>
          <w:szCs w:val="24"/>
        </w:rPr>
        <w:t xml:space="preserve"> vedoucí státní zástupce nadřízenému vedoucímu státnímu zástupci</w:t>
      </w:r>
      <w:r w:rsidR="005645D1" w:rsidRPr="00195BE4">
        <w:rPr>
          <w:rFonts w:ascii="Times New Roman" w:hAnsi="Times New Roman" w:cs="Times New Roman"/>
          <w:b/>
          <w:bCs/>
          <w:sz w:val="24"/>
          <w:szCs w:val="24"/>
        </w:rPr>
        <w:t xml:space="preserve"> a nejvyšší státní zástupce ministru spravedlnosti</w:t>
      </w:r>
      <w:r w:rsidRPr="00195BE4">
        <w:rPr>
          <w:rFonts w:ascii="Times New Roman" w:hAnsi="Times New Roman" w:cs="Times New Roman"/>
          <w:b/>
          <w:bCs/>
          <w:sz w:val="24"/>
          <w:szCs w:val="24"/>
        </w:rPr>
        <w:t>. V oznámení uvede předmět této činnosti, způsob a místo jejího výkonu</w:t>
      </w:r>
      <w:r w:rsidR="00857D8B" w:rsidRPr="00195BE4">
        <w:rPr>
          <w:rFonts w:ascii="Times New Roman" w:hAnsi="Times New Roman" w:cs="Times New Roman"/>
          <w:b/>
          <w:bCs/>
          <w:sz w:val="24"/>
          <w:szCs w:val="24"/>
        </w:rPr>
        <w:t xml:space="preserve"> a</w:t>
      </w:r>
      <w:r w:rsidRPr="00195BE4">
        <w:rPr>
          <w:rFonts w:ascii="Times New Roman" w:hAnsi="Times New Roman" w:cs="Times New Roman"/>
          <w:b/>
          <w:bCs/>
          <w:sz w:val="24"/>
          <w:szCs w:val="24"/>
        </w:rPr>
        <w:t xml:space="preserve"> pro koho a</w:t>
      </w:r>
      <w:r w:rsidR="00A35A4C" w:rsidRPr="00195BE4">
        <w:rPr>
          <w:rFonts w:ascii="Times New Roman" w:hAnsi="Times New Roman" w:cs="Times New Roman"/>
          <w:b/>
          <w:bCs/>
          <w:sz w:val="24"/>
          <w:szCs w:val="24"/>
        </w:rPr>
        <w:t> </w:t>
      </w:r>
      <w:r w:rsidRPr="00195BE4">
        <w:rPr>
          <w:rFonts w:ascii="Times New Roman" w:hAnsi="Times New Roman" w:cs="Times New Roman"/>
          <w:b/>
          <w:bCs/>
          <w:sz w:val="24"/>
          <w:szCs w:val="24"/>
        </w:rPr>
        <w:t xml:space="preserve">v jakém rozsahu tuto činnost vykonával. </w:t>
      </w:r>
      <w:r w:rsidR="005645D1" w:rsidRPr="00195BE4">
        <w:rPr>
          <w:rFonts w:ascii="Times New Roman" w:hAnsi="Times New Roman" w:cs="Times New Roman"/>
          <w:b/>
          <w:bCs/>
          <w:sz w:val="24"/>
          <w:szCs w:val="24"/>
        </w:rPr>
        <w:t>Oznámení podle věty první státní zástupce, vedoucí státní zástupce nebo nejvyšší státní zástupce nepodává v případě, že v daném roce nevykonáv</w:t>
      </w:r>
      <w:r w:rsidR="00D85AF3" w:rsidRPr="00195BE4">
        <w:rPr>
          <w:rFonts w:ascii="Times New Roman" w:hAnsi="Times New Roman" w:cs="Times New Roman"/>
          <w:b/>
          <w:bCs/>
          <w:sz w:val="24"/>
          <w:szCs w:val="24"/>
        </w:rPr>
        <w:t>al</w:t>
      </w:r>
      <w:r w:rsidR="005645D1" w:rsidRPr="00195BE4">
        <w:rPr>
          <w:rFonts w:ascii="Times New Roman" w:hAnsi="Times New Roman" w:cs="Times New Roman"/>
          <w:b/>
          <w:bCs/>
          <w:sz w:val="24"/>
          <w:szCs w:val="24"/>
        </w:rPr>
        <w:t xml:space="preserve"> činnost</w:t>
      </w:r>
      <w:r w:rsidR="00D85AF3" w:rsidRPr="00195BE4">
        <w:rPr>
          <w:rFonts w:ascii="Times New Roman" w:hAnsi="Times New Roman" w:cs="Times New Roman"/>
          <w:b/>
          <w:bCs/>
          <w:sz w:val="24"/>
          <w:szCs w:val="24"/>
        </w:rPr>
        <w:t xml:space="preserve">, na kterou se povinnost podat oznámení podle věty první vztahuje, </w:t>
      </w:r>
      <w:r w:rsidR="005645D1" w:rsidRPr="00195BE4">
        <w:rPr>
          <w:rFonts w:ascii="Times New Roman" w:hAnsi="Times New Roman" w:cs="Times New Roman"/>
          <w:b/>
          <w:bCs/>
          <w:sz w:val="24"/>
          <w:szCs w:val="24"/>
        </w:rPr>
        <w:t>nebo pokud výše celkového hrubého ročního příjmu z této činnosti nepřesáh</w:t>
      </w:r>
      <w:r w:rsidR="00D85AF3" w:rsidRPr="00195BE4">
        <w:rPr>
          <w:rFonts w:ascii="Times New Roman" w:hAnsi="Times New Roman" w:cs="Times New Roman"/>
          <w:b/>
          <w:bCs/>
          <w:sz w:val="24"/>
          <w:szCs w:val="24"/>
        </w:rPr>
        <w:t>la</w:t>
      </w:r>
      <w:r w:rsidR="005645D1" w:rsidRPr="00195BE4">
        <w:rPr>
          <w:rFonts w:ascii="Times New Roman" w:hAnsi="Times New Roman" w:cs="Times New Roman"/>
          <w:b/>
          <w:bCs/>
          <w:sz w:val="24"/>
          <w:szCs w:val="24"/>
        </w:rPr>
        <w:t xml:space="preserve"> 20 % jeho ročního platu za tento kalendářní rok.</w:t>
      </w:r>
    </w:p>
    <w:p w14:paraId="2815901A" w14:textId="55F7FFB3"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(8) Státní zástupce nesmí ode dne, který je stanoven jako den nástupu do funkce, až do zániku funkce státního zástupce zastávat funkci ve statutárním, říd</w:t>
      </w:r>
      <w:r w:rsidR="00024BD8" w:rsidRPr="00195BE4">
        <w:rPr>
          <w:rFonts w:ascii="Times New Roman" w:hAnsi="Times New Roman" w:cs="Times New Roman"/>
          <w:b/>
          <w:bCs/>
          <w:sz w:val="24"/>
          <w:szCs w:val="24"/>
        </w:rPr>
        <w:t>í</w:t>
      </w:r>
      <w:r w:rsidRPr="00195BE4">
        <w:rPr>
          <w:rFonts w:ascii="Times New Roman" w:hAnsi="Times New Roman" w:cs="Times New Roman"/>
          <w:b/>
          <w:bCs/>
          <w:sz w:val="24"/>
          <w:szCs w:val="24"/>
        </w:rPr>
        <w:t xml:space="preserve">cím a kontrolním orgánu podnikající právnické osoby a nesmí být svěřenským správcem nebo další osobou určenou k dohledu nad správou svěřenského fondu, jehož účelem je provozování obchodního závodu. </w:t>
      </w:r>
    </w:p>
    <w:p w14:paraId="5E4603D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trike/>
          <w:sz w:val="24"/>
          <w:szCs w:val="24"/>
        </w:rPr>
        <w:t>(7)</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(9) </w:t>
      </w:r>
      <w:r w:rsidRPr="00195BE4">
        <w:rPr>
          <w:rFonts w:ascii="Times New Roman" w:hAnsi="Times New Roman" w:cs="Times New Roman"/>
          <w:sz w:val="24"/>
          <w:szCs w:val="24"/>
        </w:rPr>
        <w:t xml:space="preserve">Pokud byl státní zástupce pověřen jednotlivým úkonem správy státního zastupitelství, je povinen svěřený úkon odpovědně vykonat. </w:t>
      </w:r>
    </w:p>
    <w:p w14:paraId="3F0D68FB"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z w:val="24"/>
          <w:szCs w:val="24"/>
        </w:rPr>
      </w:pPr>
      <w:r w:rsidRPr="00195BE4">
        <w:rPr>
          <w:rFonts w:ascii="Times New Roman" w:hAnsi="Times New Roman" w:cs="Times New Roman"/>
          <w:sz w:val="24"/>
          <w:szCs w:val="24"/>
        </w:rPr>
        <w:t>-----------------------------------------</w:t>
      </w:r>
    </w:p>
    <w:p w14:paraId="008128EC"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trike/>
          <w:sz w:val="24"/>
          <w:szCs w:val="24"/>
        </w:rPr>
      </w:pPr>
      <w:r w:rsidRPr="00195BE4">
        <w:rPr>
          <w:rFonts w:ascii="Times New Roman" w:hAnsi="Times New Roman" w:cs="Times New Roman"/>
          <w:strike/>
          <w:sz w:val="24"/>
          <w:szCs w:val="24"/>
          <w:vertAlign w:val="superscript"/>
        </w:rPr>
        <w:t>5k)</w:t>
      </w:r>
      <w:r w:rsidRPr="00195BE4">
        <w:rPr>
          <w:rFonts w:ascii="Times New Roman" w:hAnsi="Times New Roman" w:cs="Times New Roman"/>
          <w:strike/>
          <w:sz w:val="24"/>
          <w:szCs w:val="24"/>
        </w:rPr>
        <w:t xml:space="preserve"> </w:t>
      </w:r>
      <w:hyperlink r:id="rId20" w:history="1">
        <w:r w:rsidRPr="00195BE4">
          <w:rPr>
            <w:rFonts w:ascii="Times New Roman" w:hAnsi="Times New Roman" w:cs="Times New Roman"/>
            <w:strike/>
            <w:sz w:val="24"/>
            <w:szCs w:val="24"/>
          </w:rPr>
          <w:t>§ 49 odst. 6 zákona č. 218/2000 Sb.</w:t>
        </w:r>
      </w:hyperlink>
    </w:p>
    <w:p w14:paraId="760BA100"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3EF1C671"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bookmarkStart w:id="14" w:name="_Hlk113168811"/>
      <w:r w:rsidRPr="00195BE4">
        <w:rPr>
          <w:rFonts w:ascii="Times New Roman" w:hAnsi="Times New Roman" w:cs="Times New Roman"/>
          <w:sz w:val="24"/>
          <w:szCs w:val="24"/>
        </w:rPr>
        <w:t>§ 26</w:t>
      </w:r>
    </w:p>
    <w:p w14:paraId="5C56AAD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z w:val="24"/>
          <w:szCs w:val="24"/>
        </w:rPr>
        <w:t xml:space="preserve">Nezpůsobilost k výkonu funkce </w:t>
      </w:r>
      <w:r w:rsidRPr="00195BE4">
        <w:rPr>
          <w:rFonts w:ascii="Times New Roman" w:hAnsi="Times New Roman" w:cs="Times New Roman"/>
          <w:strike/>
          <w:sz w:val="24"/>
          <w:szCs w:val="24"/>
        </w:rPr>
        <w:t xml:space="preserve">státního zástupce </w:t>
      </w:r>
    </w:p>
    <w:p w14:paraId="03E44F53"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Státní zástupce není způsobilý k výkonu funkce státního zástupce, jestliže </w:t>
      </w:r>
    </w:p>
    <w:p w14:paraId="68C3E17E"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mu nepříznivý zdravotní stav dlouhodobě nedovoluje vykonávat funkci státního zástupce, </w:t>
      </w:r>
    </w:p>
    <w:p w14:paraId="3DAE7D69"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byl pravomocně odsouzen za trestný čin a takové odsouzení nevedlo k zániku funkce státního zástupce, jestliže čin, za který byl odsouzen, svou povahou zpochybňuje důvěryhodnost jeho dalšího setrvání ve funkci státního zástupce. </w:t>
      </w:r>
    </w:p>
    <w:p w14:paraId="6A0DE86E"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(2) Vedoucí státní zástupce není způsobilý k výkonu funkce vedoucího státního zástupce, jestliže pro nepřítomnost nebo nepříznivý zdravotní stav dlouhodobě nevykonává tuto funkci.</w:t>
      </w:r>
    </w:p>
    <w:bookmarkEnd w:id="14"/>
    <w:p w14:paraId="329AA22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trike/>
          <w:sz w:val="24"/>
          <w:szCs w:val="24"/>
        </w:rPr>
        <w:t>(2)</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(3) </w:t>
      </w:r>
      <w:r w:rsidRPr="00195BE4">
        <w:rPr>
          <w:rFonts w:ascii="Times New Roman" w:hAnsi="Times New Roman" w:cs="Times New Roman"/>
          <w:sz w:val="24"/>
          <w:szCs w:val="24"/>
        </w:rPr>
        <w:t xml:space="preserve">Státní zástupce, který byl jmenován do funkce evropského žalobce, není způsobilý k výkonu funkce státního zástupce, jestliže byl Soudním dvorem Evropské unie z funkce evropského žalobce odvolán a jestliže důvody tohoto odvolání zpochybňují důvěryhodnost jeho dalšího setrvání ve funkci státního zástupce. </w:t>
      </w:r>
    </w:p>
    <w:p w14:paraId="714B4BA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trike/>
          <w:sz w:val="24"/>
          <w:szCs w:val="24"/>
        </w:rPr>
        <w:t>(3)</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(4)</w:t>
      </w:r>
      <w:r w:rsidRPr="00195BE4">
        <w:rPr>
          <w:rFonts w:ascii="Times New Roman" w:hAnsi="Times New Roman" w:cs="Times New Roman"/>
          <w:sz w:val="24"/>
          <w:szCs w:val="24"/>
        </w:rPr>
        <w:t xml:space="preserve"> Státní zástupce, který byl jmenován do funkce evropského pověřeného žalobce, není způsobilý k výkonu funkce státního zástupce, jestliže byl z funkce evropského pověřeného žalobce kolegiem zřízeným nařízením o zřízení Úřadu evropského veřejného žalobce odvolán a jestliže důvody tohoto odvolání zpochybňují důvěryhodnost jeho dalšího setrvání ve funkci státního zástupce. </w:t>
      </w:r>
    </w:p>
    <w:p w14:paraId="70A1C97D"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p>
    <w:p w14:paraId="09BBA471" w14:textId="77777777" w:rsidR="00181CBB" w:rsidRPr="00195BE4" w:rsidRDefault="00181CBB" w:rsidP="00181CBB">
      <w:pPr>
        <w:spacing w:before="120" w:after="0" w:line="240" w:lineRule="auto"/>
        <w:jc w:val="center"/>
        <w:rPr>
          <w:rFonts w:ascii="Times New Roman" w:eastAsia="Calibri" w:hAnsi="Times New Roman" w:cs="Times New Roman"/>
          <w:b/>
          <w:bCs/>
          <w:sz w:val="24"/>
          <w:szCs w:val="24"/>
          <w:lang w:eastAsia="en-US"/>
        </w:rPr>
      </w:pPr>
      <w:r w:rsidRPr="00195BE4">
        <w:rPr>
          <w:rFonts w:ascii="Times New Roman" w:eastAsia="Calibri" w:hAnsi="Times New Roman" w:cs="Times New Roman"/>
          <w:b/>
          <w:bCs/>
          <w:sz w:val="24"/>
          <w:szCs w:val="24"/>
          <w:lang w:eastAsia="en-US"/>
        </w:rPr>
        <w:t>§ 26a</w:t>
      </w:r>
    </w:p>
    <w:p w14:paraId="7EA04968" w14:textId="77777777" w:rsidR="00181CBB" w:rsidRPr="00195BE4" w:rsidRDefault="00181CBB" w:rsidP="00181CBB">
      <w:pPr>
        <w:spacing w:before="120" w:after="0" w:line="240" w:lineRule="auto"/>
        <w:jc w:val="center"/>
        <w:rPr>
          <w:rFonts w:ascii="Times New Roman" w:eastAsia="Calibri" w:hAnsi="Times New Roman" w:cs="Times New Roman"/>
          <w:b/>
          <w:bCs/>
          <w:sz w:val="24"/>
          <w:szCs w:val="24"/>
          <w:lang w:eastAsia="en-US"/>
        </w:rPr>
      </w:pPr>
      <w:r w:rsidRPr="00195BE4">
        <w:rPr>
          <w:rFonts w:ascii="Times New Roman" w:eastAsia="Calibri" w:hAnsi="Times New Roman" w:cs="Times New Roman"/>
          <w:b/>
          <w:bCs/>
          <w:sz w:val="24"/>
          <w:szCs w:val="24"/>
          <w:lang w:eastAsia="en-US"/>
        </w:rPr>
        <w:t>Evidenční ochrana státního zástupce</w:t>
      </w:r>
    </w:p>
    <w:p w14:paraId="662D0A1F" w14:textId="26195BA2" w:rsidR="00181CBB" w:rsidRPr="00195BE4" w:rsidRDefault="00181CBB" w:rsidP="00181CBB">
      <w:pPr>
        <w:widowControl w:val="0"/>
        <w:autoSpaceDE w:val="0"/>
        <w:autoSpaceDN w:val="0"/>
        <w:adjustRightInd w:val="0"/>
        <w:spacing w:before="120" w:after="0" w:line="240" w:lineRule="auto"/>
        <w:ind w:firstLine="426"/>
        <w:jc w:val="both"/>
        <w:rPr>
          <w:rFonts w:ascii="Times New Roman" w:eastAsia="Calibri" w:hAnsi="Times New Roman" w:cs="Times New Roman"/>
          <w:b/>
          <w:bCs/>
          <w:sz w:val="24"/>
          <w:szCs w:val="24"/>
          <w:lang w:eastAsia="en-US"/>
        </w:rPr>
      </w:pPr>
      <w:r w:rsidRPr="00195BE4">
        <w:rPr>
          <w:rFonts w:ascii="Times New Roman" w:eastAsia="Calibri" w:hAnsi="Times New Roman" w:cs="Times New Roman"/>
          <w:b/>
          <w:bCs/>
          <w:sz w:val="24"/>
          <w:szCs w:val="24"/>
          <w:lang w:eastAsia="en-US"/>
        </w:rPr>
        <w:t>Ministerstvo vnitra na žádost</w:t>
      </w:r>
      <w:r w:rsidR="00763312" w:rsidRPr="00195BE4">
        <w:rPr>
          <w:rFonts w:ascii="Times New Roman" w:eastAsia="Calibri" w:hAnsi="Times New Roman" w:cs="Times New Roman"/>
          <w:b/>
          <w:bCs/>
          <w:sz w:val="24"/>
          <w:szCs w:val="24"/>
          <w:lang w:eastAsia="en-US"/>
        </w:rPr>
        <w:t xml:space="preserve"> nadřízeného</w:t>
      </w:r>
      <w:r w:rsidRPr="00195BE4">
        <w:rPr>
          <w:rFonts w:ascii="Times New Roman" w:eastAsia="Calibri" w:hAnsi="Times New Roman" w:cs="Times New Roman"/>
          <w:b/>
          <w:bCs/>
          <w:sz w:val="24"/>
          <w:szCs w:val="24"/>
          <w:lang w:eastAsia="en-US"/>
        </w:rPr>
        <w:t xml:space="preserve"> vedoucího státního zástupce provede u</w:t>
      </w:r>
      <w:r w:rsidR="00763312" w:rsidRPr="00195BE4">
        <w:rPr>
          <w:rFonts w:ascii="Times New Roman" w:eastAsia="Calibri" w:hAnsi="Times New Roman" w:cs="Times New Roman"/>
          <w:b/>
          <w:bCs/>
          <w:sz w:val="24"/>
          <w:szCs w:val="24"/>
          <w:lang w:eastAsia="en-US"/>
        </w:rPr>
        <w:t> </w:t>
      </w:r>
      <w:r w:rsidRPr="00195BE4">
        <w:rPr>
          <w:rFonts w:ascii="Times New Roman" w:eastAsia="Calibri" w:hAnsi="Times New Roman" w:cs="Times New Roman"/>
          <w:b/>
          <w:bCs/>
          <w:sz w:val="24"/>
          <w:szCs w:val="24"/>
          <w:lang w:eastAsia="en-US"/>
        </w:rPr>
        <w:t xml:space="preserve">státního zástupce, u něhož lze v souvislosti s výkonem působnosti státního zastupitelství důvodně předpokládat ohrožení jeho života nebo zdraví, opatření k evidenční ochraně </w:t>
      </w:r>
      <w:r w:rsidRPr="00195BE4">
        <w:rPr>
          <w:rFonts w:ascii="Times New Roman" w:eastAsia="Calibri" w:hAnsi="Times New Roman" w:cs="Times New Roman"/>
          <w:b/>
          <w:bCs/>
          <w:sz w:val="24"/>
          <w:szCs w:val="24"/>
          <w:lang w:eastAsia="en-US"/>
        </w:rPr>
        <w:lastRenderedPageBreak/>
        <w:t>osobních údajů státního zástupce, jeho manžela, partnera, dítěte a rodičů, jejich soukromých vozidel, jakož i opatření k evidenční ochraně služebních vozidel.</w:t>
      </w:r>
    </w:p>
    <w:p w14:paraId="1EB21E94" w14:textId="77777777" w:rsidR="00A0401E" w:rsidRPr="00195BE4" w:rsidRDefault="00A0401E"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p>
    <w:p w14:paraId="7E517712" w14:textId="5236E313"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xml:space="preserve">ČÁST OSMÁ </w:t>
      </w:r>
    </w:p>
    <w:p w14:paraId="1651F8AF"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xml:space="preserve">Kárná odpovědnost státních zástupců </w:t>
      </w:r>
    </w:p>
    <w:p w14:paraId="61BE10E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xml:space="preserve">§ 27 </w:t>
      </w:r>
    </w:p>
    <w:p w14:paraId="539AC0F6" w14:textId="189330D9" w:rsidR="00181CBB" w:rsidRPr="00195BE4" w:rsidRDefault="00181CBB" w:rsidP="00A0401E">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bookmarkStart w:id="15" w:name="_Hlk126306710"/>
      <w:r w:rsidRPr="00195BE4">
        <w:rPr>
          <w:rFonts w:ascii="Times New Roman" w:hAnsi="Times New Roman" w:cs="Times New Roman"/>
          <w:strike/>
          <w:sz w:val="24"/>
          <w:szCs w:val="24"/>
        </w:rPr>
        <w:t xml:space="preserve">Státní zástupce je odpovědný za kárné provinění. Státní zástupce jmenovaný do funkce evropského žalobce nebo evropského pověřeného žalobce je odpovědný za kárné provinění v případech, ve kterých to nařízení o zřízení Úřadu evropského veřejného žalobce umožňuje; ustanovení této části se na státního zástupce jmenovaného do funkce evropského žalobce nebo evropského pověřeného žalobce použijí obdobně. </w:t>
      </w:r>
    </w:p>
    <w:p w14:paraId="764F9672" w14:textId="77777777" w:rsidR="00A0401E" w:rsidRPr="00195BE4" w:rsidRDefault="00A0401E"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p>
    <w:p w14:paraId="72E977CE" w14:textId="61C5A4C9"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28</w:t>
      </w:r>
    </w:p>
    <w:p w14:paraId="01A5FCE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Kárným proviněním je zaviněné porušení povinností státního zástupce, zaviněné chování nebo jednání státního zástupce, jímž ohrožuje důvěru v činnost státního zastupitelství nebo v odbornost jeho postupu anebo snižuje vážnost a důstojnost funkce státního zástupce. </w:t>
      </w:r>
    </w:p>
    <w:p w14:paraId="57E395C3"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trike/>
          <w:sz w:val="24"/>
          <w:szCs w:val="24"/>
        </w:rPr>
      </w:pPr>
      <w:r w:rsidRPr="00195BE4">
        <w:rPr>
          <w:rFonts w:ascii="Times New Roman" w:hAnsi="Times New Roman" w:cs="Times New Roman"/>
          <w:strike/>
          <w:sz w:val="24"/>
          <w:szCs w:val="24"/>
        </w:rPr>
        <w:t xml:space="preserve"> </w:t>
      </w:r>
    </w:p>
    <w:p w14:paraId="6A988E2A"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xml:space="preserve">§ 29 </w:t>
      </w:r>
    </w:p>
    <w:p w14:paraId="7992C0F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bookmarkStart w:id="16" w:name="_Hlk113168545"/>
      <w:r w:rsidRPr="00195BE4">
        <w:rPr>
          <w:rFonts w:ascii="Times New Roman" w:hAnsi="Times New Roman" w:cs="Times New Roman"/>
          <w:strike/>
          <w:sz w:val="24"/>
          <w:szCs w:val="24"/>
        </w:rPr>
        <w:t xml:space="preserve">Odpovědnost státního zástupce za kárné provinění zaniká, nebyl-li do 2 let od jeho spáchání podán návrh na zahájení kárného řízení. </w:t>
      </w:r>
    </w:p>
    <w:bookmarkEnd w:id="16"/>
    <w:p w14:paraId="0E00B5AB"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trike/>
          <w:sz w:val="24"/>
          <w:szCs w:val="24"/>
        </w:rPr>
      </w:pPr>
    </w:p>
    <w:p w14:paraId="4C462BF9"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xml:space="preserve">§ 30 </w:t>
      </w:r>
    </w:p>
    <w:p w14:paraId="3B11DAE8"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(1) Za kárné provinění lze státnímu zástupci uložit podle závažnosti kárného provinění některé z těchto kárných opatření: </w:t>
      </w:r>
    </w:p>
    <w:p w14:paraId="3707BBE4"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a) důtku, </w:t>
      </w:r>
    </w:p>
    <w:p w14:paraId="3EBFE9DA"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b) snížení platu až o 30 % na dobu nejdéle 1 roku a při opětovném kárném provinění, jehož se státní zástupce dopustil v době před zahlazením kárného postihu, na dobu nejdéle 2 let, </w:t>
      </w:r>
    </w:p>
    <w:p w14:paraId="637B29BC"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c) odvolání z funkce. </w:t>
      </w:r>
    </w:p>
    <w:p w14:paraId="06FCED7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(2) Od uložení kárného opatření lze upustit, pokud projednání kárného provinění státního zástupce je postačující. </w:t>
      </w:r>
    </w:p>
    <w:p w14:paraId="302E8B6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(3) Drobné nedostatky a poklesky může vedoucí státní zástupce státnímu zástupci písemně vytknout, aniž by podal návrh na zahájení kárného řízení. </w:t>
      </w:r>
    </w:p>
    <w:p w14:paraId="04A5D4F8"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(4) Kárné opatření snížení platu podle odstavce 1 písm. b) se vůči kárně postiženému státnímu zástupci uplatní od prvního dne měsíce následujícího po dni právní moci rozhodnutí o uložení kárného opatření. </w:t>
      </w:r>
    </w:p>
    <w:p w14:paraId="68E7E191"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trike/>
          <w:sz w:val="24"/>
          <w:szCs w:val="24"/>
        </w:rPr>
      </w:pPr>
    </w:p>
    <w:p w14:paraId="22C56FB7"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t xml:space="preserve">§ 31 </w:t>
      </w:r>
    </w:p>
    <w:p w14:paraId="0B5B7283"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vertAlign w:val="superscript"/>
        </w:rPr>
      </w:pPr>
      <w:r w:rsidRPr="00195BE4">
        <w:rPr>
          <w:rFonts w:ascii="Times New Roman" w:hAnsi="Times New Roman" w:cs="Times New Roman"/>
          <w:strike/>
          <w:sz w:val="24"/>
          <w:szCs w:val="24"/>
        </w:rPr>
        <w:t>Kárné řízení se státními zástupci upravuje zvláštní právní předpis</w:t>
      </w:r>
      <w:r w:rsidRPr="00195BE4">
        <w:rPr>
          <w:rFonts w:ascii="Times New Roman" w:hAnsi="Times New Roman" w:cs="Times New Roman"/>
          <w:strike/>
          <w:sz w:val="24"/>
          <w:szCs w:val="24"/>
          <w:vertAlign w:val="superscript"/>
        </w:rPr>
        <w:t>6)</w:t>
      </w:r>
      <w:r w:rsidRPr="00195BE4">
        <w:rPr>
          <w:rFonts w:ascii="Times New Roman" w:hAnsi="Times New Roman" w:cs="Times New Roman"/>
          <w:strike/>
          <w:sz w:val="24"/>
          <w:szCs w:val="24"/>
        </w:rPr>
        <w:t>.</w:t>
      </w:r>
      <w:r w:rsidRPr="00195BE4">
        <w:rPr>
          <w:rFonts w:ascii="Times New Roman" w:hAnsi="Times New Roman" w:cs="Times New Roman"/>
          <w:strike/>
          <w:sz w:val="24"/>
          <w:szCs w:val="24"/>
          <w:vertAlign w:val="superscript"/>
        </w:rPr>
        <w:t xml:space="preserve"> </w:t>
      </w:r>
    </w:p>
    <w:p w14:paraId="4E44B37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p>
    <w:p w14:paraId="3CA534E5"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trike/>
          <w:sz w:val="24"/>
          <w:szCs w:val="24"/>
        </w:rPr>
      </w:pPr>
      <w:r w:rsidRPr="00195BE4">
        <w:rPr>
          <w:rFonts w:ascii="Times New Roman" w:hAnsi="Times New Roman" w:cs="Times New Roman"/>
          <w:strike/>
          <w:sz w:val="24"/>
          <w:szCs w:val="24"/>
        </w:rPr>
        <w:lastRenderedPageBreak/>
        <w:t>§ 32</w:t>
      </w:r>
    </w:p>
    <w:p w14:paraId="28EB012C"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Řízení o způsobilosti státního zástupce vykonávat svou funkci upravuje zvláštní právní předpis uvedený v </w:t>
      </w:r>
      <w:hyperlink r:id="rId21" w:history="1">
        <w:r w:rsidRPr="00195BE4">
          <w:rPr>
            <w:rFonts w:ascii="Times New Roman" w:hAnsi="Times New Roman" w:cs="Times New Roman"/>
            <w:strike/>
            <w:sz w:val="24"/>
            <w:szCs w:val="24"/>
          </w:rPr>
          <w:t>§ 31</w:t>
        </w:r>
      </w:hyperlink>
      <w:r w:rsidRPr="00195BE4">
        <w:rPr>
          <w:rFonts w:ascii="Times New Roman" w:hAnsi="Times New Roman" w:cs="Times New Roman"/>
          <w:strike/>
          <w:sz w:val="24"/>
          <w:szCs w:val="24"/>
        </w:rPr>
        <w:t xml:space="preserve">. </w:t>
      </w:r>
    </w:p>
    <w:bookmarkEnd w:id="15"/>
    <w:p w14:paraId="2E91BC62"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xml:space="preserve">ČÁST OSMÁ </w:t>
      </w:r>
    </w:p>
    <w:p w14:paraId="27F4D13F"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b/>
          <w:bCs/>
          <w:strike/>
          <w:sz w:val="24"/>
          <w:szCs w:val="24"/>
        </w:rPr>
      </w:pPr>
      <w:r w:rsidRPr="00195BE4">
        <w:rPr>
          <w:rFonts w:ascii="Times New Roman" w:hAnsi="Times New Roman" w:cs="Times New Roman"/>
          <w:b/>
          <w:bCs/>
          <w:sz w:val="24"/>
          <w:szCs w:val="24"/>
        </w:rPr>
        <w:t xml:space="preserve">Kárná odpovědnost </w:t>
      </w:r>
    </w:p>
    <w:p w14:paraId="760C28F6" w14:textId="77777777" w:rsidR="00181CBB" w:rsidRPr="00195BE4" w:rsidRDefault="00181CBB" w:rsidP="00181CBB">
      <w:pPr>
        <w:widowControl w:val="0"/>
        <w:tabs>
          <w:tab w:val="center" w:pos="4536"/>
          <w:tab w:val="left" w:pos="5308"/>
        </w:tabs>
        <w:autoSpaceDE w:val="0"/>
        <w:autoSpaceDN w:val="0"/>
        <w:adjustRightInd w:val="0"/>
        <w:spacing w:before="120" w:after="0" w:line="240" w:lineRule="auto"/>
        <w:rPr>
          <w:rFonts w:ascii="Times New Roman" w:hAnsi="Times New Roman" w:cs="Times New Roman"/>
          <w:b/>
          <w:bCs/>
          <w:sz w:val="24"/>
          <w:szCs w:val="24"/>
        </w:rPr>
      </w:pPr>
      <w:r w:rsidRPr="00195BE4">
        <w:rPr>
          <w:rFonts w:ascii="Times New Roman" w:hAnsi="Times New Roman" w:cs="Times New Roman"/>
          <w:b/>
          <w:bCs/>
          <w:sz w:val="24"/>
          <w:szCs w:val="24"/>
        </w:rPr>
        <w:tab/>
        <w:t xml:space="preserve">§ 27 </w:t>
      </w:r>
      <w:r w:rsidRPr="00195BE4">
        <w:rPr>
          <w:rFonts w:ascii="Times New Roman" w:hAnsi="Times New Roman" w:cs="Times New Roman"/>
          <w:b/>
          <w:bCs/>
          <w:sz w:val="24"/>
          <w:szCs w:val="24"/>
        </w:rPr>
        <w:tab/>
      </w:r>
    </w:p>
    <w:p w14:paraId="4B8C65B8" w14:textId="0BC70B9D"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Státní zástupce, vedoucí státní zástupce a náměstek vedoucího státního zástupce jsou odpovědni za kárné provinění. Státní zástupce jmenovaný do funkce evropského žalobce nebo evropského pověřeného žalobce je odpovědný za kárné provinění v případech, ve kterých to nařízení o zřízení Úřadu evropského veřejného žalobce umožňuje; ustanovení této části se na státního zástupce jmenovaného do funkce evropského žalobce nebo evropského pověřeného žalobce použijí obdobně. </w:t>
      </w:r>
    </w:p>
    <w:p w14:paraId="6E153F0E" w14:textId="77777777" w:rsidR="00791304" w:rsidRPr="00195BE4" w:rsidRDefault="00791304"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p>
    <w:p w14:paraId="64272386"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28</w:t>
      </w:r>
    </w:p>
    <w:p w14:paraId="4C8ACA28" w14:textId="1D05B130" w:rsidR="00181CBB" w:rsidRPr="00195BE4" w:rsidRDefault="00181CBB" w:rsidP="0010368D">
      <w:pPr>
        <w:widowControl w:val="0"/>
        <w:autoSpaceDE w:val="0"/>
        <w:autoSpaceDN w:val="0"/>
        <w:adjustRightInd w:val="0"/>
        <w:spacing w:before="120" w:after="0" w:line="240" w:lineRule="auto"/>
        <w:ind w:firstLine="425"/>
        <w:jc w:val="both"/>
        <w:rPr>
          <w:rFonts w:ascii="Times New Roman" w:hAnsi="Times New Roman" w:cs="Times New Roman"/>
          <w:b/>
          <w:bCs/>
          <w:sz w:val="24"/>
          <w:szCs w:val="24"/>
        </w:rPr>
      </w:pPr>
      <w:bookmarkStart w:id="17" w:name="_Hlk104733862"/>
      <w:r w:rsidRPr="00195BE4">
        <w:rPr>
          <w:rFonts w:ascii="Times New Roman" w:hAnsi="Times New Roman" w:cs="Times New Roman"/>
          <w:b/>
          <w:bCs/>
          <w:sz w:val="24"/>
          <w:szCs w:val="24"/>
        </w:rPr>
        <w:t xml:space="preserve">(1) </w:t>
      </w:r>
      <w:bookmarkStart w:id="18" w:name="_Hlk104874453"/>
      <w:r w:rsidRPr="00195BE4">
        <w:rPr>
          <w:rFonts w:ascii="Times New Roman" w:hAnsi="Times New Roman" w:cs="Times New Roman"/>
          <w:b/>
          <w:bCs/>
          <w:sz w:val="24"/>
          <w:szCs w:val="24"/>
        </w:rPr>
        <w:t>Kárným proviněním státního zástupce je zaviněné porušení povinnosti státního zástupce a zaviněné chování nebo jednání, kterým státní zástupce ohrozil důvěru v nestranný, odborný nebo zákonný postup státního zástupce nebo státního zastupitelství</w:t>
      </w:r>
      <w:r w:rsidR="00074D4B" w:rsidRPr="00195BE4">
        <w:rPr>
          <w:rFonts w:ascii="Times New Roman" w:hAnsi="Times New Roman" w:cs="Times New Roman"/>
          <w:b/>
          <w:bCs/>
          <w:sz w:val="24"/>
          <w:szCs w:val="24"/>
        </w:rPr>
        <w:t>,</w:t>
      </w:r>
      <w:r w:rsidRPr="00195BE4">
        <w:rPr>
          <w:rFonts w:ascii="Times New Roman" w:hAnsi="Times New Roman" w:cs="Times New Roman"/>
          <w:b/>
          <w:bCs/>
          <w:sz w:val="24"/>
          <w:szCs w:val="24"/>
        </w:rPr>
        <w:t xml:space="preserve"> anebo snížil vážnost a důstojnost funkce státního zástupce nebo státního zastupitelství. </w:t>
      </w:r>
    </w:p>
    <w:bookmarkEnd w:id="17"/>
    <w:p w14:paraId="037A51C0"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ind w:firstLine="425"/>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(2) Kárným proviněním </w:t>
      </w:r>
      <w:bookmarkStart w:id="19" w:name="_Hlk113169326"/>
      <w:r w:rsidRPr="00195BE4">
        <w:rPr>
          <w:rFonts w:ascii="Times New Roman" w:hAnsi="Times New Roman" w:cs="Times New Roman"/>
          <w:b/>
          <w:bCs/>
          <w:sz w:val="24"/>
          <w:szCs w:val="24"/>
        </w:rPr>
        <w:t xml:space="preserve">vedoucího státního zástupce nebo náměstka vedoucího státního zástupce </w:t>
      </w:r>
      <w:bookmarkEnd w:id="19"/>
      <w:r w:rsidRPr="00195BE4">
        <w:rPr>
          <w:rFonts w:ascii="Times New Roman" w:hAnsi="Times New Roman" w:cs="Times New Roman"/>
          <w:b/>
          <w:bCs/>
          <w:sz w:val="24"/>
          <w:szCs w:val="24"/>
        </w:rPr>
        <w:t xml:space="preserve">je též zaviněné porušení povinnosti vyplývající z výkonu funkce vedoucího státního zástupce nebo náměstka vedoucího státního zástupce, </w:t>
      </w:r>
      <w:bookmarkEnd w:id="18"/>
      <w:r w:rsidRPr="00195BE4">
        <w:rPr>
          <w:rFonts w:ascii="Times New Roman" w:hAnsi="Times New Roman" w:cs="Times New Roman"/>
          <w:b/>
          <w:bCs/>
          <w:sz w:val="24"/>
          <w:szCs w:val="24"/>
        </w:rPr>
        <w:t xml:space="preserve">zejména </w:t>
      </w:r>
    </w:p>
    <w:p w14:paraId="069EF7D6"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a) nerespektování pokynu nejblíže vyššího státního zastupitelství, nejde-li o pokyn, který je v konkrétní věci v rozporu se zákonem, </w:t>
      </w:r>
    </w:p>
    <w:p w14:paraId="1B96925A" w14:textId="529299BF" w:rsidR="00181CBB" w:rsidRPr="00195BE4" w:rsidRDefault="00181CBB" w:rsidP="0010368D">
      <w:pPr>
        <w:widowControl w:val="0"/>
        <w:tabs>
          <w:tab w:val="center" w:pos="4536"/>
          <w:tab w:val="left" w:pos="5308"/>
        </w:tabs>
        <w:autoSpaceDE w:val="0"/>
        <w:autoSpaceDN w:val="0"/>
        <w:adjustRightInd w:val="0"/>
        <w:spacing w:before="120" w:after="0" w:line="240" w:lineRule="auto"/>
        <w:ind w:left="284" w:hanging="284"/>
        <w:jc w:val="both"/>
        <w:rPr>
          <w:rFonts w:ascii="Times New Roman" w:hAnsi="Times New Roman" w:cs="Times New Roman"/>
          <w:b/>
          <w:bCs/>
          <w:sz w:val="24"/>
          <w:szCs w:val="24"/>
        </w:rPr>
      </w:pPr>
      <w:bookmarkStart w:id="20" w:name="_Hlk113200034"/>
      <w:r w:rsidRPr="00195BE4">
        <w:rPr>
          <w:rFonts w:ascii="Times New Roman" w:hAnsi="Times New Roman" w:cs="Times New Roman"/>
          <w:b/>
          <w:bCs/>
          <w:sz w:val="24"/>
          <w:szCs w:val="24"/>
        </w:rPr>
        <w:t xml:space="preserve">b) nevyužití řídících a kontrolních </w:t>
      </w:r>
      <w:r w:rsidR="004764EB" w:rsidRPr="00195BE4">
        <w:rPr>
          <w:rFonts w:ascii="Times New Roman" w:hAnsi="Times New Roman" w:cs="Times New Roman"/>
          <w:b/>
          <w:bCs/>
          <w:sz w:val="24"/>
          <w:szCs w:val="24"/>
        </w:rPr>
        <w:t xml:space="preserve">nástrojů </w:t>
      </w:r>
      <w:r w:rsidRPr="00195BE4">
        <w:rPr>
          <w:rFonts w:ascii="Times New Roman" w:hAnsi="Times New Roman" w:cs="Times New Roman"/>
          <w:b/>
          <w:bCs/>
          <w:sz w:val="24"/>
          <w:szCs w:val="24"/>
        </w:rPr>
        <w:t xml:space="preserve">vedoucího státního zástupce nebo náměstka vedoucího státního zástupce v reakci na zjištěné pochybení, </w:t>
      </w:r>
    </w:p>
    <w:p w14:paraId="7A7956B7" w14:textId="5D2114AB" w:rsidR="00181CBB" w:rsidRPr="00195BE4" w:rsidRDefault="00181CBB" w:rsidP="0010368D">
      <w:pPr>
        <w:widowControl w:val="0"/>
        <w:tabs>
          <w:tab w:val="center" w:pos="4536"/>
          <w:tab w:val="left" w:pos="5308"/>
        </w:tabs>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c) nevyužití </w:t>
      </w:r>
      <w:r w:rsidR="004764EB" w:rsidRPr="00195BE4">
        <w:rPr>
          <w:rFonts w:ascii="Times New Roman" w:hAnsi="Times New Roman" w:cs="Times New Roman"/>
          <w:b/>
          <w:bCs/>
          <w:sz w:val="24"/>
          <w:szCs w:val="24"/>
        </w:rPr>
        <w:t xml:space="preserve">nástrojů </w:t>
      </w:r>
      <w:r w:rsidRPr="00195BE4">
        <w:rPr>
          <w:rFonts w:ascii="Times New Roman" w:hAnsi="Times New Roman" w:cs="Times New Roman"/>
          <w:b/>
          <w:bCs/>
          <w:sz w:val="24"/>
          <w:szCs w:val="24"/>
        </w:rPr>
        <w:t>daných vedoucímu státnímu zástupci nebo náměstku vedoucího státního zástupce při správě státního zastupitelství k zajištění plynulosti řízení,</w:t>
      </w:r>
    </w:p>
    <w:bookmarkEnd w:id="20"/>
    <w:p w14:paraId="1C00AA63" w14:textId="6FD7484A" w:rsidR="00181CBB" w:rsidRPr="00195BE4" w:rsidRDefault="00181CBB" w:rsidP="0010368D">
      <w:pPr>
        <w:widowControl w:val="0"/>
        <w:tabs>
          <w:tab w:val="center" w:pos="4536"/>
          <w:tab w:val="left" w:pos="5308"/>
        </w:tabs>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d) nezajištění řádného obsazení státního zastupitelství,</w:t>
      </w:r>
      <w:r w:rsidR="00074D4B" w:rsidRPr="00195BE4">
        <w:rPr>
          <w:rFonts w:ascii="Times New Roman" w:hAnsi="Times New Roman" w:cs="Times New Roman"/>
          <w:b/>
          <w:bCs/>
          <w:sz w:val="24"/>
          <w:szCs w:val="24"/>
        </w:rPr>
        <w:t xml:space="preserve"> nebo</w:t>
      </w:r>
    </w:p>
    <w:p w14:paraId="60954DD6"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e) závažné nebo opakované porušení povinnosti při zajištění provozu státního zastupitelství po stránce hospodářské, materiální a finanční.</w:t>
      </w:r>
    </w:p>
    <w:p w14:paraId="5AD7FB95"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rPr>
          <w:rFonts w:ascii="Times New Roman" w:hAnsi="Times New Roman" w:cs="Times New Roman"/>
          <w:b/>
          <w:bCs/>
          <w:sz w:val="24"/>
          <w:szCs w:val="24"/>
        </w:rPr>
      </w:pPr>
    </w:p>
    <w:p w14:paraId="2ADB7219" w14:textId="4081F3F9" w:rsidR="00181CBB" w:rsidRPr="00195BE4" w:rsidRDefault="00181CBB" w:rsidP="0010368D">
      <w:pPr>
        <w:widowControl w:val="0"/>
        <w:tabs>
          <w:tab w:val="center" w:pos="4536"/>
          <w:tab w:val="left" w:pos="5308"/>
        </w:tabs>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29</w:t>
      </w:r>
    </w:p>
    <w:p w14:paraId="00BE4FAD" w14:textId="4C912E03" w:rsidR="00B52FA3" w:rsidRPr="00195BE4" w:rsidRDefault="00B52FA3" w:rsidP="0010368D">
      <w:pPr>
        <w:widowControl w:val="0"/>
        <w:tabs>
          <w:tab w:val="center" w:pos="4536"/>
          <w:tab w:val="left" w:pos="5308"/>
        </w:tabs>
        <w:autoSpaceDE w:val="0"/>
        <w:autoSpaceDN w:val="0"/>
        <w:adjustRightInd w:val="0"/>
        <w:spacing w:before="120" w:after="0" w:line="240" w:lineRule="auto"/>
        <w:ind w:firstLine="425"/>
        <w:jc w:val="both"/>
        <w:rPr>
          <w:rFonts w:ascii="Times New Roman" w:hAnsi="Times New Roman" w:cs="Times New Roman"/>
          <w:b/>
          <w:bCs/>
          <w:sz w:val="24"/>
          <w:szCs w:val="24"/>
        </w:rPr>
      </w:pPr>
      <w:bookmarkStart w:id="21" w:name="_Hlk124163467"/>
      <w:r w:rsidRPr="00195BE4">
        <w:rPr>
          <w:rFonts w:ascii="Times New Roman" w:hAnsi="Times New Roman" w:cs="Times New Roman"/>
          <w:b/>
          <w:bCs/>
          <w:sz w:val="24"/>
          <w:szCs w:val="24"/>
        </w:rPr>
        <w:t>(1) Odpovědnost státního zástupce za kárné provinění zaniká, nebyl-li do 3 let od jeho spáchání podán návrh na zahájení kárného řízení.</w:t>
      </w:r>
    </w:p>
    <w:p w14:paraId="3AB63760" w14:textId="77777777" w:rsidR="00C45AC8" w:rsidRPr="00195BE4" w:rsidRDefault="00B52FA3" w:rsidP="00C45AC8">
      <w:pPr>
        <w:widowControl w:val="0"/>
        <w:tabs>
          <w:tab w:val="center" w:pos="4536"/>
          <w:tab w:val="left" w:pos="5308"/>
        </w:tabs>
        <w:autoSpaceDE w:val="0"/>
        <w:autoSpaceDN w:val="0"/>
        <w:adjustRightInd w:val="0"/>
        <w:spacing w:before="120" w:after="0" w:line="240" w:lineRule="auto"/>
        <w:ind w:firstLine="425"/>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(2) Odpovědnost vedoucího státního zástupce </w:t>
      </w:r>
      <w:r w:rsidR="00181D8D" w:rsidRPr="00195BE4">
        <w:rPr>
          <w:rFonts w:ascii="Times New Roman" w:hAnsi="Times New Roman" w:cs="Times New Roman"/>
          <w:b/>
          <w:bCs/>
          <w:sz w:val="24"/>
          <w:szCs w:val="24"/>
        </w:rPr>
        <w:t>nebo</w:t>
      </w:r>
      <w:r w:rsidRPr="00195BE4">
        <w:rPr>
          <w:rFonts w:ascii="Times New Roman" w:hAnsi="Times New Roman" w:cs="Times New Roman"/>
          <w:b/>
          <w:bCs/>
          <w:sz w:val="24"/>
          <w:szCs w:val="24"/>
        </w:rPr>
        <w:t xml:space="preserve"> náměstka vedoucího státního zástupce za kárné provinění vedoucího státního zástupce nebo náměstka vedoucího státního zástupce zaniká, nebyl-li návrh na zahájení kárného řízení podán do dne zániku jeho funkce nebo do 3 let od spáchání tohoto kárného provinění, </w:t>
      </w:r>
      <w:r w:rsidR="000050EA" w:rsidRPr="00195BE4">
        <w:rPr>
          <w:rFonts w:ascii="Times New Roman" w:hAnsi="Times New Roman" w:cs="Times New Roman"/>
          <w:b/>
          <w:bCs/>
          <w:sz w:val="24"/>
          <w:szCs w:val="24"/>
        </w:rPr>
        <w:t>uplyne</w:t>
      </w:r>
      <w:r w:rsidRPr="00195BE4">
        <w:rPr>
          <w:rFonts w:ascii="Times New Roman" w:hAnsi="Times New Roman" w:cs="Times New Roman"/>
          <w:b/>
          <w:bCs/>
          <w:sz w:val="24"/>
          <w:szCs w:val="24"/>
        </w:rPr>
        <w:t>-li tato lhůta později.</w:t>
      </w:r>
      <w:bookmarkEnd w:id="21"/>
    </w:p>
    <w:p w14:paraId="6F90259F" w14:textId="08B04A26" w:rsidR="00181CBB" w:rsidRDefault="00181CBB" w:rsidP="00C45AC8">
      <w:pPr>
        <w:widowControl w:val="0"/>
        <w:tabs>
          <w:tab w:val="center" w:pos="4536"/>
          <w:tab w:val="left" w:pos="5308"/>
        </w:tabs>
        <w:autoSpaceDE w:val="0"/>
        <w:autoSpaceDN w:val="0"/>
        <w:adjustRightInd w:val="0"/>
        <w:spacing w:before="120" w:after="0" w:line="240" w:lineRule="auto"/>
        <w:ind w:firstLine="425"/>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 </w:t>
      </w:r>
    </w:p>
    <w:p w14:paraId="6E1945C8" w14:textId="77777777" w:rsidR="00195BE4" w:rsidRPr="00195BE4" w:rsidRDefault="00195BE4" w:rsidP="00C45AC8">
      <w:pPr>
        <w:widowControl w:val="0"/>
        <w:tabs>
          <w:tab w:val="center" w:pos="4536"/>
          <w:tab w:val="left" w:pos="5308"/>
        </w:tabs>
        <w:autoSpaceDE w:val="0"/>
        <w:autoSpaceDN w:val="0"/>
        <w:adjustRightInd w:val="0"/>
        <w:spacing w:before="120" w:after="0" w:line="240" w:lineRule="auto"/>
        <w:ind w:firstLine="425"/>
        <w:jc w:val="both"/>
        <w:rPr>
          <w:rFonts w:ascii="Times New Roman" w:hAnsi="Times New Roman" w:cs="Times New Roman"/>
          <w:b/>
          <w:bCs/>
          <w:sz w:val="24"/>
          <w:szCs w:val="24"/>
        </w:rPr>
      </w:pPr>
    </w:p>
    <w:p w14:paraId="08003B3A"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lastRenderedPageBreak/>
        <w:t xml:space="preserve">§ 30 </w:t>
      </w:r>
    </w:p>
    <w:p w14:paraId="0BECDA4B"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ind w:firstLine="425"/>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(1) Za kárné provinění podle § 28 odst. 1 lze státnímu zástupci uložit podle závažnosti kárného provinění některé z těchto kárných opatření: </w:t>
      </w:r>
    </w:p>
    <w:p w14:paraId="187F27E5" w14:textId="77777777" w:rsidR="00181CBB" w:rsidRPr="00195BE4" w:rsidRDefault="00181CBB" w:rsidP="0010368D">
      <w:pPr>
        <w:tabs>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 xml:space="preserve">a) důtku, </w:t>
      </w:r>
    </w:p>
    <w:p w14:paraId="612A3BF4" w14:textId="6D04684B" w:rsidR="00181CBB" w:rsidRPr="00195BE4" w:rsidRDefault="00181CBB" w:rsidP="0010368D">
      <w:pPr>
        <w:tabs>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 xml:space="preserve">b) snížení platu až o 30 % na dobu nejdéle 1 roku a při opětovném kárném provinění, jehož se státní zástupce dopustil v době před zahlazením kárného opatření, na dobu nejdéle 2 let, </w:t>
      </w:r>
      <w:r w:rsidR="00074D4B" w:rsidRPr="00195BE4">
        <w:rPr>
          <w:rFonts w:ascii="Times New Roman" w:hAnsi="Times New Roman" w:cs="Times New Roman"/>
          <w:b/>
          <w:bCs/>
          <w:sz w:val="24"/>
          <w:szCs w:val="24"/>
        </w:rPr>
        <w:t>nebo</w:t>
      </w:r>
    </w:p>
    <w:p w14:paraId="2C4AEF96" w14:textId="77777777" w:rsidR="00181CBB" w:rsidRPr="00195BE4" w:rsidRDefault="00181CBB" w:rsidP="0010368D">
      <w:pPr>
        <w:tabs>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 xml:space="preserve">c) odvolání z funkce státního zástupce. </w:t>
      </w:r>
    </w:p>
    <w:p w14:paraId="51D60F34"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ind w:firstLine="425"/>
        <w:jc w:val="both"/>
        <w:rPr>
          <w:rFonts w:ascii="Times New Roman" w:hAnsi="Times New Roman" w:cs="Times New Roman"/>
          <w:b/>
          <w:bCs/>
          <w:sz w:val="24"/>
          <w:szCs w:val="24"/>
        </w:rPr>
      </w:pPr>
      <w:r w:rsidRPr="00195BE4">
        <w:rPr>
          <w:rFonts w:ascii="Times New Roman" w:hAnsi="Times New Roman" w:cs="Times New Roman"/>
          <w:b/>
          <w:bCs/>
          <w:sz w:val="24"/>
          <w:szCs w:val="24"/>
        </w:rPr>
        <w:t>(2) Za kárné provinění podle § 28 odst. 2 lze vedoucímu státnímu zástupci nebo náměstkovi vedoucího státního zástupce uložit podle závažnosti kárného provinění některé z těchto kárných opatření:</w:t>
      </w:r>
    </w:p>
    <w:p w14:paraId="1C122332" w14:textId="77777777" w:rsidR="00181CBB" w:rsidRPr="00195BE4" w:rsidRDefault="00181CBB" w:rsidP="0010368D">
      <w:pPr>
        <w:widowControl w:val="0"/>
        <w:tabs>
          <w:tab w:val="center" w:pos="4536"/>
          <w:tab w:val="left" w:pos="5308"/>
        </w:tabs>
        <w:autoSpaceDE w:val="0"/>
        <w:autoSpaceDN w:val="0"/>
        <w:adjustRightInd w:val="0"/>
        <w:spacing w:before="120" w:after="0" w:line="240" w:lineRule="auto"/>
        <w:rPr>
          <w:rFonts w:ascii="Times New Roman" w:hAnsi="Times New Roman" w:cs="Times New Roman"/>
          <w:b/>
          <w:bCs/>
          <w:sz w:val="24"/>
          <w:szCs w:val="24"/>
        </w:rPr>
      </w:pPr>
      <w:r w:rsidRPr="00195BE4">
        <w:rPr>
          <w:rFonts w:ascii="Times New Roman" w:hAnsi="Times New Roman" w:cs="Times New Roman"/>
          <w:b/>
          <w:bCs/>
          <w:sz w:val="24"/>
          <w:szCs w:val="24"/>
        </w:rPr>
        <w:t xml:space="preserve">a) důtku, </w:t>
      </w:r>
    </w:p>
    <w:p w14:paraId="7EDCFED1" w14:textId="77777777" w:rsidR="00181CBB" w:rsidRPr="00195BE4" w:rsidRDefault="00181CBB" w:rsidP="00181CBB">
      <w:pPr>
        <w:tabs>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b) odnětí zvýšení platového koeficientu za výkon funkce vedoucího státního zástupce nebo náměstka vedoucího státního zástupce na dobu nejdéle 1 roku a při opětovném kárném provinění, jehož se vedoucí státní zástupce nebo náměstek vedoucího státního zástupce dopustil v době před zahlazením kárného opatření, na dobu nejdéle 2 let,</w:t>
      </w:r>
    </w:p>
    <w:p w14:paraId="7F2886F7" w14:textId="03160F54" w:rsidR="00181CBB" w:rsidRPr="00195BE4" w:rsidRDefault="00181CBB" w:rsidP="00181CBB">
      <w:pPr>
        <w:tabs>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 xml:space="preserve">c) snížení platu až o 30 % na dobu nejdéle 1 roku a při opětovném kárném provinění, jehož se vedoucí státní zástupce nebo náměstek vedoucího státního zástupce dopustil v době před zahlazením kárného opatření, na dobu nejdéle 2 let, </w:t>
      </w:r>
      <w:r w:rsidR="00074D4B" w:rsidRPr="00195BE4">
        <w:rPr>
          <w:rFonts w:ascii="Times New Roman" w:hAnsi="Times New Roman" w:cs="Times New Roman"/>
          <w:b/>
          <w:bCs/>
          <w:sz w:val="24"/>
          <w:szCs w:val="24"/>
        </w:rPr>
        <w:t>nebo</w:t>
      </w:r>
    </w:p>
    <w:p w14:paraId="50CEB96D" w14:textId="77777777" w:rsidR="00181CBB" w:rsidRPr="00195BE4" w:rsidRDefault="00181CBB" w:rsidP="00181CBB">
      <w:pPr>
        <w:tabs>
          <w:tab w:val="left" w:pos="851"/>
        </w:tabs>
        <w:spacing w:before="120" w:after="0" w:line="240" w:lineRule="auto"/>
        <w:ind w:left="284" w:hanging="284"/>
        <w:jc w:val="both"/>
        <w:outlineLvl w:val="6"/>
        <w:rPr>
          <w:rFonts w:ascii="Times New Roman" w:hAnsi="Times New Roman" w:cs="Times New Roman"/>
          <w:b/>
          <w:bCs/>
          <w:sz w:val="24"/>
          <w:szCs w:val="24"/>
        </w:rPr>
      </w:pPr>
      <w:r w:rsidRPr="00195BE4">
        <w:rPr>
          <w:rFonts w:ascii="Times New Roman" w:hAnsi="Times New Roman" w:cs="Times New Roman"/>
          <w:b/>
          <w:bCs/>
          <w:sz w:val="24"/>
          <w:szCs w:val="24"/>
        </w:rPr>
        <w:t>d) odvolání z funkce vedoucího státního zástupce nebo náměstka vedoucího státního zástupce.</w:t>
      </w:r>
    </w:p>
    <w:p w14:paraId="25AC62A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(3) Kárné opatření odvolání z funkce vedoucího státního zástupce nebo náměstka vedoucího státního zástupce lze uložit vedle kárného opatření snížení platu.</w:t>
      </w:r>
    </w:p>
    <w:p w14:paraId="6150F176" w14:textId="064C0992"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(4) Od uložení kárného opatření lze upustit, pokud je projednání </w:t>
      </w:r>
      <w:r w:rsidR="00560FB2" w:rsidRPr="00195BE4">
        <w:rPr>
          <w:rFonts w:ascii="Times New Roman" w:hAnsi="Times New Roman" w:cs="Times New Roman"/>
          <w:b/>
          <w:bCs/>
          <w:sz w:val="24"/>
          <w:szCs w:val="24"/>
        </w:rPr>
        <w:t xml:space="preserve">kárného provinění </w:t>
      </w:r>
      <w:r w:rsidR="00791304" w:rsidRPr="00195BE4">
        <w:rPr>
          <w:rFonts w:ascii="Times New Roman" w:hAnsi="Times New Roman" w:cs="Times New Roman"/>
          <w:b/>
          <w:bCs/>
          <w:sz w:val="24"/>
          <w:szCs w:val="24"/>
        </w:rPr>
        <w:t>vzhledem k</w:t>
      </w:r>
      <w:r w:rsidR="00560FB2" w:rsidRPr="00195BE4">
        <w:rPr>
          <w:rFonts w:ascii="Times New Roman" w:hAnsi="Times New Roman" w:cs="Times New Roman"/>
          <w:b/>
          <w:bCs/>
          <w:sz w:val="24"/>
          <w:szCs w:val="24"/>
        </w:rPr>
        <w:t xml:space="preserve"> jeho </w:t>
      </w:r>
      <w:r w:rsidR="00791304" w:rsidRPr="00195BE4">
        <w:rPr>
          <w:rFonts w:ascii="Times New Roman" w:hAnsi="Times New Roman" w:cs="Times New Roman"/>
          <w:b/>
          <w:bCs/>
          <w:sz w:val="24"/>
          <w:szCs w:val="24"/>
        </w:rPr>
        <w:t xml:space="preserve">povaze a závažnosti a osobě státního zástupce, vedoucího státního zástupce nebo náměstka vedoucího státního zástupce </w:t>
      </w:r>
      <w:r w:rsidRPr="00195BE4">
        <w:rPr>
          <w:rFonts w:ascii="Times New Roman" w:hAnsi="Times New Roman" w:cs="Times New Roman"/>
          <w:b/>
          <w:bCs/>
          <w:sz w:val="24"/>
          <w:szCs w:val="24"/>
        </w:rPr>
        <w:t>postačující</w:t>
      </w:r>
      <w:r w:rsidR="0031769A" w:rsidRPr="00195BE4">
        <w:rPr>
          <w:rFonts w:ascii="Times New Roman" w:hAnsi="Times New Roman" w:cs="Times New Roman"/>
          <w:b/>
          <w:bCs/>
          <w:sz w:val="24"/>
          <w:szCs w:val="24"/>
        </w:rPr>
        <w:t xml:space="preserve"> k dosažení účelu kárného řízení</w:t>
      </w:r>
      <w:r w:rsidRPr="00195BE4">
        <w:rPr>
          <w:rFonts w:ascii="Times New Roman" w:hAnsi="Times New Roman" w:cs="Times New Roman"/>
          <w:b/>
          <w:bCs/>
          <w:sz w:val="24"/>
          <w:szCs w:val="24"/>
        </w:rPr>
        <w:t xml:space="preserve">. </w:t>
      </w:r>
    </w:p>
    <w:p w14:paraId="794C2B6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(5) Drobné nedostatky a poklesky může orgán správy státního zastupitelství, který je oprávněn podat návrh na zahájení kárného řízení, státnímu zástupci, vedoucímu státnímu zástupci nebo náměstkovi vedoucího státního zástupce písemně vytknout, aniž by podal návrh na zahájení kárného řízení. </w:t>
      </w:r>
    </w:p>
    <w:p w14:paraId="7A2B2CEB" w14:textId="7B7720DC"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(6) Kárné opatření snížení platu a odnětí zvýšení platového koeficientu se vůči kárně postiženému uplatní od prvního dne kalendářního měsíce následujícího po dni nabytí právní moci rozhodnutí o uložení kárného opatření. </w:t>
      </w:r>
    </w:p>
    <w:p w14:paraId="65672D47"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b/>
          <w:bCs/>
          <w:strike/>
          <w:sz w:val="24"/>
          <w:szCs w:val="24"/>
        </w:rPr>
      </w:pPr>
    </w:p>
    <w:p w14:paraId="4240EB0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31</w:t>
      </w:r>
    </w:p>
    <w:p w14:paraId="4F84B359" w14:textId="77777777" w:rsidR="00181CBB" w:rsidRPr="00195BE4" w:rsidRDefault="00181CBB" w:rsidP="00181CBB">
      <w:pPr>
        <w:spacing w:before="120" w:after="0" w:line="240" w:lineRule="auto"/>
        <w:jc w:val="center"/>
        <w:rPr>
          <w:rFonts w:ascii="Times New Roman" w:hAnsi="Times New Roman" w:cs="Times New Roman"/>
          <w:b/>
          <w:bCs/>
          <w:sz w:val="24"/>
          <w:szCs w:val="24"/>
        </w:rPr>
      </w:pPr>
      <w:r w:rsidRPr="00195BE4">
        <w:rPr>
          <w:rFonts w:ascii="Times New Roman" w:hAnsi="Times New Roman" w:cs="Times New Roman"/>
          <w:b/>
          <w:bCs/>
          <w:sz w:val="24"/>
          <w:szCs w:val="24"/>
        </w:rPr>
        <w:t xml:space="preserve">Šetření před podáním návrhu na zahájení kárného řízení nebo řízení o způsobilosti k výkonu funkce </w:t>
      </w:r>
    </w:p>
    <w:p w14:paraId="30E12E5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(1) Vedoucí státní zástupce může pro účely podání návrhu na zahájení kárného řízení nebo řízení o způsobilosti k výkonu funkce provádět nezbytné šetření; při tom postupuje podle části páté tohoto zákona. </w:t>
      </w:r>
    </w:p>
    <w:p w14:paraId="49BB33EB"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(2) Vedoucí státní zástupce provede šetření podle odstavce 1 též na žádost </w:t>
      </w:r>
      <w:r w:rsidRPr="00195BE4">
        <w:rPr>
          <w:rFonts w:ascii="Times New Roman" w:hAnsi="Times New Roman" w:cs="Times New Roman"/>
          <w:b/>
          <w:bCs/>
          <w:sz w:val="24"/>
          <w:szCs w:val="24"/>
        </w:rPr>
        <w:lastRenderedPageBreak/>
        <w:t>nadřízeného vedoucího státního zástupce oprávněného podat návrh na zahájení kárného řízení nebo řízení o způsobilosti k výkonu funkce nebo na žádost ministerstva. O výsledku šetření vedoucí státní zástupce vyrozumí toho, kdo o něj požádal, a předloží mu shromážděné podklady.</w:t>
      </w:r>
    </w:p>
    <w:p w14:paraId="2DC38B53"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p>
    <w:p w14:paraId="41C4B789"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32a </w:t>
      </w:r>
    </w:p>
    <w:p w14:paraId="32C1C814"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Asistenti státních zástupců </w:t>
      </w:r>
    </w:p>
    <w:p w14:paraId="4F2581C7"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Nejvyššímu státnímu zástupci, jeho náměstkovi a řediteli odboru Nejvyššího státního zastupitelství, který je státním zástupcem, je jmenován nejméně jeden asistent. Asistent může být jmenován též jinému státnímu zástupci. </w:t>
      </w:r>
    </w:p>
    <w:p w14:paraId="6CF0995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Asistenta státního zástupce uvedeného v odstavci 1 větě prvé jmenuje a odvolává nejvyšší státní zástupce na návrh státního zástupce, o jehož asistenta se jedná. Asistenta jiného státního zástupce jmenuje a odvolává vedoucí státní zástupce příslušného státního zastupitelství na návrh státního zástupce, o jehož asistenta se jedná. Funkce asistenta se považuje za zrušenou, zanikne-li funkce příslušného státního zástupce. </w:t>
      </w:r>
    </w:p>
    <w:p w14:paraId="6536931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Asistentem může být jmenován bezúhonný občan, který má vysokoškolské vzdělání v magisterském studijním programu v oboru práva. Podmínku bezúhonnosti nesplňuje ten, kdo byl pravomocně odsouzen za trestný čin, pokud se na něj nehledí, jako by odsouzen nebyl. </w:t>
      </w:r>
    </w:p>
    <w:p w14:paraId="79B5AB19"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Asistent je povinen zachovávat mlčenlivost o věcech, o kterých se dozvěděl v souvislosti s výkonem své funkce, a to i po zániku funkce. Této povinnosti jej může zprostit nejvyšší státní zástupce. </w:t>
      </w:r>
    </w:p>
    <w:p w14:paraId="4971E4CE" w14:textId="53B382E2"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sz w:val="24"/>
          <w:szCs w:val="24"/>
        </w:rPr>
        <w:t>(5) Asistent vykonává působnost právního čekatele a další jednotlivé úkony státního zástupce z pověření státního zástupce</w:t>
      </w:r>
      <w:r w:rsidR="00687E11" w:rsidRPr="00195BE4">
        <w:rPr>
          <w:rFonts w:ascii="Times New Roman" w:hAnsi="Times New Roman" w:cs="Times New Roman"/>
          <w:sz w:val="24"/>
          <w:szCs w:val="24"/>
        </w:rPr>
        <w:t>.</w:t>
      </w:r>
      <w:r w:rsidRPr="00195BE4">
        <w:rPr>
          <w:rFonts w:ascii="Times New Roman" w:hAnsi="Times New Roman" w:cs="Times New Roman"/>
          <w:b/>
          <w:bCs/>
          <w:sz w:val="24"/>
          <w:szCs w:val="24"/>
        </w:rPr>
        <w:t xml:space="preserve"> </w:t>
      </w:r>
      <w:r w:rsidR="00687E11" w:rsidRPr="00195BE4">
        <w:rPr>
          <w:rFonts w:ascii="Times New Roman" w:hAnsi="Times New Roman" w:cs="Times New Roman"/>
          <w:b/>
          <w:bCs/>
          <w:sz w:val="24"/>
          <w:szCs w:val="24"/>
        </w:rPr>
        <w:t xml:space="preserve">V řízení před soudem asistent nemůže státního zástupce zastupovat, může však nahlížet do spisu. </w:t>
      </w:r>
    </w:p>
    <w:p w14:paraId="31637D17"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(6) Pracovní poměr asistenta vzniká jmenováním a řídí se </w:t>
      </w:r>
      <w:hyperlink r:id="rId22" w:history="1">
        <w:r w:rsidRPr="00195BE4">
          <w:rPr>
            <w:rFonts w:ascii="Times New Roman" w:hAnsi="Times New Roman" w:cs="Times New Roman"/>
            <w:sz w:val="24"/>
            <w:szCs w:val="24"/>
          </w:rPr>
          <w:t>zákoníkem práce</w:t>
        </w:r>
      </w:hyperlink>
      <w:r w:rsidRPr="00195BE4">
        <w:rPr>
          <w:rFonts w:ascii="Times New Roman" w:hAnsi="Times New Roman" w:cs="Times New Roman"/>
          <w:sz w:val="24"/>
          <w:szCs w:val="24"/>
        </w:rPr>
        <w:t xml:space="preserve">, pokud tento zákon nestanoví jinak. </w:t>
      </w:r>
    </w:p>
    <w:p w14:paraId="50C2B56B"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58B6B072"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33</w:t>
      </w:r>
    </w:p>
    <w:p w14:paraId="739BF8CD"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Čekatelská praxe </w:t>
      </w:r>
    </w:p>
    <w:p w14:paraId="41A4C62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(1) Čekatelská praxe je odbornou přípravou právních čekatelů na výkon funkce státního zástupce. Doba čekatelské praxe činí 36 měsíců, do této doby se započítává doba dovolené na zotavenou čerpané v době výkonu čekatelské praxe. Nevykonává-li právní čekatel čekatelskou praxi z důvodu překážek v práci na jeho straně nebo jiné omluvené nepřítomnosti v práci, započítají se mu tyto doby do doby čekatelské praxe nejvýše v rozsahu 70 pracovních dnů v každém roce jejího trvání.</w:t>
      </w:r>
    </w:p>
    <w:p w14:paraId="6953E0B3"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Do doby čekatelské praxe se započte doba výkonu funkce soudce, asistenta státního zástupce, justičního čekatele, justičního kandidáta, soudce Ústavního soudu, asistenta soudce Ústavního soudu nebo Nejvyššího soudu anebo Nejvyššího správního soudu, asistenta veřejného ochránce práv, praxe advokáta a advokátního koncipienta. Ministerstvo může na žádost právního čekatele započítat do doby čekatelské praxe dobu jiné právnické činnosti, jestliže právní čekatel získal za jejího trvání zkušenosti potřebné pro výkon funkce státního zástupce; takto započtená doba nesmí přesahovat 24 měsíců. </w:t>
      </w:r>
    </w:p>
    <w:p w14:paraId="51E014E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Čekatelská praxe se vykonává v pracovním poměru založeném pracovní smlouvou. Za stát pracovní smlouvu s právním čekatelem uzavírá a v pracovněprávních vztazích za stát </w:t>
      </w:r>
      <w:r w:rsidRPr="00195BE4">
        <w:rPr>
          <w:rFonts w:ascii="Times New Roman" w:hAnsi="Times New Roman" w:cs="Times New Roman"/>
          <w:sz w:val="24"/>
          <w:szCs w:val="24"/>
        </w:rPr>
        <w:lastRenderedPageBreak/>
        <w:t xml:space="preserve">s právním čekatelem jedná příslušné krajské státní zastupitelství. </w:t>
      </w:r>
    </w:p>
    <w:p w14:paraId="1C8E047C"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Do pracovního poměru právního čekatele může být přijat a čekatelskou praxi může vykonávat ten, kdo splňuje předpoklady pro jmenování státním zástupcem, s výjimkou věku, závěrečné zkoušky a souhlasu s přidělením. </w:t>
      </w:r>
    </w:p>
    <w:p w14:paraId="0F4ECF7C" w14:textId="0F25617D"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(5) Pracovní poměr s právním čekatelem se sjednává na dobu určitou v trvání</w:t>
      </w:r>
      <w:r w:rsidRPr="00195BE4">
        <w:rPr>
          <w:rFonts w:ascii="Times New Roman" w:hAnsi="Times New Roman" w:cs="Times New Roman"/>
          <w:b/>
          <w:bCs/>
          <w:sz w:val="24"/>
          <w:szCs w:val="24"/>
        </w:rPr>
        <w:t xml:space="preserve"> </w:t>
      </w:r>
      <w:r w:rsidRPr="00195BE4">
        <w:rPr>
          <w:rFonts w:ascii="Times New Roman" w:hAnsi="Times New Roman" w:cs="Times New Roman"/>
          <w:sz w:val="24"/>
          <w:szCs w:val="24"/>
        </w:rPr>
        <w:t xml:space="preserve">40 měsíců. Nedosáhne-li </w:t>
      </w:r>
      <w:bookmarkStart w:id="22" w:name="_Hlk105066083"/>
      <w:r w:rsidRPr="00195BE4">
        <w:rPr>
          <w:rFonts w:ascii="Times New Roman" w:hAnsi="Times New Roman" w:cs="Times New Roman"/>
          <w:sz w:val="24"/>
          <w:szCs w:val="24"/>
        </w:rPr>
        <w:t xml:space="preserve">doba čekatelské praxe v době trvání tohoto pracovního poměru </w:t>
      </w:r>
      <w:bookmarkEnd w:id="22"/>
      <w:r w:rsidRPr="00195BE4">
        <w:rPr>
          <w:rFonts w:ascii="Times New Roman" w:hAnsi="Times New Roman" w:cs="Times New Roman"/>
          <w:sz w:val="24"/>
          <w:szCs w:val="24"/>
        </w:rPr>
        <w:t xml:space="preserve">délky 36 měsíců, lze s právním čekatelem sjednat prodloužení jeho pracovního poměru o dobu potřebnou k dosažení této délky čekatelské praxe, nejdéle však o 20 měsíců. Pracovní poměr se právnímu čekateli s jeho souhlasem vždy prodlouží o potřebnou dobu, jestliže nedosáhl dobu čekatelské praxe v trvání 36 měsíců v důsledku plnění branné povinnosti nebo pro nepřítomnost v práci z důvodu těhotenství nebo péče o nezletilé dítě. </w:t>
      </w:r>
    </w:p>
    <w:p w14:paraId="5D7A71A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(6) Právní čekatel skládá při nástupu do práce do rukou krajského státního zástupce tento slib: „Slibuji, že se budu řídit právním řádem České republiky, svědomitě se připravovat na výkon funkce státního zástupce a že si osvojím zásady etiky výkonu funkce státního zástupce.“. </w:t>
      </w:r>
    </w:p>
    <w:p w14:paraId="3D66266C"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trike/>
          <w:sz w:val="24"/>
          <w:szCs w:val="24"/>
        </w:rPr>
      </w:pPr>
      <w:r w:rsidRPr="00195BE4">
        <w:rPr>
          <w:rFonts w:ascii="Times New Roman" w:hAnsi="Times New Roman" w:cs="Times New Roman"/>
          <w:strike/>
          <w:sz w:val="24"/>
          <w:szCs w:val="24"/>
        </w:rPr>
        <w:t xml:space="preserve">(7) Právní čekatel je oprávněn provádět jednoduché úkony státního zástupce nebo administrativní činnost pod vedením státního zástupce nebo jiného odborného zaměstnance státního zastupitelství. V trestním řízení může státní zástupce pověřit právního čekatele nebo asistenta státního zástupce, aby jej zastupoval při jednotlivém úkonu tohoto řízení; v řízení před soudem se může dát zastoupit právním čekatelem nebo asistentem státního zástupce pouze před okresním soudem. </w:t>
      </w:r>
    </w:p>
    <w:p w14:paraId="12DCDD8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(7) Právní čekatel je oprávněn pod vedením státního zástupce provádět jednoduché úkony státního zástupce nebo státního zastupitelství a pod vedením odborného zaměstnance státního zastupitelství administrativní činnost. Státní zástupce může pověřit právního čekatele, aby jej zastupoval při jednotlivém úkonu trestního řízení nebo jiného než trestního řízení; v řízení před soudem se může státní zástupce dát zastoupit právním čekatelem jen v řízení před okresním soudem.</w:t>
      </w:r>
    </w:p>
    <w:p w14:paraId="3E2AFA74" w14:textId="77777777" w:rsidR="00181CBB" w:rsidRPr="00195BE4" w:rsidRDefault="00181CBB" w:rsidP="00181CBB">
      <w:pPr>
        <w:widowControl w:val="0"/>
        <w:autoSpaceDE w:val="0"/>
        <w:autoSpaceDN w:val="0"/>
        <w:adjustRightInd w:val="0"/>
        <w:spacing w:before="120" w:after="0" w:line="240" w:lineRule="auto"/>
        <w:ind w:firstLine="425"/>
        <w:jc w:val="both"/>
        <w:rPr>
          <w:rFonts w:ascii="Times New Roman" w:hAnsi="Times New Roman" w:cs="Times New Roman"/>
          <w:sz w:val="24"/>
          <w:szCs w:val="24"/>
        </w:rPr>
      </w:pPr>
      <w:r w:rsidRPr="00195BE4">
        <w:rPr>
          <w:rFonts w:ascii="Times New Roman" w:hAnsi="Times New Roman" w:cs="Times New Roman"/>
          <w:sz w:val="24"/>
          <w:szCs w:val="24"/>
        </w:rPr>
        <w:t xml:space="preserve">(8) Právní čekatel je povinen zachovávat mlčenlivost o věcech, o kterých se dozvěděl při výkonu své činnosti, a to i po skončení pracovního poměru právního čekatele; povinnosti mlčenlivosti může právního čekatele zprostit ze závažných důvodů nejvyšší státní zástupce. </w:t>
      </w:r>
    </w:p>
    <w:p w14:paraId="11D70464" w14:textId="77777777" w:rsidR="00181CBB" w:rsidRPr="00195BE4" w:rsidRDefault="00181CBB" w:rsidP="00181CBB">
      <w:pPr>
        <w:widowControl w:val="0"/>
        <w:autoSpaceDE w:val="0"/>
        <w:autoSpaceDN w:val="0"/>
        <w:adjustRightInd w:val="0"/>
        <w:spacing w:before="120" w:after="0" w:line="240" w:lineRule="auto"/>
        <w:ind w:firstLine="425"/>
        <w:jc w:val="both"/>
        <w:rPr>
          <w:rFonts w:ascii="Times New Roman" w:hAnsi="Times New Roman" w:cs="Times New Roman"/>
          <w:sz w:val="24"/>
          <w:szCs w:val="24"/>
        </w:rPr>
      </w:pPr>
      <w:r w:rsidRPr="00195BE4">
        <w:rPr>
          <w:rFonts w:ascii="Times New Roman" w:hAnsi="Times New Roman" w:cs="Times New Roman"/>
          <w:sz w:val="24"/>
          <w:szCs w:val="24"/>
        </w:rPr>
        <w:t xml:space="preserve">(9) Nestanoví-li tento zákon jinak, řídí se pracovní poměr právního čekatele ustanoveními </w:t>
      </w:r>
      <w:hyperlink r:id="rId23" w:history="1">
        <w:r w:rsidRPr="00195BE4">
          <w:rPr>
            <w:rFonts w:ascii="Times New Roman" w:hAnsi="Times New Roman" w:cs="Times New Roman"/>
            <w:sz w:val="24"/>
            <w:szCs w:val="24"/>
          </w:rPr>
          <w:t>zákoníku práce</w:t>
        </w:r>
      </w:hyperlink>
      <w:r w:rsidRPr="00195BE4">
        <w:rPr>
          <w:rFonts w:ascii="Times New Roman" w:hAnsi="Times New Roman" w:cs="Times New Roman"/>
          <w:sz w:val="24"/>
          <w:szCs w:val="24"/>
        </w:rPr>
        <w:t xml:space="preserve">. </w:t>
      </w:r>
    </w:p>
    <w:p w14:paraId="00D0386A" w14:textId="77777777" w:rsidR="00181CBB" w:rsidRPr="00195BE4" w:rsidRDefault="00181CBB" w:rsidP="00181CBB">
      <w:pPr>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w:t>
      </w:r>
    </w:p>
    <w:p w14:paraId="4F10E3F1" w14:textId="77777777" w:rsidR="00181CBB" w:rsidRPr="00195BE4" w:rsidRDefault="00181CBB" w:rsidP="00181CBB">
      <w:pPr>
        <w:spacing w:before="120" w:after="0" w:line="240" w:lineRule="auto"/>
        <w:jc w:val="center"/>
        <w:rPr>
          <w:rFonts w:ascii="Times New Roman" w:eastAsia="Times New Roman" w:hAnsi="Times New Roman" w:cs="Times New Roman"/>
          <w:b/>
          <w:bCs/>
          <w:sz w:val="24"/>
          <w:szCs w:val="24"/>
          <w:u w:val="single"/>
        </w:rPr>
      </w:pPr>
    </w:p>
    <w:p w14:paraId="56057F8C" w14:textId="77777777" w:rsidR="00181CBB" w:rsidRPr="00195BE4" w:rsidRDefault="00181CBB" w:rsidP="00181CBB">
      <w:pPr>
        <w:spacing w:before="120" w:after="0" w:line="240" w:lineRule="auto"/>
        <w:jc w:val="center"/>
        <w:rPr>
          <w:rFonts w:ascii="Times New Roman" w:eastAsiaTheme="minorHAnsi" w:hAnsi="Times New Roman" w:cs="Times New Roman"/>
          <w:b/>
          <w:bCs/>
          <w:sz w:val="24"/>
          <w:szCs w:val="24"/>
        </w:rPr>
      </w:pPr>
      <w:r w:rsidRPr="00195BE4">
        <w:rPr>
          <w:rFonts w:ascii="Times New Roman" w:eastAsia="Times New Roman" w:hAnsi="Times New Roman" w:cs="Times New Roman"/>
          <w:b/>
          <w:bCs/>
          <w:sz w:val="24"/>
          <w:szCs w:val="24"/>
          <w:u w:val="single"/>
        </w:rPr>
        <w:t>Změna zákona o platu a některých dalších náležitostech státních zástupců</w:t>
      </w:r>
    </w:p>
    <w:p w14:paraId="2BFB11DA" w14:textId="77777777" w:rsidR="00181CBB" w:rsidRPr="00195BE4" w:rsidRDefault="00181CBB" w:rsidP="00181CBB">
      <w:pPr>
        <w:pStyle w:val="xmsonormal"/>
        <w:shd w:val="clear" w:color="auto" w:fill="FFFFFF"/>
        <w:spacing w:before="120" w:beforeAutospacing="0" w:after="0" w:afterAutospacing="0"/>
        <w:jc w:val="center"/>
        <w:rPr>
          <w:strike/>
          <w:color w:val="212121"/>
        </w:rPr>
      </w:pPr>
    </w:p>
    <w:p w14:paraId="59E89290" w14:textId="77777777" w:rsidR="00181CBB" w:rsidRPr="00195BE4" w:rsidRDefault="00181CBB" w:rsidP="00181CBB">
      <w:pPr>
        <w:pStyle w:val="xmsonormal"/>
        <w:shd w:val="clear" w:color="auto" w:fill="FFFFFF"/>
        <w:spacing w:before="120" w:beforeAutospacing="0" w:after="0" w:afterAutospacing="0"/>
        <w:jc w:val="center"/>
        <w:rPr>
          <w:strike/>
          <w:color w:val="212121"/>
        </w:rPr>
      </w:pPr>
      <w:r w:rsidRPr="00195BE4">
        <w:rPr>
          <w:strike/>
          <w:color w:val="212121"/>
        </w:rPr>
        <w:t>§ 9</w:t>
      </w:r>
    </w:p>
    <w:p w14:paraId="4A4B8B42" w14:textId="77777777" w:rsidR="00181CBB" w:rsidRPr="00195BE4" w:rsidRDefault="00181CBB" w:rsidP="00181CBB">
      <w:pPr>
        <w:pStyle w:val="xmsonormal"/>
        <w:shd w:val="clear" w:color="auto" w:fill="FFFFFF"/>
        <w:spacing w:before="120" w:beforeAutospacing="0" w:after="0" w:afterAutospacing="0"/>
        <w:jc w:val="center"/>
        <w:rPr>
          <w:strike/>
          <w:color w:val="212121"/>
        </w:rPr>
      </w:pPr>
      <w:r w:rsidRPr="00195BE4">
        <w:rPr>
          <w:strike/>
          <w:color w:val="212121"/>
        </w:rPr>
        <w:t>Plat při dočasném zproštění výkonu funkce státního zástupce</w:t>
      </w:r>
    </w:p>
    <w:p w14:paraId="4F2A40DC" w14:textId="67193E72" w:rsidR="00181CBB" w:rsidRPr="00195BE4" w:rsidRDefault="00181CBB" w:rsidP="00181CBB">
      <w:pPr>
        <w:pStyle w:val="xmsonormal"/>
        <w:shd w:val="clear" w:color="auto" w:fill="FFFFFF"/>
        <w:spacing w:before="120" w:beforeAutospacing="0" w:after="0" w:afterAutospacing="0"/>
        <w:ind w:firstLine="426"/>
        <w:jc w:val="both"/>
        <w:rPr>
          <w:strike/>
          <w:color w:val="212121"/>
        </w:rPr>
      </w:pPr>
      <w:r w:rsidRPr="00195BE4">
        <w:rPr>
          <w:strike/>
          <w:color w:val="212121"/>
        </w:rPr>
        <w:t>(1) Po dobu dočasného zproštění výkonu funkce podle zvláštního právního předpisu</w:t>
      </w:r>
      <w:r w:rsidRPr="00195BE4">
        <w:rPr>
          <w:strike/>
          <w:color w:val="212121"/>
          <w:vertAlign w:val="superscript"/>
        </w:rPr>
        <w:t>16)</w:t>
      </w:r>
      <w:r w:rsidR="00C45AC8" w:rsidRPr="00195BE4">
        <w:rPr>
          <w:strike/>
          <w:color w:val="212121"/>
        </w:rPr>
        <w:t xml:space="preserve"> </w:t>
      </w:r>
      <w:r w:rsidRPr="00195BE4">
        <w:rPr>
          <w:strike/>
          <w:color w:val="212121"/>
        </w:rPr>
        <w:t>přísluší státnímu zástupci 50 % platu, na který vznikl státnímu zástupci ke dni účinnosti dočasného zproštění výkonu funkce a po dobu trvání dočasného zproštění výkonu funkce nárok, nestanoví-li tento zvláštní právní předpis jinak.</w:t>
      </w:r>
    </w:p>
    <w:p w14:paraId="2307289E" w14:textId="77777777" w:rsidR="00181CBB" w:rsidRPr="00195BE4" w:rsidRDefault="00181CBB" w:rsidP="00181CBB">
      <w:pPr>
        <w:pStyle w:val="xmsonormal"/>
        <w:shd w:val="clear" w:color="auto" w:fill="FFFFFF"/>
        <w:spacing w:before="120" w:beforeAutospacing="0" w:after="0" w:afterAutospacing="0"/>
        <w:ind w:firstLine="426"/>
        <w:jc w:val="both"/>
        <w:rPr>
          <w:strike/>
          <w:color w:val="212121"/>
        </w:rPr>
      </w:pPr>
      <w:r w:rsidRPr="00195BE4">
        <w:rPr>
          <w:strike/>
          <w:color w:val="212121"/>
        </w:rPr>
        <w:t>(2) Nedošlo-li z důvodu, pro který byl státní zástupce dočasně zproštěn výkonu funkce, k zániku funkce státního zástupce</w:t>
      </w:r>
      <w:r w:rsidRPr="00195BE4">
        <w:rPr>
          <w:strike/>
          <w:color w:val="212121"/>
          <w:vertAlign w:val="superscript"/>
        </w:rPr>
        <w:t>17)</w:t>
      </w:r>
      <w:r w:rsidRPr="00195BE4">
        <w:rPr>
          <w:strike/>
          <w:color w:val="212121"/>
        </w:rPr>
        <w:t xml:space="preserve">, nevyplacená část platu včetně dalšího platu, pokud by </w:t>
      </w:r>
      <w:r w:rsidRPr="00195BE4">
        <w:rPr>
          <w:strike/>
          <w:color w:val="212121"/>
        </w:rPr>
        <w:lastRenderedPageBreak/>
        <w:t>na něj jinak státnímu zástupci vznikl nárok, se doplatí; to neplatí, byl-li státní zástupce pravomocně odsouzen pro trestný čin.</w:t>
      </w:r>
    </w:p>
    <w:p w14:paraId="64ADF011" w14:textId="1B5EA849" w:rsidR="00181CBB" w:rsidRPr="00195BE4" w:rsidRDefault="00181CBB" w:rsidP="00181CBB">
      <w:pPr>
        <w:spacing w:before="120" w:after="0" w:line="240" w:lineRule="auto"/>
        <w:jc w:val="both"/>
        <w:rPr>
          <w:rFonts w:ascii="Times New Roman" w:hAnsi="Times New Roman" w:cs="Times New Roman"/>
          <w:b/>
          <w:bCs/>
          <w:sz w:val="24"/>
          <w:szCs w:val="24"/>
        </w:rPr>
      </w:pPr>
    </w:p>
    <w:p w14:paraId="7FDF9EA1" w14:textId="77777777" w:rsidR="00181CBB" w:rsidRPr="00195BE4" w:rsidRDefault="00181CBB" w:rsidP="00181CBB">
      <w:pPr>
        <w:pStyle w:val="xmsonormal"/>
        <w:shd w:val="clear" w:color="auto" w:fill="FFFFFF"/>
        <w:spacing w:before="120" w:beforeAutospacing="0" w:after="0" w:afterAutospacing="0"/>
        <w:jc w:val="center"/>
        <w:rPr>
          <w:b/>
          <w:bCs/>
          <w:color w:val="212121"/>
        </w:rPr>
      </w:pPr>
      <w:r w:rsidRPr="00195BE4">
        <w:rPr>
          <w:b/>
          <w:bCs/>
          <w:color w:val="212121"/>
        </w:rPr>
        <w:t>§ 9</w:t>
      </w:r>
    </w:p>
    <w:p w14:paraId="40D57A41" w14:textId="77777777" w:rsidR="00181CBB" w:rsidRPr="00195BE4" w:rsidRDefault="00181CBB" w:rsidP="00181CBB">
      <w:pPr>
        <w:pStyle w:val="xmsonormal"/>
        <w:shd w:val="clear" w:color="auto" w:fill="FFFFFF"/>
        <w:spacing w:before="120" w:beforeAutospacing="0" w:after="0" w:afterAutospacing="0"/>
        <w:jc w:val="center"/>
        <w:rPr>
          <w:b/>
          <w:bCs/>
          <w:color w:val="212121"/>
        </w:rPr>
      </w:pPr>
      <w:r w:rsidRPr="00195BE4">
        <w:rPr>
          <w:b/>
          <w:bCs/>
          <w:color w:val="212121"/>
        </w:rPr>
        <w:t>Plat při dočasném zproštění výkonu funkce státního zástupce</w:t>
      </w:r>
    </w:p>
    <w:p w14:paraId="58BFDB84" w14:textId="77777777" w:rsidR="00181CBB" w:rsidRPr="00195BE4" w:rsidRDefault="00181CBB" w:rsidP="00181CBB">
      <w:pPr>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(1) Při dočasném zproštění výkonu funkce státnímu zástupci po dobu</w:t>
      </w:r>
    </w:p>
    <w:p w14:paraId="535530DE" w14:textId="2819B208" w:rsidR="00181CBB" w:rsidRPr="00195BE4" w:rsidRDefault="00181CBB" w:rsidP="00181CBB">
      <w:pPr>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a) výkonu funkce soudce Ústavního soudce </w:t>
      </w:r>
      <w:r w:rsidR="00D044C1" w:rsidRPr="00195BE4">
        <w:rPr>
          <w:rFonts w:ascii="Times New Roman" w:hAnsi="Times New Roman" w:cs="Times New Roman"/>
          <w:b/>
          <w:bCs/>
          <w:sz w:val="24"/>
          <w:szCs w:val="24"/>
        </w:rPr>
        <w:t xml:space="preserve">dosavadní </w:t>
      </w:r>
      <w:r w:rsidRPr="00195BE4">
        <w:rPr>
          <w:rFonts w:ascii="Times New Roman" w:hAnsi="Times New Roman" w:cs="Times New Roman"/>
          <w:b/>
          <w:bCs/>
          <w:sz w:val="24"/>
          <w:szCs w:val="24"/>
        </w:rPr>
        <w:t xml:space="preserve">plat </w:t>
      </w:r>
      <w:r w:rsidR="00D044C1" w:rsidRPr="00195BE4">
        <w:rPr>
          <w:rFonts w:ascii="Times New Roman" w:hAnsi="Times New Roman" w:cs="Times New Roman"/>
          <w:b/>
          <w:bCs/>
          <w:sz w:val="24"/>
          <w:szCs w:val="24"/>
        </w:rPr>
        <w:t>nepřísluší</w:t>
      </w:r>
      <w:r w:rsidRPr="00195BE4">
        <w:rPr>
          <w:rFonts w:ascii="Times New Roman" w:hAnsi="Times New Roman" w:cs="Times New Roman"/>
          <w:b/>
          <w:bCs/>
          <w:sz w:val="24"/>
          <w:szCs w:val="24"/>
        </w:rPr>
        <w:t xml:space="preserve">, </w:t>
      </w:r>
    </w:p>
    <w:p w14:paraId="06408D4B" w14:textId="40B9F13F" w:rsidR="00181CBB" w:rsidRPr="00195BE4" w:rsidRDefault="00181CBB" w:rsidP="00181CBB">
      <w:pPr>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b) výkonu funkce soudce, asistenta soudce nebo obdobné funkce u mezinárodního soudu, mezinárodního trestního tribunálu nebo obdobného mezinárodního soudního orgánu </w:t>
      </w:r>
      <w:r w:rsidR="00D044C1" w:rsidRPr="00195BE4">
        <w:rPr>
          <w:rFonts w:ascii="Times New Roman" w:hAnsi="Times New Roman" w:cs="Times New Roman"/>
          <w:b/>
          <w:bCs/>
          <w:sz w:val="24"/>
          <w:szCs w:val="24"/>
        </w:rPr>
        <w:t xml:space="preserve">přísluší dosavadní </w:t>
      </w:r>
      <w:r w:rsidRPr="00195BE4">
        <w:rPr>
          <w:rFonts w:ascii="Times New Roman" w:hAnsi="Times New Roman" w:cs="Times New Roman"/>
          <w:b/>
          <w:bCs/>
          <w:sz w:val="24"/>
          <w:szCs w:val="24"/>
        </w:rPr>
        <w:t xml:space="preserve">plat, pokud mu odměnu za výkon funkce v zahraničí neposkytuje </w:t>
      </w:r>
      <w:r w:rsidR="00DF62C1" w:rsidRPr="00195BE4">
        <w:rPr>
          <w:rFonts w:ascii="Times New Roman" w:hAnsi="Times New Roman" w:cs="Times New Roman"/>
          <w:b/>
          <w:bCs/>
          <w:sz w:val="24"/>
          <w:szCs w:val="24"/>
        </w:rPr>
        <w:t xml:space="preserve">tento </w:t>
      </w:r>
      <w:r w:rsidRPr="00195BE4">
        <w:rPr>
          <w:rFonts w:ascii="Times New Roman" w:hAnsi="Times New Roman" w:cs="Times New Roman"/>
          <w:b/>
          <w:bCs/>
          <w:sz w:val="24"/>
          <w:szCs w:val="24"/>
        </w:rPr>
        <w:t>mezinárodní soud, mezinárodní trestní tribunál nebo obdobný mezinárodní soudní orgán,</w:t>
      </w:r>
    </w:p>
    <w:p w14:paraId="75792526" w14:textId="0B819FBD" w:rsidR="00181CBB" w:rsidRPr="00195BE4" w:rsidRDefault="00181CBB" w:rsidP="00181CBB">
      <w:pPr>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c) dočasného přidělení k Ministerstvu spravedlnosti nebo Justiční akademii </w:t>
      </w:r>
      <w:r w:rsidR="00D044C1" w:rsidRPr="00195BE4">
        <w:rPr>
          <w:rFonts w:ascii="Times New Roman" w:hAnsi="Times New Roman" w:cs="Times New Roman"/>
          <w:b/>
          <w:bCs/>
          <w:sz w:val="24"/>
          <w:szCs w:val="24"/>
        </w:rPr>
        <w:t xml:space="preserve">přísluší </w:t>
      </w:r>
      <w:r w:rsidRPr="00195BE4">
        <w:rPr>
          <w:rFonts w:ascii="Times New Roman" w:hAnsi="Times New Roman" w:cs="Times New Roman"/>
          <w:b/>
          <w:bCs/>
          <w:sz w:val="24"/>
          <w:szCs w:val="24"/>
        </w:rPr>
        <w:t xml:space="preserve">dosavadní plat. </w:t>
      </w:r>
    </w:p>
    <w:p w14:paraId="439317C5" w14:textId="6DACA260" w:rsidR="00181CBB" w:rsidRPr="00195BE4" w:rsidRDefault="00181CBB" w:rsidP="00181CBB">
      <w:pPr>
        <w:spacing w:before="120" w:after="0" w:line="240" w:lineRule="auto"/>
        <w:ind w:firstLine="426"/>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(2) Po dobu dočasného zproštění výkonu funkce podle § 22 odst. 2 zákona o státním zastupitelství </w:t>
      </w:r>
      <w:r w:rsidR="00D044C1" w:rsidRPr="00195BE4">
        <w:rPr>
          <w:rFonts w:ascii="Times New Roman" w:hAnsi="Times New Roman" w:cs="Times New Roman"/>
          <w:b/>
          <w:bCs/>
          <w:sz w:val="24"/>
          <w:szCs w:val="24"/>
        </w:rPr>
        <w:t xml:space="preserve">přísluší </w:t>
      </w:r>
      <w:r w:rsidRPr="00195BE4">
        <w:rPr>
          <w:rFonts w:ascii="Times New Roman" w:hAnsi="Times New Roman" w:cs="Times New Roman"/>
          <w:b/>
          <w:bCs/>
          <w:sz w:val="24"/>
          <w:szCs w:val="24"/>
        </w:rPr>
        <w:t>státnímu zástupci 50 % platu, na který mu vznikl ke dni</w:t>
      </w:r>
      <w:r w:rsidR="00D044C1" w:rsidRPr="00195BE4">
        <w:rPr>
          <w:rFonts w:ascii="Times New Roman" w:hAnsi="Times New Roman" w:cs="Times New Roman"/>
          <w:b/>
          <w:bCs/>
          <w:sz w:val="24"/>
          <w:szCs w:val="24"/>
        </w:rPr>
        <w:t xml:space="preserve">, k němuž došlo k dočasnému zproštění </w:t>
      </w:r>
      <w:r w:rsidRPr="00195BE4">
        <w:rPr>
          <w:rFonts w:ascii="Times New Roman" w:hAnsi="Times New Roman" w:cs="Times New Roman"/>
          <w:b/>
          <w:bCs/>
          <w:sz w:val="24"/>
          <w:szCs w:val="24"/>
        </w:rPr>
        <w:t>výkonu funkce</w:t>
      </w:r>
      <w:r w:rsidR="00D044C1" w:rsidRPr="00195BE4">
        <w:rPr>
          <w:rFonts w:ascii="Times New Roman" w:hAnsi="Times New Roman" w:cs="Times New Roman"/>
          <w:b/>
          <w:bCs/>
          <w:sz w:val="24"/>
          <w:szCs w:val="24"/>
        </w:rPr>
        <w:t>,</w:t>
      </w:r>
      <w:r w:rsidRPr="00195BE4">
        <w:rPr>
          <w:rFonts w:ascii="Times New Roman" w:hAnsi="Times New Roman" w:cs="Times New Roman"/>
          <w:b/>
          <w:bCs/>
          <w:sz w:val="24"/>
          <w:szCs w:val="24"/>
        </w:rPr>
        <w:t xml:space="preserve"> a po dobu trvání dočasného zproštění výkonu funkce nárok. Nedošlo-li k zániku funkce státního zástupce, doplatí se státnímu zástupci zbývající část platu, na kterou by mu jinak vznikl nárok; to neplatí, byl-li státní zástupce pravomocně odsouzen pro trestný čin. </w:t>
      </w:r>
    </w:p>
    <w:p w14:paraId="7D03A8DE"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z w:val="24"/>
          <w:szCs w:val="24"/>
        </w:rPr>
      </w:pPr>
      <w:r w:rsidRPr="00195BE4">
        <w:rPr>
          <w:rFonts w:ascii="Times New Roman" w:hAnsi="Times New Roman" w:cs="Times New Roman"/>
          <w:sz w:val="24"/>
          <w:szCs w:val="24"/>
        </w:rPr>
        <w:t>-----------------------------------------</w:t>
      </w:r>
    </w:p>
    <w:p w14:paraId="107257B8" w14:textId="77777777" w:rsidR="00181CBB" w:rsidRPr="00195BE4" w:rsidRDefault="00181CBB" w:rsidP="00181CBB">
      <w:pPr>
        <w:pStyle w:val="l1"/>
        <w:shd w:val="clear" w:color="auto" w:fill="FFFFFF"/>
        <w:spacing w:before="120" w:beforeAutospacing="0" w:after="0" w:afterAutospacing="0"/>
        <w:jc w:val="both"/>
        <w:rPr>
          <w:rFonts w:eastAsiaTheme="minorEastAsia"/>
          <w:strike/>
        </w:rPr>
      </w:pPr>
      <w:r w:rsidRPr="00195BE4">
        <w:rPr>
          <w:rFonts w:eastAsiaTheme="minorEastAsia"/>
          <w:strike/>
          <w:vertAlign w:val="superscript"/>
        </w:rPr>
        <w:t>16)</w:t>
      </w:r>
      <w:r w:rsidRPr="00195BE4">
        <w:rPr>
          <w:rFonts w:eastAsiaTheme="minorEastAsia"/>
          <w:strike/>
        </w:rPr>
        <w:t> § 22 odst. 2 zákona č. 283/1993 Sb., o státním zastupitelství, ve znění zákona č. 261/1994 Sb., zákona č. 201/1997 Sb., zákona č. 169/1999 Sb., zákona č. 11/2001 Sb. a zákona č. 14/2002 Sb.</w:t>
      </w:r>
    </w:p>
    <w:p w14:paraId="0D9BE61E" w14:textId="77777777" w:rsidR="00181CBB" w:rsidRPr="00195BE4" w:rsidRDefault="00181CBB" w:rsidP="00181CBB">
      <w:pPr>
        <w:pStyle w:val="l1"/>
        <w:shd w:val="clear" w:color="auto" w:fill="FFFFFF"/>
        <w:spacing w:before="120" w:beforeAutospacing="0" w:after="0" w:afterAutospacing="0"/>
        <w:jc w:val="both"/>
        <w:rPr>
          <w:rFonts w:eastAsiaTheme="minorEastAsia"/>
          <w:strike/>
        </w:rPr>
      </w:pPr>
      <w:r w:rsidRPr="00195BE4">
        <w:rPr>
          <w:rFonts w:eastAsiaTheme="minorEastAsia"/>
          <w:strike/>
          <w:vertAlign w:val="superscript"/>
        </w:rPr>
        <w:t>17)</w:t>
      </w:r>
      <w:r w:rsidRPr="00195BE4">
        <w:rPr>
          <w:rFonts w:eastAsiaTheme="minorEastAsia"/>
          <w:strike/>
        </w:rPr>
        <w:t> § 21 odst. 2 písm. b), c) a e) zákona č. 283/1993 Sb.</w:t>
      </w:r>
    </w:p>
    <w:p w14:paraId="30D7D02F" w14:textId="77777777" w:rsidR="00181CBB" w:rsidRPr="00195BE4" w:rsidRDefault="00181CBB" w:rsidP="00181CBB">
      <w:pPr>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w:t>
      </w:r>
    </w:p>
    <w:p w14:paraId="625A7942" w14:textId="77777777" w:rsidR="00181CBB" w:rsidRPr="00195BE4" w:rsidRDefault="00181CBB" w:rsidP="00181CBB">
      <w:pPr>
        <w:spacing w:before="120" w:after="0" w:line="240" w:lineRule="auto"/>
        <w:jc w:val="center"/>
        <w:rPr>
          <w:rFonts w:ascii="Times New Roman" w:eastAsia="Times New Roman" w:hAnsi="Times New Roman" w:cs="Times New Roman"/>
          <w:b/>
          <w:bCs/>
          <w:sz w:val="24"/>
          <w:szCs w:val="24"/>
          <w:u w:val="single"/>
        </w:rPr>
      </w:pPr>
    </w:p>
    <w:p w14:paraId="43EABF2E" w14:textId="77777777" w:rsidR="00181CBB" w:rsidRPr="00195BE4" w:rsidRDefault="00181CBB" w:rsidP="00181CBB">
      <w:pPr>
        <w:spacing w:before="120" w:after="0" w:line="240" w:lineRule="auto"/>
        <w:jc w:val="center"/>
        <w:rPr>
          <w:rFonts w:ascii="Times New Roman" w:eastAsia="Times New Roman" w:hAnsi="Times New Roman" w:cs="Times New Roman"/>
          <w:b/>
          <w:bCs/>
          <w:sz w:val="24"/>
          <w:szCs w:val="24"/>
          <w:u w:val="single"/>
        </w:rPr>
      </w:pPr>
      <w:r w:rsidRPr="00195BE4">
        <w:rPr>
          <w:rFonts w:ascii="Times New Roman" w:eastAsia="Times New Roman" w:hAnsi="Times New Roman" w:cs="Times New Roman"/>
          <w:b/>
          <w:bCs/>
          <w:sz w:val="24"/>
          <w:szCs w:val="24"/>
          <w:u w:val="single"/>
        </w:rPr>
        <w:t>Změna zákona o řízení ve věcech soudců, státních zástupců a soudních exekutorů</w:t>
      </w:r>
    </w:p>
    <w:p w14:paraId="1FB5184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01707FEF"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1</w:t>
      </w:r>
    </w:p>
    <w:p w14:paraId="53E8B32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Předmět zákona</w:t>
      </w:r>
    </w:p>
    <w:p w14:paraId="212D3237"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Tento zákon upravuje příslušnost soudu pro řízení ve věcech soudců, státních zástupců a soudních exekutorů (dále jen „kárný soud“), složení senátů kárného soudu</w:t>
      </w:r>
      <w:r w:rsidRPr="00195BE4">
        <w:rPr>
          <w:rFonts w:ascii="Times New Roman" w:hAnsi="Times New Roman" w:cs="Times New Roman"/>
          <w:strike/>
          <w:sz w:val="24"/>
          <w:szCs w:val="24"/>
        </w:rPr>
        <w:t xml:space="preserve">, postup kárného soudu a účastníků v řízení o kárné odpovědnosti soudců, předsedů soudu, místopředsedů soudu, předsedů kolegia Nejvyššího soudu nebo Nejvyššího správního soudu, státních zástupců a soudních exekutorů a v řízení o způsobilosti soudce a státního zástupce vykonávat svou funkci </w:t>
      </w:r>
      <w:r w:rsidRPr="00195BE4">
        <w:rPr>
          <w:rFonts w:ascii="Times New Roman" w:hAnsi="Times New Roman" w:cs="Times New Roman"/>
          <w:b/>
          <w:bCs/>
          <w:sz w:val="24"/>
          <w:szCs w:val="24"/>
        </w:rPr>
        <w:t xml:space="preserve">a </w:t>
      </w:r>
      <w:bookmarkStart w:id="23" w:name="_Hlk16361119"/>
      <w:r w:rsidRPr="00195BE4">
        <w:rPr>
          <w:rFonts w:ascii="Times New Roman" w:hAnsi="Times New Roman" w:cs="Times New Roman"/>
          <w:b/>
          <w:bCs/>
          <w:sz w:val="24"/>
          <w:szCs w:val="24"/>
        </w:rPr>
        <w:t xml:space="preserve">postup kárného soudu a účastníků </w:t>
      </w:r>
      <w:bookmarkEnd w:id="23"/>
      <w:r w:rsidRPr="00195BE4">
        <w:rPr>
          <w:rFonts w:ascii="Times New Roman" w:hAnsi="Times New Roman" w:cs="Times New Roman"/>
          <w:b/>
          <w:bCs/>
          <w:sz w:val="24"/>
          <w:szCs w:val="24"/>
        </w:rPr>
        <w:t>v těchto řízeních</w:t>
      </w:r>
      <w:r w:rsidRPr="00195BE4">
        <w:rPr>
          <w:rFonts w:ascii="Times New Roman" w:hAnsi="Times New Roman" w:cs="Times New Roman"/>
          <w:sz w:val="24"/>
          <w:szCs w:val="24"/>
        </w:rPr>
        <w:t xml:space="preserve">. </w:t>
      </w:r>
    </w:p>
    <w:p w14:paraId="5DEC2785"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47B4F45B"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2</w:t>
      </w:r>
    </w:p>
    <w:p w14:paraId="040F152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Předmět řízení </w:t>
      </w:r>
    </w:p>
    <w:p w14:paraId="51AA9D88"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V řízení podle tohoto zákona se posuzuje </w:t>
      </w:r>
    </w:p>
    <w:p w14:paraId="196A3EA1" w14:textId="2E19BC36"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lastRenderedPageBreak/>
        <w:t>a) kárná odpovědnost soudce, předsedy soudu, místopředsedy soudu nebo předsedy kolegia Nejvyššího soudu nebo Nejvyššího správního soudu, kárná odpovědnost státního zástupce</w:t>
      </w:r>
      <w:r w:rsidRPr="00195BE4">
        <w:rPr>
          <w:rFonts w:ascii="Times New Roman" w:hAnsi="Times New Roman" w:cs="Times New Roman"/>
          <w:b/>
          <w:bCs/>
          <w:sz w:val="24"/>
          <w:szCs w:val="24"/>
        </w:rPr>
        <w:t>, vedoucího státního zástupce nebo náměstka vedoucího státního zástupce</w:t>
      </w:r>
      <w:r w:rsidRPr="00195BE4">
        <w:rPr>
          <w:rFonts w:ascii="Times New Roman" w:hAnsi="Times New Roman" w:cs="Times New Roman"/>
          <w:sz w:val="24"/>
          <w:szCs w:val="24"/>
        </w:rPr>
        <w:t xml:space="preserve"> a kárná odpovědnost soudního exekutora za kárné provinění</w:t>
      </w:r>
      <w:r w:rsidRPr="00195BE4">
        <w:rPr>
          <w:rFonts w:ascii="Times New Roman" w:hAnsi="Times New Roman" w:cs="Times New Roman"/>
          <w:sz w:val="24"/>
          <w:szCs w:val="24"/>
          <w:vertAlign w:val="superscript"/>
        </w:rPr>
        <w:t>1)</w:t>
      </w:r>
      <w:r w:rsidRPr="00195BE4">
        <w:rPr>
          <w:rFonts w:ascii="Times New Roman" w:hAnsi="Times New Roman" w:cs="Times New Roman"/>
          <w:sz w:val="24"/>
          <w:szCs w:val="24"/>
        </w:rPr>
        <w:t>, případně kárný delikt nebo závažný kárný delikt</w:t>
      </w:r>
      <w:r w:rsidRPr="00195BE4">
        <w:rPr>
          <w:rFonts w:ascii="Times New Roman" w:hAnsi="Times New Roman" w:cs="Times New Roman"/>
          <w:sz w:val="24"/>
          <w:szCs w:val="24"/>
          <w:vertAlign w:val="superscript"/>
        </w:rPr>
        <w:t>9)</w:t>
      </w:r>
      <w:r w:rsidRPr="00195BE4">
        <w:rPr>
          <w:rFonts w:ascii="Times New Roman" w:hAnsi="Times New Roman" w:cs="Times New Roman"/>
          <w:sz w:val="24"/>
          <w:szCs w:val="24"/>
        </w:rPr>
        <w:t xml:space="preserve"> (dále jen „kárné provinění“)</w:t>
      </w:r>
      <w:r w:rsidR="00772BE2" w:rsidRPr="00195BE4">
        <w:rPr>
          <w:rFonts w:ascii="Times New Roman" w:hAnsi="Times New Roman" w:cs="Times New Roman"/>
          <w:sz w:val="24"/>
          <w:szCs w:val="24"/>
        </w:rPr>
        <w:t>,</w:t>
      </w:r>
      <w:r w:rsidRPr="00195BE4">
        <w:rPr>
          <w:rFonts w:ascii="Times New Roman" w:hAnsi="Times New Roman" w:cs="Times New Roman"/>
          <w:sz w:val="24"/>
          <w:szCs w:val="24"/>
        </w:rPr>
        <w:t xml:space="preserve"> </w:t>
      </w:r>
    </w:p>
    <w:p w14:paraId="1BF16043"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způsobilost soudce </w:t>
      </w:r>
      <w:r w:rsidRPr="00195BE4">
        <w:rPr>
          <w:rFonts w:ascii="Times New Roman" w:hAnsi="Times New Roman" w:cs="Times New Roman"/>
          <w:strike/>
          <w:sz w:val="24"/>
          <w:szCs w:val="24"/>
        </w:rPr>
        <w:t>a způsobilost státního zástupce</w:t>
      </w:r>
      <w:r w:rsidRPr="00195BE4">
        <w:rPr>
          <w:rFonts w:ascii="Times New Roman" w:hAnsi="Times New Roman" w:cs="Times New Roman"/>
          <w:b/>
          <w:bCs/>
          <w:sz w:val="24"/>
          <w:szCs w:val="24"/>
        </w:rPr>
        <w:t xml:space="preserve">, státního zástupce a vedoucího státního zástupce </w:t>
      </w:r>
      <w:r w:rsidRPr="00195BE4">
        <w:rPr>
          <w:rFonts w:ascii="Times New Roman" w:hAnsi="Times New Roman" w:cs="Times New Roman"/>
          <w:sz w:val="24"/>
          <w:szCs w:val="24"/>
        </w:rPr>
        <w:t>vykonávat svou funkci</w:t>
      </w:r>
      <w:r w:rsidRPr="00195BE4">
        <w:rPr>
          <w:rFonts w:ascii="Times New Roman" w:hAnsi="Times New Roman" w:cs="Times New Roman"/>
          <w:sz w:val="24"/>
          <w:szCs w:val="24"/>
          <w:vertAlign w:val="superscript"/>
        </w:rPr>
        <w:t>2)</w:t>
      </w:r>
      <w:r w:rsidRPr="00195BE4">
        <w:rPr>
          <w:rFonts w:ascii="Times New Roman" w:hAnsi="Times New Roman" w:cs="Times New Roman"/>
          <w:sz w:val="24"/>
          <w:szCs w:val="24"/>
        </w:rPr>
        <w:t xml:space="preserve">. </w:t>
      </w:r>
    </w:p>
    <w:p w14:paraId="16069F8B"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p>
    <w:p w14:paraId="172349A0"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4a</w:t>
      </w:r>
    </w:p>
    <w:p w14:paraId="3FCC467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Jde-li o řízení ve věcech státních zástupců, kárný soud jedná a rozhoduje v senátech složených z předsedy senátu, jeho zástupce a 4 přísedících. Předseda senátu je soudcem Nejvyššího správního soudu a jeho zástupce je soudcem Nejvyššího soudu. Dva z přísedících jsou státní zástupci, dva jsou osoby navržené podle odstavce 4 věty třetí. Mezi přísedícími, kteří nejsou státními zástupci, musí být vždy nejméně jeden advokát a jedna osoba vykonávající jiné právnické povolání, je-li zapsána v seznamu přísedících pro řízení ve věcech soudců. </w:t>
      </w:r>
    </w:p>
    <w:p w14:paraId="1AB7CD59"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Předseda kárného soudu vede seznam soudců Nejvyššího správního soudu a seznam soudců Nejvyššího soudu pro řízení ve věcech státních zástupců. Do seznamu soudců Nejvyššího správního soudu zařadí předseda kárného soudu soudce po vyjádření soudcovské rady tohoto soudu. Do seznamu soudců Nejvyššího soudu zařadí předseda kárného soudu soudce navrženého předsedou Nejvyššího soudu. Předseda Nejvyššího soudu navrhne soudce do seznamu na výzvu předsedy kárného soudu po vyjádření soudcovské rady Nejvyššího soudu. </w:t>
      </w:r>
    </w:p>
    <w:p w14:paraId="184D96D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Předseda kárného soudu určí losem předsedu senátu pro řízení ve věcech státních zástupců a jeho náhradníka ze seznamu soudců Nejvyššího správního soudu a zástupce předsedy senátu a jeho náhradníka ze seznamu soudců Nejvyššího soudu. </w:t>
      </w:r>
    </w:p>
    <w:p w14:paraId="739F8E57"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Předseda kárného soudu vede seznamy přísedících pro řízení ve věcech státních zástupců. Do seznamu přísedících ze státních zástupců zařadí předseda kárného soudu 20 státních zástupců navržených na výzvu předsedy kárného soudu nejvyšším státním zástupcem. Pro ostatní přísedící platí § 4 odst. 4 věty druhá až čtvrtá přiměřeně; navržené osoby zařadí předseda kárného soudu do seznamu ostatních přísedících. Přísedícím podle věty třetí nemůže být soudce ani státní zástupce. </w:t>
      </w:r>
    </w:p>
    <w:p w14:paraId="4B24853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(5) Předseda kárného soudu určí losem ze seznamů podle odstavce 4 přísedící kárného senátu, 4 náhradníky z řad státních zástupců a 4 náhradníky z řad ostatních přísedících ve stanoveném pořadí. Předseda kárného soudu losuje ostatní přísedící a náhradníky z řad ostatních přísedících postupně tak, aby členem kárného senátu či náhradníkem z řad ostatních přísedících byl vždy nejméně jeden advokát a jedna osoba vykonávající jiné právnické povolání, je-li zapsána v seznamu přísedících pro řízení ve věcech státních zástupců. </w:t>
      </w:r>
    </w:p>
    <w:p w14:paraId="531727C8"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(6) Funkční období senátu pro řízení ve věcech státních zástupců je pětileté. </w:t>
      </w:r>
    </w:p>
    <w:p w14:paraId="3A5E0237"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(7) Senát kárného soudu ve věcech státních zástupců rozhoduje většinou hlasů všech členů. V případě rovnosti hlasů při rozhodování o tom, zda se státní zástupce</w:t>
      </w:r>
      <w:r w:rsidRPr="00195BE4">
        <w:rPr>
          <w:rFonts w:ascii="Times New Roman" w:hAnsi="Times New Roman" w:cs="Times New Roman"/>
          <w:b/>
          <w:bCs/>
          <w:sz w:val="24"/>
          <w:szCs w:val="24"/>
        </w:rPr>
        <w:t>, vedoucí státní zástupce nebo náměstek vedoucího státního zástupce</w:t>
      </w:r>
      <w:r w:rsidRPr="00195BE4">
        <w:rPr>
          <w:rFonts w:ascii="Times New Roman" w:hAnsi="Times New Roman" w:cs="Times New Roman"/>
          <w:sz w:val="24"/>
          <w:szCs w:val="24"/>
        </w:rPr>
        <w:t xml:space="preserve"> dopustil kárného provinění, vydá senát zprošťující rozhodnutí.</w:t>
      </w:r>
    </w:p>
    <w:p w14:paraId="4387DAA9" w14:textId="74A738EF" w:rsidR="00181CBB"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4E4029ED" w14:textId="0E9541BE" w:rsidR="00C353A0" w:rsidRDefault="00C353A0"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0F07C4EF" w14:textId="77777777" w:rsidR="00C353A0" w:rsidRPr="00195BE4" w:rsidRDefault="00C353A0"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4DDC67B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lastRenderedPageBreak/>
        <w:t>§ 8</w:t>
      </w:r>
    </w:p>
    <w:p w14:paraId="1B8323DC"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Kárné řízení se zahajuje na návrh. </w:t>
      </w:r>
    </w:p>
    <w:p w14:paraId="11035CA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Návrh na zahájení kárného řízení o kárné odpovědnosti soudce jsou oprávněni podat </w:t>
      </w:r>
    </w:p>
    <w:p w14:paraId="49055EAF"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prezident republiky proti kterémukoliv soudci, </w:t>
      </w:r>
    </w:p>
    <w:p w14:paraId="6E0E4360"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ministr spravedlnosti proti kterémukoliv soudci, </w:t>
      </w:r>
    </w:p>
    <w:p w14:paraId="343BB7FB"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předseda Nejvyššího soudu proti kterémukoliv soudci tohoto soudu a dále proti soudci soudu nižšího stupně jednajícího ve věcech patřících do pravomoci soudů, v nichž je Nejvyšší soud vrcholným soudním orgánem, </w:t>
      </w:r>
    </w:p>
    <w:p w14:paraId="720DE6A1"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d) předseda Nejvyššího správního soudu proti kterémukoliv soudci tohoto soudu a proti soudci soudu nižšího stupně jednajícího ve věcech patřících do pravomoci soudů, v nichž je Nejvyšší správní soud vrcholným soudním orgánem, </w:t>
      </w:r>
    </w:p>
    <w:p w14:paraId="1A55B583"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e) předseda vrchního soudu proti kterémukoliv soudci příslušného vrchního soudu a dále proti soudci soudu nižšího stupně, </w:t>
      </w:r>
    </w:p>
    <w:p w14:paraId="6521225A"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f) předseda krajského soudu proti kterémukoliv soudci příslušného krajského soudu a proti soudci okresního soudu, </w:t>
      </w:r>
    </w:p>
    <w:p w14:paraId="432FC6A3"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g) předseda okresního soudu proti soudci příslušného okresního soudu a proti soudci jiného okresního soudu. </w:t>
      </w:r>
    </w:p>
    <w:p w14:paraId="1AE4434B"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Návrh na zahájení kárného řízení o kárné odpovědnosti předsedy nebo místopředsedy soudu je oprávněn podat </w:t>
      </w:r>
    </w:p>
    <w:p w14:paraId="41F65330"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prezident republiky proti předsedovi nebo místopředsedovi Nejvyššího soudu a Nejvyššího správního soudu, předsedovi vrchního a krajského soudu, </w:t>
      </w:r>
    </w:p>
    <w:p w14:paraId="21E22218"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ministr spravedlnosti proti kterémukoliv předsedovi nebo místopředsedovi soudu, </w:t>
      </w:r>
    </w:p>
    <w:p w14:paraId="7B42BB65"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Veřejný ochránce práv proti kterémukoliv předsedovi nebo místopředsedovi soudu, </w:t>
      </w:r>
    </w:p>
    <w:p w14:paraId="4A1C193D"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d) předseda soudu proti místopředsedovi tohoto soudu a předsedovi nebo místopředsedovi soudu nižšího stupně ve svém obvodu, </w:t>
      </w:r>
    </w:p>
    <w:p w14:paraId="33010344"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e) předseda Nejvyššího správního soudu proti předsedovi krajského soudu a místopředsedovi krajského soudu pro úsek správního soudnictví. </w:t>
      </w:r>
    </w:p>
    <w:p w14:paraId="48E713D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Návrh na zahájení kárného řízení o kárné odpovědnosti předsedy kolegia Nejvyššího soudu nebo Nejvyššího správního soudu je oprávněn podat </w:t>
      </w:r>
    </w:p>
    <w:p w14:paraId="63F09AD5"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ministr spravedlnosti proti kterémukoliv předsedovi kolegia, </w:t>
      </w:r>
    </w:p>
    <w:p w14:paraId="2070D005"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předseda Nejvyššího soudu proti předsedovi kolegia Nejvyššího soudu, </w:t>
      </w:r>
    </w:p>
    <w:p w14:paraId="22E92636"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předseda Nejvyššího správního soudu proti předsedovi kolegia Nejvyššího správního soudu. </w:t>
      </w:r>
    </w:p>
    <w:p w14:paraId="656BA9A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(5) Návrh na zahájení kárného řízení o kárné odpovědnosti státního zástupce je oprávněn podat </w:t>
      </w:r>
    </w:p>
    <w:p w14:paraId="6E5842CF"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ministr spravedlnosti a nejvyšší státní zástupce proti kterémukoliv státnímu zástupci, </w:t>
      </w:r>
    </w:p>
    <w:p w14:paraId="4B07E28E"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vrchní státní zástupce proti státnímu zástupci příslušného vrchního státního zastupitelství, proti státnímu zástupci krajského státního zastupitelství a státnímu zástupci okresního státního zastupitelství v jeho obvodu, </w:t>
      </w:r>
    </w:p>
    <w:p w14:paraId="088B3609"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krajský státní zástupce proti státnímu zástupci příslušného krajského státního zastupitelství a státnímu zástupci okresního státního zastupitelství v jeho obvodu, </w:t>
      </w:r>
    </w:p>
    <w:p w14:paraId="5FA49F94"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lastRenderedPageBreak/>
        <w:t xml:space="preserve">d) okresní státní zástupce proti státnímu zástupci příslušného okresního státního zastupitelství, </w:t>
      </w:r>
    </w:p>
    <w:p w14:paraId="498AE654"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e) vedoucí státní zástupce stojící v čele státního zastupitelství, které bylo stanoveno jako místo výkonu funkce státního zástupce jmenovaného do funkce evropského pověřeného žalobce, proti tomuto státnímu zástupci. </w:t>
      </w:r>
    </w:p>
    <w:p w14:paraId="70B2FE21" w14:textId="12DE1E49" w:rsidR="00181CBB" w:rsidRPr="00195BE4" w:rsidRDefault="00181CBB" w:rsidP="00181CBB">
      <w:pPr>
        <w:widowControl w:val="0"/>
        <w:autoSpaceDE w:val="0"/>
        <w:autoSpaceDN w:val="0"/>
        <w:adjustRightInd w:val="0"/>
        <w:spacing w:before="120" w:after="0" w:line="240" w:lineRule="auto"/>
        <w:ind w:firstLine="426"/>
        <w:jc w:val="both"/>
        <w:rPr>
          <w:rFonts w:ascii="Times New Roman" w:eastAsia="Times New Roman" w:hAnsi="Times New Roman" w:cs="Times New Roman"/>
          <w:b/>
          <w:bCs/>
          <w:sz w:val="24"/>
          <w:szCs w:val="24"/>
        </w:rPr>
      </w:pPr>
      <w:r w:rsidRPr="00195BE4">
        <w:rPr>
          <w:rFonts w:ascii="Times New Roman" w:eastAsia="Times New Roman" w:hAnsi="Times New Roman" w:cs="Times New Roman"/>
          <w:b/>
          <w:bCs/>
          <w:sz w:val="24"/>
          <w:szCs w:val="24"/>
        </w:rPr>
        <w:t xml:space="preserve">(6) Návrh na zahájení kárného řízení o kárné odpovědnosti vedoucího státního zástupce </w:t>
      </w:r>
      <w:r w:rsidR="00DF62C1" w:rsidRPr="00195BE4">
        <w:rPr>
          <w:rFonts w:ascii="Times New Roman" w:eastAsia="Times New Roman" w:hAnsi="Times New Roman" w:cs="Times New Roman"/>
          <w:b/>
          <w:bCs/>
          <w:sz w:val="24"/>
          <w:szCs w:val="24"/>
        </w:rPr>
        <w:t>nebo </w:t>
      </w:r>
      <w:r w:rsidRPr="00195BE4">
        <w:rPr>
          <w:rFonts w:ascii="Times New Roman" w:hAnsi="Times New Roman" w:cs="Times New Roman"/>
          <w:b/>
          <w:bCs/>
          <w:sz w:val="24"/>
          <w:szCs w:val="24"/>
        </w:rPr>
        <w:t>náměstka</w:t>
      </w:r>
      <w:r w:rsidRPr="00195BE4">
        <w:rPr>
          <w:rFonts w:ascii="Times New Roman" w:eastAsia="Times New Roman" w:hAnsi="Times New Roman" w:cs="Times New Roman"/>
          <w:b/>
          <w:bCs/>
          <w:sz w:val="24"/>
          <w:szCs w:val="24"/>
        </w:rPr>
        <w:t xml:space="preserve"> vedoucího státního zástupce je oprávněn podat</w:t>
      </w:r>
    </w:p>
    <w:p w14:paraId="1DCC1B1F" w14:textId="16D66BAF"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bookmarkStart w:id="24" w:name="_Hlk16360329"/>
      <w:r w:rsidRPr="00195BE4">
        <w:rPr>
          <w:rFonts w:ascii="Times New Roman" w:hAnsi="Times New Roman" w:cs="Times New Roman"/>
          <w:b/>
          <w:bCs/>
          <w:sz w:val="24"/>
          <w:szCs w:val="24"/>
        </w:rPr>
        <w:t xml:space="preserve">a) ministr spravedlnosti proti </w:t>
      </w:r>
      <w:bookmarkStart w:id="25" w:name="_Hlk127697472"/>
      <w:r w:rsidR="00783833" w:rsidRPr="00195BE4">
        <w:rPr>
          <w:rFonts w:ascii="Times New Roman" w:hAnsi="Times New Roman" w:cs="Times New Roman"/>
          <w:b/>
          <w:bCs/>
          <w:sz w:val="24"/>
          <w:szCs w:val="24"/>
        </w:rPr>
        <w:t>kterémukoliv</w:t>
      </w:r>
      <w:bookmarkEnd w:id="25"/>
      <w:r w:rsidR="00783833"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vedoucímu státnímu zástupci a jeho náměstkovi,</w:t>
      </w:r>
    </w:p>
    <w:bookmarkEnd w:id="24"/>
    <w:p w14:paraId="3A3933BA"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b) nejvyšší státní zástupce proti svému náměstkovi, kterémukoliv vrchnímu, krajskému a okresnímu státnímu zástupci a jeho náměstkovi, </w:t>
      </w:r>
    </w:p>
    <w:p w14:paraId="3F823AA4"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c) vrchní státní zástupce proti svému náměstkovi, krajskému státnímu zástupci krajského státního zastupitelství a okresnímu státnímu zástupci okresního státního zastupitelství ve svém obvodu a jeho náměstkovi, </w:t>
      </w:r>
    </w:p>
    <w:p w14:paraId="021077C7"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 xml:space="preserve">d) krajský státní zástupce proti svému náměstkovi a proti okresnímu státnímu zástupci okresního státního zastupitelství ve svém obvodu a jeho náměstkovi, </w:t>
      </w:r>
    </w:p>
    <w:p w14:paraId="4CCFCABC"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e) okresní státní zástupce proti svému náměstkovi.</w:t>
      </w:r>
    </w:p>
    <w:p w14:paraId="5AA1660A" w14:textId="77777777" w:rsidR="00181CBB" w:rsidRPr="00195BE4" w:rsidRDefault="00181CBB" w:rsidP="00181CBB">
      <w:pPr>
        <w:widowControl w:val="0"/>
        <w:autoSpaceDE w:val="0"/>
        <w:autoSpaceDN w:val="0"/>
        <w:adjustRightInd w:val="0"/>
        <w:spacing w:before="120" w:after="0" w:line="240" w:lineRule="auto"/>
        <w:jc w:val="both"/>
        <w:rPr>
          <w:rFonts w:ascii="Times New Roman" w:hAnsi="Times New Roman" w:cs="Times New Roman"/>
          <w:sz w:val="24"/>
          <w:szCs w:val="24"/>
        </w:rPr>
      </w:pPr>
    </w:p>
    <w:p w14:paraId="7CD47302"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9 </w:t>
      </w:r>
    </w:p>
    <w:p w14:paraId="7D4D0AB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(1) Návrh na zahájení kárného řízení musí být podán nejpozději do 6 měsíců ode dne, kdy se navrhovatel dozvěděl o skutečnostech týkajících se kárného provinění, které jsou rozhodné pro podání návrhu</w:t>
      </w:r>
      <w:r w:rsidRPr="00195BE4">
        <w:rPr>
          <w:rFonts w:ascii="Times New Roman" w:hAnsi="Times New Roman" w:cs="Times New Roman"/>
          <w:strike/>
          <w:sz w:val="24"/>
          <w:szCs w:val="24"/>
        </w:rPr>
        <w:t>, nejpozději však do 3 let ode dne spáchání kárného provinění</w:t>
      </w:r>
      <w:r w:rsidRPr="00195BE4">
        <w:rPr>
          <w:rFonts w:ascii="Times New Roman" w:hAnsi="Times New Roman" w:cs="Times New Roman"/>
          <w:sz w:val="24"/>
          <w:szCs w:val="24"/>
        </w:rPr>
        <w:t xml:space="preserve">. </w:t>
      </w:r>
    </w:p>
    <w:p w14:paraId="0FA0D30B"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Návrh musí obsahovat jméno a příjmení soudce, předsedy soudu, místopředsedy soudu, předsedy kolegia Nejvyššího soudu nebo Nejvyššího správního soudu </w:t>
      </w:r>
      <w:r w:rsidRPr="00195BE4">
        <w:rPr>
          <w:rFonts w:ascii="Times New Roman" w:hAnsi="Times New Roman" w:cs="Times New Roman"/>
          <w:strike/>
          <w:sz w:val="24"/>
          <w:szCs w:val="24"/>
        </w:rPr>
        <w:t>nebo státního zástupce</w:t>
      </w:r>
      <w:r w:rsidRPr="00195BE4">
        <w:rPr>
          <w:rFonts w:ascii="Times New Roman" w:hAnsi="Times New Roman" w:cs="Times New Roman"/>
          <w:b/>
          <w:bCs/>
          <w:sz w:val="24"/>
          <w:szCs w:val="24"/>
        </w:rPr>
        <w:t>, státního zástupce, vedoucího státního zástupce nebo náměstka vedoucího státního zástupce</w:t>
      </w:r>
      <w:r w:rsidRPr="00195BE4">
        <w:rPr>
          <w:rFonts w:ascii="Times New Roman" w:hAnsi="Times New Roman" w:cs="Times New Roman"/>
          <w:sz w:val="24"/>
          <w:szCs w:val="24"/>
        </w:rPr>
        <w:t xml:space="preserve">, proti němuž návrh směřuje, popis skutku, pro který se navrhuje zahájení kárného řízení, označení důkazů, o které se návrh opírá, a návrh na uložení konkrétního kárného opatření. K návrhu se připojí důkazy, které má navrhovatel k dispozici. Senát kárného soudu není návrhem na uložení kárného opatření vázán. </w:t>
      </w:r>
    </w:p>
    <w:p w14:paraId="27CD084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Účastníky řízení jsou navrhovatel a soudce, předseda soudu, místopředseda soudu, předseda kolegia Nejvyššího soudu nebo Nejvyššího správního soudu, státní </w:t>
      </w:r>
      <w:r w:rsidRPr="00195BE4">
        <w:rPr>
          <w:rFonts w:ascii="Times New Roman" w:hAnsi="Times New Roman" w:cs="Times New Roman"/>
          <w:strike/>
          <w:sz w:val="24"/>
          <w:szCs w:val="24"/>
        </w:rPr>
        <w:t>zástupce nebo</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zástupce, vedoucí státní zástupce nebo náměstek vedoucího státního zástupce anebo</w:t>
      </w:r>
      <w:r w:rsidRPr="00195BE4">
        <w:rPr>
          <w:rFonts w:ascii="Times New Roman" w:hAnsi="Times New Roman" w:cs="Times New Roman"/>
          <w:sz w:val="24"/>
          <w:szCs w:val="24"/>
        </w:rPr>
        <w:t xml:space="preserve"> soudní exekutor, proti němuž návrh směřuje (dále jen „kárně obviněný“). </w:t>
      </w:r>
    </w:p>
    <w:p w14:paraId="7FC2E62D"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p>
    <w:p w14:paraId="73054581"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12</w:t>
      </w:r>
    </w:p>
    <w:p w14:paraId="2C485B2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Návrh na zahájení řízení doručí předseda senátu kárně obviněnému do vlastních rukou, a jde-li o soudce, poučí jej o právu zvolit si obhájce z řad soudců nebo advokátů; jde-li o státního zástupce, poučí ho o právu zvolit si obhájce z řad státních zástupců nebo advokátů; jde-li o soudního exekutora, poučí ho o právu zvolit si obhájce z řad soudních exekutorů nebo advokátů. Současně poučí kárně obviněného o jeho právech podle tohoto zákona a přiměřeně i jako obviněného podle trestního řádu; zejména ho poučí o právu uplatnit důvod podjatosti členů senátu, vyjádřit se ke skutečnostem, které jsou mu kladeny za vinu a k důkazům o nich, o právu uvádět skutečnosti sloužící v jeho prospěch a navrhnout o nich důkazy, jakož i o jeho právu nevypovídat. </w:t>
      </w:r>
    </w:p>
    <w:p w14:paraId="6EDCBECD"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lastRenderedPageBreak/>
        <w:t xml:space="preserve">(2) Návrh na zahájení kárného řízení předseda senátu zašle též ministru spravedlnosti, pokud návrh na zahájení řízení nepodal. </w:t>
      </w:r>
    </w:p>
    <w:p w14:paraId="2590B90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Pokud nepodali návrh na zahájení kárného řízení, předseda senátu vyrozumí o zahájení kárného řízení též </w:t>
      </w:r>
    </w:p>
    <w:p w14:paraId="3C182E38"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předsedu soudu, k němuž je kárně obviněný přidělen k výkonu funkce, je-li kárně obviněným soudce, předseda soudu, místopředseda soudu nebo předseda kolegia Nejvyššího soudu nebo Nejvyššího správního soudu, </w:t>
      </w:r>
    </w:p>
    <w:p w14:paraId="06B1F5E9"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b/>
          <w:bCs/>
          <w:sz w:val="24"/>
          <w:szCs w:val="24"/>
        </w:rPr>
      </w:pPr>
      <w:r w:rsidRPr="00195BE4">
        <w:rPr>
          <w:rFonts w:ascii="Times New Roman" w:hAnsi="Times New Roman" w:cs="Times New Roman"/>
          <w:b/>
          <w:bCs/>
          <w:sz w:val="24"/>
          <w:szCs w:val="24"/>
        </w:rPr>
        <w:t>b) nejvyššího státního zástupce, je-li kárně obviněným vedoucí státní zástupce,</w:t>
      </w:r>
    </w:p>
    <w:p w14:paraId="74339DC5"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b)</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c) </w:t>
      </w:r>
      <w:r w:rsidRPr="00195BE4">
        <w:rPr>
          <w:rFonts w:ascii="Times New Roman" w:hAnsi="Times New Roman" w:cs="Times New Roman"/>
          <w:sz w:val="24"/>
          <w:szCs w:val="24"/>
        </w:rPr>
        <w:t xml:space="preserve">nejvyššího státního zástupce a vedoucího státního zástupce státního zastupitelství, k němuž je kárně obviněný přidělen k výkonu funkce, je-li kárně obviněným státní zástupce </w:t>
      </w:r>
      <w:r w:rsidRPr="00195BE4">
        <w:rPr>
          <w:rFonts w:ascii="Times New Roman" w:hAnsi="Times New Roman" w:cs="Times New Roman"/>
          <w:b/>
          <w:bCs/>
          <w:sz w:val="24"/>
          <w:szCs w:val="24"/>
        </w:rPr>
        <w:t>nebo náměstek vedoucího státního zástupce</w:t>
      </w:r>
      <w:r w:rsidRPr="00195BE4">
        <w:rPr>
          <w:rFonts w:ascii="Times New Roman" w:hAnsi="Times New Roman" w:cs="Times New Roman"/>
          <w:sz w:val="24"/>
          <w:szCs w:val="24"/>
        </w:rPr>
        <w:t xml:space="preserve">, </w:t>
      </w:r>
    </w:p>
    <w:p w14:paraId="7B387C42"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c)</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d) </w:t>
      </w:r>
      <w:r w:rsidRPr="00195BE4">
        <w:rPr>
          <w:rFonts w:ascii="Times New Roman" w:hAnsi="Times New Roman" w:cs="Times New Roman"/>
          <w:sz w:val="24"/>
          <w:szCs w:val="24"/>
        </w:rPr>
        <w:t xml:space="preserve">nejvyššího státního zástupce, vedoucího státního zástupce stojícího v čele státního zastupitelství, které bylo stanoveno jako místo výkonu funkce evropského pověřeného žalobce, a Úřad evropského veřejného žalobce, je-li kárně obviněným státní zástupce jmenovaný do funkce evropského pověřeného žalobce, </w:t>
      </w:r>
    </w:p>
    <w:p w14:paraId="4103ED2F"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d)</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e) </w:t>
      </w:r>
      <w:r w:rsidRPr="00195BE4">
        <w:rPr>
          <w:rFonts w:ascii="Times New Roman" w:hAnsi="Times New Roman" w:cs="Times New Roman"/>
          <w:sz w:val="24"/>
          <w:szCs w:val="24"/>
        </w:rPr>
        <w:t xml:space="preserve">nejvyššího státního zástupce a Úřad evropského veřejného žalobce, je-li kárně obviněným státní zástupce jmenovaný do funkce evropského žalobce, nebo </w:t>
      </w:r>
    </w:p>
    <w:p w14:paraId="4EAEEBA1"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e)</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f) </w:t>
      </w:r>
      <w:r w:rsidRPr="00195BE4">
        <w:rPr>
          <w:rFonts w:ascii="Times New Roman" w:hAnsi="Times New Roman" w:cs="Times New Roman"/>
          <w:sz w:val="24"/>
          <w:szCs w:val="24"/>
        </w:rPr>
        <w:t xml:space="preserve">Exekutorskou komoru České republiky, je-li kárně obviněným soudní exekutor. </w:t>
      </w:r>
    </w:p>
    <w:p w14:paraId="27926B3D"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31188FB2"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14</w:t>
      </w:r>
    </w:p>
    <w:p w14:paraId="164D7AB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Senát bez ústního jednání řízení zastaví, </w:t>
      </w:r>
    </w:p>
    <w:p w14:paraId="35691978"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byl-li návrh na zahájení řízení podán opožděně nebo byl-li vzat zpět, </w:t>
      </w:r>
    </w:p>
    <w:p w14:paraId="1C02CE6A"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b) zanikla-li soudci, předsedovi soudu, místopředsedovi soudu, předsedovi kolegia Nejvyššího soudu nebo Nejvyššího správního soudu </w:t>
      </w:r>
      <w:r w:rsidRPr="00195BE4">
        <w:rPr>
          <w:rFonts w:ascii="Times New Roman" w:hAnsi="Times New Roman" w:cs="Times New Roman"/>
          <w:strike/>
          <w:sz w:val="24"/>
          <w:szCs w:val="24"/>
        </w:rPr>
        <w:t>nebo státnímu zástupci</w:t>
      </w:r>
      <w:r w:rsidRPr="00195BE4">
        <w:rPr>
          <w:rFonts w:ascii="Times New Roman" w:hAnsi="Times New Roman" w:cs="Times New Roman"/>
          <w:b/>
          <w:bCs/>
          <w:sz w:val="24"/>
          <w:szCs w:val="24"/>
        </w:rPr>
        <w:t>, státnímu zástupci, vedoucímu státnímu zástupci nebo náměstkovi vedoucího státního zástupce</w:t>
      </w:r>
      <w:r w:rsidRPr="00195BE4">
        <w:rPr>
          <w:rFonts w:ascii="Times New Roman" w:hAnsi="Times New Roman" w:cs="Times New Roman"/>
          <w:sz w:val="24"/>
          <w:szCs w:val="24"/>
        </w:rPr>
        <w:t xml:space="preserve"> jeho funkce nebo, jde-li o soudce, předsedu soudu, místopředsedu soudu nebo předsedu kolegia Nejvyššího soudu nebo Nejvyššího správního soudu, bylo-li vzdání se funkce doručeno prezidentu republiky, ministru spravedlnosti nebo předsedovi Nejvyššího soudu nebo Nejvyššího správního soudu; jde-li o státního zástupce</w:t>
      </w:r>
      <w:r w:rsidRPr="00195BE4">
        <w:rPr>
          <w:rFonts w:ascii="Times New Roman" w:hAnsi="Times New Roman" w:cs="Times New Roman"/>
          <w:b/>
          <w:bCs/>
          <w:sz w:val="24"/>
          <w:szCs w:val="24"/>
        </w:rPr>
        <w:t>, vedoucího státního zástupce nebo náměstka vedoucího státního zástupce</w:t>
      </w:r>
      <w:r w:rsidRPr="00195BE4">
        <w:rPr>
          <w:rFonts w:ascii="Times New Roman" w:hAnsi="Times New Roman" w:cs="Times New Roman"/>
          <w:sz w:val="24"/>
          <w:szCs w:val="24"/>
        </w:rPr>
        <w:t xml:space="preserve"> též tehdy, bylo-li vzdání se </w:t>
      </w:r>
      <w:r w:rsidRPr="00195BE4">
        <w:rPr>
          <w:rFonts w:ascii="Times New Roman" w:hAnsi="Times New Roman" w:cs="Times New Roman"/>
          <w:strike/>
          <w:sz w:val="24"/>
          <w:szCs w:val="24"/>
        </w:rPr>
        <w:t>funkce státního zástupce</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funkce </w:t>
      </w:r>
      <w:r w:rsidRPr="00195BE4">
        <w:rPr>
          <w:rFonts w:ascii="Times New Roman" w:hAnsi="Times New Roman" w:cs="Times New Roman"/>
          <w:sz w:val="24"/>
          <w:szCs w:val="24"/>
        </w:rPr>
        <w:t xml:space="preserve">doručeno ministru spravedlnosti; nebo, jde-li o soudního exekutora, zanikl-li mu výkon exekutorského úřadu, </w:t>
      </w:r>
    </w:p>
    <w:p w14:paraId="32B5665D"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c) zanikla-li odpovědnost </w:t>
      </w:r>
      <w:r w:rsidRPr="00195BE4">
        <w:rPr>
          <w:rFonts w:ascii="Times New Roman" w:hAnsi="Times New Roman" w:cs="Times New Roman"/>
          <w:strike/>
          <w:sz w:val="24"/>
          <w:szCs w:val="24"/>
        </w:rPr>
        <w:t>soudce, státního zástupce nebo soudního exekutora</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kárně obviněného</w:t>
      </w:r>
      <w:r w:rsidRPr="00195BE4">
        <w:rPr>
          <w:rFonts w:ascii="Times New Roman" w:hAnsi="Times New Roman" w:cs="Times New Roman"/>
          <w:sz w:val="24"/>
          <w:szCs w:val="24"/>
        </w:rPr>
        <w:t xml:space="preserve"> za kárné provinění. </w:t>
      </w:r>
    </w:p>
    <w:p w14:paraId="7424DDEA"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45625BEF"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15 </w:t>
      </w:r>
    </w:p>
    <w:p w14:paraId="696DB876"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Má-li senát zato, že skutečnosti, které se kárně obviněnému kladou za vinu, mají znaky trestného činu nebo přestupku anebo jiného správního deliktu, kárné řízení přeruší a věc postoupí příslušnému orgánu; obdobně postupuje i tehdy, dozví-li se, že pro tentýž skutek je vedeno proti kárně obviněnému trestní stíhání nebo správní řízení. </w:t>
      </w:r>
    </w:p>
    <w:p w14:paraId="314A828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Přerušení kárného řízení trvá do právní moci rozhodnutí orgánu, jemuž byla věc postoupena podle odstavce 1. Po právní moci tohoto rozhodnutí senát pokračuje v řízení, má-li zato, že postih ve správním nebo trestním řízení není dostačující; jinak kárné řízení zastaví. </w:t>
      </w:r>
    </w:p>
    <w:p w14:paraId="127D371A"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lastRenderedPageBreak/>
        <w:t xml:space="preserve">(3) Senát kárné řízení vedené proti kárně obviněnému přeruší též tehdy, bylo-li zahájeno řízení podle hlavy čtvrté tohoto zákona. V kárném řízení pokračuje po právní moci rozhodnutí v řízení podle hlavy čtvrté tohoto zákona, pokud kárně obviněnému, proti němuž se kárné řízení vede, funkce soudce nebo státního zástupce </w:t>
      </w:r>
      <w:r w:rsidRPr="00195BE4">
        <w:rPr>
          <w:rFonts w:ascii="Times New Roman" w:hAnsi="Times New Roman" w:cs="Times New Roman"/>
          <w:b/>
          <w:bCs/>
          <w:sz w:val="24"/>
          <w:szCs w:val="24"/>
        </w:rPr>
        <w:t>anebo</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vedoucího státního zástupce, jde-li o kárné řízení o kárném provinění vedoucího státního zástupce,</w:t>
      </w:r>
      <w:r w:rsidRPr="00195BE4">
        <w:rPr>
          <w:rFonts w:ascii="Times New Roman" w:hAnsi="Times New Roman" w:cs="Times New Roman"/>
          <w:sz w:val="24"/>
          <w:szCs w:val="24"/>
        </w:rPr>
        <w:t xml:space="preserve"> nezanikla. </w:t>
      </w:r>
    </w:p>
    <w:p w14:paraId="68B7A8AD"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68CED295"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16</w:t>
      </w:r>
    </w:p>
    <w:p w14:paraId="617180E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Po provedení předběžného šetření, nebo není-li takového šetření třeba, určí předseda senátu termín ústního jednání, vyrozumí o něm navrhovatele a kárně obviněného, a má-li kárně obviněný obhájce, také jeho obhájce. </w:t>
      </w:r>
    </w:p>
    <w:p w14:paraId="5A6A476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Je-li třeba vyslechnout svědky, předvolá je předseda senátu k ústnímu jednání. </w:t>
      </w:r>
    </w:p>
    <w:p w14:paraId="3A410F95"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(3) Termín ústního jednání se stanoví tak, aby kárně obviněný a jeho obhájce měli od vyrozumění alespoň 5 pracovních dnů na přípravu obhajoby. Stejnou lhůtu na přípravu je třeba poskytnout navrhovateli. </w:t>
      </w:r>
    </w:p>
    <w:p w14:paraId="6CFF9B92"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(4) Nejsou-li navrhovatelem, předseda senátu vyrozumí o termínu ústního jednání též ministra spravedlnosti a </w:t>
      </w:r>
    </w:p>
    <w:p w14:paraId="25002514"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předsedu soudu, k němuž je kárně obviněný přidělen k výkonu funkce, je-li kárně obviněným soudce, předseda soudu, místopředseda soudu nebo předseda kolegia Nejvyššího soudu nebo Nejvyššího správního soudu, </w:t>
      </w:r>
    </w:p>
    <w:p w14:paraId="119B3F9E" w14:textId="77777777" w:rsidR="00181CBB" w:rsidRPr="00195BE4" w:rsidRDefault="00181CBB" w:rsidP="00181CBB">
      <w:pPr>
        <w:spacing w:before="120" w:after="0" w:line="240" w:lineRule="auto"/>
        <w:ind w:left="284" w:hanging="284"/>
        <w:rPr>
          <w:rFonts w:ascii="Times New Roman" w:hAnsi="Times New Roman" w:cs="Times New Roman"/>
          <w:b/>
          <w:bCs/>
          <w:sz w:val="24"/>
          <w:szCs w:val="24"/>
        </w:rPr>
      </w:pPr>
      <w:bookmarkStart w:id="26" w:name="_Hlk104920313"/>
      <w:r w:rsidRPr="00195BE4">
        <w:rPr>
          <w:rFonts w:ascii="Times New Roman" w:hAnsi="Times New Roman" w:cs="Times New Roman"/>
          <w:b/>
          <w:bCs/>
          <w:sz w:val="24"/>
          <w:szCs w:val="24"/>
        </w:rPr>
        <w:t>b) nejvyššího státního zástupce, je-li kárně obviněným vedoucí státní zástupce,</w:t>
      </w:r>
    </w:p>
    <w:bookmarkEnd w:id="26"/>
    <w:p w14:paraId="0BE45197"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b)</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c) </w:t>
      </w:r>
      <w:r w:rsidRPr="00195BE4">
        <w:rPr>
          <w:rFonts w:ascii="Times New Roman" w:hAnsi="Times New Roman" w:cs="Times New Roman"/>
          <w:sz w:val="24"/>
          <w:szCs w:val="24"/>
        </w:rPr>
        <w:t>nejvyššího státního zástupce a vedoucího státního zástupce státního zastupitelství, k němuž je kárně obviněný přidělen k výkonu funkce, je-li kárně obviněným státní zástupce</w:t>
      </w:r>
      <w:bookmarkStart w:id="27" w:name="_Hlk104920396"/>
      <w:r w:rsidRPr="00195BE4">
        <w:rPr>
          <w:rFonts w:ascii="Times New Roman" w:hAnsi="Times New Roman" w:cs="Times New Roman"/>
          <w:b/>
          <w:bCs/>
          <w:sz w:val="24"/>
          <w:szCs w:val="24"/>
        </w:rPr>
        <w:t xml:space="preserve"> nebo náměstek vedoucího státního zástupce</w:t>
      </w:r>
      <w:bookmarkEnd w:id="27"/>
      <w:r w:rsidRPr="00195BE4">
        <w:rPr>
          <w:rFonts w:ascii="Times New Roman" w:hAnsi="Times New Roman" w:cs="Times New Roman"/>
          <w:sz w:val="24"/>
          <w:szCs w:val="24"/>
        </w:rPr>
        <w:t xml:space="preserve">, </w:t>
      </w:r>
    </w:p>
    <w:p w14:paraId="511AC261"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c)</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d)</w:t>
      </w:r>
      <w:r w:rsidRPr="00195BE4">
        <w:rPr>
          <w:rFonts w:ascii="Times New Roman" w:hAnsi="Times New Roman" w:cs="Times New Roman"/>
          <w:sz w:val="24"/>
          <w:szCs w:val="24"/>
        </w:rPr>
        <w:t xml:space="preserve"> nejvyššího státního zástupce, vedoucího státního zástupce stojícího v čele státního zastupitelství, které bylo stanoveno jako místo výkonu funkce evropského pověřeného žalobce, a Úřad evropského veřejného žalobce, je-li kárně obviněným státní zástupce jmenovaný do funkce evropského pověřeného žalobce, </w:t>
      </w:r>
    </w:p>
    <w:p w14:paraId="0A9FE9BE"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d)</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e)</w:t>
      </w:r>
      <w:r w:rsidRPr="00195BE4">
        <w:rPr>
          <w:rFonts w:ascii="Times New Roman" w:hAnsi="Times New Roman" w:cs="Times New Roman"/>
          <w:sz w:val="24"/>
          <w:szCs w:val="24"/>
        </w:rPr>
        <w:t xml:space="preserve"> nejvyššího státního zástupce a Úřad evropského veřejného žalobce, je-li kárně obviněným státní zástupce jmenovaný do funkce evropského žalobce, nebo </w:t>
      </w:r>
    </w:p>
    <w:p w14:paraId="33D6E415"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e)</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f) </w:t>
      </w:r>
      <w:r w:rsidRPr="00195BE4">
        <w:rPr>
          <w:rFonts w:ascii="Times New Roman" w:hAnsi="Times New Roman" w:cs="Times New Roman"/>
          <w:sz w:val="24"/>
          <w:szCs w:val="24"/>
        </w:rPr>
        <w:t xml:space="preserve">Exekutorskou komoru České republiky, je-li kárně obviněným soudní exekutor. </w:t>
      </w:r>
    </w:p>
    <w:p w14:paraId="55F8CD19"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44E11F42"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20 </w:t>
      </w:r>
    </w:p>
    <w:p w14:paraId="0B790564"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Písemné vyhotovení rozhodnutí senátu se doručí kárně obviněnému, obhájci, jestliže jej kárně obviněný má, navrhovateli, ministru spravedlnosti a </w:t>
      </w:r>
    </w:p>
    <w:p w14:paraId="3CD07BB6"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z w:val="24"/>
          <w:szCs w:val="24"/>
        </w:rPr>
        <w:t xml:space="preserve">a) předsedovi soudu, k němuž je kárně obviněný přidělen k výkonu funkce, je-li kárně obviněným soudce, předseda soudu, místopředseda soudu nebo předseda kolegia Nejvyššího soudu nebo Nejvyššího správního soudu, </w:t>
      </w:r>
    </w:p>
    <w:p w14:paraId="2526B94E" w14:textId="77777777" w:rsidR="00181CBB" w:rsidRPr="00195BE4" w:rsidRDefault="00181CBB" w:rsidP="00181CBB">
      <w:pPr>
        <w:spacing w:before="120" w:after="0" w:line="240" w:lineRule="auto"/>
        <w:ind w:left="284" w:hanging="284"/>
        <w:rPr>
          <w:rFonts w:ascii="Times New Roman" w:hAnsi="Times New Roman" w:cs="Times New Roman"/>
          <w:b/>
          <w:bCs/>
          <w:sz w:val="24"/>
          <w:szCs w:val="24"/>
        </w:rPr>
      </w:pPr>
      <w:r w:rsidRPr="00195BE4">
        <w:rPr>
          <w:rFonts w:ascii="Times New Roman" w:hAnsi="Times New Roman" w:cs="Times New Roman"/>
          <w:b/>
          <w:bCs/>
          <w:sz w:val="24"/>
          <w:szCs w:val="24"/>
        </w:rPr>
        <w:t>b) nejvyššímu státnímu zástupci, je-li kárně obviněným vedoucí státní zástupce,</w:t>
      </w:r>
    </w:p>
    <w:p w14:paraId="599FA40D"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b)</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c) </w:t>
      </w:r>
      <w:r w:rsidRPr="00195BE4">
        <w:rPr>
          <w:rFonts w:ascii="Times New Roman" w:hAnsi="Times New Roman" w:cs="Times New Roman"/>
          <w:sz w:val="24"/>
          <w:szCs w:val="24"/>
        </w:rPr>
        <w:t xml:space="preserve">nejvyššímu státnímu zástupci a vedoucímu státnímu zástupci státního zastupitelství, k němuž je kárně obviněný přidělen k výkonu funkce, je-li kárně obviněným státní zástupce </w:t>
      </w:r>
      <w:r w:rsidRPr="00195BE4">
        <w:rPr>
          <w:rFonts w:ascii="Times New Roman" w:hAnsi="Times New Roman" w:cs="Times New Roman"/>
          <w:b/>
          <w:bCs/>
          <w:sz w:val="24"/>
          <w:szCs w:val="24"/>
        </w:rPr>
        <w:t>nebo náměstek vedoucího státního zástupce</w:t>
      </w:r>
      <w:r w:rsidRPr="00195BE4">
        <w:rPr>
          <w:rFonts w:ascii="Times New Roman" w:hAnsi="Times New Roman" w:cs="Times New Roman"/>
          <w:sz w:val="24"/>
          <w:szCs w:val="24"/>
        </w:rPr>
        <w:t xml:space="preserve">, </w:t>
      </w:r>
    </w:p>
    <w:p w14:paraId="5C6561D6"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c)</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d)</w:t>
      </w:r>
      <w:r w:rsidRPr="00195BE4">
        <w:rPr>
          <w:rFonts w:ascii="Times New Roman" w:hAnsi="Times New Roman" w:cs="Times New Roman"/>
          <w:sz w:val="24"/>
          <w:szCs w:val="24"/>
        </w:rPr>
        <w:t xml:space="preserve"> nejvyššímu státnímu zástupci, vedoucímu státnímu zástupci stojícímu v čele státního </w:t>
      </w:r>
      <w:r w:rsidRPr="00195BE4">
        <w:rPr>
          <w:rFonts w:ascii="Times New Roman" w:hAnsi="Times New Roman" w:cs="Times New Roman"/>
          <w:sz w:val="24"/>
          <w:szCs w:val="24"/>
        </w:rPr>
        <w:lastRenderedPageBreak/>
        <w:t xml:space="preserve">zastupitelství, které bylo stanoveno jako místo výkonu funkce evropského pověřeného žalobce, a Úřadu evropského veřejného žalobce, je-li kárně obviněným státní zástupce jmenovaný do funkce evropského pověřeného žalobce, </w:t>
      </w:r>
    </w:p>
    <w:p w14:paraId="386723C9"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d)</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e) </w:t>
      </w:r>
      <w:r w:rsidRPr="00195BE4">
        <w:rPr>
          <w:rFonts w:ascii="Times New Roman" w:hAnsi="Times New Roman" w:cs="Times New Roman"/>
          <w:sz w:val="24"/>
          <w:szCs w:val="24"/>
        </w:rPr>
        <w:t xml:space="preserve">nejvyššímu státnímu zástupci a Úřadu evropského veřejného žalobce, je-li kárně obviněným státní zástupce jmenovaný do funkce evropského žalobce, nebo </w:t>
      </w:r>
    </w:p>
    <w:p w14:paraId="67D4B613" w14:textId="77777777" w:rsidR="00181CBB" w:rsidRPr="00195BE4" w:rsidRDefault="00181CBB" w:rsidP="00181CBB">
      <w:pPr>
        <w:widowControl w:val="0"/>
        <w:autoSpaceDE w:val="0"/>
        <w:autoSpaceDN w:val="0"/>
        <w:adjustRightInd w:val="0"/>
        <w:spacing w:before="120" w:after="0" w:line="240" w:lineRule="auto"/>
        <w:ind w:left="284" w:hanging="284"/>
        <w:jc w:val="both"/>
        <w:rPr>
          <w:rFonts w:ascii="Times New Roman" w:hAnsi="Times New Roman" w:cs="Times New Roman"/>
          <w:sz w:val="24"/>
          <w:szCs w:val="24"/>
        </w:rPr>
      </w:pPr>
      <w:r w:rsidRPr="00195BE4">
        <w:rPr>
          <w:rFonts w:ascii="Times New Roman" w:hAnsi="Times New Roman" w:cs="Times New Roman"/>
          <w:strike/>
          <w:sz w:val="24"/>
          <w:szCs w:val="24"/>
        </w:rPr>
        <w:t>e)</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f) </w:t>
      </w:r>
      <w:r w:rsidRPr="00195BE4">
        <w:rPr>
          <w:rFonts w:ascii="Times New Roman" w:hAnsi="Times New Roman" w:cs="Times New Roman"/>
          <w:sz w:val="24"/>
          <w:szCs w:val="24"/>
        </w:rPr>
        <w:t xml:space="preserve">Exekutorské komoře České republiky, je-li kárně obviněným soudní exekutor. </w:t>
      </w:r>
    </w:p>
    <w:p w14:paraId="6659F1DC"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Kárně obviněnému se písemné vyhotovení rozhodnutí senátu doručuje do vlastních rukou. </w:t>
      </w:r>
    </w:p>
    <w:p w14:paraId="23A06189"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5ACA8BBA"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22</w:t>
      </w:r>
    </w:p>
    <w:p w14:paraId="275F38F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(1) Ve lhůtě 3 let od právní moci rozhodnutí senátu podle § 19 odst. 1 může soudce, předseda soudu, místopředseda soudu, předseda kolegia Nejvyššího soudu nebo Nejvyššího správního soudu, státní zástupce</w:t>
      </w:r>
      <w:r w:rsidRPr="00195BE4">
        <w:rPr>
          <w:rFonts w:ascii="Times New Roman" w:hAnsi="Times New Roman" w:cs="Times New Roman"/>
          <w:b/>
          <w:bCs/>
          <w:sz w:val="24"/>
          <w:szCs w:val="24"/>
        </w:rPr>
        <w:t>, vedoucí státní zástupce, náměstek vedoucího státního zástupce</w:t>
      </w:r>
      <w:r w:rsidRPr="00195BE4">
        <w:rPr>
          <w:rFonts w:ascii="Times New Roman" w:hAnsi="Times New Roman" w:cs="Times New Roman"/>
          <w:sz w:val="24"/>
          <w:szCs w:val="24"/>
        </w:rPr>
        <w:t xml:space="preserve"> nebo soudní exekutor podat návrh na obnovu kárného řízení. </w:t>
      </w:r>
    </w:p>
    <w:p w14:paraId="0B1804EA"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(2) Jiný opravný prostředek proti pravomocnému rozhodnutí v kárném řízení není přípustný. </w:t>
      </w:r>
    </w:p>
    <w:p w14:paraId="3381418D"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00BC8F1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23 </w:t>
      </w:r>
    </w:p>
    <w:p w14:paraId="5CC97F01"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(1) Pravomocné rozhodnutí vydané v kárném řízení se založí do osobního spisu soudce, předsedy soudu, místopředsedy soudu, předsedy kolegia Nejvyššího soudu nebo Nejvyššího správního soudu </w:t>
      </w:r>
      <w:r w:rsidRPr="00195BE4">
        <w:rPr>
          <w:rFonts w:ascii="Times New Roman" w:hAnsi="Times New Roman" w:cs="Times New Roman"/>
          <w:strike/>
          <w:sz w:val="24"/>
          <w:szCs w:val="24"/>
        </w:rPr>
        <w:t>nebo státního zástupce</w:t>
      </w:r>
      <w:r w:rsidRPr="00195BE4">
        <w:rPr>
          <w:rFonts w:ascii="Times New Roman" w:hAnsi="Times New Roman" w:cs="Times New Roman"/>
          <w:b/>
          <w:bCs/>
          <w:sz w:val="24"/>
          <w:szCs w:val="24"/>
        </w:rPr>
        <w:t>, státního zástupce, vedoucího státního zástupce nebo náměstka vedoucího státního zástupce</w:t>
      </w:r>
      <w:r w:rsidRPr="00195BE4">
        <w:rPr>
          <w:rFonts w:ascii="Times New Roman" w:hAnsi="Times New Roman" w:cs="Times New Roman"/>
          <w:sz w:val="24"/>
          <w:szCs w:val="24"/>
        </w:rPr>
        <w:t xml:space="preserve">, jehož se týká. Na rozhodnutí se nevztahuje povinnost vydat tuto písemnost soudci, předsedovi soudu, místopředsedovi soudu, předsedovi kolegia Nejvyššího soudu nebo Nejvyššího správního soudu </w:t>
      </w:r>
      <w:r w:rsidRPr="00195BE4">
        <w:rPr>
          <w:rFonts w:ascii="Times New Roman" w:hAnsi="Times New Roman" w:cs="Times New Roman"/>
          <w:strike/>
          <w:sz w:val="24"/>
          <w:szCs w:val="24"/>
        </w:rPr>
        <w:t>nebo státnímu zástupci</w:t>
      </w:r>
      <w:bookmarkStart w:id="28" w:name="_Hlk104920457"/>
      <w:r w:rsidRPr="00195BE4">
        <w:rPr>
          <w:rFonts w:ascii="Times New Roman" w:hAnsi="Times New Roman" w:cs="Times New Roman"/>
          <w:b/>
          <w:bCs/>
          <w:sz w:val="24"/>
          <w:szCs w:val="24"/>
        </w:rPr>
        <w:t>, státnímu zástupci, vedoucímu státnímu zástupci nebo náměstkovi vedoucího státního zástupce</w:t>
      </w:r>
      <w:bookmarkEnd w:id="28"/>
      <w:r w:rsidRPr="00195BE4">
        <w:rPr>
          <w:rFonts w:ascii="Times New Roman" w:hAnsi="Times New Roman" w:cs="Times New Roman"/>
          <w:sz w:val="24"/>
          <w:szCs w:val="24"/>
        </w:rPr>
        <w:t xml:space="preserve"> při zániku jeho pracovního vztahu nebo skončení pracovního poměru</w:t>
      </w:r>
      <w:r w:rsidRPr="00195BE4">
        <w:rPr>
          <w:rFonts w:ascii="Times New Roman" w:hAnsi="Times New Roman" w:cs="Times New Roman"/>
          <w:sz w:val="24"/>
          <w:szCs w:val="24"/>
          <w:vertAlign w:val="superscript"/>
        </w:rPr>
        <w:t>8)</w:t>
      </w:r>
      <w:r w:rsidRPr="00195BE4">
        <w:rPr>
          <w:rFonts w:ascii="Times New Roman" w:hAnsi="Times New Roman" w:cs="Times New Roman"/>
          <w:sz w:val="24"/>
          <w:szCs w:val="24"/>
        </w:rPr>
        <w:t xml:space="preserve">. </w:t>
      </w:r>
    </w:p>
    <w:p w14:paraId="391A1E8F"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(2) Opatření potřebná k výkonu uloženého kárného opatření provede, jde-li o soudce, předsedu soudu, místopředsedu soudu, předsedu kolegia Nejvyššího soudu nebo Nejvyššího správního soudu, příslušný orgán státní správy soudu, k němuž je soudce předseda soudu, místopředseda soudu, předseda kolegia Nejvyššího soudu nebo Nejvyššího správního soudu přidělen k výkonu funkce soudce; jde-li o státního zástupce</w:t>
      </w:r>
      <w:r w:rsidRPr="00195BE4">
        <w:rPr>
          <w:rFonts w:ascii="Times New Roman" w:hAnsi="Times New Roman" w:cs="Times New Roman"/>
          <w:b/>
          <w:bCs/>
          <w:sz w:val="24"/>
          <w:szCs w:val="24"/>
        </w:rPr>
        <w:t>, vedoucího státního zástupce nebo náměstka vedoucího státního zástupce</w:t>
      </w:r>
      <w:r w:rsidRPr="00195BE4">
        <w:rPr>
          <w:rFonts w:ascii="Times New Roman" w:hAnsi="Times New Roman" w:cs="Times New Roman"/>
          <w:sz w:val="24"/>
          <w:szCs w:val="24"/>
        </w:rPr>
        <w:t>, provede opatření potřebná k výkonu uloženého kárného opatření příslušný orgán státní správy státního zastupitelství, k němuž je státní zástupce</w:t>
      </w:r>
      <w:r w:rsidRPr="00195BE4">
        <w:rPr>
          <w:rFonts w:ascii="Times New Roman" w:hAnsi="Times New Roman" w:cs="Times New Roman"/>
          <w:b/>
          <w:bCs/>
          <w:sz w:val="24"/>
          <w:szCs w:val="24"/>
        </w:rPr>
        <w:t>, vedoucí státní zástupce nebo náměstek vedoucího státního zástupce</w:t>
      </w:r>
      <w:r w:rsidRPr="00195BE4">
        <w:rPr>
          <w:rFonts w:ascii="Times New Roman" w:hAnsi="Times New Roman" w:cs="Times New Roman"/>
          <w:sz w:val="24"/>
          <w:szCs w:val="24"/>
        </w:rPr>
        <w:t xml:space="preserve"> přidělen k výkonu funkce státního zástupce; jde-li o soudního exekutora, potřebná opatření provede Ministerstvo spravedlnosti. </w:t>
      </w:r>
    </w:p>
    <w:p w14:paraId="3A13270C"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r w:rsidRPr="00195BE4">
        <w:rPr>
          <w:rFonts w:ascii="Times New Roman" w:hAnsi="Times New Roman" w:cs="Times New Roman"/>
          <w:sz w:val="24"/>
          <w:szCs w:val="24"/>
        </w:rPr>
        <w:t xml:space="preserve"> </w:t>
      </w:r>
    </w:p>
    <w:p w14:paraId="0BCDBBB3"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 24 </w:t>
      </w:r>
    </w:p>
    <w:p w14:paraId="6EA66850" w14:textId="77777777" w:rsidR="00181CBB" w:rsidRPr="00195BE4" w:rsidRDefault="00181CBB" w:rsidP="00181CBB">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Po uplynutí 5 let od právní moci rozhodnutí o uložení kárného opatření se hledí na soudce, předsedu soudu, místopředsedu soudu, předsedu kolegia Nejvyššího soudu nebo Nejvyššího správního soudu </w:t>
      </w:r>
      <w:r w:rsidRPr="00195BE4">
        <w:rPr>
          <w:rFonts w:ascii="Times New Roman" w:hAnsi="Times New Roman" w:cs="Times New Roman"/>
          <w:strike/>
          <w:sz w:val="24"/>
          <w:szCs w:val="24"/>
        </w:rPr>
        <w:t>nebo státního zástupce, jako by nebyl pro kárné provinění stíhán</w:t>
      </w:r>
      <w:r w:rsidRPr="00195BE4">
        <w:rPr>
          <w:rFonts w:ascii="Times New Roman" w:hAnsi="Times New Roman" w:cs="Times New Roman"/>
          <w:b/>
          <w:bCs/>
          <w:sz w:val="24"/>
          <w:szCs w:val="24"/>
        </w:rPr>
        <w:t xml:space="preserve">, státního zástupce, vedoucího státního zástupce nebo náměstka vedoucího státního zástupce, jako by nebyl </w:t>
      </w:r>
      <w:bookmarkStart w:id="29" w:name="_Hlk3644974"/>
      <w:r w:rsidRPr="00195BE4">
        <w:rPr>
          <w:rFonts w:ascii="Times New Roman" w:hAnsi="Times New Roman" w:cs="Times New Roman"/>
          <w:b/>
          <w:bCs/>
          <w:sz w:val="24"/>
          <w:szCs w:val="24"/>
        </w:rPr>
        <w:t>kárně postižen</w:t>
      </w:r>
      <w:bookmarkEnd w:id="29"/>
      <w:r w:rsidRPr="00195BE4">
        <w:rPr>
          <w:rFonts w:ascii="Times New Roman" w:hAnsi="Times New Roman" w:cs="Times New Roman"/>
          <w:sz w:val="24"/>
          <w:szCs w:val="24"/>
        </w:rPr>
        <w:t xml:space="preserve">. Jestliže výkon kárného opatření do té doby neskončil, kárný postih se zahlazuje vykonáním kárného opatření. </w:t>
      </w:r>
    </w:p>
    <w:p w14:paraId="7B1D3F8D" w14:textId="43F6F090"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lastRenderedPageBreak/>
        <w:t>Hlava IV</w:t>
      </w:r>
    </w:p>
    <w:p w14:paraId="2C1BEB2D" w14:textId="2A597E89"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xml:space="preserve">Řízení o způsobilosti soudce </w:t>
      </w:r>
      <w:r w:rsidRPr="00195BE4">
        <w:rPr>
          <w:rFonts w:ascii="Times New Roman" w:hAnsi="Times New Roman" w:cs="Times New Roman"/>
          <w:strike/>
          <w:sz w:val="24"/>
          <w:szCs w:val="24"/>
        </w:rPr>
        <w:t>a státního zástupce</w:t>
      </w:r>
      <w:r w:rsidRPr="00195BE4">
        <w:rPr>
          <w:rFonts w:ascii="Times New Roman" w:hAnsi="Times New Roman" w:cs="Times New Roman"/>
          <w:b/>
          <w:bCs/>
          <w:sz w:val="24"/>
          <w:szCs w:val="24"/>
        </w:rPr>
        <w:t>,</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státního zástupce</w:t>
      </w:r>
      <w:r w:rsidRPr="00195BE4">
        <w:rPr>
          <w:rFonts w:ascii="Times New Roman" w:hAnsi="Times New Roman" w:cs="Times New Roman"/>
          <w:sz w:val="24"/>
          <w:szCs w:val="24"/>
        </w:rPr>
        <w:t xml:space="preserve"> </w:t>
      </w:r>
      <w:r w:rsidRPr="00195BE4">
        <w:rPr>
          <w:rFonts w:ascii="Times New Roman" w:hAnsi="Times New Roman" w:cs="Times New Roman"/>
          <w:b/>
          <w:bCs/>
          <w:sz w:val="24"/>
          <w:szCs w:val="24"/>
        </w:rPr>
        <w:t xml:space="preserve">a vedoucího státního zástupce </w:t>
      </w:r>
      <w:r w:rsidRPr="00195BE4">
        <w:rPr>
          <w:rFonts w:ascii="Times New Roman" w:hAnsi="Times New Roman" w:cs="Times New Roman"/>
          <w:sz w:val="24"/>
          <w:szCs w:val="24"/>
        </w:rPr>
        <w:t>vykonávat svou funkci</w:t>
      </w:r>
    </w:p>
    <w:p w14:paraId="4619F264" w14:textId="77777777" w:rsidR="00181CBB" w:rsidRPr="00195BE4" w:rsidRDefault="00181CBB" w:rsidP="00181CBB">
      <w:pPr>
        <w:widowControl w:val="0"/>
        <w:autoSpaceDE w:val="0"/>
        <w:autoSpaceDN w:val="0"/>
        <w:adjustRightInd w:val="0"/>
        <w:spacing w:before="120" w:after="0" w:line="240" w:lineRule="auto"/>
        <w:rPr>
          <w:rFonts w:ascii="Times New Roman" w:hAnsi="Times New Roman" w:cs="Times New Roman"/>
          <w:sz w:val="24"/>
          <w:szCs w:val="24"/>
        </w:rPr>
      </w:pPr>
    </w:p>
    <w:p w14:paraId="6C74C662" w14:textId="77777777" w:rsidR="00181CBB" w:rsidRPr="00195BE4" w:rsidRDefault="00181CBB" w:rsidP="00181CBB">
      <w:pPr>
        <w:widowControl w:val="0"/>
        <w:autoSpaceDE w:val="0"/>
        <w:autoSpaceDN w:val="0"/>
        <w:adjustRightInd w:val="0"/>
        <w:spacing w:before="120" w:after="0" w:line="240" w:lineRule="auto"/>
        <w:jc w:val="center"/>
        <w:rPr>
          <w:rFonts w:ascii="Times New Roman" w:hAnsi="Times New Roman" w:cs="Times New Roman"/>
          <w:sz w:val="24"/>
          <w:szCs w:val="24"/>
        </w:rPr>
      </w:pPr>
      <w:r w:rsidRPr="00195BE4">
        <w:rPr>
          <w:rFonts w:ascii="Times New Roman" w:hAnsi="Times New Roman" w:cs="Times New Roman"/>
          <w:sz w:val="24"/>
          <w:szCs w:val="24"/>
        </w:rPr>
        <w:t>§ 26</w:t>
      </w:r>
    </w:p>
    <w:p w14:paraId="5C42BC52" w14:textId="60C4C918" w:rsidR="002835E7" w:rsidRPr="0011636E" w:rsidRDefault="00181CBB" w:rsidP="0011636E">
      <w:pPr>
        <w:widowControl w:val="0"/>
        <w:autoSpaceDE w:val="0"/>
        <w:autoSpaceDN w:val="0"/>
        <w:adjustRightInd w:val="0"/>
        <w:spacing w:before="120" w:after="0" w:line="240" w:lineRule="auto"/>
        <w:ind w:firstLine="426"/>
        <w:jc w:val="both"/>
        <w:rPr>
          <w:rFonts w:ascii="Times New Roman" w:hAnsi="Times New Roman" w:cs="Times New Roman"/>
          <w:sz w:val="24"/>
          <w:szCs w:val="24"/>
        </w:rPr>
      </w:pPr>
      <w:r w:rsidRPr="00195BE4">
        <w:rPr>
          <w:rFonts w:ascii="Times New Roman" w:hAnsi="Times New Roman" w:cs="Times New Roman"/>
          <w:sz w:val="24"/>
          <w:szCs w:val="24"/>
        </w:rPr>
        <w:t xml:space="preserve">V řízení o způsobilosti soudce </w:t>
      </w:r>
      <w:r w:rsidRPr="00195BE4">
        <w:rPr>
          <w:rFonts w:ascii="Times New Roman" w:hAnsi="Times New Roman" w:cs="Times New Roman"/>
          <w:strike/>
          <w:sz w:val="24"/>
          <w:szCs w:val="24"/>
        </w:rPr>
        <w:t>a státního zástupce</w:t>
      </w:r>
      <w:r w:rsidRPr="00195BE4">
        <w:rPr>
          <w:rFonts w:ascii="Times New Roman" w:hAnsi="Times New Roman" w:cs="Times New Roman"/>
          <w:b/>
          <w:bCs/>
          <w:sz w:val="24"/>
          <w:szCs w:val="24"/>
        </w:rPr>
        <w:t>, státního zástupce a vedoucího státního zástupce</w:t>
      </w:r>
      <w:r w:rsidRPr="00195BE4">
        <w:rPr>
          <w:rFonts w:ascii="Times New Roman" w:hAnsi="Times New Roman" w:cs="Times New Roman"/>
          <w:sz w:val="24"/>
          <w:szCs w:val="24"/>
        </w:rPr>
        <w:t xml:space="preserve"> vykonávat svou funkci se přiměřeně použijí ustanovení hlavy třetí. </w:t>
      </w:r>
      <w:bookmarkEnd w:id="0"/>
    </w:p>
    <w:sectPr w:rsidR="002835E7" w:rsidRPr="0011636E">
      <w:footerReference w:type="default" r:id="rId24"/>
      <w:pgSz w:w="11907" w:h="16840"/>
      <w:pgMar w:top="1418" w:right="1418" w:bottom="1418" w:left="1418"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8D8C2" w14:textId="77777777" w:rsidR="00F163F5" w:rsidRDefault="00F163F5" w:rsidP="00181CBB">
      <w:pPr>
        <w:spacing w:after="0" w:line="240" w:lineRule="auto"/>
      </w:pPr>
      <w:r>
        <w:separator/>
      </w:r>
    </w:p>
  </w:endnote>
  <w:endnote w:type="continuationSeparator" w:id="0">
    <w:p w14:paraId="02C363E4" w14:textId="77777777" w:rsidR="00F163F5" w:rsidRDefault="00F163F5" w:rsidP="00181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37420"/>
      <w:docPartObj>
        <w:docPartGallery w:val="Page Numbers (Bottom of Page)"/>
        <w:docPartUnique/>
      </w:docPartObj>
    </w:sdtPr>
    <w:sdtEndPr>
      <w:rPr>
        <w:rFonts w:ascii="Times New Roman" w:hAnsi="Times New Roman" w:cs="Times New Roman"/>
        <w:sz w:val="24"/>
        <w:szCs w:val="24"/>
      </w:rPr>
    </w:sdtEndPr>
    <w:sdtContent>
      <w:p w14:paraId="395DA0F2" w14:textId="77777777" w:rsidR="0003633E" w:rsidRPr="00556A31" w:rsidRDefault="007B6E21">
        <w:pPr>
          <w:pStyle w:val="Zpat"/>
          <w:jc w:val="center"/>
          <w:rPr>
            <w:rFonts w:ascii="Times New Roman" w:hAnsi="Times New Roman" w:cs="Times New Roman"/>
            <w:sz w:val="24"/>
            <w:szCs w:val="24"/>
          </w:rPr>
        </w:pPr>
        <w:r w:rsidRPr="00556A31">
          <w:rPr>
            <w:rFonts w:ascii="Times New Roman" w:hAnsi="Times New Roman" w:cs="Times New Roman"/>
            <w:sz w:val="24"/>
            <w:szCs w:val="24"/>
          </w:rPr>
          <w:fldChar w:fldCharType="begin"/>
        </w:r>
        <w:r w:rsidRPr="00556A31">
          <w:rPr>
            <w:rFonts w:ascii="Times New Roman" w:hAnsi="Times New Roman" w:cs="Times New Roman"/>
            <w:sz w:val="24"/>
            <w:szCs w:val="24"/>
          </w:rPr>
          <w:instrText>PAGE   \* MERGEFORMAT</w:instrText>
        </w:r>
        <w:r w:rsidRPr="00556A31">
          <w:rPr>
            <w:rFonts w:ascii="Times New Roman" w:hAnsi="Times New Roman" w:cs="Times New Roman"/>
            <w:sz w:val="24"/>
            <w:szCs w:val="24"/>
          </w:rPr>
          <w:fldChar w:fldCharType="separate"/>
        </w:r>
        <w:r w:rsidRPr="00556A31">
          <w:rPr>
            <w:rFonts w:ascii="Times New Roman" w:hAnsi="Times New Roman" w:cs="Times New Roman"/>
            <w:sz w:val="24"/>
            <w:szCs w:val="24"/>
          </w:rPr>
          <w:t>2</w:t>
        </w:r>
        <w:r w:rsidRPr="00556A31">
          <w:rPr>
            <w:rFonts w:ascii="Times New Roman" w:hAnsi="Times New Roman" w:cs="Times New Roman"/>
            <w:sz w:val="24"/>
            <w:szCs w:val="24"/>
          </w:rPr>
          <w:fldChar w:fldCharType="end"/>
        </w:r>
      </w:p>
    </w:sdtContent>
  </w:sdt>
  <w:p w14:paraId="57F431FD" w14:textId="77777777" w:rsidR="0003633E" w:rsidRDefault="00B467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D0B9" w14:textId="77777777" w:rsidR="00F163F5" w:rsidRDefault="00F163F5" w:rsidP="00181CBB">
      <w:pPr>
        <w:spacing w:after="0" w:line="240" w:lineRule="auto"/>
      </w:pPr>
      <w:r>
        <w:separator/>
      </w:r>
    </w:p>
  </w:footnote>
  <w:footnote w:type="continuationSeparator" w:id="0">
    <w:p w14:paraId="326564B9" w14:textId="77777777" w:rsidR="00F163F5" w:rsidRDefault="00F163F5" w:rsidP="00181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BF0"/>
    <w:multiLevelType w:val="hybridMultilevel"/>
    <w:tmpl w:val="C20489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CEF29D2"/>
    <w:multiLevelType w:val="hybridMultilevel"/>
    <w:tmpl w:val="F46EC1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019557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6700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BB"/>
    <w:rsid w:val="000050EA"/>
    <w:rsid w:val="00024BD8"/>
    <w:rsid w:val="00074D4B"/>
    <w:rsid w:val="000B5951"/>
    <w:rsid w:val="0010368D"/>
    <w:rsid w:val="0011636E"/>
    <w:rsid w:val="00181CBB"/>
    <w:rsid w:val="00181D8D"/>
    <w:rsid w:val="00195BE4"/>
    <w:rsid w:val="001A0CA8"/>
    <w:rsid w:val="001C54B1"/>
    <w:rsid w:val="00212077"/>
    <w:rsid w:val="002835E7"/>
    <w:rsid w:val="0028510D"/>
    <w:rsid w:val="002C2028"/>
    <w:rsid w:val="0031769A"/>
    <w:rsid w:val="00325001"/>
    <w:rsid w:val="003C592A"/>
    <w:rsid w:val="003E6792"/>
    <w:rsid w:val="003E7385"/>
    <w:rsid w:val="00415708"/>
    <w:rsid w:val="004208F0"/>
    <w:rsid w:val="004764EB"/>
    <w:rsid w:val="00494D84"/>
    <w:rsid w:val="00513504"/>
    <w:rsid w:val="00560FB2"/>
    <w:rsid w:val="005645D1"/>
    <w:rsid w:val="005701CE"/>
    <w:rsid w:val="005A04F3"/>
    <w:rsid w:val="005E1EC6"/>
    <w:rsid w:val="006075D5"/>
    <w:rsid w:val="00632D3B"/>
    <w:rsid w:val="0064672F"/>
    <w:rsid w:val="00687E11"/>
    <w:rsid w:val="007213ED"/>
    <w:rsid w:val="00724D91"/>
    <w:rsid w:val="00756E61"/>
    <w:rsid w:val="00763312"/>
    <w:rsid w:val="00772BE2"/>
    <w:rsid w:val="00783833"/>
    <w:rsid w:val="00790184"/>
    <w:rsid w:val="00791304"/>
    <w:rsid w:val="007B6E21"/>
    <w:rsid w:val="00850DB9"/>
    <w:rsid w:val="00857D8B"/>
    <w:rsid w:val="00890AC7"/>
    <w:rsid w:val="009641B5"/>
    <w:rsid w:val="00974C79"/>
    <w:rsid w:val="009B1F90"/>
    <w:rsid w:val="00A0401E"/>
    <w:rsid w:val="00A31376"/>
    <w:rsid w:val="00A35A4C"/>
    <w:rsid w:val="00A71440"/>
    <w:rsid w:val="00A745D0"/>
    <w:rsid w:val="00A843E5"/>
    <w:rsid w:val="00A8663F"/>
    <w:rsid w:val="00A951A7"/>
    <w:rsid w:val="00AF1E5E"/>
    <w:rsid w:val="00B00BF2"/>
    <w:rsid w:val="00B467B9"/>
    <w:rsid w:val="00B52FA3"/>
    <w:rsid w:val="00C353A0"/>
    <w:rsid w:val="00C45AC8"/>
    <w:rsid w:val="00CA17E0"/>
    <w:rsid w:val="00CB2ED9"/>
    <w:rsid w:val="00CC4ECD"/>
    <w:rsid w:val="00CD4C1E"/>
    <w:rsid w:val="00D044C1"/>
    <w:rsid w:val="00D85AF3"/>
    <w:rsid w:val="00DF4A0F"/>
    <w:rsid w:val="00DF62C1"/>
    <w:rsid w:val="00E26BDB"/>
    <w:rsid w:val="00E96147"/>
    <w:rsid w:val="00F163F5"/>
    <w:rsid w:val="00FC7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4B68"/>
  <w15:chartTrackingRefBased/>
  <w15:docId w15:val="{E78A175D-AC2E-48EA-BA62-04728BC9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2FA3"/>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181CBB"/>
    <w:pPr>
      <w:spacing w:before="100" w:beforeAutospacing="1" w:after="100" w:afterAutospacing="1" w:line="240" w:lineRule="auto"/>
    </w:pPr>
    <w:rPr>
      <w:rFonts w:ascii="Times New Roman" w:eastAsia="Times New Roman" w:hAnsi="Times New Roman" w:cs="Times New Roman"/>
      <w:sz w:val="24"/>
      <w:szCs w:val="24"/>
    </w:rPr>
  </w:style>
  <w:style w:type="paragraph" w:styleId="Zpat">
    <w:name w:val="footer"/>
    <w:basedOn w:val="Normln"/>
    <w:link w:val="ZpatChar"/>
    <w:uiPriority w:val="99"/>
    <w:unhideWhenUsed/>
    <w:rsid w:val="00181CBB"/>
    <w:pPr>
      <w:tabs>
        <w:tab w:val="center" w:pos="4536"/>
        <w:tab w:val="right" w:pos="9072"/>
      </w:tabs>
      <w:spacing w:after="0" w:line="240" w:lineRule="auto"/>
    </w:pPr>
  </w:style>
  <w:style w:type="character" w:customStyle="1" w:styleId="ZpatChar">
    <w:name w:val="Zápatí Char"/>
    <w:basedOn w:val="Standardnpsmoodstavce"/>
    <w:link w:val="Zpat"/>
    <w:uiPriority w:val="99"/>
    <w:rsid w:val="00181CBB"/>
    <w:rPr>
      <w:rFonts w:eastAsiaTheme="minorEastAsia"/>
      <w:lang w:eastAsia="cs-CZ"/>
    </w:rPr>
  </w:style>
  <w:style w:type="paragraph" w:customStyle="1" w:styleId="Nvrh">
    <w:name w:val="Návrh"/>
    <w:basedOn w:val="Normln"/>
    <w:next w:val="Normln"/>
    <w:rsid w:val="00181CBB"/>
    <w:pPr>
      <w:keepNext/>
      <w:keepLines/>
      <w:spacing w:after="240" w:line="240" w:lineRule="auto"/>
      <w:jc w:val="center"/>
      <w:outlineLvl w:val="0"/>
    </w:pPr>
    <w:rPr>
      <w:rFonts w:ascii="Times New Roman" w:eastAsia="Times New Roman" w:hAnsi="Times New Roman" w:cs="Times New Roman"/>
      <w:spacing w:val="40"/>
      <w:sz w:val="24"/>
      <w:szCs w:val="20"/>
    </w:rPr>
  </w:style>
  <w:style w:type="paragraph" w:customStyle="1" w:styleId="l1">
    <w:name w:val="l1"/>
    <w:basedOn w:val="Normln"/>
    <w:rsid w:val="00181CBB"/>
    <w:pPr>
      <w:spacing w:before="100" w:beforeAutospacing="1" w:after="100" w:afterAutospacing="1" w:line="240" w:lineRule="auto"/>
    </w:pPr>
    <w:rPr>
      <w:rFonts w:ascii="Times New Roman" w:eastAsia="Times New Roman" w:hAnsi="Times New Roman" w:cs="Times New Roman"/>
      <w:sz w:val="24"/>
      <w:szCs w:val="24"/>
    </w:rPr>
  </w:style>
  <w:style w:type="paragraph" w:styleId="Revize">
    <w:name w:val="Revision"/>
    <w:hidden/>
    <w:uiPriority w:val="99"/>
    <w:semiHidden/>
    <w:rsid w:val="00181CBB"/>
    <w:pPr>
      <w:spacing w:after="0" w:line="240" w:lineRule="auto"/>
    </w:pPr>
    <w:rPr>
      <w:rFonts w:eastAsiaTheme="minorEastAsia"/>
      <w:lang w:eastAsia="cs-CZ"/>
    </w:rPr>
  </w:style>
  <w:style w:type="paragraph" w:styleId="Zhlav">
    <w:name w:val="header"/>
    <w:basedOn w:val="Normln"/>
    <w:link w:val="ZhlavChar"/>
    <w:uiPriority w:val="99"/>
    <w:unhideWhenUsed/>
    <w:rsid w:val="00181CB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1CBB"/>
    <w:rPr>
      <w:rFonts w:eastAsiaTheme="minorEastAsia"/>
      <w:lang w:eastAsia="cs-CZ"/>
    </w:rPr>
  </w:style>
  <w:style w:type="paragraph" w:styleId="Odstavecseseznamem">
    <w:name w:val="List Paragraph"/>
    <w:basedOn w:val="Normln"/>
    <w:uiPriority w:val="34"/>
    <w:qFormat/>
    <w:rsid w:val="00B52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770443">
      <w:bodyDiv w:val="1"/>
      <w:marLeft w:val="0"/>
      <w:marRight w:val="0"/>
      <w:marTop w:val="0"/>
      <w:marBottom w:val="0"/>
      <w:divBdr>
        <w:top w:val="none" w:sz="0" w:space="0" w:color="auto"/>
        <w:left w:val="none" w:sz="0" w:space="0" w:color="auto"/>
        <w:bottom w:val="none" w:sz="0" w:space="0" w:color="auto"/>
        <w:right w:val="none" w:sz="0" w:space="0" w:color="auto"/>
      </w:divBdr>
    </w:div>
    <w:div w:id="1055396338">
      <w:bodyDiv w:val="1"/>
      <w:marLeft w:val="0"/>
      <w:marRight w:val="0"/>
      <w:marTop w:val="0"/>
      <w:marBottom w:val="0"/>
      <w:divBdr>
        <w:top w:val="none" w:sz="0" w:space="0" w:color="auto"/>
        <w:left w:val="none" w:sz="0" w:space="0" w:color="auto"/>
        <w:bottom w:val="none" w:sz="0" w:space="0" w:color="auto"/>
        <w:right w:val="none" w:sz="0" w:space="0" w:color="auto"/>
      </w:divBdr>
    </w:div>
    <w:div w:id="1354570578">
      <w:bodyDiv w:val="1"/>
      <w:marLeft w:val="0"/>
      <w:marRight w:val="0"/>
      <w:marTop w:val="0"/>
      <w:marBottom w:val="0"/>
      <w:divBdr>
        <w:top w:val="none" w:sz="0" w:space="0" w:color="auto"/>
        <w:left w:val="none" w:sz="0" w:space="0" w:color="auto"/>
        <w:bottom w:val="none" w:sz="0" w:space="0" w:color="auto"/>
        <w:right w:val="none" w:sz="0" w:space="0" w:color="auto"/>
      </w:divBdr>
    </w:div>
    <w:div w:id="1668821075">
      <w:bodyDiv w:val="1"/>
      <w:marLeft w:val="0"/>
      <w:marRight w:val="0"/>
      <w:marTop w:val="0"/>
      <w:marBottom w:val="0"/>
      <w:divBdr>
        <w:top w:val="none" w:sz="0" w:space="0" w:color="auto"/>
        <w:left w:val="none" w:sz="0" w:space="0" w:color="auto"/>
        <w:bottom w:val="none" w:sz="0" w:space="0" w:color="auto"/>
        <w:right w:val="none" w:sz="0" w:space="0" w:color="auto"/>
      </w:divBdr>
    </w:div>
    <w:div w:id="17228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283/1993%20Sb.%252326'&amp;ucin-k-dni='30.12.9999'" TargetMode="External"/><Relationship Id="rId13" Type="http://schemas.openxmlformats.org/officeDocument/2006/relationships/hyperlink" Target="aspi://module='ASPI'&amp;link='283/1993%20Sb.%252319a'&amp;ucin-k-dni='30.12.9999'" TargetMode="External"/><Relationship Id="rId18" Type="http://schemas.openxmlformats.org/officeDocument/2006/relationships/hyperlink" Target="aspi://module='ASPI'&amp;link='14/2002%20Sb.%2523'&amp;ucin-k-dni='30.12.999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spi://module='ASPI'&amp;link='283/1993%20Sb.%252331'&amp;ucin-k-dni='30.12.9999'" TargetMode="External"/><Relationship Id="rId7" Type="http://schemas.openxmlformats.org/officeDocument/2006/relationships/endnotes" Target="endnotes.xml"/><Relationship Id="rId12" Type="http://schemas.openxmlformats.org/officeDocument/2006/relationships/hyperlink" Target="aspi://module='ASPI'&amp;link='283/1993%20Sb.%252326'&amp;ucin-k-dni='30.12.9999'" TargetMode="External"/><Relationship Id="rId17" Type="http://schemas.openxmlformats.org/officeDocument/2006/relationships/hyperlink" Target="aspi://module='ASPI'&amp;link='155/2000%20Sb.%2523'&amp;ucin-k-dni='30.12.999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spi://module='ASPI'&amp;link='143/1992%20Sb.%2523'&amp;ucin-k-dni='30.12.9999'" TargetMode="External"/><Relationship Id="rId20" Type="http://schemas.openxmlformats.org/officeDocument/2006/relationships/hyperlink" Target="aspi://module='ASPI'&amp;link='218/2000%20Sb.%252349'&amp;ucin-k-dni='30.12.9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99/1963%20Sb.%2523250l'&amp;ucin-k-dni='30.12.999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aspi://module='ASPI'&amp;link='201/1997%20Sb.%2523'&amp;ucin-k-dni='30.12.9999'" TargetMode="External"/><Relationship Id="rId23" Type="http://schemas.openxmlformats.org/officeDocument/2006/relationships/hyperlink" Target="aspi://module='ASPI'&amp;link='262/2006%20Sb.%2523'&amp;ucin-k-dni='30.12.9999'" TargetMode="External"/><Relationship Id="rId10" Type="http://schemas.openxmlformats.org/officeDocument/2006/relationships/hyperlink" Target="aspi://module='ASPI'&amp;link='283/1993%20Sb.%252324'&amp;ucin-k-dni='30.12.9999'" TargetMode="External"/><Relationship Id="rId19" Type="http://schemas.openxmlformats.org/officeDocument/2006/relationships/hyperlink" Target="aspi://module='ASPI'&amp;link='153/1994%20Sb.%2523'&amp;ucin-k-dni='30.12.9999'" TargetMode="External"/><Relationship Id="rId4" Type="http://schemas.openxmlformats.org/officeDocument/2006/relationships/settings" Target="settings.xml"/><Relationship Id="rId9" Type="http://schemas.openxmlformats.org/officeDocument/2006/relationships/hyperlink" Target="aspi://module='ASPI'&amp;link='7/2002%20Sb.%2523'&amp;ucin-k-dni='30.12.9999'" TargetMode="External"/><Relationship Id="rId14" Type="http://schemas.openxmlformats.org/officeDocument/2006/relationships/hyperlink" Target="aspi://module='ASPI'&amp;link='283/1993%20Sb.%252326'&amp;ucin-k-dni='30.12.9999'" TargetMode="External"/><Relationship Id="rId22" Type="http://schemas.openxmlformats.org/officeDocument/2006/relationships/hyperlink" Target="aspi://module='ASPI'&amp;link='262/2006%20Sb.%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B88C-C3D3-418F-87D6-24230F9B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26</Pages>
  <Words>10593</Words>
  <Characters>62500</Characters>
  <Application>Microsoft Office Word</Application>
  <DocSecurity>0</DocSecurity>
  <Lines>520</Lines>
  <Paragraphs>145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Forejt</dc:creator>
  <cp:keywords/>
  <dc:description/>
  <cp:lastModifiedBy>Forejt Petr Mgr.</cp:lastModifiedBy>
  <cp:revision>48</cp:revision>
  <cp:lastPrinted>2023-02-06T07:49:00Z</cp:lastPrinted>
  <dcterms:created xsi:type="dcterms:W3CDTF">2022-12-18T13:31:00Z</dcterms:created>
  <dcterms:modified xsi:type="dcterms:W3CDTF">2023-02-27T14:16:00Z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2022-12-18T13:41:28Z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3123ae00-92d9-4564-b7a9-c7c6c5ac1aae</vt:lpwstr>
  </property>
  <property fmtid="{D5CDD505-2E9C-101B-9397-08002B2CF9AE}" pid="8" name="MSIP_Label_2063cd7f-2d21-486a-9f29-9c1683fdd175_ContentBits">
    <vt:lpwstr>0</vt:lpwstr>
  </property>
</Properties>
</file>