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5A7F" w14:textId="77777777" w:rsidR="00937D8E" w:rsidRDefault="00937D8E" w:rsidP="00937D8E">
      <w:pPr>
        <w:pStyle w:val="Default"/>
      </w:pPr>
    </w:p>
    <w:p w14:paraId="70F7A249" w14:textId="255DC3A3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</w:rPr>
        <w:t xml:space="preserve"> </w:t>
      </w:r>
      <w:r w:rsidRPr="00937D8E">
        <w:rPr>
          <w:rFonts w:ascii="Times New Roman" w:hAnsi="Times New Roman" w:cs="Times New Roman"/>
          <w:b/>
          <w:bCs/>
          <w:u w:val="single"/>
        </w:rPr>
        <w:t>Název organizace: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FC6253">
        <w:rPr>
          <w:rFonts w:ascii="Times New Roman" w:hAnsi="Times New Roman" w:cs="Times New Roman"/>
          <w:b/>
          <w:bCs/>
          <w:u w:val="single"/>
        </w:rPr>
        <w:t xml:space="preserve"> </w:t>
      </w:r>
      <w:r w:rsidR="00FC6253" w:rsidRPr="00FC6253">
        <w:rPr>
          <w:rFonts w:ascii="Times New Roman" w:hAnsi="Times New Roman" w:cs="Times New Roman"/>
          <w:bCs/>
        </w:rPr>
        <w:t>Městský soud v Praze, areál C</w:t>
      </w:r>
      <w:r w:rsidR="00FC6253">
        <w:rPr>
          <w:rFonts w:ascii="Times New Roman" w:hAnsi="Times New Roman" w:cs="Times New Roman"/>
          <w:bCs/>
        </w:rPr>
        <w:t>entrální spisovny městského soud</w:t>
      </w:r>
      <w:r w:rsidR="00FC6253" w:rsidRPr="00FC6253">
        <w:rPr>
          <w:rFonts w:ascii="Times New Roman" w:hAnsi="Times New Roman" w:cs="Times New Roman"/>
          <w:bCs/>
        </w:rPr>
        <w:t>u</w:t>
      </w:r>
    </w:p>
    <w:p w14:paraId="70CF1DC9" w14:textId="16FE7A18" w:rsid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Adresa budovy:</w:t>
      </w:r>
      <w:r>
        <w:rPr>
          <w:rFonts w:ascii="Times New Roman" w:hAnsi="Times New Roman" w:cs="Times New Roman"/>
        </w:rPr>
        <w:t xml:space="preserve"> </w:t>
      </w:r>
      <w:r w:rsidR="00FC6253">
        <w:rPr>
          <w:rFonts w:ascii="Times New Roman" w:hAnsi="Times New Roman" w:cs="Times New Roman"/>
        </w:rPr>
        <w:t>Hostivice 166, PSČ</w:t>
      </w:r>
      <w:r>
        <w:rPr>
          <w:rFonts w:ascii="Times New Roman" w:hAnsi="Times New Roman" w:cs="Times New Roman"/>
        </w:rPr>
        <w:t xml:space="preserve"> </w:t>
      </w:r>
      <w:r w:rsidR="00FC6253">
        <w:rPr>
          <w:rFonts w:ascii="Times New Roman" w:hAnsi="Times New Roman" w:cs="Times New Roman"/>
        </w:rPr>
        <w:t>253 01</w:t>
      </w:r>
    </w:p>
    <w:p w14:paraId="60864F5A" w14:textId="23AB6EAB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tel:</w:t>
      </w:r>
      <w:r w:rsidRPr="00937D8E">
        <w:rPr>
          <w:rFonts w:ascii="Times New Roman" w:hAnsi="Times New Roman" w:cs="Times New Roman"/>
        </w:rPr>
        <w:t xml:space="preserve"> +420 </w:t>
      </w:r>
      <w:r w:rsidR="007D476D">
        <w:rPr>
          <w:rFonts w:ascii="Times New Roman" w:hAnsi="Times New Roman" w:cs="Times New Roman"/>
        </w:rPr>
        <w:t>773 783 697,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37D8E">
        <w:rPr>
          <w:rFonts w:ascii="Times New Roman" w:hAnsi="Times New Roman" w:cs="Times New Roman"/>
          <w:b/>
          <w:bCs/>
        </w:rPr>
        <w:t>www</w:t>
      </w:r>
      <w:r w:rsidR="00836671">
        <w:rPr>
          <w:rFonts w:ascii="Times New Roman" w:hAnsi="Times New Roman" w:cs="Times New Roman"/>
          <w:b/>
          <w:bCs/>
        </w:rPr>
        <w:t>.justice.cz</w:t>
      </w:r>
      <w:r w:rsidR="007D476D">
        <w:rPr>
          <w:rFonts w:ascii="Times New Roman" w:hAnsi="Times New Roman" w:cs="Times New Roman"/>
          <w:b/>
          <w:bCs/>
        </w:rPr>
        <w:t xml:space="preserve"> ,</w:t>
      </w:r>
      <w:proofErr w:type="gramEnd"/>
      <w:r w:rsidR="007D476D">
        <w:rPr>
          <w:rFonts w:ascii="Times New Roman" w:hAnsi="Times New Roman" w:cs="Times New Roman"/>
          <w:b/>
          <w:bCs/>
        </w:rPr>
        <w:t xml:space="preserve"> mail : ZBernat@msoud.pha.justice.cz</w:t>
      </w:r>
    </w:p>
    <w:p w14:paraId="6615BAA9" w14:textId="77777777" w:rsidR="0053249B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1C47D859" w14:textId="77777777" w:rsidR="0053249B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4384CD2B" w14:textId="4D3A31FC" w:rsidR="00937D8E" w:rsidRDefault="00937D8E" w:rsidP="00937D8E">
      <w:pPr>
        <w:pStyle w:val="Default"/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 xml:space="preserve">Uživatelský popis </w:t>
      </w:r>
    </w:p>
    <w:p w14:paraId="4C9C649E" w14:textId="77777777" w:rsidR="00E463D4" w:rsidRPr="00937D8E" w:rsidRDefault="00E463D4" w:rsidP="00937D8E">
      <w:pPr>
        <w:pStyle w:val="Default"/>
        <w:rPr>
          <w:rFonts w:ascii="Times New Roman" w:hAnsi="Times New Roman" w:cs="Times New Roman"/>
        </w:rPr>
      </w:pPr>
    </w:p>
    <w:p w14:paraId="58BFC6C8" w14:textId="7380772C" w:rsidR="00937D8E" w:rsidRPr="00E463D4" w:rsidRDefault="00937D8E" w:rsidP="00B1365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Přístup do budovy:</w:t>
      </w:r>
    </w:p>
    <w:p w14:paraId="2268CACA" w14:textId="77777777" w:rsidR="00E463D4" w:rsidRPr="00BB0EFD" w:rsidRDefault="00E463D4" w:rsidP="00B13656">
      <w:pPr>
        <w:pStyle w:val="Default"/>
        <w:ind w:left="720"/>
        <w:jc w:val="both"/>
        <w:rPr>
          <w:rFonts w:ascii="Times New Roman" w:hAnsi="Times New Roman" w:cs="Times New Roman"/>
          <w:u w:val="single"/>
        </w:rPr>
      </w:pPr>
    </w:p>
    <w:p w14:paraId="72FB180D" w14:textId="4FE173C4" w:rsidR="00937D8E" w:rsidRDefault="00937D8E" w:rsidP="00B136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463D4">
        <w:rPr>
          <w:rFonts w:ascii="Times New Roman" w:hAnsi="Times New Roman" w:cs="Times New Roman"/>
          <w:b/>
          <w:bCs/>
        </w:rPr>
        <w:t xml:space="preserve">Vyhrazené parkovací stání </w:t>
      </w:r>
      <w:r w:rsidR="00BB77AE" w:rsidRPr="00E463D4">
        <w:rPr>
          <w:rFonts w:ascii="Times New Roman" w:hAnsi="Times New Roman" w:cs="Times New Roman"/>
          <w:b/>
          <w:bCs/>
        </w:rPr>
        <w:t>(</w:t>
      </w:r>
      <w:r w:rsidR="006E29F4" w:rsidRPr="00E463D4">
        <w:rPr>
          <w:rFonts w:ascii="Times New Roman" w:hAnsi="Times New Roman" w:cs="Times New Roman"/>
          <w:b/>
          <w:bCs/>
        </w:rPr>
        <w:t>VPS)</w:t>
      </w:r>
      <w:r w:rsidR="00BB77AE" w:rsidRPr="00E463D4">
        <w:rPr>
          <w:rFonts w:ascii="Times New Roman" w:hAnsi="Times New Roman" w:cs="Times New Roman"/>
          <w:bCs/>
        </w:rPr>
        <w:t xml:space="preserve"> </w:t>
      </w:r>
      <w:r w:rsidR="006E29F4" w:rsidRPr="00E463D4">
        <w:rPr>
          <w:rFonts w:ascii="Times New Roman" w:hAnsi="Times New Roman" w:cs="Times New Roman"/>
          <w:bCs/>
        </w:rPr>
        <w:t>pro ná</w:t>
      </w:r>
      <w:r w:rsidR="00BB77AE" w:rsidRPr="00E463D4">
        <w:rPr>
          <w:rFonts w:ascii="Times New Roman" w:hAnsi="Times New Roman" w:cs="Times New Roman"/>
          <w:bCs/>
        </w:rPr>
        <w:t xml:space="preserve">vštěvníky </w:t>
      </w:r>
      <w:r w:rsidR="00E463D4">
        <w:rPr>
          <w:rFonts w:ascii="Times New Roman" w:hAnsi="Times New Roman" w:cs="Times New Roman"/>
          <w:bCs/>
        </w:rPr>
        <w:t xml:space="preserve">Centrální spisovny městského soudu, </w:t>
      </w:r>
      <w:r w:rsidR="007D476D">
        <w:rPr>
          <w:rFonts w:ascii="Times New Roman" w:hAnsi="Times New Roman" w:cs="Times New Roman"/>
          <w:bCs/>
        </w:rPr>
        <w:t>(</w:t>
      </w:r>
      <w:r w:rsidR="00E463D4">
        <w:rPr>
          <w:rFonts w:ascii="Times New Roman" w:hAnsi="Times New Roman" w:cs="Times New Roman"/>
          <w:bCs/>
        </w:rPr>
        <w:t xml:space="preserve">dále jen </w:t>
      </w:r>
      <w:r w:rsidR="00BB77AE" w:rsidRPr="00E463D4">
        <w:rPr>
          <w:rFonts w:ascii="Times New Roman" w:hAnsi="Times New Roman" w:cs="Times New Roman"/>
          <w:bCs/>
        </w:rPr>
        <w:t>CSMS</w:t>
      </w:r>
      <w:r w:rsidR="007D476D">
        <w:rPr>
          <w:rFonts w:ascii="Times New Roman" w:hAnsi="Times New Roman" w:cs="Times New Roman"/>
          <w:bCs/>
        </w:rPr>
        <w:t>)</w:t>
      </w:r>
      <w:r w:rsidR="00E463D4">
        <w:rPr>
          <w:rFonts w:ascii="Times New Roman" w:hAnsi="Times New Roman" w:cs="Times New Roman"/>
          <w:bCs/>
        </w:rPr>
        <w:t>,</w:t>
      </w:r>
      <w:r w:rsidR="00BB77AE" w:rsidRPr="00E463D4">
        <w:rPr>
          <w:rFonts w:ascii="Times New Roman" w:hAnsi="Times New Roman" w:cs="Times New Roman"/>
          <w:bCs/>
        </w:rPr>
        <w:t xml:space="preserve"> je tvořeno </w:t>
      </w:r>
      <w:proofErr w:type="gramStart"/>
      <w:r w:rsidR="00BB77AE" w:rsidRPr="00E463D4">
        <w:rPr>
          <w:rFonts w:ascii="Times New Roman" w:hAnsi="Times New Roman" w:cs="Times New Roman"/>
          <w:bCs/>
        </w:rPr>
        <w:t>10-ti</w:t>
      </w:r>
      <w:proofErr w:type="gramEnd"/>
      <w:r w:rsidR="00BB77AE" w:rsidRPr="00E463D4">
        <w:rPr>
          <w:rFonts w:ascii="Times New Roman" w:hAnsi="Times New Roman" w:cs="Times New Roman"/>
          <w:bCs/>
        </w:rPr>
        <w:t xml:space="preserve"> parkovacími místy, z nich dvě jsou vyhrazena pro vozidla přepravující osobu těžce postiženou nebo osobu těžce pohybově postiženou. Povrch vozovky je tvořen živicí</w:t>
      </w:r>
      <w:r w:rsidR="00E463D4" w:rsidRPr="00E463D4">
        <w:rPr>
          <w:rFonts w:ascii="Times New Roman" w:hAnsi="Times New Roman" w:cs="Times New Roman"/>
          <w:bCs/>
        </w:rPr>
        <w:t>.</w:t>
      </w:r>
      <w:r w:rsidR="00BB77AE" w:rsidRPr="00E463D4">
        <w:rPr>
          <w:rFonts w:ascii="Times New Roman" w:hAnsi="Times New Roman" w:cs="Times New Roman"/>
          <w:bCs/>
        </w:rPr>
        <w:t xml:space="preserve"> </w:t>
      </w:r>
    </w:p>
    <w:p w14:paraId="7153A0C3" w14:textId="77777777" w:rsidR="00E463D4" w:rsidRPr="00E463D4" w:rsidRDefault="00E463D4" w:rsidP="00B13656">
      <w:pPr>
        <w:pStyle w:val="Default"/>
        <w:jc w:val="both"/>
        <w:rPr>
          <w:rFonts w:ascii="Times New Roman" w:hAnsi="Times New Roman" w:cs="Times New Roman"/>
        </w:rPr>
      </w:pPr>
    </w:p>
    <w:p w14:paraId="147AC76D" w14:textId="0268D877" w:rsidR="00E463D4" w:rsidRPr="00BB77AE" w:rsidRDefault="00937D8E" w:rsidP="00B13656">
      <w:pPr>
        <w:pStyle w:val="Default"/>
        <w:numPr>
          <w:ilvl w:val="0"/>
          <w:numId w:val="2"/>
        </w:numPr>
        <w:ind w:left="708"/>
        <w:jc w:val="both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Přístup ke vstupu do budovy</w:t>
      </w:r>
      <w:r w:rsidR="00E463D4" w:rsidRPr="00E463D4">
        <w:rPr>
          <w:rFonts w:ascii="Times New Roman" w:hAnsi="Times New Roman" w:cs="Times New Roman"/>
          <w:bCs/>
        </w:rPr>
        <w:t xml:space="preserve"> </w:t>
      </w:r>
      <w:r w:rsidR="00E463D4">
        <w:rPr>
          <w:rFonts w:ascii="Times New Roman" w:hAnsi="Times New Roman" w:cs="Times New Roman"/>
          <w:bCs/>
        </w:rPr>
        <w:t>je bezbariérový.</w:t>
      </w:r>
    </w:p>
    <w:p w14:paraId="019B7E19" w14:textId="5922071D" w:rsidR="00937D8E" w:rsidRPr="00937D8E" w:rsidRDefault="00937D8E" w:rsidP="00B13656">
      <w:pPr>
        <w:pStyle w:val="Default"/>
        <w:jc w:val="both"/>
        <w:rPr>
          <w:rFonts w:ascii="Times New Roman" w:hAnsi="Times New Roman" w:cs="Times New Roman"/>
        </w:rPr>
      </w:pPr>
    </w:p>
    <w:p w14:paraId="025FC62C" w14:textId="347A37FD" w:rsidR="00E463D4" w:rsidRPr="00C1721C" w:rsidRDefault="00937D8E" w:rsidP="00B136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Vstup do budovy</w:t>
      </w:r>
      <w:r w:rsidR="00E463D4" w:rsidRPr="00E463D4">
        <w:rPr>
          <w:rFonts w:ascii="Times New Roman" w:hAnsi="Times New Roman" w:cs="Times New Roman"/>
        </w:rPr>
        <w:t xml:space="preserve"> </w:t>
      </w:r>
      <w:r w:rsidR="00E463D4">
        <w:rPr>
          <w:rFonts w:ascii="Times New Roman" w:hAnsi="Times New Roman" w:cs="Times New Roman"/>
        </w:rPr>
        <w:t xml:space="preserve">CSMS je přístupný dvěma vchody, </w:t>
      </w:r>
      <w:r w:rsidR="00E25C71">
        <w:rPr>
          <w:rFonts w:ascii="Times New Roman" w:hAnsi="Times New Roman" w:cs="Times New Roman"/>
        </w:rPr>
        <w:t xml:space="preserve">tvořící přirozenou vodící linií, </w:t>
      </w:r>
      <w:r w:rsidR="00E463D4">
        <w:rPr>
          <w:rFonts w:ascii="Times New Roman" w:hAnsi="Times New Roman" w:cs="Times New Roman"/>
        </w:rPr>
        <w:t xml:space="preserve">kdy první z nich je u boční části budovy, </w:t>
      </w:r>
      <w:r w:rsidR="00076103">
        <w:rPr>
          <w:rFonts w:ascii="Times New Roman" w:hAnsi="Times New Roman" w:cs="Times New Roman"/>
        </w:rPr>
        <w:t xml:space="preserve">je řešen jako hlavní vchod a je </w:t>
      </w:r>
      <w:r w:rsidR="00E463D4">
        <w:rPr>
          <w:rFonts w:ascii="Times New Roman" w:hAnsi="Times New Roman" w:cs="Times New Roman"/>
        </w:rPr>
        <w:t>umístěný nejblíže vchodu do areálu CSMS</w:t>
      </w:r>
      <w:r w:rsidR="007D476D">
        <w:rPr>
          <w:rFonts w:ascii="Times New Roman" w:hAnsi="Times New Roman" w:cs="Times New Roman"/>
        </w:rPr>
        <w:t>,</w:t>
      </w:r>
      <w:r w:rsidR="00E463D4">
        <w:rPr>
          <w:rFonts w:ascii="Times New Roman" w:hAnsi="Times New Roman" w:cs="Times New Roman"/>
        </w:rPr>
        <w:t xml:space="preserve"> je bezbariérový</w:t>
      </w:r>
      <w:r w:rsidR="00C1721C" w:rsidRPr="00C1721C">
        <w:rPr>
          <w:rFonts w:ascii="Times New Roman" w:hAnsi="Times New Roman" w:cs="Times New Roman"/>
        </w:rPr>
        <w:t xml:space="preserve"> tvořen je dvěma schodišťovými </w:t>
      </w:r>
      <w:r w:rsidR="00C1721C">
        <w:rPr>
          <w:rFonts w:ascii="Times New Roman" w:hAnsi="Times New Roman" w:cs="Times New Roman"/>
        </w:rPr>
        <w:t>rameny, uprostřed přerušen</w:t>
      </w:r>
      <w:r w:rsidR="00C1721C" w:rsidRPr="00C1721C">
        <w:rPr>
          <w:rFonts w:ascii="Times New Roman" w:hAnsi="Times New Roman" w:cs="Times New Roman"/>
        </w:rPr>
        <w:t xml:space="preserve"> vodorovnou podestou</w:t>
      </w:r>
      <w:r w:rsidR="00FC6253" w:rsidRPr="00C1721C">
        <w:rPr>
          <w:rFonts w:ascii="Times New Roman" w:hAnsi="Times New Roman" w:cs="Times New Roman"/>
        </w:rPr>
        <w:t xml:space="preserve"> a vychází jak s dispozic, možností a potřeb osob na vozíku a osob s dětským kočárkem, tak s dispozic a možností osob používajících berle, hole, chodítka nebo jiné pomůcky pro chůzi, těhotných žen a osob </w:t>
      </w:r>
      <w:r w:rsidR="00076103">
        <w:rPr>
          <w:rFonts w:ascii="Times New Roman" w:hAnsi="Times New Roman" w:cs="Times New Roman"/>
        </w:rPr>
        <w:t>dopro</w:t>
      </w:r>
      <w:r w:rsidR="00B13656">
        <w:rPr>
          <w:rFonts w:ascii="Times New Roman" w:hAnsi="Times New Roman" w:cs="Times New Roman"/>
        </w:rPr>
        <w:t>vázejících děti do tří let.</w:t>
      </w:r>
      <w:r w:rsidR="00E463D4" w:rsidRPr="00C1721C">
        <w:rPr>
          <w:rFonts w:ascii="Times New Roman" w:hAnsi="Times New Roman" w:cs="Times New Roman"/>
        </w:rPr>
        <w:t xml:space="preserve"> Druhý </w:t>
      </w:r>
      <w:r w:rsidR="00C1721C" w:rsidRPr="00C1721C">
        <w:rPr>
          <w:rFonts w:ascii="Times New Roman" w:hAnsi="Times New Roman" w:cs="Times New Roman"/>
        </w:rPr>
        <w:t>vchod je též</w:t>
      </w:r>
      <w:r w:rsidR="007D476D" w:rsidRPr="00C1721C">
        <w:rPr>
          <w:rFonts w:ascii="Times New Roman" w:hAnsi="Times New Roman" w:cs="Times New Roman"/>
        </w:rPr>
        <w:t xml:space="preserve"> bezbariérový,</w:t>
      </w:r>
      <w:r w:rsidR="00E25C71" w:rsidRPr="00C1721C">
        <w:rPr>
          <w:rFonts w:ascii="Times New Roman" w:hAnsi="Times New Roman" w:cs="Times New Roman"/>
        </w:rPr>
        <w:t xml:space="preserve"> </w:t>
      </w:r>
      <w:r w:rsidR="00E463D4" w:rsidRPr="00C1721C">
        <w:rPr>
          <w:rFonts w:ascii="Times New Roman" w:hAnsi="Times New Roman" w:cs="Times New Roman"/>
        </w:rPr>
        <w:t xml:space="preserve">je umístěný u parkoviště pro motorová vozidla, nacházející se za budovou CSMS. Oba vstupy do budovy tvoří dvoukřídlé dveře, které se otevírají a zavírají ručně a jsou jištěny bezpečnostní aretací </w:t>
      </w:r>
      <w:r w:rsidR="00E463D4" w:rsidRPr="00C1721C">
        <w:rPr>
          <w:rFonts w:ascii="Times New Roman" w:hAnsi="Times New Roman" w:cs="Times New Roman"/>
          <w:bCs/>
        </w:rPr>
        <w:t>G-U BKS a GEZE</w:t>
      </w:r>
      <w:r w:rsidR="00E463D4" w:rsidRPr="00C1721C">
        <w:rPr>
          <w:rFonts w:ascii="Times New Roman" w:hAnsi="Times New Roman" w:cs="Times New Roman"/>
        </w:rPr>
        <w:t>. Šířka průjezdu je dostatečná.</w:t>
      </w:r>
    </w:p>
    <w:p w14:paraId="6130CB03" w14:textId="07406A49" w:rsidR="00BB0EFD" w:rsidRDefault="00BB0EFD" w:rsidP="00B13656">
      <w:pPr>
        <w:pStyle w:val="Default"/>
        <w:jc w:val="both"/>
        <w:rPr>
          <w:rFonts w:ascii="Times New Roman" w:hAnsi="Times New Roman" w:cs="Times New Roman"/>
        </w:rPr>
      </w:pPr>
    </w:p>
    <w:p w14:paraId="58559BCC" w14:textId="77777777" w:rsidR="00BB0EFD" w:rsidRDefault="00BB0EFD" w:rsidP="00B1365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F811953" w14:textId="267E4D4F" w:rsidR="00937D8E" w:rsidRDefault="00937D8E" w:rsidP="00B1365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Pohyb po budově – vertikální</w:t>
      </w:r>
    </w:p>
    <w:p w14:paraId="56688772" w14:textId="77777777" w:rsidR="00C1721C" w:rsidRPr="00BB0EFD" w:rsidRDefault="00C1721C" w:rsidP="00B13656">
      <w:pPr>
        <w:pStyle w:val="Default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0D6CA8D" w14:textId="508D53FF" w:rsidR="00B13656" w:rsidRDefault="00BB0EFD" w:rsidP="00B13656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Schody</w:t>
      </w:r>
      <w:r w:rsidR="00C1721C">
        <w:rPr>
          <w:rFonts w:ascii="Times New Roman" w:hAnsi="Times New Roman" w:cs="Times New Roman"/>
        </w:rPr>
        <w:t xml:space="preserve"> v 1. nadzemním patře</w:t>
      </w:r>
      <w:r w:rsidR="007D476D" w:rsidRPr="00C1721C">
        <w:rPr>
          <w:rFonts w:ascii="Times New Roman" w:hAnsi="Times New Roman" w:cs="Times New Roman"/>
        </w:rPr>
        <w:t xml:space="preserve"> </w:t>
      </w:r>
      <w:r w:rsidR="00EA1754">
        <w:rPr>
          <w:rFonts w:ascii="Times New Roman" w:hAnsi="Times New Roman" w:cs="Times New Roman"/>
        </w:rPr>
        <w:t>u prvního vstupu</w:t>
      </w:r>
      <w:r w:rsidR="00C1721C">
        <w:rPr>
          <w:rFonts w:ascii="Times New Roman" w:hAnsi="Times New Roman" w:cs="Times New Roman"/>
        </w:rPr>
        <w:t xml:space="preserve"> nejsou žádné, je bezbariérový, vstup </w:t>
      </w:r>
    </w:p>
    <w:p w14:paraId="7C91E4DD" w14:textId="02D56D82" w:rsidR="00BB0EFD" w:rsidRPr="00C1721C" w:rsidRDefault="00C1721C" w:rsidP="00B13656">
      <w:pPr>
        <w:pStyle w:val="Default"/>
        <w:ind w:left="100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 1. nadzemního patra </w:t>
      </w:r>
      <w:r w:rsidR="00EA1754">
        <w:rPr>
          <w:rFonts w:ascii="Times New Roman" w:hAnsi="Times New Roman" w:cs="Times New Roman"/>
        </w:rPr>
        <w:t>u druhého vstupu</w:t>
      </w:r>
      <w:r>
        <w:rPr>
          <w:rFonts w:ascii="Times New Roman" w:hAnsi="Times New Roman" w:cs="Times New Roman"/>
        </w:rPr>
        <w:t xml:space="preserve">, </w:t>
      </w:r>
      <w:r w:rsidR="00076103">
        <w:rPr>
          <w:rFonts w:ascii="Times New Roman" w:hAnsi="Times New Roman" w:cs="Times New Roman"/>
        </w:rPr>
        <w:t xml:space="preserve">je </w:t>
      </w:r>
      <w:proofErr w:type="gramStart"/>
      <w:r w:rsidR="00076103">
        <w:rPr>
          <w:rFonts w:ascii="Times New Roman" w:hAnsi="Times New Roman" w:cs="Times New Roman"/>
        </w:rPr>
        <w:t xml:space="preserve">tvořen </w:t>
      </w:r>
      <w:r w:rsidR="00EA1754">
        <w:rPr>
          <w:rFonts w:ascii="Times New Roman" w:hAnsi="Times New Roman" w:cs="Times New Roman"/>
        </w:rPr>
        <w:t xml:space="preserve"> </w:t>
      </w:r>
      <w:r w:rsidR="00076103"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>-ti schody</w:t>
      </w:r>
      <w:r w:rsidR="00EA1754" w:rsidRPr="00EA1754">
        <w:rPr>
          <w:rFonts w:ascii="Times New Roman" w:hAnsi="Times New Roman" w:cs="Times New Roman"/>
        </w:rPr>
        <w:t xml:space="preserve"> </w:t>
      </w:r>
      <w:r w:rsidR="00EA1754">
        <w:rPr>
          <w:rFonts w:ascii="Times New Roman" w:hAnsi="Times New Roman" w:cs="Times New Roman"/>
        </w:rPr>
        <w:t>umístěnými v závětří za vstupními dveřmi.</w:t>
      </w:r>
    </w:p>
    <w:p w14:paraId="34AFAF61" w14:textId="52E7EAEA" w:rsidR="00BB0EFD" w:rsidRDefault="00BB0EFD" w:rsidP="00B1365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FFA50FA" w14:textId="7355A75A" w:rsidR="00BB0EFD" w:rsidRPr="00482EF9" w:rsidRDefault="00BB0EFD" w:rsidP="00B13656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Schodiště</w:t>
      </w:r>
      <w:r w:rsidR="00EA1754">
        <w:rPr>
          <w:rFonts w:ascii="Times New Roman" w:hAnsi="Times New Roman" w:cs="Times New Roman"/>
        </w:rPr>
        <w:t xml:space="preserve"> u zadního vstupu do 1. nadzemního patra je po pravé straně</w:t>
      </w:r>
      <w:r w:rsidR="00482EF9">
        <w:rPr>
          <w:rFonts w:ascii="Times New Roman" w:hAnsi="Times New Roman" w:cs="Times New Roman"/>
        </w:rPr>
        <w:t xml:space="preserve"> opatřeno </w:t>
      </w:r>
      <w:r w:rsidR="00EA1754">
        <w:rPr>
          <w:rFonts w:ascii="Times New Roman" w:hAnsi="Times New Roman" w:cs="Times New Roman"/>
        </w:rPr>
        <w:t>umístěným šikmým opěrným zábradlím.</w:t>
      </w:r>
    </w:p>
    <w:p w14:paraId="6257DE5C" w14:textId="77777777" w:rsidR="00BB0EFD" w:rsidRPr="00BB0EFD" w:rsidRDefault="00BB0EFD" w:rsidP="00B13656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07DAADF7" w14:textId="72B8A726" w:rsidR="00BB0EFD" w:rsidRDefault="00482EF9" w:rsidP="00B13656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B08D3">
        <w:rPr>
          <w:rFonts w:ascii="Times New Roman" w:hAnsi="Times New Roman" w:cs="Times New Roman"/>
          <w:bCs/>
        </w:rPr>
        <w:t xml:space="preserve">      c)</w:t>
      </w:r>
      <w:r>
        <w:rPr>
          <w:rFonts w:ascii="Times New Roman" w:hAnsi="Times New Roman" w:cs="Times New Roman"/>
          <w:b/>
          <w:bCs/>
        </w:rPr>
        <w:t xml:space="preserve">   </w:t>
      </w:r>
      <w:r w:rsidR="00BB0EFD">
        <w:rPr>
          <w:rFonts w:ascii="Times New Roman" w:hAnsi="Times New Roman" w:cs="Times New Roman"/>
          <w:b/>
          <w:bCs/>
        </w:rPr>
        <w:t>Plošina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482EF9">
        <w:rPr>
          <w:rFonts w:ascii="Times New Roman" w:hAnsi="Times New Roman" w:cs="Times New Roman"/>
          <w:bCs/>
        </w:rPr>
        <w:t xml:space="preserve">v budově není </w:t>
      </w:r>
      <w:r w:rsidR="00D07309">
        <w:rPr>
          <w:rFonts w:ascii="Times New Roman" w:hAnsi="Times New Roman" w:cs="Times New Roman"/>
          <w:bCs/>
        </w:rPr>
        <w:t>koncipován</w:t>
      </w:r>
      <w:r w:rsidR="00787501">
        <w:rPr>
          <w:rFonts w:ascii="Times New Roman" w:hAnsi="Times New Roman" w:cs="Times New Roman"/>
          <w:bCs/>
        </w:rPr>
        <w:t>a</w:t>
      </w:r>
    </w:p>
    <w:p w14:paraId="6DA74C03" w14:textId="7C6FA083" w:rsidR="00BB0EFD" w:rsidRDefault="00BB0EFD" w:rsidP="00B13656">
      <w:pPr>
        <w:pStyle w:val="Default"/>
        <w:jc w:val="both"/>
        <w:rPr>
          <w:rFonts w:ascii="Times New Roman" w:hAnsi="Times New Roman" w:cs="Times New Roman"/>
        </w:rPr>
      </w:pPr>
    </w:p>
    <w:p w14:paraId="0870E253" w14:textId="77777777" w:rsidR="00BB0EFD" w:rsidRDefault="00BB0EFD" w:rsidP="00B1365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29A34B" w14:textId="636CE1C9" w:rsidR="00BB0EFD" w:rsidRPr="00937D8E" w:rsidRDefault="00482EF9" w:rsidP="00B13656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CB08D3">
        <w:rPr>
          <w:rFonts w:ascii="Times New Roman" w:hAnsi="Times New Roman" w:cs="Times New Roman"/>
          <w:bCs/>
        </w:rPr>
        <w:t>d)</w:t>
      </w:r>
      <w:r>
        <w:rPr>
          <w:rFonts w:ascii="Times New Roman" w:hAnsi="Times New Roman" w:cs="Times New Roman"/>
          <w:b/>
          <w:bCs/>
        </w:rPr>
        <w:t xml:space="preserve">   </w:t>
      </w:r>
      <w:r w:rsidR="00BB0EFD">
        <w:rPr>
          <w:rFonts w:ascii="Times New Roman" w:hAnsi="Times New Roman" w:cs="Times New Roman"/>
          <w:b/>
          <w:bCs/>
        </w:rPr>
        <w:t>Výtah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482EF9">
        <w:rPr>
          <w:rFonts w:ascii="Times New Roman" w:hAnsi="Times New Roman" w:cs="Times New Roman"/>
          <w:bCs/>
        </w:rPr>
        <w:t xml:space="preserve">v budově není </w:t>
      </w:r>
      <w:r w:rsidR="00D07309">
        <w:rPr>
          <w:rFonts w:ascii="Times New Roman" w:hAnsi="Times New Roman" w:cs="Times New Roman"/>
          <w:bCs/>
        </w:rPr>
        <w:t>koncipován</w:t>
      </w:r>
    </w:p>
    <w:p w14:paraId="461C0254" w14:textId="1C9B5CA3" w:rsidR="00BB0EFD" w:rsidRDefault="00BB0EFD" w:rsidP="00B13656">
      <w:pPr>
        <w:pStyle w:val="Default"/>
        <w:jc w:val="both"/>
        <w:rPr>
          <w:rFonts w:ascii="Times New Roman" w:hAnsi="Times New Roman" w:cs="Times New Roman"/>
        </w:rPr>
      </w:pPr>
    </w:p>
    <w:p w14:paraId="13AE3FB7" w14:textId="1ECF1132" w:rsidR="00937D8E" w:rsidRDefault="00937D8E" w:rsidP="00B13656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</w:p>
    <w:p w14:paraId="05956AA6" w14:textId="4B98749F" w:rsidR="00BB0EFD" w:rsidRPr="00482EF9" w:rsidRDefault="00BB0EFD" w:rsidP="00B1365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482EF9">
        <w:rPr>
          <w:rFonts w:ascii="Times New Roman" w:hAnsi="Times New Roman" w:cs="Times New Roman"/>
          <w:b/>
          <w:bCs/>
          <w:u w:val="single"/>
        </w:rPr>
        <w:t>Pohyb po budově – horizontální</w:t>
      </w:r>
    </w:p>
    <w:p w14:paraId="468D7C82" w14:textId="77777777" w:rsidR="00482EF9" w:rsidRDefault="00482EF9" w:rsidP="00B13656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7DA8A825" w14:textId="1F284C0A" w:rsidR="00BB0EFD" w:rsidRPr="00D07309" w:rsidRDefault="00BB0EFD" w:rsidP="00B1365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BB0EFD">
        <w:rPr>
          <w:rFonts w:ascii="Times New Roman" w:hAnsi="Times New Roman" w:cs="Times New Roman"/>
          <w:b/>
          <w:bCs/>
        </w:rPr>
        <w:t>Dveře</w:t>
      </w:r>
      <w:r w:rsidR="00482EF9">
        <w:rPr>
          <w:rFonts w:ascii="Times New Roman" w:hAnsi="Times New Roman" w:cs="Times New Roman"/>
          <w:b/>
          <w:bCs/>
        </w:rPr>
        <w:t xml:space="preserve"> </w:t>
      </w:r>
      <w:r w:rsidR="00D07309">
        <w:rPr>
          <w:rFonts w:ascii="Times New Roman" w:hAnsi="Times New Roman" w:cs="Times New Roman"/>
          <w:bCs/>
        </w:rPr>
        <w:t>mají světlou šířku</w:t>
      </w:r>
      <w:r w:rsidR="00482EF9" w:rsidRPr="00482EF9">
        <w:rPr>
          <w:rFonts w:ascii="Times New Roman" w:hAnsi="Times New Roman" w:cs="Times New Roman"/>
          <w:bCs/>
        </w:rPr>
        <w:t xml:space="preserve"> nejméně 800 mm</w:t>
      </w:r>
      <w:r w:rsidR="00D07309">
        <w:rPr>
          <w:rFonts w:ascii="Times New Roman" w:hAnsi="Times New Roman" w:cs="Times New Roman"/>
          <w:bCs/>
        </w:rPr>
        <w:t xml:space="preserve">, u hlavního </w:t>
      </w:r>
      <w:r w:rsidR="00482EF9">
        <w:rPr>
          <w:rFonts w:ascii="Times New Roman" w:hAnsi="Times New Roman" w:cs="Times New Roman"/>
          <w:bCs/>
        </w:rPr>
        <w:t xml:space="preserve">vstupu jsou </w:t>
      </w:r>
      <w:r w:rsidR="00D07309">
        <w:rPr>
          <w:rFonts w:ascii="Times New Roman" w:hAnsi="Times New Roman" w:cs="Times New Roman"/>
          <w:bCs/>
        </w:rPr>
        <w:t xml:space="preserve">dvouramenné, </w:t>
      </w:r>
      <w:r w:rsidR="00D5253B">
        <w:rPr>
          <w:rFonts w:ascii="Times New Roman" w:hAnsi="Times New Roman" w:cs="Times New Roman"/>
          <w:bCs/>
        </w:rPr>
        <w:t>ze 2/3</w:t>
      </w:r>
      <w:r w:rsidR="00D07309">
        <w:rPr>
          <w:rFonts w:ascii="Times New Roman" w:hAnsi="Times New Roman" w:cs="Times New Roman"/>
          <w:bCs/>
        </w:rPr>
        <w:t xml:space="preserve"> proskleny s rámem z lehkého kovu, uprostřed opatřeny podélným madlem, </w:t>
      </w:r>
      <w:r w:rsidR="00B13656">
        <w:rPr>
          <w:rFonts w:ascii="Times New Roman" w:hAnsi="Times New Roman" w:cs="Times New Roman"/>
          <w:bCs/>
        </w:rPr>
        <w:t xml:space="preserve">bezprahové, </w:t>
      </w:r>
      <w:r w:rsidR="00D07309">
        <w:rPr>
          <w:rFonts w:ascii="Times New Roman" w:hAnsi="Times New Roman" w:cs="Times New Roman"/>
          <w:bCs/>
        </w:rPr>
        <w:t>dveře u zadní vstupu jsou též dvoura</w:t>
      </w:r>
      <w:r w:rsidR="00D5253B">
        <w:rPr>
          <w:rFonts w:ascii="Times New Roman" w:hAnsi="Times New Roman" w:cs="Times New Roman"/>
          <w:bCs/>
        </w:rPr>
        <w:t>menné, zhotoveny z plastu, v </w:t>
      </w:r>
      <w:r w:rsidR="00D07309">
        <w:rPr>
          <w:rFonts w:ascii="Times New Roman" w:hAnsi="Times New Roman" w:cs="Times New Roman"/>
          <w:bCs/>
        </w:rPr>
        <w:t>horní</w:t>
      </w:r>
      <w:r w:rsidR="00D5253B">
        <w:rPr>
          <w:rFonts w:ascii="Times New Roman" w:hAnsi="Times New Roman" w:cs="Times New Roman"/>
          <w:bCs/>
        </w:rPr>
        <w:t xml:space="preserve"> části jsou z 1/3</w:t>
      </w:r>
      <w:r w:rsidR="00D07309">
        <w:rPr>
          <w:rFonts w:ascii="Times New Roman" w:hAnsi="Times New Roman" w:cs="Times New Roman"/>
          <w:bCs/>
        </w:rPr>
        <w:t xml:space="preserve"> </w:t>
      </w:r>
      <w:r w:rsidR="0028723E">
        <w:rPr>
          <w:rFonts w:ascii="Times New Roman" w:hAnsi="Times New Roman" w:cs="Times New Roman"/>
          <w:bCs/>
        </w:rPr>
        <w:t xml:space="preserve">proskleny, </w:t>
      </w:r>
      <w:r w:rsidR="00B13656">
        <w:rPr>
          <w:rFonts w:ascii="Times New Roman" w:hAnsi="Times New Roman" w:cs="Times New Roman"/>
          <w:bCs/>
        </w:rPr>
        <w:t xml:space="preserve">též </w:t>
      </w:r>
      <w:r w:rsidR="0028723E">
        <w:rPr>
          <w:rFonts w:ascii="Times New Roman" w:hAnsi="Times New Roman" w:cs="Times New Roman"/>
          <w:bCs/>
        </w:rPr>
        <w:t>bezprahové.</w:t>
      </w:r>
    </w:p>
    <w:p w14:paraId="427C7BF1" w14:textId="77777777" w:rsidR="00BB0EFD" w:rsidRDefault="00BB0EFD" w:rsidP="00B13656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1BAA9DEF" w14:textId="4472F54F" w:rsidR="00937D8E" w:rsidRPr="00D07309" w:rsidRDefault="00BB0EFD" w:rsidP="00B1365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13530A">
        <w:rPr>
          <w:rFonts w:ascii="Times New Roman" w:hAnsi="Times New Roman" w:cs="Times New Roman"/>
          <w:b/>
          <w:bCs/>
        </w:rPr>
        <w:t>Zúžený průchod</w:t>
      </w:r>
      <w:r w:rsidR="00D07309">
        <w:rPr>
          <w:rFonts w:ascii="Times New Roman" w:hAnsi="Times New Roman" w:cs="Times New Roman"/>
          <w:b/>
          <w:bCs/>
        </w:rPr>
        <w:t xml:space="preserve"> – </w:t>
      </w:r>
      <w:r w:rsidR="00D07309" w:rsidRPr="00D07309">
        <w:rPr>
          <w:rFonts w:ascii="Times New Roman" w:hAnsi="Times New Roman" w:cs="Times New Roman"/>
          <w:bCs/>
        </w:rPr>
        <w:t>v budově není koncipován</w:t>
      </w:r>
    </w:p>
    <w:p w14:paraId="1F4E9FA9" w14:textId="0F8F938B" w:rsidR="0013530A" w:rsidRDefault="0013530A" w:rsidP="00B13656">
      <w:pPr>
        <w:pStyle w:val="Default"/>
        <w:jc w:val="both"/>
        <w:rPr>
          <w:rFonts w:ascii="Times New Roman" w:hAnsi="Times New Roman" w:cs="Times New Roman"/>
        </w:rPr>
      </w:pPr>
    </w:p>
    <w:p w14:paraId="6A7ED8C3" w14:textId="77777777" w:rsidR="0013530A" w:rsidRDefault="0013530A" w:rsidP="00B13656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05EB1813" w14:textId="610F6E68" w:rsidR="0013530A" w:rsidRPr="00B23457" w:rsidRDefault="00BB0EFD" w:rsidP="00B1365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13530A">
        <w:rPr>
          <w:rFonts w:ascii="Times New Roman" w:hAnsi="Times New Roman" w:cs="Times New Roman"/>
          <w:b/>
          <w:bCs/>
        </w:rPr>
        <w:t>Kontrastní značení ploch</w:t>
      </w:r>
      <w:r w:rsidR="0028723E">
        <w:rPr>
          <w:rFonts w:ascii="Times New Roman" w:hAnsi="Times New Roman" w:cs="Times New Roman"/>
          <w:b/>
          <w:bCs/>
        </w:rPr>
        <w:t xml:space="preserve"> – </w:t>
      </w:r>
      <w:r w:rsidR="00B23457">
        <w:rPr>
          <w:rFonts w:ascii="Times New Roman" w:hAnsi="Times New Roman" w:cs="Times New Roman"/>
          <w:b/>
          <w:bCs/>
        </w:rPr>
        <w:t xml:space="preserve">pro osoby se zrakovým postižením - </w:t>
      </w:r>
      <w:r w:rsidR="0028723E">
        <w:rPr>
          <w:rFonts w:ascii="Times New Roman" w:hAnsi="Times New Roman" w:cs="Times New Roman"/>
          <w:b/>
          <w:bCs/>
        </w:rPr>
        <w:t>s</w:t>
      </w:r>
      <w:r w:rsidR="0028723E" w:rsidRPr="00B23457">
        <w:rPr>
          <w:rFonts w:ascii="Times New Roman" w:hAnsi="Times New Roman" w:cs="Times New Roman"/>
          <w:bCs/>
        </w:rPr>
        <w:t>kleněné plochy</w:t>
      </w:r>
      <w:r w:rsidR="00B23457" w:rsidRPr="00B23457">
        <w:rPr>
          <w:rFonts w:ascii="Times New Roman" w:hAnsi="Times New Roman" w:cs="Times New Roman"/>
          <w:bCs/>
        </w:rPr>
        <w:t xml:space="preserve"> a nástupní a výstupní stupeň schodiště.</w:t>
      </w:r>
      <w:r w:rsidR="0028723E" w:rsidRPr="00B23457">
        <w:rPr>
          <w:rFonts w:ascii="Times New Roman" w:hAnsi="Times New Roman" w:cs="Times New Roman"/>
          <w:bCs/>
        </w:rPr>
        <w:t xml:space="preserve"> </w:t>
      </w:r>
    </w:p>
    <w:p w14:paraId="61B7B6E0" w14:textId="27074DE5" w:rsidR="0013530A" w:rsidRDefault="0013530A" w:rsidP="00B13656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330E433A" w14:textId="2AD4E09E" w:rsidR="0013530A" w:rsidRPr="0028723E" w:rsidRDefault="00BB0EFD" w:rsidP="00B1365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13530A">
        <w:rPr>
          <w:rFonts w:ascii="Times New Roman" w:hAnsi="Times New Roman" w:cs="Times New Roman"/>
          <w:b/>
          <w:bCs/>
        </w:rPr>
        <w:t>Navigační a orientační systém</w:t>
      </w:r>
      <w:r w:rsidR="0028723E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28723E">
        <w:rPr>
          <w:rFonts w:ascii="Times New Roman" w:hAnsi="Times New Roman" w:cs="Times New Roman"/>
          <w:b/>
          <w:bCs/>
        </w:rPr>
        <w:t xml:space="preserve">– </w:t>
      </w:r>
      <w:r w:rsidR="0028723E" w:rsidRPr="0028723E">
        <w:rPr>
          <w:rFonts w:ascii="Times New Roman" w:hAnsi="Times New Roman" w:cs="Times New Roman"/>
          <w:bCs/>
        </w:rPr>
        <w:t xml:space="preserve"> umístě</w:t>
      </w:r>
      <w:r w:rsidR="008D77F3">
        <w:rPr>
          <w:rFonts w:ascii="Times New Roman" w:hAnsi="Times New Roman" w:cs="Times New Roman"/>
          <w:bCs/>
        </w:rPr>
        <w:t>n</w:t>
      </w:r>
      <w:r w:rsidR="00836671">
        <w:rPr>
          <w:rFonts w:ascii="Times New Roman" w:hAnsi="Times New Roman" w:cs="Times New Roman"/>
          <w:bCs/>
        </w:rPr>
        <w:t>í</w:t>
      </w:r>
      <w:proofErr w:type="gramEnd"/>
      <w:r w:rsidR="0028723E" w:rsidRPr="0028723E">
        <w:rPr>
          <w:rFonts w:ascii="Times New Roman" w:hAnsi="Times New Roman" w:cs="Times New Roman"/>
          <w:bCs/>
        </w:rPr>
        <w:t xml:space="preserve"> v 1. nadzemním podlaží – klientská zóna. </w:t>
      </w:r>
    </w:p>
    <w:p w14:paraId="5AF98FCB" w14:textId="77777777" w:rsidR="0013530A" w:rsidRDefault="0013530A" w:rsidP="00B13656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47C19CA9" w14:textId="170B94FD" w:rsidR="0013530A" w:rsidRPr="00787501" w:rsidRDefault="00BB0EFD" w:rsidP="00B1365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Turnikety</w:t>
      </w:r>
      <w:r w:rsidR="00787501">
        <w:rPr>
          <w:rFonts w:ascii="Times New Roman" w:hAnsi="Times New Roman" w:cs="Times New Roman"/>
          <w:b/>
          <w:bCs/>
        </w:rPr>
        <w:t xml:space="preserve"> – </w:t>
      </w:r>
      <w:r w:rsidR="00787501" w:rsidRPr="00787501">
        <w:rPr>
          <w:rFonts w:ascii="Times New Roman" w:hAnsi="Times New Roman" w:cs="Times New Roman"/>
          <w:bCs/>
        </w:rPr>
        <w:t>v budově nejsou koncipovány</w:t>
      </w:r>
    </w:p>
    <w:p w14:paraId="22AC518F" w14:textId="77777777" w:rsidR="0013530A" w:rsidRDefault="0013530A" w:rsidP="00B13656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74168511" w14:textId="00B6BC36" w:rsidR="0013530A" w:rsidRPr="00787501" w:rsidRDefault="0013530A" w:rsidP="00B1365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13530A">
        <w:rPr>
          <w:rFonts w:ascii="Times New Roman" w:hAnsi="Times New Roman" w:cs="Times New Roman"/>
          <w:b/>
          <w:bCs/>
        </w:rPr>
        <w:t>Klientská zóna</w:t>
      </w:r>
      <w:r w:rsidR="00787501">
        <w:rPr>
          <w:rFonts w:ascii="Times New Roman" w:hAnsi="Times New Roman" w:cs="Times New Roman"/>
          <w:b/>
          <w:bCs/>
        </w:rPr>
        <w:t xml:space="preserve"> </w:t>
      </w:r>
      <w:r w:rsidR="00787501" w:rsidRPr="00787501">
        <w:rPr>
          <w:rFonts w:ascii="Times New Roman" w:hAnsi="Times New Roman" w:cs="Times New Roman"/>
          <w:bCs/>
        </w:rPr>
        <w:t>se nachází v</w:t>
      </w:r>
      <w:r w:rsidR="00787501">
        <w:rPr>
          <w:rFonts w:ascii="Times New Roman" w:hAnsi="Times New Roman" w:cs="Times New Roman"/>
          <w:bCs/>
        </w:rPr>
        <w:t> 1. nadzemním podlaží, je bezbariérová, s umělým osvětlením.</w:t>
      </w:r>
    </w:p>
    <w:p w14:paraId="522A2D59" w14:textId="371A8B1F" w:rsidR="0013530A" w:rsidRDefault="0013530A" w:rsidP="00B13656">
      <w:pPr>
        <w:pStyle w:val="Default"/>
        <w:jc w:val="both"/>
        <w:rPr>
          <w:rFonts w:ascii="Times New Roman" w:hAnsi="Times New Roman" w:cs="Times New Roman"/>
        </w:rPr>
      </w:pPr>
    </w:p>
    <w:p w14:paraId="4C510634" w14:textId="7D5F1F7B" w:rsidR="0013530A" w:rsidRDefault="0013530A" w:rsidP="00B1365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Bezbariérové WC</w:t>
      </w:r>
    </w:p>
    <w:p w14:paraId="4547B6E8" w14:textId="77777777" w:rsidR="00787501" w:rsidRPr="0013530A" w:rsidRDefault="00787501" w:rsidP="00B13656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5705B250" w14:textId="752028EE" w:rsidR="0013530A" w:rsidRPr="00566448" w:rsidRDefault="0013530A" w:rsidP="00B13656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66448">
        <w:rPr>
          <w:rFonts w:ascii="Times New Roman" w:hAnsi="Times New Roman" w:cs="Times New Roman"/>
          <w:b/>
          <w:bCs/>
        </w:rPr>
        <w:t>Popis umístění bezbariérového WC v</w:t>
      </w:r>
      <w:r w:rsidR="00787501" w:rsidRPr="00566448">
        <w:rPr>
          <w:rFonts w:ascii="Times New Roman" w:hAnsi="Times New Roman" w:cs="Times New Roman"/>
          <w:b/>
          <w:bCs/>
        </w:rPr>
        <w:t> </w:t>
      </w:r>
      <w:r w:rsidRPr="00566448">
        <w:rPr>
          <w:rFonts w:ascii="Times New Roman" w:hAnsi="Times New Roman" w:cs="Times New Roman"/>
          <w:b/>
          <w:bCs/>
        </w:rPr>
        <w:t>budově</w:t>
      </w:r>
      <w:r w:rsidR="00787501" w:rsidRPr="00566448">
        <w:rPr>
          <w:rFonts w:ascii="Times New Roman" w:hAnsi="Times New Roman" w:cs="Times New Roman"/>
          <w:b/>
          <w:bCs/>
        </w:rPr>
        <w:t xml:space="preserve"> – </w:t>
      </w:r>
      <w:r w:rsidR="00787501" w:rsidRPr="00566448">
        <w:rPr>
          <w:rFonts w:ascii="Times New Roman" w:hAnsi="Times New Roman" w:cs="Times New Roman"/>
          <w:bCs/>
        </w:rPr>
        <w:t>nachází se v 1. nadzemním patře</w:t>
      </w:r>
      <w:r w:rsidR="00491A65">
        <w:rPr>
          <w:rFonts w:ascii="Times New Roman" w:hAnsi="Times New Roman" w:cs="Times New Roman"/>
          <w:bCs/>
        </w:rPr>
        <w:t xml:space="preserve"> </w:t>
      </w:r>
      <w:r w:rsidR="00787501" w:rsidRPr="00566448">
        <w:rPr>
          <w:rFonts w:ascii="Times New Roman" w:hAnsi="Times New Roman" w:cs="Times New Roman"/>
          <w:bCs/>
        </w:rPr>
        <w:t xml:space="preserve">s umělým </w:t>
      </w:r>
      <w:r w:rsidR="00566448" w:rsidRPr="00566448">
        <w:rPr>
          <w:rFonts w:ascii="Times New Roman" w:hAnsi="Times New Roman" w:cs="Times New Roman"/>
          <w:bCs/>
        </w:rPr>
        <w:t>osvětlením.</w:t>
      </w:r>
      <w:r w:rsidR="00787501" w:rsidRPr="00566448">
        <w:rPr>
          <w:rFonts w:ascii="Times New Roman" w:hAnsi="Times New Roman" w:cs="Times New Roman"/>
          <w:bCs/>
        </w:rPr>
        <w:t xml:space="preserve"> </w:t>
      </w:r>
    </w:p>
    <w:p w14:paraId="22133C64" w14:textId="77777777" w:rsidR="0013530A" w:rsidRDefault="0013530A" w:rsidP="00B13656">
      <w:pPr>
        <w:pStyle w:val="Default"/>
        <w:jc w:val="both"/>
        <w:rPr>
          <w:rFonts w:ascii="Times New Roman" w:hAnsi="Times New Roman" w:cs="Times New Roman"/>
        </w:rPr>
      </w:pPr>
    </w:p>
    <w:p w14:paraId="27051685" w14:textId="49C3A0B7" w:rsidR="0013530A" w:rsidRPr="00566448" w:rsidRDefault="0013530A" w:rsidP="00B13656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66448">
        <w:rPr>
          <w:rFonts w:ascii="Times New Roman" w:hAnsi="Times New Roman" w:cs="Times New Roman"/>
          <w:b/>
          <w:bCs/>
        </w:rPr>
        <w:t>Předsíň (pokud je kabina WC přístupná z předsíně)</w:t>
      </w:r>
      <w:r w:rsidR="00A110B8" w:rsidRPr="00566448">
        <w:rPr>
          <w:rFonts w:ascii="Times New Roman" w:hAnsi="Times New Roman" w:cs="Times New Roman"/>
          <w:b/>
          <w:bCs/>
        </w:rPr>
        <w:t xml:space="preserve"> – </w:t>
      </w:r>
      <w:r w:rsidR="00A110B8" w:rsidRPr="00566448">
        <w:rPr>
          <w:rFonts w:ascii="Times New Roman" w:hAnsi="Times New Roman" w:cs="Times New Roman"/>
          <w:bCs/>
        </w:rPr>
        <w:t>není koncipována, vchod do kabiny</w:t>
      </w:r>
      <w:r w:rsidR="00566448" w:rsidRPr="00566448">
        <w:rPr>
          <w:rFonts w:ascii="Times New Roman" w:hAnsi="Times New Roman" w:cs="Times New Roman"/>
          <w:bCs/>
        </w:rPr>
        <w:t xml:space="preserve"> je </w:t>
      </w:r>
      <w:r w:rsidR="00B13656">
        <w:rPr>
          <w:rFonts w:ascii="Times New Roman" w:hAnsi="Times New Roman" w:cs="Times New Roman"/>
          <w:bCs/>
        </w:rPr>
        <w:t xml:space="preserve">přímý </w:t>
      </w:r>
      <w:r w:rsidR="00566448" w:rsidRPr="00566448">
        <w:rPr>
          <w:rFonts w:ascii="Times New Roman" w:hAnsi="Times New Roman" w:cs="Times New Roman"/>
          <w:bCs/>
        </w:rPr>
        <w:t>z bezbariérového 1. nadzemního podlaží.</w:t>
      </w:r>
      <w:r w:rsidR="00A110B8" w:rsidRPr="00566448">
        <w:rPr>
          <w:rFonts w:ascii="Times New Roman" w:hAnsi="Times New Roman" w:cs="Times New Roman"/>
          <w:bCs/>
        </w:rPr>
        <w:t xml:space="preserve"> </w:t>
      </w:r>
    </w:p>
    <w:p w14:paraId="7F4A814F" w14:textId="77777777" w:rsidR="00566448" w:rsidRPr="00566448" w:rsidRDefault="00566448" w:rsidP="00B13656">
      <w:pPr>
        <w:pStyle w:val="Default"/>
        <w:ind w:left="1080"/>
        <w:jc w:val="both"/>
        <w:rPr>
          <w:rFonts w:ascii="Times New Roman" w:hAnsi="Times New Roman" w:cs="Times New Roman"/>
        </w:rPr>
      </w:pPr>
    </w:p>
    <w:p w14:paraId="3C507828" w14:textId="3F50E32D" w:rsidR="00566448" w:rsidRPr="00566448" w:rsidRDefault="0013530A" w:rsidP="00B13656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r w:rsidRPr="0013530A">
        <w:rPr>
          <w:rFonts w:ascii="Times New Roman" w:hAnsi="Times New Roman" w:cs="Times New Roman"/>
          <w:b/>
          <w:bCs/>
        </w:rPr>
        <w:t>Dveře kabiny</w:t>
      </w:r>
      <w:r w:rsidR="00566448" w:rsidRPr="00566448">
        <w:rPr>
          <w:rFonts w:ascii="Times New Roman" w:hAnsi="Times New Roman" w:cs="Times New Roman"/>
          <w:bCs/>
        </w:rPr>
        <w:t xml:space="preserve"> </w:t>
      </w:r>
      <w:r w:rsidR="00566448">
        <w:rPr>
          <w:rFonts w:ascii="Times New Roman" w:hAnsi="Times New Roman" w:cs="Times New Roman"/>
          <w:bCs/>
        </w:rPr>
        <w:t xml:space="preserve"> - jejich</w:t>
      </w:r>
      <w:r w:rsidR="00566448" w:rsidRPr="00566448">
        <w:rPr>
          <w:rFonts w:ascii="Times New Roman" w:hAnsi="Times New Roman" w:cs="Times New Roman"/>
          <w:bCs/>
        </w:rPr>
        <w:t xml:space="preserve"> šířka je nejméně 800 mm</w:t>
      </w:r>
      <w:r w:rsidR="00566448">
        <w:rPr>
          <w:rFonts w:ascii="Times New Roman" w:hAnsi="Times New Roman" w:cs="Times New Roman"/>
          <w:bCs/>
        </w:rPr>
        <w:t>, jsou plně</w:t>
      </w:r>
      <w:r w:rsidR="00566448" w:rsidRPr="00566448">
        <w:rPr>
          <w:rFonts w:ascii="Times New Roman" w:hAnsi="Times New Roman" w:cs="Times New Roman"/>
          <w:bCs/>
        </w:rPr>
        <w:t xml:space="preserve"> uzamyk</w:t>
      </w:r>
      <w:r w:rsidR="00566448">
        <w:rPr>
          <w:rFonts w:ascii="Times New Roman" w:hAnsi="Times New Roman" w:cs="Times New Roman"/>
          <w:bCs/>
        </w:rPr>
        <w:t>atelná, jednokřídlá</w:t>
      </w:r>
      <w:r w:rsidR="00566448" w:rsidRPr="00566448">
        <w:rPr>
          <w:rFonts w:ascii="Times New Roman" w:hAnsi="Times New Roman" w:cs="Times New Roman"/>
          <w:bCs/>
        </w:rPr>
        <w:t>, zámek dveří je odjistitelný zvenku</w:t>
      </w:r>
      <w:r w:rsidR="00566448">
        <w:rPr>
          <w:rFonts w:ascii="Times New Roman" w:hAnsi="Times New Roman" w:cs="Times New Roman"/>
          <w:bCs/>
        </w:rPr>
        <w:t>.</w:t>
      </w:r>
    </w:p>
    <w:p w14:paraId="04733605" w14:textId="05800F76" w:rsidR="0013530A" w:rsidRDefault="0013530A" w:rsidP="00B13656">
      <w:pPr>
        <w:pStyle w:val="Default"/>
        <w:jc w:val="both"/>
        <w:rPr>
          <w:rFonts w:ascii="Times New Roman" w:hAnsi="Times New Roman" w:cs="Times New Roman"/>
        </w:rPr>
      </w:pPr>
    </w:p>
    <w:p w14:paraId="31ABC00F" w14:textId="1E073756" w:rsidR="0013530A" w:rsidRPr="00566448" w:rsidRDefault="0013530A" w:rsidP="00B13656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r w:rsidRPr="0013530A">
        <w:rPr>
          <w:rFonts w:ascii="Times New Roman" w:hAnsi="Times New Roman" w:cs="Times New Roman"/>
          <w:b/>
          <w:bCs/>
        </w:rPr>
        <w:t xml:space="preserve">Kabina </w:t>
      </w:r>
      <w:r w:rsidR="0028723E">
        <w:rPr>
          <w:rFonts w:ascii="Times New Roman" w:hAnsi="Times New Roman" w:cs="Times New Roman"/>
          <w:bCs/>
        </w:rPr>
        <w:t xml:space="preserve">- </w:t>
      </w:r>
      <w:r w:rsidR="00566448">
        <w:rPr>
          <w:rFonts w:ascii="Times New Roman" w:hAnsi="Times New Roman" w:cs="Times New Roman"/>
          <w:bCs/>
        </w:rPr>
        <w:t>disponuje volným manipulačním prostorem</w:t>
      </w:r>
      <w:r w:rsidR="0028723E">
        <w:rPr>
          <w:rFonts w:ascii="Times New Roman" w:hAnsi="Times New Roman" w:cs="Times New Roman"/>
          <w:bCs/>
        </w:rPr>
        <w:t>, podlaha je protiskluzová, pevná a rovná.</w:t>
      </w:r>
    </w:p>
    <w:p w14:paraId="62F02441" w14:textId="77777777" w:rsidR="0013530A" w:rsidRDefault="0013530A" w:rsidP="00B13656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2DE4BEAB" w14:textId="2DF64582" w:rsidR="0013530A" w:rsidRPr="00566448" w:rsidRDefault="0013530A" w:rsidP="00B13656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r w:rsidRPr="0013530A">
        <w:rPr>
          <w:rFonts w:ascii="Times New Roman" w:hAnsi="Times New Roman" w:cs="Times New Roman"/>
          <w:b/>
          <w:bCs/>
        </w:rPr>
        <w:t>Vybavení kabiny</w:t>
      </w:r>
      <w:r w:rsidR="00566448">
        <w:rPr>
          <w:rFonts w:ascii="Times New Roman" w:hAnsi="Times New Roman" w:cs="Times New Roman"/>
          <w:b/>
          <w:bCs/>
        </w:rPr>
        <w:t xml:space="preserve"> – </w:t>
      </w:r>
      <w:r w:rsidR="00566448">
        <w:rPr>
          <w:rFonts w:ascii="Times New Roman" w:hAnsi="Times New Roman" w:cs="Times New Roman"/>
          <w:bCs/>
        </w:rPr>
        <w:t>obsahuje záchodovou mísu, umyvadlo s možností podjezdu osoby na vozíku, je opatřeno stojánkovou výtokovou baterií s pákovým ovládáním, háček na oděvy, prostor pro odpadkový koš a zrcadlo použitelné pro osobu stojící i osobu na vozíku. Ovládání splachovacího zařízení je umístěno na straně, ze kterého je volný přístup k záchodové míse. Po obou stranách záchodové mísy jsou instalována madla, jedno je pevné, druhé sklopné.</w:t>
      </w:r>
      <w:r w:rsidR="00491A65">
        <w:rPr>
          <w:rFonts w:ascii="Times New Roman" w:hAnsi="Times New Roman" w:cs="Times New Roman"/>
          <w:bCs/>
        </w:rPr>
        <w:t xml:space="preserve"> Přebalovací pult, vana, sprchový kout případně box - není umístěn.</w:t>
      </w:r>
    </w:p>
    <w:p w14:paraId="4A902F96" w14:textId="51DD2D42" w:rsidR="0013530A" w:rsidRDefault="0013530A" w:rsidP="00B13656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2D1E0F2D" w14:textId="09BD8ACA" w:rsidR="0013530A" w:rsidRPr="0028723E" w:rsidRDefault="0013530A" w:rsidP="00B13656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r w:rsidRPr="0053249B">
        <w:rPr>
          <w:rFonts w:ascii="Times New Roman" w:hAnsi="Times New Roman" w:cs="Times New Roman"/>
          <w:b/>
          <w:bCs/>
        </w:rPr>
        <w:t>Další vyb</w:t>
      </w:r>
      <w:r w:rsidR="0053249B" w:rsidRPr="0053249B">
        <w:rPr>
          <w:rFonts w:ascii="Times New Roman" w:hAnsi="Times New Roman" w:cs="Times New Roman"/>
          <w:b/>
          <w:bCs/>
        </w:rPr>
        <w:t>avení</w:t>
      </w:r>
      <w:r w:rsidR="00491A65">
        <w:rPr>
          <w:rFonts w:ascii="Times New Roman" w:hAnsi="Times New Roman" w:cs="Times New Roman"/>
          <w:b/>
          <w:bCs/>
        </w:rPr>
        <w:t xml:space="preserve"> – </w:t>
      </w:r>
      <w:r w:rsidR="00491A65" w:rsidRPr="0028723E">
        <w:rPr>
          <w:rFonts w:ascii="Times New Roman" w:hAnsi="Times New Roman" w:cs="Times New Roman"/>
          <w:bCs/>
        </w:rPr>
        <w:t>ústřední topení</w:t>
      </w:r>
      <w:r w:rsidR="0028723E" w:rsidRPr="0028723E">
        <w:rPr>
          <w:rFonts w:ascii="Times New Roman" w:hAnsi="Times New Roman" w:cs="Times New Roman"/>
          <w:bCs/>
        </w:rPr>
        <w:t xml:space="preserve"> s regulací teploty</w:t>
      </w:r>
      <w:r w:rsidR="0028723E">
        <w:rPr>
          <w:rFonts w:ascii="Times New Roman" w:hAnsi="Times New Roman" w:cs="Times New Roman"/>
          <w:bCs/>
        </w:rPr>
        <w:t>, automatické odvětrávání místnosti, kulatý plastový zásobník na toaletní papír.</w:t>
      </w:r>
    </w:p>
    <w:p w14:paraId="5986C213" w14:textId="675BBD59" w:rsidR="0053249B" w:rsidRDefault="0053249B" w:rsidP="00B13656">
      <w:pPr>
        <w:pStyle w:val="Default"/>
        <w:jc w:val="both"/>
        <w:rPr>
          <w:rFonts w:ascii="Times New Roman" w:hAnsi="Times New Roman" w:cs="Times New Roman"/>
        </w:rPr>
      </w:pPr>
    </w:p>
    <w:p w14:paraId="0FEEDC51" w14:textId="77777777" w:rsidR="0053249B" w:rsidRDefault="0053249B" w:rsidP="00B13656">
      <w:pPr>
        <w:pStyle w:val="Default"/>
        <w:jc w:val="both"/>
        <w:rPr>
          <w:rFonts w:ascii="Times New Roman" w:hAnsi="Times New Roman" w:cs="Times New Roman"/>
        </w:rPr>
      </w:pPr>
    </w:p>
    <w:p w14:paraId="66BE4EDF" w14:textId="6A01157A" w:rsidR="0013530A" w:rsidRPr="00B23457" w:rsidRDefault="00D80442" w:rsidP="00B1365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D80442">
        <w:rPr>
          <w:rFonts w:ascii="Times New Roman" w:hAnsi="Times New Roman" w:cs="Times New Roman"/>
          <w:b/>
          <w:bCs/>
        </w:rPr>
        <w:t>Ostatní důležitá upozornění pro OZP</w:t>
      </w:r>
      <w:r w:rsidR="0028723E">
        <w:rPr>
          <w:rFonts w:ascii="Times New Roman" w:hAnsi="Times New Roman" w:cs="Times New Roman"/>
          <w:b/>
          <w:bCs/>
        </w:rPr>
        <w:t xml:space="preserve"> –</w:t>
      </w:r>
      <w:r w:rsidR="00B23457">
        <w:rPr>
          <w:rFonts w:ascii="Times New Roman" w:hAnsi="Times New Roman" w:cs="Times New Roman"/>
          <w:b/>
          <w:bCs/>
        </w:rPr>
        <w:t xml:space="preserve"> </w:t>
      </w:r>
      <w:r w:rsidR="00B23457" w:rsidRPr="00B23457">
        <w:rPr>
          <w:rFonts w:ascii="Times New Roman" w:hAnsi="Times New Roman" w:cs="Times New Roman"/>
          <w:bCs/>
        </w:rPr>
        <w:t>dovybavení ovladačem signalizace nouzového volání v kabině hygienického zařízení v dosahu ze záchodové mísy.</w:t>
      </w:r>
    </w:p>
    <w:sectPr w:rsidR="0013530A" w:rsidRPr="00B23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64085"/>
    <w:multiLevelType w:val="hybridMultilevel"/>
    <w:tmpl w:val="BA48EE14"/>
    <w:lvl w:ilvl="0" w:tplc="F710D04E">
      <w:start w:val="1"/>
      <w:numFmt w:val="lowerLetter"/>
      <w:lvlText w:val="%1)"/>
      <w:lvlJc w:val="left"/>
      <w:pPr>
        <w:ind w:left="1005" w:hanging="58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8B47314"/>
    <w:multiLevelType w:val="hybridMultilevel"/>
    <w:tmpl w:val="5CFC87C6"/>
    <w:lvl w:ilvl="0" w:tplc="5C48C948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8DB1556"/>
    <w:multiLevelType w:val="hybridMultilevel"/>
    <w:tmpl w:val="6ADA8666"/>
    <w:lvl w:ilvl="0" w:tplc="7F263A94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9B00A2E"/>
    <w:multiLevelType w:val="hybridMultilevel"/>
    <w:tmpl w:val="8EA4A29A"/>
    <w:lvl w:ilvl="0" w:tplc="68E69742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BE45F61"/>
    <w:multiLevelType w:val="hybridMultilevel"/>
    <w:tmpl w:val="A37A0700"/>
    <w:lvl w:ilvl="0" w:tplc="EAAE9E80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253169">
    <w:abstractNumId w:val="1"/>
  </w:num>
  <w:num w:numId="2" w16cid:durableId="1894122569">
    <w:abstractNumId w:val="8"/>
  </w:num>
  <w:num w:numId="3" w16cid:durableId="719135530">
    <w:abstractNumId w:val="0"/>
  </w:num>
  <w:num w:numId="4" w16cid:durableId="403572182">
    <w:abstractNumId w:val="2"/>
  </w:num>
  <w:num w:numId="5" w16cid:durableId="799155993">
    <w:abstractNumId w:val="9"/>
  </w:num>
  <w:num w:numId="6" w16cid:durableId="841622819">
    <w:abstractNumId w:val="7"/>
  </w:num>
  <w:num w:numId="7" w16cid:durableId="1458644752">
    <w:abstractNumId w:val="3"/>
  </w:num>
  <w:num w:numId="8" w16cid:durableId="1937591164">
    <w:abstractNumId w:val="5"/>
  </w:num>
  <w:num w:numId="9" w16cid:durableId="617876119">
    <w:abstractNumId w:val="4"/>
  </w:num>
  <w:num w:numId="10" w16cid:durableId="5834223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8E"/>
    <w:rsid w:val="0003567E"/>
    <w:rsid w:val="00076103"/>
    <w:rsid w:val="000A6234"/>
    <w:rsid w:val="0013530A"/>
    <w:rsid w:val="001436BA"/>
    <w:rsid w:val="0028723E"/>
    <w:rsid w:val="00482EF9"/>
    <w:rsid w:val="00491A65"/>
    <w:rsid w:val="0053249B"/>
    <w:rsid w:val="00566448"/>
    <w:rsid w:val="006E29F4"/>
    <w:rsid w:val="00787501"/>
    <w:rsid w:val="007D476D"/>
    <w:rsid w:val="00836671"/>
    <w:rsid w:val="008D77F3"/>
    <w:rsid w:val="00937D8E"/>
    <w:rsid w:val="00A110B8"/>
    <w:rsid w:val="00B13656"/>
    <w:rsid w:val="00B23457"/>
    <w:rsid w:val="00BB0EFD"/>
    <w:rsid w:val="00BB77AE"/>
    <w:rsid w:val="00C1721C"/>
    <w:rsid w:val="00CB08D3"/>
    <w:rsid w:val="00D07309"/>
    <w:rsid w:val="00D368E3"/>
    <w:rsid w:val="00D5253B"/>
    <w:rsid w:val="00D80442"/>
    <w:rsid w:val="00E25C71"/>
    <w:rsid w:val="00E463D4"/>
    <w:rsid w:val="00EA1754"/>
    <w:rsid w:val="00F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  <w15:chartTrackingRefBased/>
  <w15:docId w15:val="{9E6585D9-8761-4C6E-8D2F-CD299B27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Zbyněk Ing.</dc:creator>
  <cp:keywords/>
  <dc:description/>
  <cp:lastModifiedBy>Lukáš Lukáš</cp:lastModifiedBy>
  <cp:revision>7</cp:revision>
  <cp:lastPrinted>2022-10-14T10:24:00Z</cp:lastPrinted>
  <dcterms:created xsi:type="dcterms:W3CDTF">2022-10-12T14:35:00Z</dcterms:created>
  <dcterms:modified xsi:type="dcterms:W3CDTF">2022-12-09T06:14:00Z</dcterms:modified>
</cp:coreProperties>
</file>