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78" w:rsidRPr="00B10870" w:rsidRDefault="00711978" w:rsidP="00711978">
      <w:pPr>
        <w:spacing w:after="0" w:line="240" w:lineRule="auto"/>
        <w:jc w:val="right"/>
        <w:rPr>
          <w:rFonts w:ascii="Times New Roman" w:hAnsi="Times New Roman" w:cs="Times New Roman"/>
          <w:bCs/>
          <w:sz w:val="20"/>
          <w:szCs w:val="20"/>
        </w:rPr>
      </w:pPr>
      <w:r w:rsidRPr="00B10870">
        <w:rPr>
          <w:rFonts w:ascii="Times New Roman" w:hAnsi="Times New Roman" w:cs="Times New Roman"/>
          <w:sz w:val="20"/>
          <w:szCs w:val="20"/>
        </w:rPr>
        <w:t>Číslo jednací: 7 T 62/2016-</w:t>
      </w:r>
      <w:r w:rsidR="007A30FF" w:rsidRPr="00B10870">
        <w:rPr>
          <w:rFonts w:ascii="Times New Roman" w:hAnsi="Times New Roman" w:cs="Times New Roman"/>
          <w:sz w:val="20"/>
          <w:szCs w:val="20"/>
        </w:rPr>
        <w:t>101</w:t>
      </w:r>
    </w:p>
    <w:p w:rsidR="00711978" w:rsidRPr="00B10870" w:rsidRDefault="00711978" w:rsidP="00711978">
      <w:pPr>
        <w:spacing w:after="0" w:line="240" w:lineRule="auto"/>
        <w:jc w:val="center"/>
        <w:rPr>
          <w:rFonts w:ascii="Times New Roman" w:hAnsi="Times New Roman" w:cs="Times New Roman"/>
        </w:rPr>
      </w:pPr>
      <w:r w:rsidRPr="00B10870">
        <w:rPr>
          <w:rFonts w:ascii="Times New Roman" w:hAnsi="Times New Roman" w:cs="Times New Roman"/>
          <w:noProof/>
        </w:rPr>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711978" w:rsidRPr="00B10870" w:rsidRDefault="00711978" w:rsidP="00711978">
      <w:pPr>
        <w:spacing w:after="0" w:line="240" w:lineRule="auto"/>
        <w:rPr>
          <w:rFonts w:ascii="Times New Roman" w:hAnsi="Times New Roman" w:cs="Times New Roman"/>
        </w:rPr>
      </w:pPr>
    </w:p>
    <w:p w:rsidR="00711978" w:rsidRPr="00B10870" w:rsidRDefault="00711978" w:rsidP="00711978">
      <w:pPr>
        <w:spacing w:after="0" w:line="240" w:lineRule="auto"/>
        <w:jc w:val="center"/>
        <w:rPr>
          <w:rFonts w:ascii="Times New Roman" w:hAnsi="Times New Roman" w:cs="Times New Roman"/>
          <w:sz w:val="32"/>
          <w:szCs w:val="32"/>
        </w:rPr>
      </w:pPr>
      <w:r w:rsidRPr="00B10870">
        <w:rPr>
          <w:rFonts w:ascii="Times New Roman" w:hAnsi="Times New Roman" w:cs="Times New Roman"/>
          <w:sz w:val="32"/>
          <w:szCs w:val="32"/>
        </w:rPr>
        <w:t>ČESKÁ REPUBLIKA</w:t>
      </w:r>
    </w:p>
    <w:p w:rsidR="00711978" w:rsidRPr="00B10870" w:rsidRDefault="00711978" w:rsidP="00711978">
      <w:pPr>
        <w:spacing w:after="0" w:line="240" w:lineRule="auto"/>
        <w:jc w:val="center"/>
        <w:rPr>
          <w:rFonts w:ascii="Times New Roman" w:hAnsi="Times New Roman" w:cs="Times New Roman"/>
          <w:sz w:val="32"/>
          <w:szCs w:val="32"/>
        </w:rPr>
      </w:pPr>
    </w:p>
    <w:p w:rsidR="00711978" w:rsidRPr="00B10870" w:rsidRDefault="00711978" w:rsidP="007A30FF">
      <w:pPr>
        <w:pStyle w:val="Nadpis3"/>
        <w:spacing w:before="0" w:after="0"/>
        <w:jc w:val="center"/>
      </w:pPr>
      <w:r w:rsidRPr="00B10870">
        <w:t>ROZSUDEK</w:t>
      </w:r>
    </w:p>
    <w:p w:rsidR="00711978" w:rsidRPr="00B10870" w:rsidRDefault="00711978" w:rsidP="007A30FF">
      <w:pPr>
        <w:spacing w:after="0" w:line="240" w:lineRule="auto"/>
      </w:pPr>
    </w:p>
    <w:p w:rsidR="00711978" w:rsidRPr="00B10870" w:rsidRDefault="00711978" w:rsidP="007A30FF">
      <w:pPr>
        <w:pStyle w:val="Nadpis3"/>
        <w:spacing w:before="0" w:after="0"/>
        <w:jc w:val="center"/>
      </w:pPr>
      <w:r w:rsidRPr="00B10870">
        <w:t>JMÉNEM REPUBLIKY</w:t>
      </w:r>
    </w:p>
    <w:p w:rsidR="00711978" w:rsidRPr="00B10870" w:rsidRDefault="00711978" w:rsidP="00711978">
      <w:pPr>
        <w:spacing w:after="0" w:line="240" w:lineRule="auto"/>
        <w:jc w:val="both"/>
        <w:rPr>
          <w:rFonts w:ascii="Times New Roman" w:hAnsi="Times New Roman" w:cs="Times New Roman"/>
        </w:rPr>
      </w:pPr>
    </w:p>
    <w:p w:rsidR="007A30FF" w:rsidRPr="00B10870" w:rsidRDefault="007A30FF" w:rsidP="00711978">
      <w:pPr>
        <w:spacing w:after="0" w:line="240" w:lineRule="auto"/>
        <w:ind w:firstLine="708"/>
        <w:jc w:val="both"/>
        <w:rPr>
          <w:rFonts w:ascii="Times New Roman" w:hAnsi="Times New Roman" w:cs="Times New Roman"/>
        </w:rPr>
      </w:pPr>
    </w:p>
    <w:p w:rsidR="00711978" w:rsidRPr="00B10870" w:rsidRDefault="00711978" w:rsidP="00711978">
      <w:pPr>
        <w:spacing w:after="0" w:line="240" w:lineRule="auto"/>
        <w:ind w:firstLine="708"/>
        <w:jc w:val="both"/>
        <w:rPr>
          <w:rFonts w:ascii="Times New Roman" w:hAnsi="Times New Roman" w:cs="Times New Roman"/>
          <w:b/>
          <w:bCs/>
        </w:rPr>
      </w:pPr>
      <w:r w:rsidRPr="00B10870">
        <w:rPr>
          <w:rFonts w:ascii="Times New Roman" w:hAnsi="Times New Roman" w:cs="Times New Roman"/>
        </w:rPr>
        <w:t xml:space="preserve">Okresní soud v Českých Budějovicích rozhodl </w:t>
      </w:r>
      <w:proofErr w:type="spellStart"/>
      <w:r w:rsidRPr="00B10870">
        <w:rPr>
          <w:rFonts w:ascii="Times New Roman" w:hAnsi="Times New Roman" w:cs="Times New Roman"/>
        </w:rPr>
        <w:t>samosoudkyní</w:t>
      </w:r>
      <w:proofErr w:type="spellEnd"/>
      <w:r w:rsidRPr="00B10870">
        <w:rPr>
          <w:rFonts w:ascii="Times New Roman" w:hAnsi="Times New Roman" w:cs="Times New Roman"/>
        </w:rPr>
        <w:t xml:space="preserve"> JUDr. Petrou </w:t>
      </w:r>
      <w:proofErr w:type="gramStart"/>
      <w:r w:rsidRPr="00B10870">
        <w:rPr>
          <w:rFonts w:ascii="Times New Roman" w:hAnsi="Times New Roman" w:cs="Times New Roman"/>
        </w:rPr>
        <w:t>Kubovou  v hlavním</w:t>
      </w:r>
      <w:proofErr w:type="gramEnd"/>
      <w:r w:rsidRPr="00B10870">
        <w:rPr>
          <w:rFonts w:ascii="Times New Roman" w:hAnsi="Times New Roman" w:cs="Times New Roman"/>
        </w:rPr>
        <w:t xml:space="preserve"> líčení konaném dne 30.6.2016  </w:t>
      </w:r>
      <w:r w:rsidRPr="00B10870">
        <w:rPr>
          <w:rFonts w:ascii="Times New Roman" w:hAnsi="Times New Roman" w:cs="Times New Roman"/>
          <w:b/>
          <w:bCs/>
        </w:rPr>
        <w:t>takto:</w:t>
      </w:r>
    </w:p>
    <w:p w:rsidR="00711978" w:rsidRPr="00B10870" w:rsidRDefault="00711978" w:rsidP="00711978">
      <w:pPr>
        <w:spacing w:after="0" w:line="240" w:lineRule="auto"/>
        <w:ind w:firstLine="708"/>
        <w:jc w:val="both"/>
        <w:rPr>
          <w:rFonts w:ascii="Times New Roman" w:hAnsi="Times New Roman" w:cs="Times New Roman"/>
          <w:b/>
          <w:bCs/>
        </w:rPr>
      </w:pPr>
    </w:p>
    <w:p w:rsidR="00711978" w:rsidRPr="00B10870" w:rsidRDefault="00711978" w:rsidP="00711978">
      <w:pPr>
        <w:spacing w:after="0" w:line="240" w:lineRule="auto"/>
        <w:jc w:val="both"/>
        <w:rPr>
          <w:rFonts w:ascii="Times New Roman" w:hAnsi="Times New Roman" w:cs="Times New Roman"/>
          <w:sz w:val="24"/>
        </w:rPr>
      </w:pPr>
      <w:r w:rsidRPr="00B10870">
        <w:rPr>
          <w:rFonts w:ascii="Times New Roman" w:hAnsi="Times New Roman" w:cs="Times New Roman"/>
          <w:sz w:val="24"/>
        </w:rPr>
        <w:t>obžalovaný</w:t>
      </w:r>
    </w:p>
    <w:p w:rsidR="00711978" w:rsidRPr="00B10870" w:rsidRDefault="00711978" w:rsidP="00711978">
      <w:pPr>
        <w:spacing w:after="0" w:line="240" w:lineRule="auto"/>
        <w:jc w:val="both"/>
        <w:rPr>
          <w:rFonts w:ascii="Times New Roman" w:hAnsi="Times New Roman" w:cs="Times New Roman"/>
          <w:sz w:val="24"/>
        </w:rPr>
      </w:pPr>
    </w:p>
    <w:p w:rsidR="00711978" w:rsidRPr="00B10870" w:rsidRDefault="003B1079" w:rsidP="00711978">
      <w:pPr>
        <w:tabs>
          <w:tab w:val="center" w:pos="4536"/>
          <w:tab w:val="right" w:pos="8505"/>
        </w:tabs>
        <w:jc w:val="center"/>
        <w:rPr>
          <w:rFonts w:ascii="Times New Roman" w:hAnsi="Times New Roman" w:cs="Times New Roman"/>
          <w:b/>
          <w:sz w:val="28"/>
          <w:szCs w:val="28"/>
        </w:rPr>
      </w:pPr>
      <w:proofErr w:type="spellStart"/>
      <w:r>
        <w:rPr>
          <w:rFonts w:ascii="Times New Roman" w:hAnsi="Times New Roman" w:cs="Times New Roman"/>
          <w:b/>
          <w:sz w:val="28"/>
          <w:szCs w:val="28"/>
        </w:rPr>
        <w:t>Dxx</w:t>
      </w:r>
      <w:proofErr w:type="spellEnd"/>
      <w:r>
        <w:rPr>
          <w:rFonts w:ascii="Times New Roman" w:hAnsi="Times New Roman" w:cs="Times New Roman"/>
          <w:b/>
          <w:sz w:val="28"/>
          <w:szCs w:val="28"/>
        </w:rPr>
        <w:t xml:space="preserve">  R </w:t>
      </w:r>
      <w:proofErr w:type="spellStart"/>
      <w:proofErr w:type="gramStart"/>
      <w:r>
        <w:rPr>
          <w:rFonts w:ascii="Times New Roman" w:hAnsi="Times New Roman" w:cs="Times New Roman"/>
          <w:b/>
          <w:sz w:val="28"/>
          <w:szCs w:val="28"/>
        </w:rPr>
        <w:t>xx</w:t>
      </w:r>
      <w:proofErr w:type="spellEnd"/>
      <w:r w:rsidR="00711978" w:rsidRPr="00B10870">
        <w:rPr>
          <w:rFonts w:ascii="Times New Roman" w:hAnsi="Times New Roman" w:cs="Times New Roman"/>
          <w:b/>
          <w:sz w:val="28"/>
          <w:szCs w:val="28"/>
        </w:rPr>
        <w:t xml:space="preserve"> ,</w:t>
      </w:r>
      <w:proofErr w:type="gramEnd"/>
    </w:p>
    <w:p w:rsidR="00711978" w:rsidRPr="00B10870" w:rsidRDefault="00711978" w:rsidP="00711978">
      <w:pPr>
        <w:tabs>
          <w:tab w:val="center" w:pos="4536"/>
          <w:tab w:val="right" w:pos="8505"/>
        </w:tabs>
        <w:jc w:val="both"/>
        <w:rPr>
          <w:rFonts w:ascii="Times New Roman" w:hAnsi="Times New Roman" w:cs="Times New Roman"/>
          <w:sz w:val="24"/>
          <w:szCs w:val="24"/>
        </w:rPr>
      </w:pPr>
      <w:r w:rsidRPr="00B10870">
        <w:rPr>
          <w:rFonts w:ascii="Times New Roman" w:hAnsi="Times New Roman" w:cs="Times New Roman"/>
          <w:sz w:val="24"/>
          <w:szCs w:val="24"/>
        </w:rPr>
        <w:t xml:space="preserve">nar. </w:t>
      </w:r>
      <w:proofErr w:type="spellStart"/>
      <w:r w:rsidR="003B1079">
        <w:rPr>
          <w:rFonts w:ascii="Times New Roman" w:hAnsi="Times New Roman" w:cs="Times New Roman"/>
          <w:sz w:val="24"/>
          <w:szCs w:val="24"/>
        </w:rPr>
        <w:t>xx</w:t>
      </w:r>
      <w:proofErr w:type="spellEnd"/>
      <w:r w:rsidRPr="00B10870">
        <w:rPr>
          <w:rFonts w:ascii="Times New Roman" w:hAnsi="Times New Roman" w:cs="Times New Roman"/>
          <w:sz w:val="24"/>
          <w:szCs w:val="24"/>
        </w:rPr>
        <w:t xml:space="preserve"> </w:t>
      </w:r>
      <w:proofErr w:type="spellStart"/>
      <w:r w:rsidRPr="00B10870">
        <w:rPr>
          <w:rFonts w:ascii="Times New Roman" w:hAnsi="Times New Roman" w:cs="Times New Roman"/>
          <w:sz w:val="24"/>
          <w:szCs w:val="24"/>
        </w:rPr>
        <w:t>v</w:t>
      </w:r>
      <w:r w:rsidR="003B1079">
        <w:rPr>
          <w:rFonts w:ascii="Times New Roman" w:hAnsi="Times New Roman" w:cs="Times New Roman"/>
          <w:sz w:val="24"/>
          <w:szCs w:val="24"/>
        </w:rPr>
        <w:t>xx</w:t>
      </w:r>
      <w:proofErr w:type="spellEnd"/>
      <w:r w:rsidRPr="00B10870">
        <w:rPr>
          <w:rFonts w:ascii="Times New Roman" w:hAnsi="Times New Roman" w:cs="Times New Roman"/>
          <w:sz w:val="24"/>
          <w:szCs w:val="24"/>
        </w:rPr>
        <w:t>, trvale bytem</w:t>
      </w:r>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xx</w:t>
      </w:r>
      <w:proofErr w:type="spellEnd"/>
      <w:r w:rsidRPr="00B10870">
        <w:rPr>
          <w:rFonts w:ascii="Times New Roman" w:hAnsi="Times New Roman" w:cs="Times New Roman"/>
          <w:sz w:val="24"/>
          <w:szCs w:val="24"/>
        </w:rPr>
        <w:t>, adresa pro doručování:</w:t>
      </w:r>
      <w:proofErr w:type="spellStart"/>
      <w:r w:rsidR="003B1079">
        <w:rPr>
          <w:rFonts w:ascii="Times New Roman" w:hAnsi="Times New Roman" w:cs="Times New Roman"/>
          <w:sz w:val="24"/>
          <w:szCs w:val="24"/>
        </w:rPr>
        <w:t>xx</w:t>
      </w:r>
      <w:proofErr w:type="spellEnd"/>
      <w:r w:rsidRPr="00B10870">
        <w:rPr>
          <w:rFonts w:ascii="Times New Roman" w:hAnsi="Times New Roman" w:cs="Times New Roman"/>
          <w:sz w:val="24"/>
          <w:szCs w:val="24"/>
        </w:rPr>
        <w:t>,</w:t>
      </w:r>
    </w:p>
    <w:p w:rsidR="00711978" w:rsidRPr="00B10870" w:rsidRDefault="00711978" w:rsidP="00711978">
      <w:pPr>
        <w:tabs>
          <w:tab w:val="center" w:pos="4536"/>
          <w:tab w:val="right" w:pos="8505"/>
        </w:tabs>
        <w:jc w:val="center"/>
        <w:rPr>
          <w:rFonts w:ascii="Times New Roman" w:hAnsi="Times New Roman" w:cs="Times New Roman"/>
          <w:sz w:val="28"/>
          <w:szCs w:val="28"/>
        </w:rPr>
      </w:pPr>
      <w:proofErr w:type="gramStart"/>
      <w:r w:rsidRPr="00B10870">
        <w:rPr>
          <w:rFonts w:ascii="Times New Roman" w:hAnsi="Times New Roman" w:cs="Times New Roman"/>
          <w:b/>
          <w:bCs/>
          <w:sz w:val="28"/>
          <w:szCs w:val="28"/>
        </w:rPr>
        <w:t>j e     v i n e n ,    ž e</w:t>
      </w:r>
      <w:proofErr w:type="gramEnd"/>
    </w:p>
    <w:p w:rsidR="00711978" w:rsidRPr="00B10870" w:rsidRDefault="00711978" w:rsidP="00711978">
      <w:pPr>
        <w:tabs>
          <w:tab w:val="center" w:pos="4536"/>
          <w:tab w:val="right" w:pos="8505"/>
        </w:tabs>
        <w:jc w:val="both"/>
        <w:rPr>
          <w:rFonts w:ascii="Times New Roman" w:hAnsi="Times New Roman" w:cs="Times New Roman"/>
          <w:sz w:val="24"/>
          <w:szCs w:val="24"/>
        </w:rPr>
      </w:pPr>
      <w:r w:rsidRPr="00B10870">
        <w:rPr>
          <w:rFonts w:ascii="Times New Roman" w:hAnsi="Times New Roman" w:cs="Times New Roman"/>
          <w:sz w:val="24"/>
          <w:szCs w:val="24"/>
        </w:rPr>
        <w:t xml:space="preserve">dne 23. 7. 2015 v době od 06.00 hodin do 06.05 hodin v obci </w:t>
      </w:r>
      <w:proofErr w:type="spellStart"/>
      <w:r w:rsidRPr="00B10870">
        <w:rPr>
          <w:rFonts w:ascii="Times New Roman" w:hAnsi="Times New Roman" w:cs="Times New Roman"/>
          <w:sz w:val="24"/>
          <w:szCs w:val="24"/>
        </w:rPr>
        <w:t>Lipí</w:t>
      </w:r>
      <w:proofErr w:type="spellEnd"/>
      <w:r w:rsidRPr="00B10870">
        <w:rPr>
          <w:rFonts w:ascii="Times New Roman" w:hAnsi="Times New Roman" w:cs="Times New Roman"/>
          <w:sz w:val="24"/>
          <w:szCs w:val="24"/>
        </w:rPr>
        <w:t xml:space="preserve"> – </w:t>
      </w:r>
      <w:proofErr w:type="spellStart"/>
      <w:r w:rsidRPr="00B10870">
        <w:rPr>
          <w:rFonts w:ascii="Times New Roman" w:hAnsi="Times New Roman" w:cs="Times New Roman"/>
          <w:sz w:val="24"/>
          <w:szCs w:val="24"/>
        </w:rPr>
        <w:t>Slavče</w:t>
      </w:r>
      <w:proofErr w:type="spellEnd"/>
      <w:r w:rsidRPr="00B10870">
        <w:rPr>
          <w:rFonts w:ascii="Times New Roman" w:hAnsi="Times New Roman" w:cs="Times New Roman"/>
          <w:sz w:val="24"/>
          <w:szCs w:val="24"/>
        </w:rPr>
        <w:t xml:space="preserve">, </w:t>
      </w:r>
      <w:r w:rsidR="00240316" w:rsidRPr="00B10870">
        <w:rPr>
          <w:rFonts w:ascii="Times New Roman" w:hAnsi="Times New Roman" w:cs="Times New Roman"/>
          <w:sz w:val="24"/>
          <w:szCs w:val="24"/>
        </w:rPr>
        <w:t xml:space="preserve">na silnici </w:t>
      </w:r>
      <w:r w:rsidRPr="00B10870">
        <w:rPr>
          <w:rFonts w:ascii="Times New Roman" w:hAnsi="Times New Roman" w:cs="Times New Roman"/>
          <w:sz w:val="24"/>
          <w:szCs w:val="24"/>
        </w:rPr>
        <w:t xml:space="preserve">naproti domu č. 57, fyzicky napadl </w:t>
      </w:r>
      <w:proofErr w:type="spellStart"/>
      <w:r w:rsidR="003B1079">
        <w:rPr>
          <w:rFonts w:ascii="Times New Roman" w:hAnsi="Times New Roman" w:cs="Times New Roman"/>
          <w:b/>
          <w:sz w:val="24"/>
          <w:szCs w:val="24"/>
        </w:rPr>
        <w:t>Mxx</w:t>
      </w:r>
      <w:proofErr w:type="spellEnd"/>
      <w:r w:rsidRPr="00B10870">
        <w:rPr>
          <w:rFonts w:ascii="Times New Roman" w:hAnsi="Times New Roman" w:cs="Times New Roman"/>
          <w:b/>
          <w:sz w:val="24"/>
          <w:szCs w:val="24"/>
        </w:rPr>
        <w:t xml:space="preserve"> </w:t>
      </w:r>
      <w:proofErr w:type="spellStart"/>
      <w:r w:rsidRPr="00B10870">
        <w:rPr>
          <w:rFonts w:ascii="Times New Roman" w:hAnsi="Times New Roman" w:cs="Times New Roman"/>
          <w:b/>
          <w:sz w:val="24"/>
          <w:szCs w:val="24"/>
        </w:rPr>
        <w:t>R</w:t>
      </w:r>
      <w:r w:rsidR="003B1079">
        <w:rPr>
          <w:rFonts w:ascii="Times New Roman" w:hAnsi="Times New Roman" w:cs="Times New Roman"/>
          <w:b/>
          <w:sz w:val="24"/>
          <w:szCs w:val="24"/>
        </w:rPr>
        <w:t>xx</w:t>
      </w:r>
      <w:proofErr w:type="spellEnd"/>
      <w:r w:rsidR="003B1079">
        <w:rPr>
          <w:rFonts w:ascii="Times New Roman" w:hAnsi="Times New Roman" w:cs="Times New Roman"/>
          <w:sz w:val="24"/>
          <w:szCs w:val="24"/>
        </w:rPr>
        <w:t xml:space="preserve">, nar. </w:t>
      </w:r>
      <w:proofErr w:type="spellStart"/>
      <w:r w:rsidR="003B1079">
        <w:rPr>
          <w:rFonts w:ascii="Times New Roman" w:hAnsi="Times New Roman" w:cs="Times New Roman"/>
          <w:sz w:val="24"/>
          <w:szCs w:val="24"/>
        </w:rPr>
        <w:t>xx</w:t>
      </w:r>
      <w:proofErr w:type="spellEnd"/>
      <w:r w:rsidRPr="00B10870">
        <w:rPr>
          <w:rFonts w:ascii="Times New Roman" w:hAnsi="Times New Roman" w:cs="Times New Roman"/>
          <w:sz w:val="24"/>
          <w:szCs w:val="24"/>
        </w:rPr>
        <w:t>, tak, že ho povalil do příkopu vedle obecní silnice do trávy a poté ho opakovaně několika údery pěstí udeřil do obličeje, čímž mu způsobil dvě rány v krajině pravého oka délky 3 cm a 2 cm, zhmoždění pravé oční koule a krevní výron ve spojivce pravého oka, tedy zranění hodnocené ze soudně lékařského hlediska jako zranění lehké s obvyklou dobou léčení a pracovní neschopností v trvání 2-3 týdny,</w:t>
      </w:r>
    </w:p>
    <w:p w:rsidR="00711978" w:rsidRPr="00B10870" w:rsidRDefault="00711978" w:rsidP="00711978">
      <w:pPr>
        <w:tabs>
          <w:tab w:val="center" w:pos="4536"/>
          <w:tab w:val="right" w:pos="8505"/>
        </w:tabs>
        <w:ind w:left="993" w:hanging="993"/>
        <w:jc w:val="center"/>
        <w:rPr>
          <w:rFonts w:ascii="Times New Roman" w:hAnsi="Times New Roman" w:cs="Times New Roman"/>
          <w:b/>
          <w:sz w:val="28"/>
          <w:szCs w:val="28"/>
        </w:rPr>
      </w:pPr>
      <w:r w:rsidRPr="00B10870">
        <w:rPr>
          <w:rFonts w:ascii="Times New Roman" w:hAnsi="Times New Roman" w:cs="Times New Roman"/>
          <w:b/>
          <w:bCs/>
          <w:sz w:val="28"/>
          <w:szCs w:val="28"/>
        </w:rPr>
        <w:t>t e d y</w:t>
      </w:r>
    </w:p>
    <w:p w:rsidR="00711978" w:rsidRPr="00B10870" w:rsidRDefault="00711978" w:rsidP="00711978">
      <w:pPr>
        <w:tabs>
          <w:tab w:val="center" w:pos="4536"/>
          <w:tab w:val="right" w:pos="8505"/>
        </w:tabs>
        <w:jc w:val="both"/>
        <w:rPr>
          <w:rFonts w:ascii="Times New Roman" w:hAnsi="Times New Roman" w:cs="Times New Roman"/>
          <w:sz w:val="24"/>
          <w:szCs w:val="24"/>
        </w:rPr>
      </w:pPr>
      <w:r w:rsidRPr="00B10870">
        <w:rPr>
          <w:rFonts w:ascii="Times New Roman" w:hAnsi="Times New Roman" w:cs="Times New Roman"/>
          <w:sz w:val="24"/>
          <w:szCs w:val="24"/>
        </w:rPr>
        <w:t>jinému úmyslně ublížil na zdraví</w:t>
      </w:r>
    </w:p>
    <w:p w:rsidR="00711978" w:rsidRPr="00B10870" w:rsidRDefault="00711978" w:rsidP="008018F3">
      <w:pPr>
        <w:tabs>
          <w:tab w:val="center" w:pos="4536"/>
          <w:tab w:val="right" w:pos="8505"/>
        </w:tabs>
        <w:ind w:left="993" w:hanging="993"/>
        <w:jc w:val="center"/>
        <w:rPr>
          <w:rFonts w:ascii="Times New Roman" w:hAnsi="Times New Roman" w:cs="Times New Roman"/>
          <w:b/>
          <w:bCs/>
          <w:sz w:val="28"/>
          <w:szCs w:val="28"/>
        </w:rPr>
      </w:pPr>
      <w:proofErr w:type="gramStart"/>
      <w:r w:rsidRPr="00B10870">
        <w:rPr>
          <w:rFonts w:ascii="Times New Roman" w:hAnsi="Times New Roman" w:cs="Times New Roman"/>
          <w:b/>
          <w:bCs/>
          <w:sz w:val="28"/>
          <w:szCs w:val="28"/>
        </w:rPr>
        <w:t>t í m     s p á c h a l</w:t>
      </w:r>
      <w:proofErr w:type="gramEnd"/>
    </w:p>
    <w:p w:rsidR="007A30FF" w:rsidRPr="00B10870" w:rsidRDefault="007A30FF" w:rsidP="008018F3">
      <w:pPr>
        <w:tabs>
          <w:tab w:val="center" w:pos="4536"/>
          <w:tab w:val="right" w:pos="8505"/>
        </w:tabs>
        <w:ind w:left="993" w:hanging="993"/>
        <w:jc w:val="center"/>
        <w:rPr>
          <w:rFonts w:ascii="Times New Roman" w:hAnsi="Times New Roman" w:cs="Times New Roman"/>
          <w:sz w:val="16"/>
          <w:szCs w:val="16"/>
        </w:rPr>
      </w:pPr>
    </w:p>
    <w:p w:rsidR="00711978" w:rsidRPr="00B10870" w:rsidRDefault="00711978" w:rsidP="008018F3">
      <w:pPr>
        <w:tabs>
          <w:tab w:val="center" w:pos="4536"/>
          <w:tab w:val="right" w:pos="8505"/>
        </w:tabs>
        <w:jc w:val="both"/>
        <w:rPr>
          <w:rFonts w:ascii="Times New Roman" w:hAnsi="Times New Roman" w:cs="Times New Roman"/>
          <w:sz w:val="24"/>
          <w:szCs w:val="24"/>
        </w:rPr>
      </w:pPr>
      <w:r w:rsidRPr="00B10870">
        <w:rPr>
          <w:rFonts w:ascii="Times New Roman" w:hAnsi="Times New Roman" w:cs="Times New Roman"/>
          <w:sz w:val="24"/>
          <w:szCs w:val="24"/>
        </w:rPr>
        <w:t xml:space="preserve">přečin ublížení na zdraví podle § 146 odst. 1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w:t>
      </w:r>
      <w:proofErr w:type="gramStart"/>
      <w:r w:rsidRPr="00B10870">
        <w:rPr>
          <w:rFonts w:ascii="Times New Roman" w:hAnsi="Times New Roman" w:cs="Times New Roman"/>
          <w:sz w:val="24"/>
          <w:szCs w:val="24"/>
        </w:rPr>
        <w:t>zákoníku</w:t>
      </w:r>
      <w:proofErr w:type="gramEnd"/>
      <w:r w:rsidR="00240316" w:rsidRPr="00B10870">
        <w:rPr>
          <w:rFonts w:ascii="Times New Roman" w:hAnsi="Times New Roman" w:cs="Times New Roman"/>
          <w:sz w:val="24"/>
          <w:szCs w:val="24"/>
        </w:rPr>
        <w:t>,</w:t>
      </w:r>
    </w:p>
    <w:p w:rsidR="007A30FF" w:rsidRPr="00B10870" w:rsidRDefault="007A30FF" w:rsidP="00711978">
      <w:pPr>
        <w:spacing w:after="0" w:line="240" w:lineRule="auto"/>
        <w:jc w:val="center"/>
        <w:rPr>
          <w:rFonts w:ascii="Times New Roman" w:hAnsi="Times New Roman" w:cs="Times New Roman"/>
          <w:b/>
          <w:bCs/>
          <w:sz w:val="28"/>
          <w:szCs w:val="28"/>
        </w:rPr>
      </w:pPr>
    </w:p>
    <w:p w:rsidR="007A30FF" w:rsidRPr="00B10870" w:rsidRDefault="007A30FF" w:rsidP="00711978">
      <w:pPr>
        <w:spacing w:after="0" w:line="240" w:lineRule="auto"/>
        <w:jc w:val="center"/>
        <w:rPr>
          <w:rFonts w:ascii="Times New Roman" w:hAnsi="Times New Roman" w:cs="Times New Roman"/>
          <w:b/>
          <w:bCs/>
          <w:sz w:val="28"/>
          <w:szCs w:val="28"/>
        </w:rPr>
      </w:pPr>
    </w:p>
    <w:p w:rsidR="00711978" w:rsidRPr="00B10870" w:rsidRDefault="00711978" w:rsidP="00711978">
      <w:pPr>
        <w:spacing w:after="0" w:line="240" w:lineRule="auto"/>
        <w:jc w:val="center"/>
        <w:rPr>
          <w:rFonts w:ascii="Times New Roman" w:hAnsi="Times New Roman" w:cs="Times New Roman"/>
          <w:b/>
          <w:bCs/>
          <w:sz w:val="32"/>
          <w:szCs w:val="32"/>
        </w:rPr>
      </w:pPr>
      <w:proofErr w:type="gramStart"/>
      <w:r w:rsidRPr="00B10870">
        <w:rPr>
          <w:rFonts w:ascii="Times New Roman" w:hAnsi="Times New Roman" w:cs="Times New Roman"/>
          <w:b/>
          <w:bCs/>
          <w:sz w:val="28"/>
          <w:szCs w:val="28"/>
        </w:rPr>
        <w:t>a      o d s u z u j e      s e</w:t>
      </w:r>
      <w:proofErr w:type="gramEnd"/>
    </w:p>
    <w:p w:rsidR="00711978" w:rsidRPr="00B10870" w:rsidRDefault="00711978" w:rsidP="00711978">
      <w:pPr>
        <w:spacing w:after="0" w:line="240" w:lineRule="auto"/>
        <w:jc w:val="both"/>
        <w:rPr>
          <w:rFonts w:ascii="Times New Roman" w:hAnsi="Times New Roman" w:cs="Times New Roman"/>
          <w:b/>
          <w:bCs/>
          <w:sz w:val="32"/>
          <w:szCs w:val="32"/>
        </w:rPr>
      </w:pPr>
    </w:p>
    <w:p w:rsidR="00711978" w:rsidRPr="00B10870" w:rsidRDefault="00711978" w:rsidP="00711978">
      <w:pPr>
        <w:spacing w:after="0" w:line="240" w:lineRule="auto"/>
        <w:jc w:val="both"/>
        <w:rPr>
          <w:rFonts w:ascii="Times New Roman" w:hAnsi="Times New Roman" w:cs="Times New Roman"/>
          <w:bCs/>
          <w:sz w:val="24"/>
          <w:szCs w:val="32"/>
        </w:rPr>
      </w:pPr>
      <w:r w:rsidRPr="00B10870">
        <w:rPr>
          <w:rFonts w:ascii="Times New Roman" w:hAnsi="Times New Roman" w:cs="Times New Roman"/>
          <w:bCs/>
          <w:sz w:val="24"/>
          <w:szCs w:val="32"/>
        </w:rPr>
        <w:t xml:space="preserve">za tuto trestnou činnost a sbíhající se přečin zanedbání povinné výživy podle § 196 odst. 1 </w:t>
      </w:r>
      <w:proofErr w:type="spellStart"/>
      <w:r w:rsidRPr="00B10870">
        <w:rPr>
          <w:rFonts w:ascii="Times New Roman" w:hAnsi="Times New Roman" w:cs="Times New Roman"/>
          <w:bCs/>
          <w:sz w:val="24"/>
          <w:szCs w:val="32"/>
        </w:rPr>
        <w:t>tr</w:t>
      </w:r>
      <w:proofErr w:type="spellEnd"/>
      <w:r w:rsidRPr="00B10870">
        <w:rPr>
          <w:rFonts w:ascii="Times New Roman" w:hAnsi="Times New Roman" w:cs="Times New Roman"/>
          <w:bCs/>
          <w:sz w:val="24"/>
          <w:szCs w:val="32"/>
        </w:rPr>
        <w:t xml:space="preserve">. zákoníku, jímž byl uznán vinným trestním příkazem Okresního soudu v Českých Budějovicích ze dne 17.7.2015, </w:t>
      </w:r>
      <w:proofErr w:type="spellStart"/>
      <w:proofErr w:type="gramStart"/>
      <w:r w:rsidRPr="00B10870">
        <w:rPr>
          <w:rFonts w:ascii="Times New Roman" w:hAnsi="Times New Roman" w:cs="Times New Roman"/>
          <w:bCs/>
          <w:sz w:val="24"/>
          <w:szCs w:val="32"/>
        </w:rPr>
        <w:t>č.j</w:t>
      </w:r>
      <w:proofErr w:type="spellEnd"/>
      <w:r w:rsidRPr="00B10870">
        <w:rPr>
          <w:rFonts w:ascii="Times New Roman" w:hAnsi="Times New Roman" w:cs="Times New Roman"/>
          <w:bCs/>
          <w:sz w:val="24"/>
          <w:szCs w:val="32"/>
        </w:rPr>
        <w:t>.</w:t>
      </w:r>
      <w:proofErr w:type="gramEnd"/>
      <w:r w:rsidRPr="00B10870">
        <w:rPr>
          <w:rFonts w:ascii="Times New Roman" w:hAnsi="Times New Roman" w:cs="Times New Roman"/>
          <w:bCs/>
          <w:sz w:val="24"/>
          <w:szCs w:val="32"/>
        </w:rPr>
        <w:t xml:space="preserve"> 6 T 132/2015-35, který nabyl právní moci dne 30.9.2015,</w:t>
      </w:r>
    </w:p>
    <w:p w:rsidR="00711978" w:rsidRPr="00B10870" w:rsidRDefault="00711978" w:rsidP="00711978">
      <w:pPr>
        <w:spacing w:after="0" w:line="240" w:lineRule="auto"/>
        <w:jc w:val="both"/>
        <w:rPr>
          <w:rFonts w:ascii="Times New Roman" w:hAnsi="Times New Roman" w:cs="Times New Roman"/>
          <w:bCs/>
          <w:sz w:val="24"/>
          <w:szCs w:val="32"/>
        </w:rPr>
      </w:pPr>
    </w:p>
    <w:p w:rsidR="00711978" w:rsidRPr="00B10870" w:rsidRDefault="00711978" w:rsidP="00711978">
      <w:pPr>
        <w:spacing w:after="0" w:line="240" w:lineRule="auto"/>
        <w:jc w:val="both"/>
        <w:rPr>
          <w:rFonts w:ascii="Times New Roman" w:hAnsi="Times New Roman" w:cs="Times New Roman"/>
          <w:b/>
          <w:bCs/>
          <w:sz w:val="24"/>
          <w:szCs w:val="32"/>
        </w:rPr>
      </w:pPr>
      <w:r w:rsidRPr="00B10870">
        <w:rPr>
          <w:rFonts w:ascii="Times New Roman" w:hAnsi="Times New Roman" w:cs="Times New Roman"/>
          <w:bCs/>
          <w:sz w:val="24"/>
          <w:szCs w:val="32"/>
        </w:rPr>
        <w:t xml:space="preserve">podle § 146 odst. 1 </w:t>
      </w:r>
      <w:proofErr w:type="spellStart"/>
      <w:r w:rsidRPr="00B10870">
        <w:rPr>
          <w:rFonts w:ascii="Times New Roman" w:hAnsi="Times New Roman" w:cs="Times New Roman"/>
          <w:bCs/>
          <w:sz w:val="24"/>
          <w:szCs w:val="32"/>
        </w:rPr>
        <w:t>tr</w:t>
      </w:r>
      <w:proofErr w:type="spellEnd"/>
      <w:r w:rsidRPr="00B10870">
        <w:rPr>
          <w:rFonts w:ascii="Times New Roman" w:hAnsi="Times New Roman" w:cs="Times New Roman"/>
          <w:bCs/>
          <w:sz w:val="24"/>
          <w:szCs w:val="32"/>
        </w:rPr>
        <w:t xml:space="preserve">. </w:t>
      </w:r>
      <w:proofErr w:type="gramStart"/>
      <w:r w:rsidRPr="00B10870">
        <w:rPr>
          <w:rFonts w:ascii="Times New Roman" w:hAnsi="Times New Roman" w:cs="Times New Roman"/>
          <w:bCs/>
          <w:sz w:val="24"/>
          <w:szCs w:val="32"/>
        </w:rPr>
        <w:t>zákoníku</w:t>
      </w:r>
      <w:proofErr w:type="gramEnd"/>
      <w:r w:rsidRPr="00B10870">
        <w:rPr>
          <w:rFonts w:ascii="Times New Roman" w:hAnsi="Times New Roman" w:cs="Times New Roman"/>
          <w:bCs/>
          <w:sz w:val="24"/>
          <w:szCs w:val="32"/>
        </w:rPr>
        <w:t xml:space="preserve"> za užití § 43 odst. 2 </w:t>
      </w:r>
      <w:proofErr w:type="spellStart"/>
      <w:r w:rsidRPr="00B10870">
        <w:rPr>
          <w:rFonts w:ascii="Times New Roman" w:hAnsi="Times New Roman" w:cs="Times New Roman"/>
          <w:bCs/>
          <w:sz w:val="24"/>
          <w:szCs w:val="32"/>
        </w:rPr>
        <w:t>tr</w:t>
      </w:r>
      <w:proofErr w:type="spellEnd"/>
      <w:r w:rsidRPr="00B10870">
        <w:rPr>
          <w:rFonts w:ascii="Times New Roman" w:hAnsi="Times New Roman" w:cs="Times New Roman"/>
          <w:bCs/>
          <w:sz w:val="24"/>
          <w:szCs w:val="32"/>
        </w:rPr>
        <w:t xml:space="preserve">. zákoníku, § 62 odst. 1 </w:t>
      </w:r>
      <w:proofErr w:type="spellStart"/>
      <w:r w:rsidRPr="00B10870">
        <w:rPr>
          <w:rFonts w:ascii="Times New Roman" w:hAnsi="Times New Roman" w:cs="Times New Roman"/>
          <w:bCs/>
          <w:sz w:val="24"/>
          <w:szCs w:val="32"/>
        </w:rPr>
        <w:t>tr</w:t>
      </w:r>
      <w:proofErr w:type="spellEnd"/>
      <w:r w:rsidRPr="00B10870">
        <w:rPr>
          <w:rFonts w:ascii="Times New Roman" w:hAnsi="Times New Roman" w:cs="Times New Roman"/>
          <w:bCs/>
          <w:sz w:val="24"/>
          <w:szCs w:val="32"/>
        </w:rPr>
        <w:t xml:space="preserve">. zákoníku                     a § 63 odst. 1 </w:t>
      </w:r>
      <w:proofErr w:type="spellStart"/>
      <w:r w:rsidRPr="00B10870">
        <w:rPr>
          <w:rFonts w:ascii="Times New Roman" w:hAnsi="Times New Roman" w:cs="Times New Roman"/>
          <w:bCs/>
          <w:sz w:val="24"/>
          <w:szCs w:val="32"/>
        </w:rPr>
        <w:t>tr</w:t>
      </w:r>
      <w:proofErr w:type="spellEnd"/>
      <w:r w:rsidRPr="00B10870">
        <w:rPr>
          <w:rFonts w:ascii="Times New Roman" w:hAnsi="Times New Roman" w:cs="Times New Roman"/>
          <w:bCs/>
          <w:sz w:val="24"/>
          <w:szCs w:val="32"/>
        </w:rPr>
        <w:t xml:space="preserve">. zákoníku </w:t>
      </w:r>
      <w:r w:rsidRPr="00B10870">
        <w:rPr>
          <w:rFonts w:ascii="Times New Roman" w:hAnsi="Times New Roman" w:cs="Times New Roman"/>
          <w:b/>
          <w:bCs/>
          <w:sz w:val="24"/>
          <w:szCs w:val="32"/>
        </w:rPr>
        <w:t xml:space="preserve">k souhrnnému trestu obecně prospěšných prací ve výměře 300                       ( </w:t>
      </w:r>
      <w:proofErr w:type="spellStart"/>
      <w:r w:rsidRPr="00B10870">
        <w:rPr>
          <w:rFonts w:ascii="Times New Roman" w:hAnsi="Times New Roman" w:cs="Times New Roman"/>
          <w:b/>
          <w:bCs/>
          <w:sz w:val="24"/>
          <w:szCs w:val="32"/>
        </w:rPr>
        <w:t>třista</w:t>
      </w:r>
      <w:proofErr w:type="spellEnd"/>
      <w:r w:rsidRPr="00B10870">
        <w:rPr>
          <w:rFonts w:ascii="Times New Roman" w:hAnsi="Times New Roman" w:cs="Times New Roman"/>
          <w:b/>
          <w:bCs/>
          <w:sz w:val="24"/>
          <w:szCs w:val="32"/>
        </w:rPr>
        <w:t xml:space="preserve"> ) hodin.</w:t>
      </w:r>
    </w:p>
    <w:p w:rsidR="00711978" w:rsidRPr="00B10870" w:rsidRDefault="00711978" w:rsidP="00711978">
      <w:pPr>
        <w:spacing w:after="0" w:line="240" w:lineRule="auto"/>
        <w:jc w:val="both"/>
        <w:rPr>
          <w:rFonts w:ascii="Times New Roman" w:hAnsi="Times New Roman" w:cs="Times New Roman"/>
          <w:b/>
          <w:bCs/>
          <w:sz w:val="24"/>
          <w:szCs w:val="32"/>
        </w:rPr>
      </w:pPr>
    </w:p>
    <w:p w:rsidR="00711978" w:rsidRPr="00B10870" w:rsidRDefault="00711978" w:rsidP="00711978">
      <w:pPr>
        <w:jc w:val="both"/>
        <w:rPr>
          <w:rFonts w:ascii="Times New Roman" w:hAnsi="Times New Roman" w:cs="Times New Roman"/>
          <w:sz w:val="24"/>
          <w:szCs w:val="24"/>
        </w:rPr>
      </w:pPr>
      <w:r w:rsidRPr="00B10870">
        <w:rPr>
          <w:rFonts w:ascii="Times New Roman" w:hAnsi="Times New Roman" w:cs="Times New Roman"/>
          <w:sz w:val="24"/>
          <w:szCs w:val="24"/>
        </w:rPr>
        <w:t xml:space="preserve">Podle § 43 odst. 2 věta druhá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zákoníku se  </w:t>
      </w:r>
      <w:r w:rsidRPr="00B10870">
        <w:rPr>
          <w:rFonts w:ascii="Times New Roman" w:hAnsi="Times New Roman" w:cs="Times New Roman"/>
          <w:b/>
          <w:bCs/>
          <w:sz w:val="24"/>
          <w:szCs w:val="24"/>
        </w:rPr>
        <w:t>r u š í</w:t>
      </w:r>
      <w:r w:rsidRPr="00B10870">
        <w:rPr>
          <w:rFonts w:ascii="Times New Roman" w:hAnsi="Times New Roman" w:cs="Times New Roman"/>
          <w:sz w:val="24"/>
          <w:szCs w:val="24"/>
        </w:rPr>
        <w:t xml:space="preserve">  výrok o trestu z </w:t>
      </w:r>
      <w:r w:rsidRPr="00B10870">
        <w:rPr>
          <w:rFonts w:ascii="Times New Roman" w:hAnsi="Times New Roman" w:cs="Times New Roman"/>
          <w:bCs/>
          <w:sz w:val="24"/>
          <w:szCs w:val="32"/>
        </w:rPr>
        <w:t xml:space="preserve">trestního příkazu Okresního soudu v Českých Budějovicích ze dne 17.7.2015, </w:t>
      </w:r>
      <w:proofErr w:type="spellStart"/>
      <w:proofErr w:type="gramStart"/>
      <w:r w:rsidRPr="00B10870">
        <w:rPr>
          <w:rFonts w:ascii="Times New Roman" w:hAnsi="Times New Roman" w:cs="Times New Roman"/>
          <w:bCs/>
          <w:sz w:val="24"/>
          <w:szCs w:val="32"/>
        </w:rPr>
        <w:t>č.j</w:t>
      </w:r>
      <w:proofErr w:type="spellEnd"/>
      <w:r w:rsidRPr="00B10870">
        <w:rPr>
          <w:rFonts w:ascii="Times New Roman" w:hAnsi="Times New Roman" w:cs="Times New Roman"/>
          <w:bCs/>
          <w:sz w:val="24"/>
          <w:szCs w:val="32"/>
        </w:rPr>
        <w:t>.</w:t>
      </w:r>
      <w:proofErr w:type="gramEnd"/>
      <w:r w:rsidRPr="00B10870">
        <w:rPr>
          <w:rFonts w:ascii="Times New Roman" w:hAnsi="Times New Roman" w:cs="Times New Roman"/>
          <w:bCs/>
          <w:sz w:val="24"/>
          <w:szCs w:val="32"/>
        </w:rPr>
        <w:t xml:space="preserve"> 6 T 132/2015-35, který nabyl právní moci dne 30.9.2015,</w:t>
      </w:r>
      <w:r w:rsidRPr="00B10870">
        <w:rPr>
          <w:rFonts w:ascii="Times New Roman" w:hAnsi="Times New Roman" w:cs="Times New Roman"/>
          <w:sz w:val="24"/>
          <w:szCs w:val="24"/>
        </w:rPr>
        <w:t xml:space="preserve"> jakož i všechna další rozhodnutí, na tento výrok obsahově navazující, pokud vzhledem ke změně, k níž došlo zrušením, pozbyla podkladu.</w:t>
      </w:r>
    </w:p>
    <w:p w:rsidR="00711978" w:rsidRPr="00B10870" w:rsidRDefault="00711978" w:rsidP="00711978">
      <w:pPr>
        <w:jc w:val="both"/>
        <w:rPr>
          <w:rFonts w:ascii="Times New Roman" w:hAnsi="Times New Roman" w:cs="Times New Roman"/>
          <w:bCs/>
          <w:sz w:val="24"/>
          <w:szCs w:val="24"/>
        </w:rPr>
      </w:pPr>
      <w:r w:rsidRPr="00B10870">
        <w:rPr>
          <w:rFonts w:ascii="Times New Roman" w:hAnsi="Times New Roman" w:cs="Times New Roman"/>
          <w:bCs/>
          <w:sz w:val="24"/>
          <w:szCs w:val="24"/>
        </w:rPr>
        <w:t xml:space="preserve">Podle § 228 odst. 1 </w:t>
      </w:r>
      <w:proofErr w:type="spellStart"/>
      <w:r w:rsidRPr="00B10870">
        <w:rPr>
          <w:rFonts w:ascii="Times New Roman" w:hAnsi="Times New Roman" w:cs="Times New Roman"/>
          <w:bCs/>
          <w:sz w:val="24"/>
          <w:szCs w:val="24"/>
        </w:rPr>
        <w:t>tr</w:t>
      </w:r>
      <w:proofErr w:type="spellEnd"/>
      <w:r w:rsidRPr="00B10870">
        <w:rPr>
          <w:rFonts w:ascii="Times New Roman" w:hAnsi="Times New Roman" w:cs="Times New Roman"/>
          <w:bCs/>
          <w:sz w:val="24"/>
          <w:szCs w:val="24"/>
        </w:rPr>
        <w:t xml:space="preserve">. </w:t>
      </w:r>
      <w:proofErr w:type="gramStart"/>
      <w:r w:rsidRPr="00B10870">
        <w:rPr>
          <w:rFonts w:ascii="Times New Roman" w:hAnsi="Times New Roman" w:cs="Times New Roman"/>
          <w:bCs/>
          <w:sz w:val="24"/>
          <w:szCs w:val="24"/>
        </w:rPr>
        <w:t>řádu</w:t>
      </w:r>
      <w:proofErr w:type="gramEnd"/>
      <w:r w:rsidRPr="00B10870">
        <w:rPr>
          <w:rFonts w:ascii="Times New Roman" w:hAnsi="Times New Roman" w:cs="Times New Roman"/>
          <w:bCs/>
          <w:sz w:val="24"/>
          <w:szCs w:val="24"/>
        </w:rPr>
        <w:t xml:space="preserve"> je </w:t>
      </w:r>
      <w:r w:rsidR="008018F3" w:rsidRPr="00B10870">
        <w:rPr>
          <w:rFonts w:ascii="Times New Roman" w:hAnsi="Times New Roman" w:cs="Times New Roman"/>
          <w:b/>
          <w:bCs/>
          <w:sz w:val="24"/>
          <w:szCs w:val="24"/>
        </w:rPr>
        <w:t>obžalovaný</w:t>
      </w:r>
      <w:r w:rsidRPr="00B10870">
        <w:rPr>
          <w:rFonts w:ascii="Times New Roman" w:hAnsi="Times New Roman" w:cs="Times New Roman"/>
          <w:b/>
          <w:bCs/>
          <w:sz w:val="24"/>
          <w:szCs w:val="24"/>
        </w:rPr>
        <w:t xml:space="preserve"> povinen uhradit</w:t>
      </w:r>
      <w:r w:rsidRPr="00B10870">
        <w:rPr>
          <w:rFonts w:ascii="Times New Roman" w:hAnsi="Times New Roman" w:cs="Times New Roman"/>
          <w:bCs/>
          <w:sz w:val="24"/>
          <w:szCs w:val="24"/>
        </w:rPr>
        <w:t xml:space="preserve"> na náhradě škody poškozené Vojenské zdravotní pojišťovně ČR, pobočka České Budějovice, Česká 24, 370 04 České Budějovice, IČ: 47114975, částku ve výši </w:t>
      </w:r>
      <w:r w:rsidRPr="00B10870">
        <w:rPr>
          <w:rFonts w:ascii="Times New Roman" w:hAnsi="Times New Roman" w:cs="Times New Roman"/>
          <w:b/>
          <w:bCs/>
          <w:sz w:val="24"/>
          <w:szCs w:val="24"/>
        </w:rPr>
        <w:t>4.686 Kč.</w:t>
      </w:r>
    </w:p>
    <w:p w:rsidR="008018F3" w:rsidRPr="00B10870" w:rsidRDefault="008018F3" w:rsidP="008018F3">
      <w:pPr>
        <w:jc w:val="both"/>
        <w:rPr>
          <w:rFonts w:ascii="Times New Roman" w:hAnsi="Times New Roman" w:cs="Times New Roman"/>
          <w:b/>
          <w:sz w:val="24"/>
          <w:szCs w:val="24"/>
        </w:rPr>
      </w:pPr>
    </w:p>
    <w:p w:rsidR="008018F3" w:rsidRPr="00B10870" w:rsidRDefault="008018F3" w:rsidP="008018F3">
      <w:pPr>
        <w:spacing w:after="0" w:line="240" w:lineRule="auto"/>
        <w:jc w:val="center"/>
        <w:rPr>
          <w:rFonts w:ascii="Times New Roman" w:hAnsi="Times New Roman" w:cs="Times New Roman"/>
          <w:b/>
          <w:sz w:val="28"/>
          <w:szCs w:val="28"/>
        </w:rPr>
      </w:pPr>
      <w:proofErr w:type="gramStart"/>
      <w:r w:rsidRPr="00B10870">
        <w:rPr>
          <w:rFonts w:ascii="Times New Roman" w:hAnsi="Times New Roman" w:cs="Times New Roman"/>
          <w:b/>
          <w:sz w:val="28"/>
          <w:szCs w:val="28"/>
        </w:rPr>
        <w:t>O d ů v o d n ě n í :</w:t>
      </w:r>
      <w:proofErr w:type="gramEnd"/>
    </w:p>
    <w:p w:rsidR="007A30FF" w:rsidRPr="00B10870" w:rsidRDefault="007A30FF" w:rsidP="009E48DA">
      <w:pPr>
        <w:jc w:val="both"/>
        <w:rPr>
          <w:rFonts w:ascii="Times New Roman" w:hAnsi="Times New Roman" w:cs="Times New Roman"/>
          <w:sz w:val="12"/>
          <w:szCs w:val="12"/>
        </w:rPr>
      </w:pPr>
    </w:p>
    <w:p w:rsidR="008018F3" w:rsidRPr="00B10870" w:rsidRDefault="00D55F69"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8018F3" w:rsidRPr="00B10870">
        <w:rPr>
          <w:rFonts w:ascii="Times New Roman" w:hAnsi="Times New Roman" w:cs="Times New Roman"/>
          <w:sz w:val="24"/>
          <w:szCs w:val="24"/>
        </w:rPr>
        <w:t xml:space="preserve">Dokazováním provedeným v hlavním líčení byl zjištěn skutkový stav odpovídající popisu skutku ve výrokové části tohoto rozsudku. </w:t>
      </w:r>
    </w:p>
    <w:p w:rsidR="00E77A73" w:rsidRPr="00B10870" w:rsidRDefault="00D55F69"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3B1079">
        <w:rPr>
          <w:rFonts w:ascii="Times New Roman" w:hAnsi="Times New Roman" w:cs="Times New Roman"/>
          <w:sz w:val="24"/>
          <w:szCs w:val="24"/>
        </w:rPr>
        <w:t xml:space="preserve">Obžalovaný </w:t>
      </w:r>
      <w:proofErr w:type="spellStart"/>
      <w:r w:rsidR="003B1079">
        <w:rPr>
          <w:rFonts w:ascii="Times New Roman" w:hAnsi="Times New Roman" w:cs="Times New Roman"/>
          <w:sz w:val="24"/>
          <w:szCs w:val="24"/>
        </w:rPr>
        <w:t>Dxx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008018F3" w:rsidRPr="00B10870">
        <w:rPr>
          <w:rFonts w:ascii="Times New Roman" w:hAnsi="Times New Roman" w:cs="Times New Roman"/>
          <w:sz w:val="24"/>
          <w:szCs w:val="24"/>
        </w:rPr>
        <w:t xml:space="preserve"> se k hlavnímu líčení nedostavil, ačkoliv mu bylo předvolání k němu doručeno řádně prostřednictvím pol</w:t>
      </w:r>
      <w:r w:rsidRPr="00B10870">
        <w:rPr>
          <w:rFonts w:ascii="Times New Roman" w:hAnsi="Times New Roman" w:cs="Times New Roman"/>
          <w:sz w:val="24"/>
          <w:szCs w:val="24"/>
        </w:rPr>
        <w:t xml:space="preserve">icejního orgánu dne </w:t>
      </w:r>
      <w:proofErr w:type="gramStart"/>
      <w:r w:rsidRPr="00B10870">
        <w:rPr>
          <w:rFonts w:ascii="Times New Roman" w:hAnsi="Times New Roman" w:cs="Times New Roman"/>
          <w:sz w:val="24"/>
          <w:szCs w:val="24"/>
        </w:rPr>
        <w:t>12.6.2016</w:t>
      </w:r>
      <w:proofErr w:type="gramEnd"/>
      <w:r w:rsidRPr="00B10870">
        <w:rPr>
          <w:rFonts w:ascii="Times New Roman" w:hAnsi="Times New Roman" w:cs="Times New Roman"/>
          <w:sz w:val="24"/>
          <w:szCs w:val="24"/>
        </w:rPr>
        <w:t>. S</w:t>
      </w:r>
      <w:r w:rsidR="008018F3" w:rsidRPr="00B10870">
        <w:rPr>
          <w:rFonts w:ascii="Times New Roman" w:hAnsi="Times New Roman" w:cs="Times New Roman"/>
          <w:sz w:val="24"/>
          <w:szCs w:val="24"/>
        </w:rPr>
        <w:t xml:space="preserve">oud konal hlavní líčení v jeho nepřítomnosti a podle § 207 odst. 2 </w:t>
      </w:r>
      <w:proofErr w:type="spellStart"/>
      <w:r w:rsidR="008018F3" w:rsidRPr="00B10870">
        <w:rPr>
          <w:rFonts w:ascii="Times New Roman" w:hAnsi="Times New Roman" w:cs="Times New Roman"/>
          <w:sz w:val="24"/>
          <w:szCs w:val="24"/>
        </w:rPr>
        <w:t>tr</w:t>
      </w:r>
      <w:proofErr w:type="spellEnd"/>
      <w:r w:rsidR="008018F3" w:rsidRPr="00B10870">
        <w:rPr>
          <w:rFonts w:ascii="Times New Roman" w:hAnsi="Times New Roman" w:cs="Times New Roman"/>
          <w:sz w:val="24"/>
          <w:szCs w:val="24"/>
        </w:rPr>
        <w:t xml:space="preserve">. řádu přečetl protokol o výslechu sepsaný dne </w:t>
      </w:r>
      <w:proofErr w:type="gramStart"/>
      <w:r w:rsidR="008018F3" w:rsidRPr="00B10870">
        <w:rPr>
          <w:rFonts w:ascii="Times New Roman" w:hAnsi="Times New Roman" w:cs="Times New Roman"/>
          <w:sz w:val="24"/>
          <w:szCs w:val="24"/>
        </w:rPr>
        <w:t>6.4.2016</w:t>
      </w:r>
      <w:proofErr w:type="gramEnd"/>
      <w:r w:rsidR="008018F3" w:rsidRPr="00B10870">
        <w:rPr>
          <w:rFonts w:ascii="Times New Roman" w:hAnsi="Times New Roman" w:cs="Times New Roman"/>
          <w:sz w:val="24"/>
          <w:szCs w:val="24"/>
        </w:rPr>
        <w:t xml:space="preserve">. Obžalovaný k věci uvedl, že je pravdou, že předmětného dne se pohyboval v obci </w:t>
      </w:r>
      <w:proofErr w:type="spellStart"/>
      <w:r w:rsidR="008018F3" w:rsidRPr="00B10870">
        <w:rPr>
          <w:rFonts w:ascii="Times New Roman" w:hAnsi="Times New Roman" w:cs="Times New Roman"/>
          <w:sz w:val="24"/>
          <w:szCs w:val="24"/>
        </w:rPr>
        <w:t>Lipí</w:t>
      </w:r>
      <w:proofErr w:type="spellEnd"/>
      <w:r w:rsidR="008018F3" w:rsidRPr="00B10870">
        <w:rPr>
          <w:rFonts w:ascii="Times New Roman" w:hAnsi="Times New Roman" w:cs="Times New Roman"/>
          <w:sz w:val="24"/>
          <w:szCs w:val="24"/>
        </w:rPr>
        <w:t>, kdy se šel projít na louku. Tam zpozoroval muže, jak kope vltavíny, šel k němu zeptat se, jak mu to jde. On ho začal z místa vykazovat, byl vulgární a drzý, to trvalo delší dobu. Obžalovaný uvedl, že se neudržel, skočil po něm, povalil ho do příkopu, chytil za triko, držel pod krkem a říkal mu, ať svého jednání zanechá, což učinil. Nechal ho b</w:t>
      </w:r>
      <w:r w:rsidRPr="00B10870">
        <w:rPr>
          <w:rFonts w:ascii="Times New Roman" w:hAnsi="Times New Roman" w:cs="Times New Roman"/>
          <w:sz w:val="24"/>
          <w:szCs w:val="24"/>
        </w:rPr>
        <w:t>ý</w:t>
      </w:r>
      <w:r w:rsidR="008018F3" w:rsidRPr="00B10870">
        <w:rPr>
          <w:rFonts w:ascii="Times New Roman" w:hAnsi="Times New Roman" w:cs="Times New Roman"/>
          <w:sz w:val="24"/>
          <w:szCs w:val="24"/>
        </w:rPr>
        <w:t>t, ale napadený ho v zápětí nakopl do hrudi, tak „ mu pár ran naložil “, byly to údery pěstí do obličeje</w:t>
      </w:r>
      <w:r w:rsidR="00E77A73" w:rsidRPr="00B10870">
        <w:rPr>
          <w:rFonts w:ascii="Times New Roman" w:hAnsi="Times New Roman" w:cs="Times New Roman"/>
          <w:sz w:val="24"/>
          <w:szCs w:val="24"/>
        </w:rPr>
        <w:t>. Pak se obžalovaný uklidnil, pustil toho muže, a odcházel. Najednou z nedaleké maringotky vylezl nějaký muž a vystřelil do vzduchu z pistole, asi plynové. Obžalovaný raději z místa odešel. Dále uvedl, že na místě byl s kamarády, jejichž jména uvádět nech</w:t>
      </w:r>
      <w:r w:rsidRPr="00B10870">
        <w:rPr>
          <w:rFonts w:ascii="Times New Roman" w:hAnsi="Times New Roman" w:cs="Times New Roman"/>
          <w:sz w:val="24"/>
          <w:szCs w:val="24"/>
        </w:rPr>
        <w:t>těl</w:t>
      </w:r>
      <w:r w:rsidR="00E77A73" w:rsidRPr="00B10870">
        <w:rPr>
          <w:rFonts w:ascii="Times New Roman" w:hAnsi="Times New Roman" w:cs="Times New Roman"/>
          <w:sz w:val="24"/>
          <w:szCs w:val="24"/>
        </w:rPr>
        <w:t xml:space="preserve">. Potvrdil, že na místě ztratil </w:t>
      </w:r>
      <w:r w:rsidR="004D5CF5" w:rsidRPr="00B10870">
        <w:rPr>
          <w:rFonts w:ascii="Times New Roman" w:hAnsi="Times New Roman" w:cs="Times New Roman"/>
          <w:sz w:val="24"/>
          <w:szCs w:val="24"/>
        </w:rPr>
        <w:t>tmavý</w:t>
      </w:r>
      <w:r w:rsidR="00E77A73" w:rsidRPr="00B10870">
        <w:rPr>
          <w:rFonts w:ascii="Times New Roman" w:hAnsi="Times New Roman" w:cs="Times New Roman"/>
          <w:sz w:val="24"/>
          <w:szCs w:val="24"/>
        </w:rPr>
        <w:t xml:space="preserve"> šátek, takový nákrčník</w:t>
      </w:r>
      <w:r w:rsidR="004D5CF5" w:rsidRPr="00B10870">
        <w:rPr>
          <w:rFonts w:ascii="Times New Roman" w:hAnsi="Times New Roman" w:cs="Times New Roman"/>
          <w:sz w:val="24"/>
          <w:szCs w:val="24"/>
        </w:rPr>
        <w:t xml:space="preserve"> zn. </w:t>
      </w:r>
      <w:proofErr w:type="spellStart"/>
      <w:r w:rsidR="004D5CF5" w:rsidRPr="00B10870">
        <w:rPr>
          <w:rFonts w:ascii="Times New Roman" w:hAnsi="Times New Roman" w:cs="Times New Roman"/>
          <w:sz w:val="24"/>
          <w:szCs w:val="24"/>
        </w:rPr>
        <w:t>Captain</w:t>
      </w:r>
      <w:proofErr w:type="spellEnd"/>
      <w:r w:rsidR="004D5CF5" w:rsidRPr="00B10870">
        <w:rPr>
          <w:rFonts w:ascii="Times New Roman" w:hAnsi="Times New Roman" w:cs="Times New Roman"/>
          <w:sz w:val="24"/>
          <w:szCs w:val="24"/>
        </w:rPr>
        <w:t xml:space="preserve"> morgan</w:t>
      </w:r>
      <w:r w:rsidR="00E77A73" w:rsidRPr="00B10870">
        <w:rPr>
          <w:rFonts w:ascii="Times New Roman" w:hAnsi="Times New Roman" w:cs="Times New Roman"/>
          <w:sz w:val="24"/>
          <w:szCs w:val="24"/>
        </w:rPr>
        <w:t>. On sám lékaře nevyhledal.</w:t>
      </w:r>
    </w:p>
    <w:p w:rsidR="001127A3" w:rsidRPr="00B10870" w:rsidRDefault="00D55F69"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3B1079">
        <w:rPr>
          <w:rFonts w:ascii="Times New Roman" w:hAnsi="Times New Roman" w:cs="Times New Roman"/>
          <w:sz w:val="24"/>
          <w:szCs w:val="24"/>
        </w:rPr>
        <w:t xml:space="preserve">Svědek </w:t>
      </w:r>
      <w:proofErr w:type="spellStart"/>
      <w:r w:rsidR="003B1079">
        <w:rPr>
          <w:rFonts w:ascii="Times New Roman" w:hAnsi="Times New Roman" w:cs="Times New Roman"/>
          <w:sz w:val="24"/>
          <w:szCs w:val="24"/>
        </w:rPr>
        <w:t>Mxx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00E77A73" w:rsidRPr="00B10870">
        <w:rPr>
          <w:rFonts w:ascii="Times New Roman" w:hAnsi="Times New Roman" w:cs="Times New Roman"/>
          <w:sz w:val="24"/>
          <w:szCs w:val="24"/>
        </w:rPr>
        <w:t xml:space="preserve"> uvedl, že se v uvedené lokalitě pohybuje, hlídá zde majetek svých cizozemských přátel, neboť pravidelně se zde nacházejí hledači vltavínu. Potvrdil, že byl napaden mužem, který se v této oblasti pohyboval ještě s kamarády a psem. Opakovaně je žádal, ať opustí pozemek, po kterém se pohybovali, neboť tento je v soukromém vlastnictví. Po delší výměně názorů, kdy padala z jeho strany též vulgární slova, muž, který měl na hlavě </w:t>
      </w:r>
      <w:r w:rsidR="004D5CF5" w:rsidRPr="00B10870">
        <w:rPr>
          <w:rFonts w:ascii="Times New Roman" w:hAnsi="Times New Roman" w:cs="Times New Roman"/>
          <w:sz w:val="24"/>
          <w:szCs w:val="24"/>
        </w:rPr>
        <w:t>tmavý</w:t>
      </w:r>
      <w:r w:rsidR="00E77A73" w:rsidRPr="00B10870">
        <w:rPr>
          <w:rFonts w:ascii="Times New Roman" w:hAnsi="Times New Roman" w:cs="Times New Roman"/>
          <w:sz w:val="24"/>
          <w:szCs w:val="24"/>
        </w:rPr>
        <w:t xml:space="preserve"> šátek, ho napadl tak, že na něj skočil, strhl ho do příkopu a tam jej pěstmi bil zejména do hlavy, on se snažil bránit, útočníka držel pod rukama. Pak najednou útočník svého jednání </w:t>
      </w:r>
      <w:r w:rsidR="00E77A73" w:rsidRPr="00B10870">
        <w:rPr>
          <w:rFonts w:ascii="Times New Roman" w:hAnsi="Times New Roman" w:cs="Times New Roman"/>
          <w:sz w:val="24"/>
          <w:szCs w:val="24"/>
        </w:rPr>
        <w:lastRenderedPageBreak/>
        <w:t>zanechal a přidal se k ostatním a šli směrem ke karavanu. Svědek ucítil bolest na pravém oku, zjistil, že nevidí a teče mu krev, přesto si vzal svůj telefon, který mu při rvačce vypadl do příkopu, a chtěl útočníky vyfotit. Jakmile to útočník zpozoroval, opětovně se ho snažil napadnout a dát mu pěstí do obličeje, avšak v ten moment vyběhl z karavanu jeho známý a vystř</w:t>
      </w:r>
      <w:r w:rsidR="001127A3" w:rsidRPr="00B10870">
        <w:rPr>
          <w:rFonts w:ascii="Times New Roman" w:hAnsi="Times New Roman" w:cs="Times New Roman"/>
          <w:sz w:val="24"/>
          <w:szCs w:val="24"/>
        </w:rPr>
        <w:t>e</w:t>
      </w:r>
      <w:r w:rsidR="00E77A73" w:rsidRPr="00B10870">
        <w:rPr>
          <w:rFonts w:ascii="Times New Roman" w:hAnsi="Times New Roman" w:cs="Times New Roman"/>
          <w:sz w:val="24"/>
          <w:szCs w:val="24"/>
        </w:rPr>
        <w:t xml:space="preserve">lil pistolí do vzduchu, což útočníka a jeho kamarády odradilo v dalším </w:t>
      </w:r>
      <w:r w:rsidR="001127A3" w:rsidRPr="00B10870">
        <w:rPr>
          <w:rFonts w:ascii="Times New Roman" w:hAnsi="Times New Roman" w:cs="Times New Roman"/>
          <w:sz w:val="24"/>
          <w:szCs w:val="24"/>
        </w:rPr>
        <w:t>jednání a z místa odešli. Poté svědek na místo přivolal policii a záchrannou službu, kterou byl odvezen na ošetření do nemocnice. Po vyšetření v nemocnici byl v domácím léčení, špatně viděl na zraněné oko, necítil se dobře ani fyzicky, bolela ho hlava. V současné době jeho zranění odezněla, zrak poškozen nebyl.</w:t>
      </w:r>
    </w:p>
    <w:p w:rsidR="001127A3" w:rsidRPr="00B10870" w:rsidRDefault="00D55F69"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1127A3" w:rsidRPr="00B10870">
        <w:rPr>
          <w:rFonts w:ascii="Times New Roman" w:hAnsi="Times New Roman" w:cs="Times New Roman"/>
          <w:sz w:val="24"/>
          <w:szCs w:val="24"/>
        </w:rPr>
        <w:t xml:space="preserve">Podle § 211 odst. 5 </w:t>
      </w:r>
      <w:proofErr w:type="spellStart"/>
      <w:r w:rsidR="001127A3" w:rsidRPr="00B10870">
        <w:rPr>
          <w:rFonts w:ascii="Times New Roman" w:hAnsi="Times New Roman" w:cs="Times New Roman"/>
          <w:sz w:val="24"/>
          <w:szCs w:val="24"/>
        </w:rPr>
        <w:t>tr</w:t>
      </w:r>
      <w:proofErr w:type="spellEnd"/>
      <w:r w:rsidR="001127A3" w:rsidRPr="00B10870">
        <w:rPr>
          <w:rFonts w:ascii="Times New Roman" w:hAnsi="Times New Roman" w:cs="Times New Roman"/>
          <w:sz w:val="24"/>
          <w:szCs w:val="24"/>
        </w:rPr>
        <w:t xml:space="preserve">. </w:t>
      </w:r>
      <w:proofErr w:type="gramStart"/>
      <w:r w:rsidR="001127A3" w:rsidRPr="00B10870">
        <w:rPr>
          <w:rFonts w:ascii="Times New Roman" w:hAnsi="Times New Roman" w:cs="Times New Roman"/>
          <w:sz w:val="24"/>
          <w:szCs w:val="24"/>
        </w:rPr>
        <w:t>řádu</w:t>
      </w:r>
      <w:proofErr w:type="gramEnd"/>
      <w:r w:rsidR="001127A3" w:rsidRPr="00B10870">
        <w:rPr>
          <w:rFonts w:ascii="Times New Roman" w:hAnsi="Times New Roman" w:cs="Times New Roman"/>
          <w:sz w:val="24"/>
          <w:szCs w:val="24"/>
        </w:rPr>
        <w:t xml:space="preserve"> byl čten znalecký posudek z oboru zdravotnictví, odvětví soudního lékařství, když znal</w:t>
      </w:r>
      <w:r w:rsidRPr="00B10870">
        <w:rPr>
          <w:rFonts w:ascii="Times New Roman" w:hAnsi="Times New Roman" w:cs="Times New Roman"/>
          <w:sz w:val="24"/>
          <w:szCs w:val="24"/>
        </w:rPr>
        <w:t>e</w:t>
      </w:r>
      <w:r w:rsidR="001127A3" w:rsidRPr="00B10870">
        <w:rPr>
          <w:rFonts w:ascii="Times New Roman" w:hAnsi="Times New Roman" w:cs="Times New Roman"/>
          <w:sz w:val="24"/>
          <w:szCs w:val="24"/>
        </w:rPr>
        <w:t xml:space="preserve">c posoudil zranění poškozeného takto. </w:t>
      </w:r>
      <w:r w:rsidR="003B1079">
        <w:rPr>
          <w:rFonts w:ascii="Times New Roman" w:hAnsi="Times New Roman" w:cs="Times New Roman"/>
          <w:sz w:val="24"/>
          <w:szCs w:val="24"/>
        </w:rPr>
        <w:t xml:space="preserve">Poškozený </w:t>
      </w:r>
      <w:proofErr w:type="spellStart"/>
      <w:r w:rsidR="003B1079">
        <w:rPr>
          <w:rFonts w:ascii="Times New Roman" w:hAnsi="Times New Roman" w:cs="Times New Roman"/>
          <w:sz w:val="24"/>
          <w:szCs w:val="24"/>
        </w:rPr>
        <w:t>Mxx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00332F5C" w:rsidRPr="00B10870">
        <w:rPr>
          <w:rFonts w:ascii="Times New Roman" w:hAnsi="Times New Roman" w:cs="Times New Roman"/>
          <w:sz w:val="24"/>
          <w:szCs w:val="24"/>
        </w:rPr>
        <w:t xml:space="preserve"> utrpěl dvě rány v krajině pravého oka délky 2 cm a 3 cm, zhmoždění pravé oční koule a krevní výron ve spojivce pravého oka. Takové zranění je</w:t>
      </w:r>
      <w:r w:rsidR="00E37E92" w:rsidRPr="00B10870">
        <w:rPr>
          <w:rFonts w:ascii="Times New Roman" w:hAnsi="Times New Roman" w:cs="Times New Roman"/>
          <w:sz w:val="24"/>
          <w:szCs w:val="24"/>
        </w:rPr>
        <w:t xml:space="preserve"> ze </w:t>
      </w:r>
      <w:r w:rsidR="00332F5C" w:rsidRPr="00B10870">
        <w:rPr>
          <w:rFonts w:ascii="Times New Roman" w:hAnsi="Times New Roman" w:cs="Times New Roman"/>
          <w:sz w:val="24"/>
          <w:szCs w:val="24"/>
        </w:rPr>
        <w:t>soudně lékařského hlediska hodnoceno jako lehké s obvyklou dobou léčení a pracovní neschopnos</w:t>
      </w:r>
      <w:r w:rsidR="0046755A" w:rsidRPr="00B10870">
        <w:rPr>
          <w:rFonts w:ascii="Times New Roman" w:hAnsi="Times New Roman" w:cs="Times New Roman"/>
          <w:sz w:val="24"/>
          <w:szCs w:val="24"/>
        </w:rPr>
        <w:t>tí kolem 2-3 týdnů. Toto zranění bylo způsobeno tupým předmětem, který silou malé až střední intenzity působil do krajiny pravého oka. Úder pěstí vedený plnou silou, jakou je schopen vyvinout dospělý muž, a to i jediný, vznik uvedeného zranění v plném rozsahu vysvětluje.</w:t>
      </w:r>
    </w:p>
    <w:p w:rsidR="008018F3" w:rsidRPr="00B10870" w:rsidRDefault="00D55F69"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8018F3" w:rsidRPr="00B10870">
        <w:rPr>
          <w:rFonts w:ascii="Times New Roman" w:hAnsi="Times New Roman" w:cs="Times New Roman"/>
          <w:sz w:val="24"/>
          <w:szCs w:val="24"/>
        </w:rPr>
        <w:t xml:space="preserve">Soud ve věci provedl listinné důkazy, z nichž za stěžejní považuje následující – </w:t>
      </w:r>
    </w:p>
    <w:p w:rsidR="008018F3" w:rsidRPr="00B10870" w:rsidRDefault="004D5CF5"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Odborným vyjádřením z oboru kriminalistika, odvětví genetika bylo prokázáno, že na předloženém šátku hnědé bravy s nápisy </w:t>
      </w:r>
      <w:proofErr w:type="spellStart"/>
      <w:r w:rsidRPr="00B10870">
        <w:rPr>
          <w:rFonts w:ascii="Times New Roman" w:hAnsi="Times New Roman" w:cs="Times New Roman"/>
          <w:sz w:val="24"/>
          <w:szCs w:val="24"/>
        </w:rPr>
        <w:t>Captain</w:t>
      </w:r>
      <w:proofErr w:type="spellEnd"/>
      <w:r w:rsidRPr="00B10870">
        <w:rPr>
          <w:rFonts w:ascii="Times New Roman" w:hAnsi="Times New Roman" w:cs="Times New Roman"/>
          <w:sz w:val="24"/>
          <w:szCs w:val="24"/>
        </w:rPr>
        <w:t xml:space="preserve"> Morgan</w:t>
      </w:r>
      <w:r w:rsidR="004F1AB4" w:rsidRPr="00B10870">
        <w:rPr>
          <w:rFonts w:ascii="Times New Roman" w:hAnsi="Times New Roman" w:cs="Times New Roman"/>
          <w:sz w:val="24"/>
          <w:szCs w:val="24"/>
        </w:rPr>
        <w:t xml:space="preserve"> byla izolována DNA </w:t>
      </w:r>
      <w:r w:rsidR="001619AA" w:rsidRPr="00B10870">
        <w:rPr>
          <w:rFonts w:ascii="Times New Roman" w:hAnsi="Times New Roman" w:cs="Times New Roman"/>
          <w:sz w:val="24"/>
          <w:szCs w:val="24"/>
        </w:rPr>
        <w:t xml:space="preserve">                                   </w:t>
      </w:r>
      <w:r w:rsidR="004F1AB4" w:rsidRPr="00B10870">
        <w:rPr>
          <w:rFonts w:ascii="Times New Roman" w:hAnsi="Times New Roman" w:cs="Times New Roman"/>
          <w:sz w:val="24"/>
          <w:szCs w:val="24"/>
        </w:rPr>
        <w:t xml:space="preserve">( z červenohnědé skvrny, v níž byla zjištěna přítomnost </w:t>
      </w:r>
      <w:proofErr w:type="gramStart"/>
      <w:r w:rsidR="004F1AB4" w:rsidRPr="00B10870">
        <w:rPr>
          <w:rFonts w:ascii="Times New Roman" w:hAnsi="Times New Roman" w:cs="Times New Roman"/>
          <w:sz w:val="24"/>
          <w:szCs w:val="24"/>
        </w:rPr>
        <w:t>krve ), která</w:t>
      </w:r>
      <w:proofErr w:type="gramEnd"/>
      <w:r w:rsidR="004F1AB4" w:rsidRPr="00B10870">
        <w:rPr>
          <w:rFonts w:ascii="Times New Roman" w:hAnsi="Times New Roman" w:cs="Times New Roman"/>
          <w:sz w:val="24"/>
          <w:szCs w:val="24"/>
        </w:rPr>
        <w:t xml:space="preserve"> po vzájemném porovnání se srovnávacím</w:t>
      </w:r>
      <w:r w:rsidR="001619AA" w:rsidRPr="00B10870">
        <w:rPr>
          <w:rFonts w:ascii="Times New Roman" w:hAnsi="Times New Roman" w:cs="Times New Roman"/>
          <w:sz w:val="24"/>
          <w:szCs w:val="24"/>
        </w:rPr>
        <w:t xml:space="preserve"> materiálem poškozeného vykazovala shodu, dále byla prokázána shoda  DNA profilu obžalovaného a DNA profilu izolovaného ze stěru kontaktních míst z předložené stopy. Protokolem o ohledání místa činu včetně fotodokum</w:t>
      </w:r>
      <w:r w:rsidR="00D55F69" w:rsidRPr="00B10870">
        <w:rPr>
          <w:rFonts w:ascii="Times New Roman" w:hAnsi="Times New Roman" w:cs="Times New Roman"/>
          <w:sz w:val="24"/>
          <w:szCs w:val="24"/>
        </w:rPr>
        <w:t>en</w:t>
      </w:r>
      <w:r w:rsidR="001619AA" w:rsidRPr="00B10870">
        <w:rPr>
          <w:rFonts w:ascii="Times New Roman" w:hAnsi="Times New Roman" w:cs="Times New Roman"/>
          <w:sz w:val="24"/>
          <w:szCs w:val="24"/>
        </w:rPr>
        <w:t xml:space="preserve">tace místa činu a fotodokumentace poškozeného byl dán ucelený přehled o místě, kde byl čin spáchán, stejně tak o zraněních, které poškozený utrpěl, která byla dále objektivizována lékařskými zprávami založenými na </w:t>
      </w:r>
      <w:proofErr w:type="spellStart"/>
      <w:proofErr w:type="gramStart"/>
      <w:r w:rsidR="001619AA" w:rsidRPr="00B10870">
        <w:rPr>
          <w:rFonts w:ascii="Times New Roman" w:hAnsi="Times New Roman" w:cs="Times New Roman"/>
          <w:sz w:val="24"/>
          <w:szCs w:val="24"/>
        </w:rPr>
        <w:t>č.l</w:t>
      </w:r>
      <w:proofErr w:type="spellEnd"/>
      <w:r w:rsidR="001619AA" w:rsidRPr="00B10870">
        <w:rPr>
          <w:rFonts w:ascii="Times New Roman" w:hAnsi="Times New Roman" w:cs="Times New Roman"/>
          <w:sz w:val="24"/>
          <w:szCs w:val="24"/>
        </w:rPr>
        <w:t>.</w:t>
      </w:r>
      <w:proofErr w:type="gramEnd"/>
      <w:r w:rsidR="001619AA" w:rsidRPr="00B10870">
        <w:rPr>
          <w:rFonts w:ascii="Times New Roman" w:hAnsi="Times New Roman" w:cs="Times New Roman"/>
          <w:sz w:val="24"/>
          <w:szCs w:val="24"/>
        </w:rPr>
        <w:t xml:space="preserve"> 71-74.</w:t>
      </w:r>
    </w:p>
    <w:p w:rsidR="008018F3" w:rsidRPr="00B10870" w:rsidRDefault="008018F3"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Po provedeném dokazování, kdy soud v souladu s § 2 odst. 6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w:t>
      </w:r>
      <w:proofErr w:type="gramStart"/>
      <w:r w:rsidRPr="00B10870">
        <w:rPr>
          <w:rFonts w:ascii="Times New Roman" w:hAnsi="Times New Roman" w:cs="Times New Roman"/>
          <w:sz w:val="24"/>
          <w:szCs w:val="24"/>
        </w:rPr>
        <w:t>řádu</w:t>
      </w:r>
      <w:proofErr w:type="gramEnd"/>
      <w:r w:rsidRPr="00B10870">
        <w:rPr>
          <w:rFonts w:ascii="Times New Roman" w:hAnsi="Times New Roman" w:cs="Times New Roman"/>
          <w:sz w:val="24"/>
          <w:szCs w:val="24"/>
        </w:rPr>
        <w:t xml:space="preserve"> hodnotil důkazy jednotlivě i v jejich vzájemném souhrnu podle svého vnitřního přesvědčení založeného na pečlivém uvážení všech okolností případu, dospěl k následujícím skutkovým zjištěním. Soud má za prokázané, že obžalovaný </w:t>
      </w:r>
      <w:proofErr w:type="spellStart"/>
      <w:r w:rsidR="003B1079">
        <w:rPr>
          <w:rFonts w:ascii="Times New Roman" w:hAnsi="Times New Roman" w:cs="Times New Roman"/>
          <w:sz w:val="24"/>
          <w:szCs w:val="24"/>
        </w:rPr>
        <w:t>Dxx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Pr="00B10870">
        <w:rPr>
          <w:rFonts w:ascii="Times New Roman" w:hAnsi="Times New Roman" w:cs="Times New Roman"/>
          <w:sz w:val="24"/>
          <w:szCs w:val="24"/>
        </w:rPr>
        <w:t xml:space="preserve"> se dopustil jednání popsaného ve výrokové části tohoto rozsudku</w:t>
      </w:r>
      <w:r w:rsidR="001619AA" w:rsidRPr="00B10870">
        <w:rPr>
          <w:rFonts w:ascii="Times New Roman" w:hAnsi="Times New Roman" w:cs="Times New Roman"/>
          <w:sz w:val="24"/>
          <w:szCs w:val="24"/>
        </w:rPr>
        <w:t>.</w:t>
      </w:r>
      <w:r w:rsidR="00446201" w:rsidRPr="00B10870">
        <w:rPr>
          <w:rFonts w:ascii="Times New Roman" w:hAnsi="Times New Roman" w:cs="Times New Roman"/>
          <w:sz w:val="24"/>
          <w:szCs w:val="24"/>
        </w:rPr>
        <w:t xml:space="preserve"> Obžalovaný se v podstatě k trestné činnosti doznal, uvedl však, že jednal na popud poškozeného, který ho nejprve slovně vyprovokoval a poté též napadl kopem</w:t>
      </w:r>
      <w:r w:rsidR="009D4E5D" w:rsidRPr="00B10870">
        <w:rPr>
          <w:rFonts w:ascii="Times New Roman" w:hAnsi="Times New Roman" w:cs="Times New Roman"/>
          <w:sz w:val="24"/>
          <w:szCs w:val="24"/>
        </w:rPr>
        <w:t xml:space="preserve"> do hrudi</w:t>
      </w:r>
      <w:r w:rsidR="00446201" w:rsidRPr="00B10870">
        <w:rPr>
          <w:rFonts w:ascii="Times New Roman" w:hAnsi="Times New Roman" w:cs="Times New Roman"/>
          <w:sz w:val="24"/>
          <w:szCs w:val="24"/>
        </w:rPr>
        <w:t>, a následně došlo k napadení poškozeného a to svalením do příkopu a údery pěstí zejména do obličeje. Naproti tomu poškozený neguje jakékoliv napadení</w:t>
      </w:r>
      <w:r w:rsidR="007F6A79" w:rsidRPr="00B10870">
        <w:rPr>
          <w:rFonts w:ascii="Times New Roman" w:hAnsi="Times New Roman" w:cs="Times New Roman"/>
          <w:sz w:val="24"/>
          <w:szCs w:val="24"/>
        </w:rPr>
        <w:t xml:space="preserve"> obžalovaného</w:t>
      </w:r>
      <w:r w:rsidR="00446201" w:rsidRPr="00B10870">
        <w:rPr>
          <w:rFonts w:ascii="Times New Roman" w:hAnsi="Times New Roman" w:cs="Times New Roman"/>
          <w:sz w:val="24"/>
          <w:szCs w:val="24"/>
        </w:rPr>
        <w:t xml:space="preserve"> z jeho strany, byl to právě obžalovaný, který poškozeného napadl, zřejmě vyprovokován slovní roztržkou, která mezi nimi vznikla</w:t>
      </w:r>
      <w:r w:rsidR="007F6A79" w:rsidRPr="00B10870">
        <w:rPr>
          <w:rFonts w:ascii="Times New Roman" w:hAnsi="Times New Roman" w:cs="Times New Roman"/>
          <w:sz w:val="24"/>
          <w:szCs w:val="24"/>
        </w:rPr>
        <w:t>. Výpověď poškozeného soud hodnotí jako zcela věrohodnou a pravdivou, a proto nemá za prokázané, že by obžalovaný sám byl napaden, neboť žádné okolnosti tomu nenasvědčují, obžalovaný nebyl zraněn, nevyhledal žádné</w:t>
      </w:r>
      <w:r w:rsidR="00446201" w:rsidRPr="00B10870">
        <w:rPr>
          <w:rFonts w:ascii="Times New Roman" w:hAnsi="Times New Roman" w:cs="Times New Roman"/>
          <w:sz w:val="24"/>
          <w:szCs w:val="24"/>
        </w:rPr>
        <w:t xml:space="preserve"> </w:t>
      </w:r>
      <w:r w:rsidR="007F6A79" w:rsidRPr="00B10870">
        <w:rPr>
          <w:rFonts w:ascii="Times New Roman" w:hAnsi="Times New Roman" w:cs="Times New Roman"/>
          <w:sz w:val="24"/>
          <w:szCs w:val="24"/>
        </w:rPr>
        <w:t>lékařské ošetření. Pakliže došlo ke kontaktu mezi tělem obžalovaného a tělem poškozeného, bylo t</w:t>
      </w:r>
      <w:r w:rsidR="00E37E92" w:rsidRPr="00B10870">
        <w:rPr>
          <w:rFonts w:ascii="Times New Roman" w:hAnsi="Times New Roman" w:cs="Times New Roman"/>
          <w:sz w:val="24"/>
          <w:szCs w:val="24"/>
        </w:rPr>
        <w:t>o</w:t>
      </w:r>
      <w:r w:rsidR="007F6A79" w:rsidRPr="00B10870">
        <w:rPr>
          <w:rFonts w:ascii="Times New Roman" w:hAnsi="Times New Roman" w:cs="Times New Roman"/>
          <w:sz w:val="24"/>
          <w:szCs w:val="24"/>
        </w:rPr>
        <w:t xml:space="preserve"> z důvodu obrany na straně poškozeného, který poté, co byl surově napaden</w:t>
      </w:r>
      <w:r w:rsidR="00E37E92" w:rsidRPr="00B10870">
        <w:rPr>
          <w:rFonts w:ascii="Times New Roman" w:hAnsi="Times New Roman" w:cs="Times New Roman"/>
          <w:sz w:val="24"/>
          <w:szCs w:val="24"/>
        </w:rPr>
        <w:t xml:space="preserve"> obžalovaným</w:t>
      </w:r>
      <w:r w:rsidR="007F6A79" w:rsidRPr="00B10870">
        <w:rPr>
          <w:rFonts w:ascii="Times New Roman" w:hAnsi="Times New Roman" w:cs="Times New Roman"/>
          <w:sz w:val="24"/>
          <w:szCs w:val="24"/>
        </w:rPr>
        <w:t xml:space="preserve">, snažil se fyzické ataky </w:t>
      </w:r>
      <w:r w:rsidR="007F6A79" w:rsidRPr="00B10870">
        <w:rPr>
          <w:rFonts w:ascii="Times New Roman" w:hAnsi="Times New Roman" w:cs="Times New Roman"/>
          <w:sz w:val="24"/>
          <w:szCs w:val="24"/>
        </w:rPr>
        <w:lastRenderedPageBreak/>
        <w:t>obžalovaného eliminovat tím, že rukama v podpaží obžalovaného odtahoval jeho hrudník od svého těla.</w:t>
      </w:r>
      <w:r w:rsidR="00E37E92" w:rsidRPr="00B10870">
        <w:rPr>
          <w:rFonts w:ascii="Times New Roman" w:hAnsi="Times New Roman" w:cs="Times New Roman"/>
          <w:sz w:val="24"/>
          <w:szCs w:val="24"/>
        </w:rPr>
        <w:t xml:space="preserve"> Poškozený v důsledku úderů pěstí do obličejové části hlavy utrpěl</w:t>
      </w:r>
      <w:r w:rsidR="00D55F69" w:rsidRPr="00B10870">
        <w:rPr>
          <w:rFonts w:ascii="Times New Roman" w:hAnsi="Times New Roman" w:cs="Times New Roman"/>
          <w:sz w:val="24"/>
          <w:szCs w:val="24"/>
        </w:rPr>
        <w:t xml:space="preserve"> zranění pravého oka, které bylo</w:t>
      </w:r>
      <w:r w:rsidR="00E37E92" w:rsidRPr="00B10870">
        <w:rPr>
          <w:rFonts w:ascii="Times New Roman" w:hAnsi="Times New Roman" w:cs="Times New Roman"/>
          <w:sz w:val="24"/>
          <w:szCs w:val="24"/>
        </w:rPr>
        <w:t xml:space="preserve"> pořízeným znaleckým posudkem z oboru zdravotnictví, odvětví soudního lékařství, </w:t>
      </w:r>
      <w:r w:rsidR="00D55F69" w:rsidRPr="00B10870">
        <w:rPr>
          <w:rFonts w:ascii="Times New Roman" w:hAnsi="Times New Roman" w:cs="Times New Roman"/>
          <w:sz w:val="24"/>
          <w:szCs w:val="24"/>
        </w:rPr>
        <w:t>z</w:t>
      </w:r>
      <w:r w:rsidR="00E37E92" w:rsidRPr="00B10870">
        <w:rPr>
          <w:rFonts w:ascii="Times New Roman" w:hAnsi="Times New Roman" w:cs="Times New Roman"/>
          <w:sz w:val="24"/>
          <w:szCs w:val="24"/>
        </w:rPr>
        <w:t>hodnoceno jako lehké s obvyklou dobou léčení a pracovní neschopností kolem 2-3 týdnů.</w:t>
      </w:r>
      <w:r w:rsidR="008A66F3" w:rsidRPr="00B10870">
        <w:rPr>
          <w:rFonts w:ascii="Times New Roman" w:hAnsi="Times New Roman" w:cs="Times New Roman"/>
          <w:sz w:val="24"/>
          <w:szCs w:val="24"/>
        </w:rPr>
        <w:t xml:space="preserve"> Osoba obžalovaného jako osoba útočníka byla jednoznačně prokázána též odborným vyjádřením z oboru kriminalistika, odvětví genetika, neboť šátek, který na místě obžalovaný ztratil, vykazuje DNA stopy jeho osoby. Soud je tedy přesvědčen, že provedenými důkazy byl zjištěn bez sebemenších pochybností skutkový stav odpovídající popisu skutku ve </w:t>
      </w:r>
      <w:r w:rsidR="00192B32" w:rsidRPr="00B10870">
        <w:rPr>
          <w:rFonts w:ascii="Times New Roman" w:hAnsi="Times New Roman" w:cs="Times New Roman"/>
          <w:sz w:val="24"/>
          <w:szCs w:val="24"/>
        </w:rPr>
        <w:t xml:space="preserve">výrokové části rozsudku, tedy, že obžalovaný po předchozí slovní </w:t>
      </w:r>
      <w:r w:rsidR="003B1079">
        <w:rPr>
          <w:rFonts w:ascii="Times New Roman" w:hAnsi="Times New Roman" w:cs="Times New Roman"/>
          <w:sz w:val="24"/>
          <w:szCs w:val="24"/>
        </w:rPr>
        <w:t xml:space="preserve">rozepři napadl poškozeného </w:t>
      </w:r>
      <w:proofErr w:type="spellStart"/>
      <w:r w:rsidR="003B1079">
        <w:rPr>
          <w:rFonts w:ascii="Times New Roman" w:hAnsi="Times New Roman" w:cs="Times New Roman"/>
          <w:sz w:val="24"/>
          <w:szCs w:val="24"/>
        </w:rPr>
        <w:t>Mxx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00192B32" w:rsidRPr="00B10870">
        <w:rPr>
          <w:rFonts w:ascii="Times New Roman" w:hAnsi="Times New Roman" w:cs="Times New Roman"/>
          <w:sz w:val="24"/>
          <w:szCs w:val="24"/>
        </w:rPr>
        <w:t xml:space="preserve"> údery pěstí do obličeje, čímž mu způsobil zranění ze soudně lékařského hlediska kvalifikované jako lehké. Po právní stránce soud kvalifikoval jednání obžalovaného ve shodě s podanou obžalobou jako přečin ublížení na zdraví podle § 146 odst. 1 </w:t>
      </w:r>
      <w:proofErr w:type="spellStart"/>
      <w:r w:rsidR="00192B32" w:rsidRPr="00B10870">
        <w:rPr>
          <w:rFonts w:ascii="Times New Roman" w:hAnsi="Times New Roman" w:cs="Times New Roman"/>
          <w:sz w:val="24"/>
          <w:szCs w:val="24"/>
        </w:rPr>
        <w:t>tr</w:t>
      </w:r>
      <w:proofErr w:type="spellEnd"/>
      <w:r w:rsidR="00192B32" w:rsidRPr="00B10870">
        <w:rPr>
          <w:rFonts w:ascii="Times New Roman" w:hAnsi="Times New Roman" w:cs="Times New Roman"/>
          <w:sz w:val="24"/>
          <w:szCs w:val="24"/>
        </w:rPr>
        <w:t xml:space="preserve">. </w:t>
      </w:r>
      <w:proofErr w:type="gramStart"/>
      <w:r w:rsidR="00192B32" w:rsidRPr="00B10870">
        <w:rPr>
          <w:rFonts w:ascii="Times New Roman" w:hAnsi="Times New Roman" w:cs="Times New Roman"/>
          <w:sz w:val="24"/>
          <w:szCs w:val="24"/>
        </w:rPr>
        <w:t>zákoníku</w:t>
      </w:r>
      <w:proofErr w:type="gramEnd"/>
      <w:r w:rsidR="00192B32" w:rsidRPr="00B10870">
        <w:rPr>
          <w:rFonts w:ascii="Times New Roman" w:hAnsi="Times New Roman" w:cs="Times New Roman"/>
          <w:sz w:val="24"/>
          <w:szCs w:val="24"/>
        </w:rPr>
        <w:t>, neboť obžalovaný jinému úmyslně ublížil na zdraví. Po subjektivní stránce o</w:t>
      </w:r>
      <w:r w:rsidRPr="00B10870">
        <w:rPr>
          <w:rFonts w:ascii="Times New Roman" w:hAnsi="Times New Roman" w:cs="Times New Roman"/>
          <w:sz w:val="24"/>
          <w:szCs w:val="24"/>
        </w:rPr>
        <w:t xml:space="preserve">bžalovaný jednal dle názoru soudu v úmyslu přímém ( § 15 odst. 1 písm. a)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w:t>
      </w:r>
      <w:proofErr w:type="gramStart"/>
      <w:r w:rsidRPr="00B10870">
        <w:rPr>
          <w:rFonts w:ascii="Times New Roman" w:hAnsi="Times New Roman" w:cs="Times New Roman"/>
          <w:sz w:val="24"/>
          <w:szCs w:val="24"/>
        </w:rPr>
        <w:t>zákoníku</w:t>
      </w:r>
      <w:proofErr w:type="gramEnd"/>
      <w:r w:rsidRPr="00B10870">
        <w:rPr>
          <w:rFonts w:ascii="Times New Roman" w:hAnsi="Times New Roman" w:cs="Times New Roman"/>
          <w:sz w:val="24"/>
          <w:szCs w:val="24"/>
        </w:rPr>
        <w:t xml:space="preserve"> )</w:t>
      </w:r>
      <w:r w:rsidR="00192B32" w:rsidRPr="00B10870">
        <w:rPr>
          <w:rFonts w:ascii="Times New Roman" w:hAnsi="Times New Roman" w:cs="Times New Roman"/>
          <w:sz w:val="24"/>
          <w:szCs w:val="24"/>
        </w:rPr>
        <w:t>, neboť chtěl způsobem v trestním zákoně uvedeným porušit zájem chráněný tímto zákonem spočívající v ochraně zdraví jiného, a takové porušení způsobil</w:t>
      </w:r>
      <w:r w:rsidRPr="00B10870">
        <w:rPr>
          <w:rFonts w:ascii="Times New Roman" w:hAnsi="Times New Roman" w:cs="Times New Roman"/>
          <w:sz w:val="24"/>
          <w:szCs w:val="24"/>
        </w:rPr>
        <w:t>.</w:t>
      </w:r>
    </w:p>
    <w:p w:rsidR="00CD6607" w:rsidRPr="00B10870" w:rsidRDefault="008018F3" w:rsidP="009E48DA">
      <w:pPr>
        <w:jc w:val="both"/>
        <w:rPr>
          <w:rFonts w:ascii="Times New Roman" w:hAnsi="Times New Roman" w:cs="Times New Roman"/>
          <w:b/>
          <w:sz w:val="24"/>
          <w:szCs w:val="24"/>
        </w:rPr>
      </w:pPr>
      <w:r w:rsidRPr="00B10870">
        <w:rPr>
          <w:rFonts w:ascii="Times New Roman" w:hAnsi="Times New Roman" w:cs="Times New Roman"/>
          <w:sz w:val="24"/>
          <w:szCs w:val="24"/>
        </w:rPr>
        <w:t xml:space="preserve">             Při úvahách o trestu vycházel soud z § 38 trestního zákoníku a při stanovení druhu trestu a jeho výměry přihlédl k povaze a závažnosti spáchaného trestného činu, k osobním, rodinným, majetkovým a jiným poměrům pachatele a dosavadnímu způsobu jeho života, k jeho chování po činu, a rovněž k účinkům a důsledkům, které lze očekávat od trestu pro jeho budoucí život. Povahu a závažnost trestného činu pak soud posuzoval z hlediska § 39 trestního zákoníku, zejména významu chráněného zájmu, který byl činem dotčen, způsobu provedení činu a jeho následky. Dále se zabýval okolnostmi, za kterých byl čin spáchán, osobou pachatele, mírou jeho zavinění, jeho pohnutkou a cílem. </w:t>
      </w:r>
    </w:p>
    <w:p w:rsidR="0055368A" w:rsidRPr="00B10870" w:rsidRDefault="00CD6607" w:rsidP="009E48DA">
      <w:pPr>
        <w:jc w:val="both"/>
        <w:rPr>
          <w:rFonts w:ascii="Times New Roman" w:hAnsi="Times New Roman" w:cs="Times New Roman"/>
          <w:sz w:val="24"/>
          <w:szCs w:val="24"/>
        </w:rPr>
      </w:pPr>
      <w:r w:rsidRPr="00B10870">
        <w:rPr>
          <w:rFonts w:ascii="Times New Roman" w:hAnsi="Times New Roman" w:cs="Times New Roman"/>
          <w:sz w:val="24"/>
          <w:szCs w:val="24"/>
        </w:rPr>
        <w:t xml:space="preserve">             </w:t>
      </w:r>
      <w:r w:rsidR="008018F3" w:rsidRPr="00B10870">
        <w:rPr>
          <w:rFonts w:ascii="Times New Roman" w:hAnsi="Times New Roman" w:cs="Times New Roman"/>
          <w:sz w:val="24"/>
          <w:szCs w:val="24"/>
        </w:rPr>
        <w:t xml:space="preserve">K osobě obžalovaného </w:t>
      </w:r>
      <w:proofErr w:type="spellStart"/>
      <w:r w:rsidR="003B1079">
        <w:rPr>
          <w:rFonts w:ascii="Times New Roman" w:hAnsi="Times New Roman" w:cs="Times New Roman"/>
          <w:sz w:val="24"/>
          <w:szCs w:val="24"/>
        </w:rPr>
        <w:t>Dxx</w:t>
      </w:r>
      <w:proofErr w:type="spellEnd"/>
      <w:r w:rsidR="003B1079">
        <w:rPr>
          <w:rFonts w:ascii="Times New Roman" w:hAnsi="Times New Roman" w:cs="Times New Roman"/>
          <w:sz w:val="24"/>
          <w:szCs w:val="24"/>
        </w:rPr>
        <w:t xml:space="preserve"> </w:t>
      </w:r>
      <w:proofErr w:type="spellStart"/>
      <w:r w:rsidR="003B1079">
        <w:rPr>
          <w:rFonts w:ascii="Times New Roman" w:hAnsi="Times New Roman" w:cs="Times New Roman"/>
          <w:sz w:val="24"/>
          <w:szCs w:val="24"/>
        </w:rPr>
        <w:t>Rxx</w:t>
      </w:r>
      <w:proofErr w:type="spellEnd"/>
      <w:r w:rsidR="008018F3" w:rsidRPr="00B10870">
        <w:rPr>
          <w:rFonts w:ascii="Times New Roman" w:hAnsi="Times New Roman" w:cs="Times New Roman"/>
          <w:sz w:val="24"/>
          <w:szCs w:val="24"/>
        </w:rPr>
        <w:t xml:space="preserve"> bylo z opisu z evidence rejstříku trestů zjištěno, že byl v minulosti </w:t>
      </w:r>
      <w:r w:rsidR="0055368A" w:rsidRPr="00B10870">
        <w:rPr>
          <w:rFonts w:ascii="Times New Roman" w:hAnsi="Times New Roman" w:cs="Times New Roman"/>
          <w:sz w:val="24"/>
          <w:szCs w:val="24"/>
        </w:rPr>
        <w:t>pětkrát</w:t>
      </w:r>
      <w:r w:rsidR="008018F3" w:rsidRPr="00B10870">
        <w:rPr>
          <w:rFonts w:ascii="Times New Roman" w:hAnsi="Times New Roman" w:cs="Times New Roman"/>
          <w:sz w:val="24"/>
          <w:szCs w:val="24"/>
        </w:rPr>
        <w:t xml:space="preserve"> soudně trestán, </w:t>
      </w:r>
      <w:r w:rsidR="0055368A" w:rsidRPr="00B10870">
        <w:rPr>
          <w:rFonts w:ascii="Times New Roman" w:hAnsi="Times New Roman" w:cs="Times New Roman"/>
          <w:sz w:val="24"/>
          <w:szCs w:val="24"/>
        </w:rPr>
        <w:t xml:space="preserve">naposledy pak byl zdejším soudem odsouzen trestním příkazem ze dne 17.7.2015, </w:t>
      </w:r>
      <w:proofErr w:type="spellStart"/>
      <w:proofErr w:type="gramStart"/>
      <w:r w:rsidR="0055368A" w:rsidRPr="00B10870">
        <w:rPr>
          <w:rFonts w:ascii="Times New Roman" w:hAnsi="Times New Roman" w:cs="Times New Roman"/>
          <w:sz w:val="24"/>
          <w:szCs w:val="24"/>
        </w:rPr>
        <w:t>sp.zn</w:t>
      </w:r>
      <w:proofErr w:type="spellEnd"/>
      <w:r w:rsidR="0055368A" w:rsidRPr="00B10870">
        <w:rPr>
          <w:rFonts w:ascii="Times New Roman" w:hAnsi="Times New Roman" w:cs="Times New Roman"/>
          <w:sz w:val="24"/>
          <w:szCs w:val="24"/>
        </w:rPr>
        <w:t>.</w:t>
      </w:r>
      <w:proofErr w:type="gramEnd"/>
      <w:r w:rsidR="0055368A" w:rsidRPr="00B10870">
        <w:rPr>
          <w:rFonts w:ascii="Times New Roman" w:hAnsi="Times New Roman" w:cs="Times New Roman"/>
          <w:sz w:val="24"/>
          <w:szCs w:val="24"/>
        </w:rPr>
        <w:t xml:space="preserve"> 6 T 132/2015, který nabyl právní moci dne 30.9.2015, za přečin zanedbání povinné výživy podle § 196 odst. 1 </w:t>
      </w:r>
      <w:proofErr w:type="spellStart"/>
      <w:r w:rsidR="0055368A" w:rsidRPr="00B10870">
        <w:rPr>
          <w:rFonts w:ascii="Times New Roman" w:hAnsi="Times New Roman" w:cs="Times New Roman"/>
          <w:sz w:val="24"/>
          <w:szCs w:val="24"/>
        </w:rPr>
        <w:t>tr</w:t>
      </w:r>
      <w:proofErr w:type="spellEnd"/>
      <w:r w:rsidR="0055368A" w:rsidRPr="00B10870">
        <w:rPr>
          <w:rFonts w:ascii="Times New Roman" w:hAnsi="Times New Roman" w:cs="Times New Roman"/>
          <w:sz w:val="24"/>
          <w:szCs w:val="24"/>
        </w:rPr>
        <w:t>. zákoníku k trestu obecně prospěšných prací ve výměře 210 hodin.</w:t>
      </w:r>
      <w:r w:rsidRPr="00B10870">
        <w:rPr>
          <w:rFonts w:ascii="Times New Roman" w:hAnsi="Times New Roman" w:cs="Times New Roman"/>
          <w:b/>
          <w:sz w:val="24"/>
          <w:szCs w:val="24"/>
        </w:rPr>
        <w:t xml:space="preserve"> </w:t>
      </w:r>
      <w:r w:rsidRPr="00B10870">
        <w:rPr>
          <w:rFonts w:ascii="Times New Roman" w:hAnsi="Times New Roman" w:cs="Times New Roman"/>
          <w:bCs/>
          <w:sz w:val="24"/>
          <w:szCs w:val="24"/>
        </w:rPr>
        <w:t>Vzhledem k tomu, že se obžalovaný dopustil souzené trestné činnosti před tím, než byl vyhlášen odsuzující rozsudek za jiný jeho trestný čin, respektive mu doručen trestní příkaz</w:t>
      </w:r>
      <w:r w:rsidR="00D55F69" w:rsidRPr="00B10870">
        <w:rPr>
          <w:rFonts w:ascii="Times New Roman" w:hAnsi="Times New Roman" w:cs="Times New Roman"/>
          <w:bCs/>
          <w:sz w:val="24"/>
          <w:szCs w:val="24"/>
        </w:rPr>
        <w:t xml:space="preserve"> ve shora citované trestní věci</w:t>
      </w:r>
      <w:r w:rsidRPr="00B10870">
        <w:rPr>
          <w:rFonts w:ascii="Times New Roman" w:hAnsi="Times New Roman" w:cs="Times New Roman"/>
          <w:bCs/>
          <w:sz w:val="24"/>
          <w:szCs w:val="24"/>
        </w:rPr>
        <w:t>, soud v</w:t>
      </w:r>
      <w:r w:rsidR="00D55F69" w:rsidRPr="00B10870">
        <w:rPr>
          <w:rFonts w:ascii="Times New Roman" w:hAnsi="Times New Roman" w:cs="Times New Roman"/>
          <w:bCs/>
          <w:sz w:val="24"/>
          <w:szCs w:val="24"/>
        </w:rPr>
        <w:t> </w:t>
      </w:r>
      <w:r w:rsidRPr="00B10870">
        <w:rPr>
          <w:rFonts w:ascii="Times New Roman" w:hAnsi="Times New Roman" w:cs="Times New Roman"/>
          <w:bCs/>
          <w:sz w:val="24"/>
          <w:szCs w:val="24"/>
        </w:rPr>
        <w:t>souladu</w:t>
      </w:r>
      <w:r w:rsidR="00D55F69" w:rsidRPr="00B10870">
        <w:rPr>
          <w:rFonts w:ascii="Times New Roman" w:hAnsi="Times New Roman" w:cs="Times New Roman"/>
          <w:bCs/>
          <w:sz w:val="24"/>
          <w:szCs w:val="24"/>
        </w:rPr>
        <w:t xml:space="preserve">                     </w:t>
      </w:r>
      <w:r w:rsidRPr="00B10870">
        <w:rPr>
          <w:rFonts w:ascii="Times New Roman" w:hAnsi="Times New Roman" w:cs="Times New Roman"/>
          <w:bCs/>
          <w:sz w:val="24"/>
          <w:szCs w:val="24"/>
        </w:rPr>
        <w:t xml:space="preserve"> s § 43 odst. 2 </w:t>
      </w:r>
      <w:proofErr w:type="spellStart"/>
      <w:r w:rsidRPr="00B10870">
        <w:rPr>
          <w:rFonts w:ascii="Times New Roman" w:hAnsi="Times New Roman" w:cs="Times New Roman"/>
          <w:bCs/>
          <w:sz w:val="24"/>
          <w:szCs w:val="24"/>
        </w:rPr>
        <w:t>tr</w:t>
      </w:r>
      <w:proofErr w:type="spellEnd"/>
      <w:r w:rsidRPr="00B10870">
        <w:rPr>
          <w:rFonts w:ascii="Times New Roman" w:hAnsi="Times New Roman" w:cs="Times New Roman"/>
          <w:bCs/>
          <w:sz w:val="24"/>
          <w:szCs w:val="24"/>
        </w:rPr>
        <w:t xml:space="preserve">. </w:t>
      </w:r>
      <w:proofErr w:type="gramStart"/>
      <w:r w:rsidRPr="00B10870">
        <w:rPr>
          <w:rFonts w:ascii="Times New Roman" w:hAnsi="Times New Roman" w:cs="Times New Roman"/>
          <w:bCs/>
          <w:sz w:val="24"/>
          <w:szCs w:val="24"/>
        </w:rPr>
        <w:t>zákoníku</w:t>
      </w:r>
      <w:proofErr w:type="gramEnd"/>
      <w:r w:rsidRPr="00B10870">
        <w:rPr>
          <w:rFonts w:ascii="Times New Roman" w:hAnsi="Times New Roman" w:cs="Times New Roman"/>
          <w:bCs/>
          <w:sz w:val="24"/>
          <w:szCs w:val="24"/>
        </w:rPr>
        <w:t xml:space="preserve"> ukládal tzv. trest souhrnný a to podle trestní sazby vztahující se k nejpřísněji trestnému ze souzených trestných činů ( § 146 odst. 1 </w:t>
      </w:r>
      <w:proofErr w:type="spellStart"/>
      <w:r w:rsidRPr="00B10870">
        <w:rPr>
          <w:rFonts w:ascii="Times New Roman" w:hAnsi="Times New Roman" w:cs="Times New Roman"/>
          <w:bCs/>
          <w:sz w:val="24"/>
          <w:szCs w:val="24"/>
        </w:rPr>
        <w:t>tr</w:t>
      </w:r>
      <w:proofErr w:type="spellEnd"/>
      <w:r w:rsidRPr="00B10870">
        <w:rPr>
          <w:rFonts w:ascii="Times New Roman" w:hAnsi="Times New Roman" w:cs="Times New Roman"/>
          <w:bCs/>
          <w:sz w:val="24"/>
          <w:szCs w:val="24"/>
        </w:rPr>
        <w:t xml:space="preserve">. zákoníku ). Obžalovaný byl ohrožen trestem odnětí svobody na šest měsíců až tři léta. </w:t>
      </w:r>
      <w:r w:rsidRPr="00B10870">
        <w:rPr>
          <w:rFonts w:ascii="Times New Roman" w:hAnsi="Times New Roman" w:cs="Times New Roman"/>
          <w:sz w:val="24"/>
          <w:szCs w:val="24"/>
        </w:rPr>
        <w:t>Soud na straně obžalovaného shledal polehčující okolnost v podobě doznání, naopak obžalovanému přitěžuje jeho trestní minulost i to, že se žalovaného jednání dopustil ve zkušební době podmíněného odsouzení (</w:t>
      </w:r>
      <w:proofErr w:type="spellStart"/>
      <w:proofErr w:type="gramStart"/>
      <w:r w:rsidRPr="00B10870">
        <w:rPr>
          <w:rFonts w:ascii="Times New Roman" w:hAnsi="Times New Roman" w:cs="Times New Roman"/>
          <w:sz w:val="24"/>
          <w:szCs w:val="24"/>
        </w:rPr>
        <w:t>sp.zn</w:t>
      </w:r>
      <w:proofErr w:type="spellEnd"/>
      <w:r w:rsidRPr="00B10870">
        <w:rPr>
          <w:rFonts w:ascii="Times New Roman" w:hAnsi="Times New Roman" w:cs="Times New Roman"/>
          <w:sz w:val="24"/>
          <w:szCs w:val="24"/>
        </w:rPr>
        <w:t>.</w:t>
      </w:r>
      <w:proofErr w:type="gramEnd"/>
      <w:r w:rsidRPr="00B10870">
        <w:rPr>
          <w:rFonts w:ascii="Times New Roman" w:hAnsi="Times New Roman" w:cs="Times New Roman"/>
          <w:sz w:val="24"/>
          <w:szCs w:val="24"/>
        </w:rPr>
        <w:t xml:space="preserve"> 4 T 158/2014, resp. 4 T 144/2014). Soud po zvážení všech okolností případu a osoby obžalovaného tomuto uložil podle § 62 odst. 1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w:t>
      </w:r>
      <w:proofErr w:type="gramStart"/>
      <w:r w:rsidRPr="00B10870">
        <w:rPr>
          <w:rFonts w:ascii="Times New Roman" w:hAnsi="Times New Roman" w:cs="Times New Roman"/>
          <w:sz w:val="24"/>
          <w:szCs w:val="24"/>
        </w:rPr>
        <w:t>zákoníku</w:t>
      </w:r>
      <w:proofErr w:type="gramEnd"/>
      <w:r w:rsidRPr="00B10870">
        <w:rPr>
          <w:rFonts w:ascii="Times New Roman" w:hAnsi="Times New Roman" w:cs="Times New Roman"/>
          <w:sz w:val="24"/>
          <w:szCs w:val="24"/>
        </w:rPr>
        <w:t xml:space="preserve"> a § 63 odst. 1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xml:space="preserve">. zákoníku souhrnný trest obecně prospěšných prací ve výměře 300 hodin ( navýšil původně uložený trest o 90 hodin ), tedy nejvyšší hranice zákonného rozpětí, což považuje za trest zákonný, spravedlivý a pro obžalovaného s ohledem na jeho trestní minulost velmi příznivý. Je na uvážení obžalovaného, zda uložený trest přijme a vykoná jej, neboť mu reálně hrozí výkon </w:t>
      </w:r>
      <w:r w:rsidRPr="00B10870">
        <w:rPr>
          <w:rFonts w:ascii="Times New Roman" w:hAnsi="Times New Roman" w:cs="Times New Roman"/>
          <w:sz w:val="24"/>
          <w:szCs w:val="24"/>
        </w:rPr>
        <w:lastRenderedPageBreak/>
        <w:t xml:space="preserve">dosud podmíněně odloženého trestu odnětí svobody ( </w:t>
      </w:r>
      <w:proofErr w:type="gramStart"/>
      <w:r w:rsidRPr="00B10870">
        <w:rPr>
          <w:rFonts w:ascii="Times New Roman" w:hAnsi="Times New Roman" w:cs="Times New Roman"/>
          <w:sz w:val="24"/>
          <w:szCs w:val="24"/>
        </w:rPr>
        <w:t>viz. shora</w:t>
      </w:r>
      <w:proofErr w:type="gramEnd"/>
      <w:r w:rsidRPr="00B10870">
        <w:rPr>
          <w:rFonts w:ascii="Times New Roman" w:hAnsi="Times New Roman" w:cs="Times New Roman"/>
          <w:sz w:val="24"/>
          <w:szCs w:val="24"/>
        </w:rPr>
        <w:t xml:space="preserve"> )</w:t>
      </w:r>
      <w:r w:rsidR="00D55F69" w:rsidRPr="00B10870">
        <w:rPr>
          <w:rFonts w:ascii="Times New Roman" w:hAnsi="Times New Roman" w:cs="Times New Roman"/>
          <w:sz w:val="24"/>
          <w:szCs w:val="24"/>
        </w:rPr>
        <w:t>, stejně tak přeměna tohoto trestu na trest odnětí svobody nepodmíněně</w:t>
      </w:r>
      <w:r w:rsidRPr="00B10870">
        <w:rPr>
          <w:rFonts w:ascii="Times New Roman" w:hAnsi="Times New Roman" w:cs="Times New Roman"/>
          <w:sz w:val="24"/>
          <w:szCs w:val="24"/>
        </w:rPr>
        <w:t xml:space="preserve">. Zároveň soud podle § 43 odst. 2 věta druhá </w:t>
      </w:r>
      <w:proofErr w:type="spellStart"/>
      <w:r w:rsidRPr="00B10870">
        <w:rPr>
          <w:rFonts w:ascii="Times New Roman" w:hAnsi="Times New Roman" w:cs="Times New Roman"/>
          <w:sz w:val="24"/>
          <w:szCs w:val="24"/>
        </w:rPr>
        <w:t>tr</w:t>
      </w:r>
      <w:proofErr w:type="spellEnd"/>
      <w:r w:rsidRPr="00B10870">
        <w:rPr>
          <w:rFonts w:ascii="Times New Roman" w:hAnsi="Times New Roman" w:cs="Times New Roman"/>
          <w:sz w:val="24"/>
          <w:szCs w:val="24"/>
        </w:rPr>
        <w:t>. zákoníku zrušil  výrok o trestu z</w:t>
      </w:r>
      <w:r w:rsidR="009E48DA" w:rsidRPr="00B10870">
        <w:rPr>
          <w:rFonts w:ascii="Times New Roman" w:hAnsi="Times New Roman" w:cs="Times New Roman"/>
          <w:sz w:val="24"/>
          <w:szCs w:val="24"/>
        </w:rPr>
        <w:t xml:space="preserve"> trestního příkazu </w:t>
      </w:r>
      <w:r w:rsidR="009E48DA" w:rsidRPr="00B10870">
        <w:rPr>
          <w:rFonts w:ascii="Times New Roman" w:hAnsi="Times New Roman" w:cs="Times New Roman"/>
          <w:bCs/>
          <w:sz w:val="24"/>
          <w:szCs w:val="24"/>
        </w:rPr>
        <w:t xml:space="preserve">Okresního soudu v Českých Budějovicích ze dne 17.7.2015, </w:t>
      </w:r>
      <w:proofErr w:type="spellStart"/>
      <w:proofErr w:type="gramStart"/>
      <w:r w:rsidR="009E48DA" w:rsidRPr="00B10870">
        <w:rPr>
          <w:rFonts w:ascii="Times New Roman" w:hAnsi="Times New Roman" w:cs="Times New Roman"/>
          <w:bCs/>
          <w:sz w:val="24"/>
          <w:szCs w:val="24"/>
        </w:rPr>
        <w:t>č.j</w:t>
      </w:r>
      <w:proofErr w:type="spellEnd"/>
      <w:r w:rsidR="009E48DA" w:rsidRPr="00B10870">
        <w:rPr>
          <w:rFonts w:ascii="Times New Roman" w:hAnsi="Times New Roman" w:cs="Times New Roman"/>
          <w:bCs/>
          <w:sz w:val="24"/>
          <w:szCs w:val="24"/>
        </w:rPr>
        <w:t>.</w:t>
      </w:r>
      <w:proofErr w:type="gramEnd"/>
      <w:r w:rsidR="009E48DA" w:rsidRPr="00B10870">
        <w:rPr>
          <w:rFonts w:ascii="Times New Roman" w:hAnsi="Times New Roman" w:cs="Times New Roman"/>
          <w:bCs/>
          <w:sz w:val="24"/>
          <w:szCs w:val="24"/>
        </w:rPr>
        <w:t xml:space="preserve"> 6 T 132/2015-35, který nabyl právní moci dne 30.9.2015,</w:t>
      </w:r>
      <w:r w:rsidR="009E48DA" w:rsidRPr="00B10870">
        <w:rPr>
          <w:rFonts w:ascii="Times New Roman" w:hAnsi="Times New Roman" w:cs="Times New Roman"/>
          <w:sz w:val="24"/>
          <w:szCs w:val="24"/>
        </w:rPr>
        <w:t xml:space="preserve"> jakož i všechna další rozhodnutí, na tento výrok obsahově navazující, pokud vzhledem ke změně, k níž došlo zrušením, pozbyla podkladu.</w:t>
      </w:r>
    </w:p>
    <w:p w:rsidR="007A30FF" w:rsidRPr="00B10870" w:rsidRDefault="008018F3" w:rsidP="007A30FF">
      <w:pPr>
        <w:pStyle w:val="Nadpis3"/>
        <w:jc w:val="both"/>
        <w:rPr>
          <w:b w:val="0"/>
          <w:sz w:val="24"/>
          <w:szCs w:val="24"/>
        </w:rPr>
      </w:pPr>
      <w:r w:rsidRPr="00B10870">
        <w:rPr>
          <w:b w:val="0"/>
          <w:sz w:val="24"/>
          <w:szCs w:val="24"/>
        </w:rPr>
        <w:t xml:space="preserve">          V adhezním řízení soud rozhodoval</w:t>
      </w:r>
      <w:r w:rsidR="009E48DA" w:rsidRPr="00B10870">
        <w:rPr>
          <w:b w:val="0"/>
          <w:sz w:val="24"/>
          <w:szCs w:val="24"/>
        </w:rPr>
        <w:t xml:space="preserve"> o nároku poškozené Vojenské zdravotní pojišťovny ČR, která se řádně a včas připojila se svým nárokem na náhradu škody proti obžalovaného a to ve výši odpovídající nákladům vynaložených na léčení poškozeného, což doložila přehledem o provedených úkonech a poskytnutých službách na </w:t>
      </w:r>
      <w:proofErr w:type="spellStart"/>
      <w:proofErr w:type="gramStart"/>
      <w:r w:rsidR="009E48DA" w:rsidRPr="00B10870">
        <w:rPr>
          <w:b w:val="0"/>
          <w:sz w:val="24"/>
          <w:szCs w:val="24"/>
        </w:rPr>
        <w:t>č.l</w:t>
      </w:r>
      <w:proofErr w:type="spellEnd"/>
      <w:r w:rsidR="009E48DA" w:rsidRPr="00B10870">
        <w:rPr>
          <w:b w:val="0"/>
          <w:sz w:val="24"/>
          <w:szCs w:val="24"/>
        </w:rPr>
        <w:t>.</w:t>
      </w:r>
      <w:proofErr w:type="gramEnd"/>
      <w:r w:rsidR="009E48DA" w:rsidRPr="00B10870">
        <w:rPr>
          <w:b w:val="0"/>
          <w:sz w:val="24"/>
          <w:szCs w:val="24"/>
        </w:rPr>
        <w:t xml:space="preserve"> 32-33</w:t>
      </w:r>
      <w:r w:rsidRPr="00B10870">
        <w:rPr>
          <w:b w:val="0"/>
          <w:sz w:val="24"/>
          <w:szCs w:val="24"/>
        </w:rPr>
        <w:t>.</w:t>
      </w:r>
      <w:r w:rsidR="009E48DA" w:rsidRPr="00B10870">
        <w:rPr>
          <w:b w:val="0"/>
          <w:sz w:val="24"/>
          <w:szCs w:val="24"/>
        </w:rPr>
        <w:t xml:space="preserve"> Vzhledem k tomu, že obžalovaný svým zaviněným protiprávním jednáním způsobil škodu poškozené v prokázané výši, soud jej podle § 228 odst. 1 </w:t>
      </w:r>
      <w:proofErr w:type="spellStart"/>
      <w:r w:rsidR="009E48DA" w:rsidRPr="00B10870">
        <w:rPr>
          <w:b w:val="0"/>
          <w:sz w:val="24"/>
          <w:szCs w:val="24"/>
        </w:rPr>
        <w:t>tr</w:t>
      </w:r>
      <w:proofErr w:type="spellEnd"/>
      <w:r w:rsidR="009E48DA" w:rsidRPr="00B10870">
        <w:rPr>
          <w:b w:val="0"/>
          <w:sz w:val="24"/>
          <w:szCs w:val="24"/>
        </w:rPr>
        <w:t xml:space="preserve">. </w:t>
      </w:r>
      <w:proofErr w:type="gramStart"/>
      <w:r w:rsidR="009E48DA" w:rsidRPr="00B10870">
        <w:rPr>
          <w:b w:val="0"/>
          <w:sz w:val="24"/>
          <w:szCs w:val="24"/>
        </w:rPr>
        <w:t>řádu</w:t>
      </w:r>
      <w:proofErr w:type="gramEnd"/>
      <w:r w:rsidR="009E48DA" w:rsidRPr="00B10870">
        <w:rPr>
          <w:b w:val="0"/>
          <w:sz w:val="24"/>
          <w:szCs w:val="24"/>
        </w:rPr>
        <w:t xml:space="preserve"> zavázal povinností nahradit ji částku ve výši 4.686,- Kč.</w:t>
      </w:r>
      <w:r w:rsidR="007A30FF" w:rsidRPr="00B10870">
        <w:rPr>
          <w:b w:val="0"/>
          <w:sz w:val="24"/>
          <w:szCs w:val="24"/>
        </w:rPr>
        <w:t xml:space="preserve"> </w:t>
      </w:r>
    </w:p>
    <w:p w:rsidR="007A30FF" w:rsidRPr="00B10870" w:rsidRDefault="007A30FF" w:rsidP="007A30FF"/>
    <w:p w:rsidR="007A30FF" w:rsidRPr="00B10870" w:rsidRDefault="007A30FF" w:rsidP="007A30FF">
      <w:pPr>
        <w:pStyle w:val="Nadpis3"/>
        <w:jc w:val="both"/>
        <w:rPr>
          <w:b w:val="0"/>
          <w:sz w:val="24"/>
          <w:szCs w:val="24"/>
        </w:rPr>
      </w:pPr>
      <w:r w:rsidRPr="00B10870">
        <w:rPr>
          <w:sz w:val="24"/>
          <w:szCs w:val="24"/>
        </w:rPr>
        <w:t>P o u č e n í :</w:t>
      </w:r>
      <w:r w:rsidRPr="00B10870">
        <w:rPr>
          <w:b w:val="0"/>
          <w:sz w:val="24"/>
          <w:szCs w:val="24"/>
        </w:rPr>
        <w:t xml:space="preserve">   </w:t>
      </w:r>
      <w:r w:rsidRPr="00B10870">
        <w:rPr>
          <w:b w:val="0"/>
          <w:sz w:val="24"/>
          <w:szCs w:val="24"/>
        </w:rPr>
        <w:tab/>
        <w:t xml:space="preserve">Proti tomuto rozsudku lze podat odvolání do osmi dnů od jeho doručení ke Krajskému soudu v Českých Budějovicích prostřednictvím soudu podepsaného (§ 248 odst. 1 </w:t>
      </w:r>
      <w:proofErr w:type="spellStart"/>
      <w:r w:rsidRPr="00B10870">
        <w:rPr>
          <w:b w:val="0"/>
          <w:sz w:val="24"/>
          <w:szCs w:val="24"/>
        </w:rPr>
        <w:t>tr.ř</w:t>
      </w:r>
      <w:proofErr w:type="spellEnd"/>
      <w:r w:rsidRPr="00B10870">
        <w:rPr>
          <w:b w:val="0"/>
          <w:sz w:val="24"/>
          <w:szCs w:val="24"/>
        </w:rPr>
        <w:t xml:space="preserve">., § 252 </w:t>
      </w:r>
      <w:proofErr w:type="spellStart"/>
      <w:r w:rsidRPr="00B10870">
        <w:rPr>
          <w:b w:val="0"/>
          <w:sz w:val="24"/>
          <w:szCs w:val="24"/>
        </w:rPr>
        <w:t>tr</w:t>
      </w:r>
      <w:proofErr w:type="spellEnd"/>
      <w:r w:rsidRPr="00B10870">
        <w:rPr>
          <w:b w:val="0"/>
          <w:sz w:val="24"/>
          <w:szCs w:val="24"/>
        </w:rPr>
        <w:t xml:space="preserve">. </w:t>
      </w:r>
      <w:proofErr w:type="spellStart"/>
      <w:proofErr w:type="gramStart"/>
      <w:r w:rsidRPr="00B10870">
        <w:rPr>
          <w:b w:val="0"/>
          <w:sz w:val="24"/>
          <w:szCs w:val="24"/>
        </w:rPr>
        <w:t>ř</w:t>
      </w:r>
      <w:proofErr w:type="spellEnd"/>
      <w:r w:rsidRPr="00B10870">
        <w:rPr>
          <w:b w:val="0"/>
          <w:sz w:val="24"/>
          <w:szCs w:val="24"/>
        </w:rPr>
        <w:t>.</w:t>
      </w:r>
      <w:proofErr w:type="gramEnd"/>
      <w:r w:rsidRPr="00B10870">
        <w:rPr>
          <w:b w:val="0"/>
          <w:sz w:val="24"/>
          <w:szCs w:val="24"/>
        </w:rPr>
        <w:t>), a to ve trojím vyhotovení.</w:t>
      </w:r>
    </w:p>
    <w:p w:rsidR="007A30FF" w:rsidRPr="00B10870" w:rsidRDefault="007A30FF" w:rsidP="007A30FF">
      <w:pPr>
        <w:pStyle w:val="Nadpis3"/>
        <w:jc w:val="both"/>
        <w:rPr>
          <w:b w:val="0"/>
          <w:sz w:val="24"/>
          <w:szCs w:val="24"/>
        </w:rPr>
      </w:pPr>
      <w:r w:rsidRPr="00B10870">
        <w:rPr>
          <w:b w:val="0"/>
          <w:sz w:val="24"/>
          <w:szCs w:val="24"/>
        </w:rPr>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B10870">
        <w:rPr>
          <w:b w:val="0"/>
          <w:sz w:val="24"/>
          <w:szCs w:val="24"/>
        </w:rPr>
        <w:t>tr</w:t>
      </w:r>
      <w:proofErr w:type="gramEnd"/>
      <w:r w:rsidRPr="00B10870">
        <w:rPr>
          <w:b w:val="0"/>
          <w:sz w:val="24"/>
          <w:szCs w:val="24"/>
        </w:rPr>
        <w:t>.</w:t>
      </w:r>
      <w:proofErr w:type="gramStart"/>
      <w:r w:rsidRPr="00B10870">
        <w:rPr>
          <w:b w:val="0"/>
          <w:sz w:val="24"/>
          <w:szCs w:val="24"/>
        </w:rPr>
        <w:t>ř</w:t>
      </w:r>
      <w:proofErr w:type="spellEnd"/>
      <w:r w:rsidRPr="00B10870">
        <w:rPr>
          <w:b w:val="0"/>
          <w:sz w:val="24"/>
          <w:szCs w:val="24"/>
        </w:rPr>
        <w:t>.</w:t>
      </w:r>
      <w:proofErr w:type="gramEnd"/>
      <w:r w:rsidRPr="00B10870">
        <w:rPr>
          <w:b w:val="0"/>
          <w:sz w:val="24"/>
          <w:szCs w:val="24"/>
        </w:rPr>
        <w:t>).</w:t>
      </w:r>
    </w:p>
    <w:p w:rsidR="007A30FF" w:rsidRPr="00B10870" w:rsidRDefault="007A30FF" w:rsidP="007A30FF">
      <w:pPr>
        <w:pStyle w:val="Nadpis3"/>
        <w:jc w:val="both"/>
        <w:rPr>
          <w:b w:val="0"/>
          <w:sz w:val="24"/>
          <w:szCs w:val="24"/>
        </w:rPr>
      </w:pPr>
      <w:r w:rsidRPr="00B10870">
        <w:rPr>
          <w:b w:val="0"/>
          <w:sz w:val="24"/>
          <w:szCs w:val="24"/>
        </w:rPr>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B10870">
        <w:rPr>
          <w:b w:val="0"/>
          <w:sz w:val="24"/>
          <w:szCs w:val="24"/>
        </w:rPr>
        <w:t>tr</w:t>
      </w:r>
      <w:proofErr w:type="gramEnd"/>
      <w:r w:rsidRPr="00B10870">
        <w:rPr>
          <w:b w:val="0"/>
          <w:sz w:val="24"/>
          <w:szCs w:val="24"/>
        </w:rPr>
        <w:t>.</w:t>
      </w:r>
      <w:proofErr w:type="gramStart"/>
      <w:r w:rsidRPr="00B10870">
        <w:rPr>
          <w:b w:val="0"/>
          <w:sz w:val="24"/>
          <w:szCs w:val="24"/>
        </w:rPr>
        <w:t>ř</w:t>
      </w:r>
      <w:proofErr w:type="spellEnd"/>
      <w:r w:rsidRPr="00B10870">
        <w:rPr>
          <w:b w:val="0"/>
          <w:sz w:val="24"/>
          <w:szCs w:val="24"/>
        </w:rPr>
        <w:t>.</w:t>
      </w:r>
      <w:proofErr w:type="gramEnd"/>
      <w:r w:rsidRPr="00B10870">
        <w:rPr>
          <w:b w:val="0"/>
          <w:sz w:val="24"/>
          <w:szCs w:val="24"/>
        </w:rPr>
        <w:t>).</w:t>
      </w:r>
    </w:p>
    <w:p w:rsidR="007A30FF" w:rsidRPr="00B10870" w:rsidRDefault="007A30FF" w:rsidP="007A30FF">
      <w:pPr>
        <w:pStyle w:val="Nadpis3"/>
        <w:jc w:val="both"/>
        <w:rPr>
          <w:b w:val="0"/>
          <w:sz w:val="24"/>
          <w:szCs w:val="24"/>
        </w:rPr>
      </w:pPr>
      <w:r w:rsidRPr="00B10870">
        <w:rPr>
          <w:b w:val="0"/>
          <w:sz w:val="24"/>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w:t>
      </w:r>
      <w:proofErr w:type="gramStart"/>
      <w:r w:rsidRPr="00B10870">
        <w:rPr>
          <w:b w:val="0"/>
          <w:sz w:val="24"/>
          <w:szCs w:val="24"/>
        </w:rPr>
        <w:t>podává , byť</w:t>
      </w:r>
      <w:proofErr w:type="gramEnd"/>
      <w:r w:rsidRPr="00B10870">
        <w:rPr>
          <w:b w:val="0"/>
          <w:sz w:val="24"/>
          <w:szCs w:val="24"/>
        </w:rPr>
        <w:t xml:space="preserve"> i zčásti, ve prospěch nebo v neprospěch obviněného. Odvolání lze opřít o nové skutečnosti a důkazy (§ 249 odst. 1, 2, 3 </w:t>
      </w:r>
      <w:proofErr w:type="spellStart"/>
      <w:proofErr w:type="gramStart"/>
      <w:r w:rsidRPr="00B10870">
        <w:rPr>
          <w:b w:val="0"/>
          <w:sz w:val="24"/>
          <w:szCs w:val="24"/>
        </w:rPr>
        <w:t>tr</w:t>
      </w:r>
      <w:proofErr w:type="gramEnd"/>
      <w:r w:rsidRPr="00B10870">
        <w:rPr>
          <w:b w:val="0"/>
          <w:sz w:val="24"/>
          <w:szCs w:val="24"/>
        </w:rPr>
        <w:t>.</w:t>
      </w:r>
      <w:proofErr w:type="gramStart"/>
      <w:r w:rsidRPr="00B10870">
        <w:rPr>
          <w:b w:val="0"/>
          <w:sz w:val="24"/>
          <w:szCs w:val="24"/>
        </w:rPr>
        <w:t>ř</w:t>
      </w:r>
      <w:proofErr w:type="spellEnd"/>
      <w:r w:rsidRPr="00B10870">
        <w:rPr>
          <w:b w:val="0"/>
          <w:sz w:val="24"/>
          <w:szCs w:val="24"/>
        </w:rPr>
        <w:t>.</w:t>
      </w:r>
      <w:proofErr w:type="gramEnd"/>
      <w:r w:rsidRPr="00B10870">
        <w:rPr>
          <w:b w:val="0"/>
          <w:sz w:val="24"/>
          <w:szCs w:val="24"/>
        </w:rPr>
        <w:t>).</w:t>
      </w:r>
    </w:p>
    <w:p w:rsidR="007A30FF" w:rsidRPr="00B10870" w:rsidRDefault="007A30FF" w:rsidP="001466A2">
      <w:pPr>
        <w:spacing w:after="0" w:line="240" w:lineRule="auto"/>
        <w:jc w:val="both"/>
        <w:rPr>
          <w:rFonts w:ascii="Times New Roman" w:hAnsi="Times New Roman" w:cs="Times New Roman"/>
          <w:sz w:val="16"/>
          <w:szCs w:val="16"/>
        </w:rPr>
      </w:pPr>
    </w:p>
    <w:p w:rsidR="007A30FF" w:rsidRPr="00B10870" w:rsidRDefault="007A30FF" w:rsidP="001466A2">
      <w:pPr>
        <w:spacing w:after="0" w:line="240" w:lineRule="auto"/>
        <w:jc w:val="both"/>
        <w:rPr>
          <w:rFonts w:ascii="Times New Roman" w:hAnsi="Times New Roman" w:cs="Times New Roman"/>
          <w:sz w:val="24"/>
          <w:szCs w:val="24"/>
        </w:rPr>
      </w:pPr>
      <w:r w:rsidRPr="00B10870">
        <w:rPr>
          <w:rFonts w:ascii="Times New Roman" w:hAnsi="Times New Roman" w:cs="Times New Roman"/>
          <w:sz w:val="24"/>
          <w:szCs w:val="24"/>
        </w:rPr>
        <w:t xml:space="preserve">V Českých Budějovicích dne </w:t>
      </w:r>
      <w:proofErr w:type="gramStart"/>
      <w:r w:rsidRPr="00B10870">
        <w:rPr>
          <w:rFonts w:ascii="Times New Roman" w:hAnsi="Times New Roman" w:cs="Times New Roman"/>
          <w:sz w:val="24"/>
          <w:szCs w:val="24"/>
        </w:rPr>
        <w:t>30.6.2016</w:t>
      </w:r>
      <w:proofErr w:type="gramEnd"/>
      <w:r w:rsidRPr="00B10870">
        <w:rPr>
          <w:rFonts w:ascii="Times New Roman" w:hAnsi="Times New Roman" w:cs="Times New Roman"/>
          <w:sz w:val="24"/>
          <w:szCs w:val="24"/>
        </w:rPr>
        <w:t>)</w:t>
      </w:r>
    </w:p>
    <w:p w:rsidR="007A30FF" w:rsidRPr="00B10870" w:rsidRDefault="007A30FF" w:rsidP="001466A2">
      <w:pPr>
        <w:spacing w:after="0" w:line="240" w:lineRule="auto"/>
        <w:ind w:left="5664" w:firstLine="708"/>
        <w:jc w:val="both"/>
        <w:rPr>
          <w:rFonts w:ascii="Times New Roman" w:hAnsi="Times New Roman" w:cs="Times New Roman"/>
          <w:b/>
          <w:sz w:val="24"/>
          <w:szCs w:val="24"/>
        </w:rPr>
      </w:pPr>
      <w:r w:rsidRPr="00B10870">
        <w:rPr>
          <w:rFonts w:ascii="Times New Roman" w:hAnsi="Times New Roman" w:cs="Times New Roman"/>
          <w:b/>
          <w:sz w:val="24"/>
          <w:szCs w:val="24"/>
        </w:rPr>
        <w:t>JUDr. Petra Kubová</w:t>
      </w:r>
      <w:r w:rsidR="000B5284" w:rsidRPr="00B10870">
        <w:rPr>
          <w:rFonts w:ascii="Times New Roman" w:hAnsi="Times New Roman" w:cs="Times New Roman"/>
          <w:b/>
          <w:sz w:val="24"/>
          <w:szCs w:val="24"/>
        </w:rPr>
        <w:t xml:space="preserve">, </w:t>
      </w:r>
      <w:proofErr w:type="gramStart"/>
      <w:r w:rsidR="000B5284" w:rsidRPr="00B10870">
        <w:rPr>
          <w:rFonts w:ascii="Times New Roman" w:hAnsi="Times New Roman" w:cs="Times New Roman"/>
          <w:b/>
          <w:sz w:val="24"/>
          <w:szCs w:val="24"/>
        </w:rPr>
        <w:t>v.r.</w:t>
      </w:r>
      <w:proofErr w:type="gramEnd"/>
    </w:p>
    <w:p w:rsidR="000B5284" w:rsidRPr="00B10870" w:rsidRDefault="007A30FF" w:rsidP="007A30FF">
      <w:pPr>
        <w:spacing w:after="0" w:line="240" w:lineRule="auto"/>
        <w:ind w:left="6372"/>
        <w:jc w:val="both"/>
        <w:rPr>
          <w:rFonts w:ascii="Times New Roman" w:hAnsi="Times New Roman" w:cs="Times New Roman"/>
        </w:rPr>
      </w:pPr>
      <w:r w:rsidRPr="00B10870">
        <w:rPr>
          <w:rFonts w:ascii="Times New Roman" w:hAnsi="Times New Roman" w:cs="Times New Roman"/>
          <w:b/>
          <w:sz w:val="24"/>
          <w:szCs w:val="24"/>
        </w:rPr>
        <w:t xml:space="preserve">     </w:t>
      </w:r>
      <w:proofErr w:type="spellStart"/>
      <w:r w:rsidRPr="00B10870">
        <w:rPr>
          <w:rFonts w:ascii="Times New Roman" w:hAnsi="Times New Roman" w:cs="Times New Roman"/>
          <w:b/>
          <w:sz w:val="24"/>
          <w:szCs w:val="24"/>
        </w:rPr>
        <w:t>samosoudkyně</w:t>
      </w:r>
      <w:proofErr w:type="spellEnd"/>
    </w:p>
    <w:p w:rsidR="007A30FF" w:rsidRPr="00B10870" w:rsidRDefault="000B5284" w:rsidP="000B5284">
      <w:pPr>
        <w:rPr>
          <w:rFonts w:ascii="Times New Roman" w:hAnsi="Times New Roman" w:cs="Times New Roman"/>
        </w:rPr>
      </w:pPr>
      <w:r w:rsidRPr="00B10870">
        <w:rPr>
          <w:rFonts w:ascii="Times New Roman" w:hAnsi="Times New Roman" w:cs="Times New Roman"/>
        </w:rPr>
        <w:t xml:space="preserve">Za správnost vyhotovení: Martina </w:t>
      </w:r>
      <w:proofErr w:type="spellStart"/>
      <w:r w:rsidRPr="00B10870">
        <w:rPr>
          <w:rFonts w:ascii="Times New Roman" w:hAnsi="Times New Roman" w:cs="Times New Roman"/>
        </w:rPr>
        <w:t>Borovková</w:t>
      </w:r>
      <w:proofErr w:type="spellEnd"/>
    </w:p>
    <w:sectPr w:rsidR="007A30FF" w:rsidRPr="00B10870" w:rsidSect="001466A2">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3AF" w:rsidRDefault="001413AF" w:rsidP="007A30FF">
      <w:pPr>
        <w:spacing w:after="0" w:line="240" w:lineRule="auto"/>
      </w:pPr>
      <w:r>
        <w:separator/>
      </w:r>
    </w:p>
  </w:endnote>
  <w:endnote w:type="continuationSeparator" w:id="0">
    <w:p w:rsidR="001413AF" w:rsidRDefault="001413AF" w:rsidP="007A3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3AF" w:rsidRDefault="001413AF" w:rsidP="007A30FF">
      <w:pPr>
        <w:spacing w:after="0" w:line="240" w:lineRule="auto"/>
      </w:pPr>
      <w:r>
        <w:separator/>
      </w:r>
    </w:p>
  </w:footnote>
  <w:footnote w:type="continuationSeparator" w:id="0">
    <w:p w:rsidR="001413AF" w:rsidRDefault="001413AF" w:rsidP="007A3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246637"/>
      <w:docPartObj>
        <w:docPartGallery w:val="Page Numbers (Top of Page)"/>
        <w:docPartUnique/>
      </w:docPartObj>
    </w:sdtPr>
    <w:sdtContent>
      <w:p w:rsidR="007A30FF" w:rsidRPr="001466A2" w:rsidRDefault="007A30FF" w:rsidP="007A30FF">
        <w:pPr>
          <w:pStyle w:val="Zhlav"/>
          <w:rPr>
            <w:rFonts w:ascii="Times New Roman" w:hAnsi="Times New Roman" w:cs="Times New Roman"/>
          </w:rPr>
        </w:pPr>
        <w:r w:rsidRPr="001466A2">
          <w:rPr>
            <w:rFonts w:ascii="Times New Roman" w:hAnsi="Times New Roman" w:cs="Times New Roman"/>
          </w:rPr>
          <w:t>Pokračování</w:t>
        </w:r>
        <w:r w:rsidRPr="001466A2">
          <w:rPr>
            <w:rFonts w:ascii="Times New Roman" w:hAnsi="Times New Roman" w:cs="Times New Roman"/>
          </w:rPr>
          <w:tab/>
        </w:r>
        <w:r w:rsidR="00C54B21" w:rsidRPr="001466A2">
          <w:rPr>
            <w:rFonts w:ascii="Times New Roman" w:hAnsi="Times New Roman" w:cs="Times New Roman"/>
          </w:rPr>
          <w:fldChar w:fldCharType="begin"/>
        </w:r>
        <w:r w:rsidRPr="001466A2">
          <w:rPr>
            <w:rFonts w:ascii="Times New Roman" w:hAnsi="Times New Roman" w:cs="Times New Roman"/>
          </w:rPr>
          <w:instrText xml:space="preserve"> PAGE   \* MERGEFORMAT </w:instrText>
        </w:r>
        <w:r w:rsidR="00C54B21" w:rsidRPr="001466A2">
          <w:rPr>
            <w:rFonts w:ascii="Times New Roman" w:hAnsi="Times New Roman" w:cs="Times New Roman"/>
          </w:rPr>
          <w:fldChar w:fldCharType="separate"/>
        </w:r>
        <w:r w:rsidR="003B1079">
          <w:rPr>
            <w:rFonts w:ascii="Times New Roman" w:hAnsi="Times New Roman" w:cs="Times New Roman"/>
            <w:noProof/>
          </w:rPr>
          <w:t>5</w:t>
        </w:r>
        <w:r w:rsidR="00C54B21" w:rsidRPr="001466A2">
          <w:rPr>
            <w:rFonts w:ascii="Times New Roman" w:hAnsi="Times New Roman" w:cs="Times New Roman"/>
          </w:rPr>
          <w:fldChar w:fldCharType="end"/>
        </w:r>
        <w:r w:rsidRPr="001466A2">
          <w:rPr>
            <w:rFonts w:ascii="Times New Roman" w:hAnsi="Times New Roman" w:cs="Times New Roman"/>
          </w:rPr>
          <w:tab/>
          <w:t>7T 62/2016</w:t>
        </w:r>
      </w:p>
    </w:sdtContent>
  </w:sdt>
  <w:p w:rsidR="007A30FF" w:rsidRDefault="007A30FF">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AUTOOPEN_SPUSTENO" w:val="T"/>
    <w:docVar w:name="DB_ID_DOK" w:val="7 T 62 2016 Ryneš.docx 2016/07/11 08:21:58"/>
    <w:docVar w:name="DOKUMENT_ADRESAR_FS" w:val="C:\TMP\DB"/>
    <w:docVar w:name="DOKUMENT_AUTOMATICKE_UKLADANI" w:val="ANO"/>
    <w:docVar w:name="DOKUMENT_PERIODA_UKLADANI" w:val="5"/>
  </w:docVars>
  <w:rsids>
    <w:rsidRoot w:val="00711978"/>
    <w:rsid w:val="000A1FEC"/>
    <w:rsid w:val="000B5284"/>
    <w:rsid w:val="001127A3"/>
    <w:rsid w:val="001163D3"/>
    <w:rsid w:val="001413AF"/>
    <w:rsid w:val="001466A2"/>
    <w:rsid w:val="001619AA"/>
    <w:rsid w:val="00176577"/>
    <w:rsid w:val="00192B32"/>
    <w:rsid w:val="00240316"/>
    <w:rsid w:val="00315C23"/>
    <w:rsid w:val="00332F5C"/>
    <w:rsid w:val="003B1079"/>
    <w:rsid w:val="00446201"/>
    <w:rsid w:val="0046755A"/>
    <w:rsid w:val="004D5CF5"/>
    <w:rsid w:val="004F1AB4"/>
    <w:rsid w:val="0055368A"/>
    <w:rsid w:val="005C3BD4"/>
    <w:rsid w:val="006A0085"/>
    <w:rsid w:val="006B0250"/>
    <w:rsid w:val="00711978"/>
    <w:rsid w:val="007A30FF"/>
    <w:rsid w:val="007B23FF"/>
    <w:rsid w:val="007F6A79"/>
    <w:rsid w:val="008018F3"/>
    <w:rsid w:val="008A66F3"/>
    <w:rsid w:val="009D01C6"/>
    <w:rsid w:val="009D4E5D"/>
    <w:rsid w:val="009E48DA"/>
    <w:rsid w:val="00B10870"/>
    <w:rsid w:val="00C45E4D"/>
    <w:rsid w:val="00C5479F"/>
    <w:rsid w:val="00C54B21"/>
    <w:rsid w:val="00CD6607"/>
    <w:rsid w:val="00D55F69"/>
    <w:rsid w:val="00D9223B"/>
    <w:rsid w:val="00DE7B89"/>
    <w:rsid w:val="00E37E92"/>
    <w:rsid w:val="00E77A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1978"/>
    <w:rPr>
      <w:rFonts w:eastAsiaTheme="minorEastAsia"/>
      <w:lang w:eastAsia="cs-CZ"/>
    </w:rPr>
  </w:style>
  <w:style w:type="paragraph" w:styleId="Nadpis3">
    <w:name w:val="heading 3"/>
    <w:basedOn w:val="Normln"/>
    <w:next w:val="Normln"/>
    <w:link w:val="Nadpis3Char"/>
    <w:unhideWhenUsed/>
    <w:qFormat/>
    <w:rsid w:val="00711978"/>
    <w:pPr>
      <w:keepNext/>
      <w:autoSpaceDE w:val="0"/>
      <w:autoSpaceDN w:val="0"/>
      <w:adjustRightInd w:val="0"/>
      <w:spacing w:before="240" w:after="60" w:line="240" w:lineRule="auto"/>
      <w:outlineLvl w:val="2"/>
    </w:pPr>
    <w:rPr>
      <w:rFonts w:ascii="Times New Roman" w:eastAsia="Times New Roman" w:hAnsi="Times New Roman" w:cs="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11978"/>
    <w:rPr>
      <w:rFonts w:ascii="Times New Roman" w:eastAsia="Times New Roman" w:hAnsi="Times New Roman" w:cs="Times New Roman"/>
      <w:b/>
      <w:bCs/>
      <w:sz w:val="40"/>
      <w:szCs w:val="40"/>
      <w:lang w:eastAsia="cs-CZ"/>
    </w:rPr>
  </w:style>
  <w:style w:type="paragraph" w:styleId="Textbubliny">
    <w:name w:val="Balloon Text"/>
    <w:basedOn w:val="Normln"/>
    <w:link w:val="TextbublinyChar"/>
    <w:uiPriority w:val="99"/>
    <w:semiHidden/>
    <w:unhideWhenUsed/>
    <w:rsid w:val="007119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1978"/>
    <w:rPr>
      <w:rFonts w:ascii="Tahoma" w:eastAsiaTheme="minorEastAsia" w:hAnsi="Tahoma" w:cs="Tahoma"/>
      <w:sz w:val="16"/>
      <w:szCs w:val="16"/>
      <w:lang w:eastAsia="cs-CZ"/>
    </w:rPr>
  </w:style>
  <w:style w:type="paragraph" w:styleId="Zkladntext">
    <w:name w:val="Body Text"/>
    <w:basedOn w:val="Normln"/>
    <w:link w:val="ZkladntextChar"/>
    <w:unhideWhenUsed/>
    <w:rsid w:val="008018F3"/>
    <w:pPr>
      <w:spacing w:after="0" w:line="240" w:lineRule="auto"/>
      <w:jc w:val="both"/>
    </w:pPr>
    <w:rPr>
      <w:rFonts w:ascii="Courier New" w:eastAsia="Times New Roman" w:hAnsi="Courier New" w:cs="Times New Roman"/>
      <w:sz w:val="24"/>
      <w:szCs w:val="20"/>
    </w:rPr>
  </w:style>
  <w:style w:type="character" w:customStyle="1" w:styleId="ZkladntextChar">
    <w:name w:val="Základní text Char"/>
    <w:basedOn w:val="Standardnpsmoodstavce"/>
    <w:link w:val="Zkladntext"/>
    <w:rsid w:val="008018F3"/>
    <w:rPr>
      <w:rFonts w:ascii="Courier New" w:eastAsia="Times New Roman" w:hAnsi="Courier New" w:cs="Times New Roman"/>
      <w:sz w:val="24"/>
      <w:szCs w:val="20"/>
      <w:lang w:eastAsia="cs-CZ"/>
    </w:rPr>
  </w:style>
  <w:style w:type="paragraph" w:customStyle="1" w:styleId="WW-BodyText2">
    <w:name w:val="WW-Body Text 2"/>
    <w:basedOn w:val="Normln"/>
    <w:rsid w:val="008018F3"/>
    <w:pPr>
      <w:tabs>
        <w:tab w:val="center" w:pos="6237"/>
        <w:tab w:val="center" w:pos="9072"/>
      </w:tabs>
      <w:suppressAutoHyphens/>
      <w:overflowPunct w:val="0"/>
      <w:autoSpaceDE w:val="0"/>
      <w:spacing w:after="0" w:line="240" w:lineRule="auto"/>
      <w:ind w:firstLine="708"/>
      <w:jc w:val="both"/>
    </w:pPr>
    <w:rPr>
      <w:rFonts w:ascii="Times New Roman" w:eastAsia="Times New Roman" w:hAnsi="Times New Roman" w:cs="Times New Roman"/>
      <w:kern w:val="2"/>
      <w:sz w:val="24"/>
      <w:szCs w:val="20"/>
      <w:lang w:eastAsia="ar-SA"/>
    </w:rPr>
  </w:style>
  <w:style w:type="character" w:customStyle="1" w:styleId="data">
    <w:name w:val="_data"/>
    <w:rsid w:val="008018F3"/>
    <w:rPr>
      <w:rFonts w:ascii="Times New Roman" w:hAnsi="Times New Roman" w:cs="Times New Roman" w:hint="default"/>
      <w:spacing w:val="0"/>
      <w:vertAlign w:val="baseline"/>
    </w:rPr>
  </w:style>
  <w:style w:type="character" w:customStyle="1" w:styleId="tuc">
    <w:name w:val="_tuc"/>
    <w:rsid w:val="008018F3"/>
    <w:rPr>
      <w:rFonts w:ascii="Times New Roman" w:hAnsi="Times New Roman" w:cs="Times New Roman" w:hint="default"/>
      <w:b/>
      <w:bCs/>
    </w:rPr>
  </w:style>
  <w:style w:type="paragraph" w:styleId="Bezmezer">
    <w:name w:val="No Spacing"/>
    <w:uiPriority w:val="1"/>
    <w:qFormat/>
    <w:rsid w:val="00CD6607"/>
    <w:pPr>
      <w:spacing w:after="0" w:line="240" w:lineRule="auto"/>
    </w:pPr>
    <w:rPr>
      <w:rFonts w:eastAsiaTheme="minorEastAsia"/>
      <w:lang w:eastAsia="cs-CZ"/>
    </w:rPr>
  </w:style>
  <w:style w:type="paragraph" w:styleId="Zhlav">
    <w:name w:val="header"/>
    <w:basedOn w:val="Normln"/>
    <w:link w:val="ZhlavChar"/>
    <w:uiPriority w:val="99"/>
    <w:unhideWhenUsed/>
    <w:rsid w:val="007A30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30FF"/>
    <w:rPr>
      <w:rFonts w:eastAsiaTheme="minorEastAsia"/>
      <w:lang w:eastAsia="cs-CZ"/>
    </w:rPr>
  </w:style>
  <w:style w:type="paragraph" w:styleId="Zpat">
    <w:name w:val="footer"/>
    <w:basedOn w:val="Normln"/>
    <w:link w:val="ZpatChar"/>
    <w:uiPriority w:val="99"/>
    <w:semiHidden/>
    <w:unhideWhenUsed/>
    <w:rsid w:val="007A30F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A30FF"/>
    <w:rPr>
      <w:rFonts w:eastAsiaTheme="minorEastAsia"/>
      <w:lang w:eastAsia="cs-CZ"/>
    </w:rPr>
  </w:style>
</w:styles>
</file>

<file path=word/webSettings.xml><?xml version="1.0" encoding="utf-8"?>
<w:webSettings xmlns:r="http://schemas.openxmlformats.org/officeDocument/2006/relationships" xmlns:w="http://schemas.openxmlformats.org/wordprocessingml/2006/main">
  <w:divs>
    <w:div w:id="49304353">
      <w:bodyDiv w:val="1"/>
      <w:marLeft w:val="0"/>
      <w:marRight w:val="0"/>
      <w:marTop w:val="0"/>
      <w:marBottom w:val="0"/>
      <w:divBdr>
        <w:top w:val="none" w:sz="0" w:space="0" w:color="auto"/>
        <w:left w:val="none" w:sz="0" w:space="0" w:color="auto"/>
        <w:bottom w:val="none" w:sz="0" w:space="0" w:color="auto"/>
        <w:right w:val="none" w:sz="0" w:space="0" w:color="auto"/>
      </w:divBdr>
    </w:div>
    <w:div w:id="359205941">
      <w:bodyDiv w:val="1"/>
      <w:marLeft w:val="0"/>
      <w:marRight w:val="0"/>
      <w:marTop w:val="0"/>
      <w:marBottom w:val="0"/>
      <w:divBdr>
        <w:top w:val="none" w:sz="0" w:space="0" w:color="auto"/>
        <w:left w:val="none" w:sz="0" w:space="0" w:color="auto"/>
        <w:bottom w:val="none" w:sz="0" w:space="0" w:color="auto"/>
        <w:right w:val="none" w:sz="0" w:space="0" w:color="auto"/>
      </w:divBdr>
    </w:div>
    <w:div w:id="580791897">
      <w:bodyDiv w:val="1"/>
      <w:marLeft w:val="0"/>
      <w:marRight w:val="0"/>
      <w:marTop w:val="0"/>
      <w:marBottom w:val="0"/>
      <w:divBdr>
        <w:top w:val="none" w:sz="0" w:space="0" w:color="auto"/>
        <w:left w:val="none" w:sz="0" w:space="0" w:color="auto"/>
        <w:bottom w:val="none" w:sz="0" w:space="0" w:color="auto"/>
        <w:right w:val="none" w:sz="0" w:space="0" w:color="auto"/>
      </w:divBdr>
    </w:div>
    <w:div w:id="673725631">
      <w:bodyDiv w:val="1"/>
      <w:marLeft w:val="0"/>
      <w:marRight w:val="0"/>
      <w:marTop w:val="0"/>
      <w:marBottom w:val="0"/>
      <w:divBdr>
        <w:top w:val="none" w:sz="0" w:space="0" w:color="auto"/>
        <w:left w:val="none" w:sz="0" w:space="0" w:color="auto"/>
        <w:bottom w:val="none" w:sz="0" w:space="0" w:color="auto"/>
        <w:right w:val="none" w:sz="0" w:space="0" w:color="auto"/>
      </w:divBdr>
    </w:div>
    <w:div w:id="12660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7</TotalTime>
  <Pages>1</Pages>
  <Words>2048</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Kubová</dc:creator>
  <cp:lastModifiedBy>Jitka Petráková</cp:lastModifiedBy>
  <cp:revision>4</cp:revision>
  <cp:lastPrinted>2016-07-25T05:34:00Z</cp:lastPrinted>
  <dcterms:created xsi:type="dcterms:W3CDTF">2019-03-04T10:05:00Z</dcterms:created>
  <dcterms:modified xsi:type="dcterms:W3CDTF">2019-03-05T08:21:00Z</dcterms:modified>
</cp:coreProperties>
</file>