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D332F" w:rsidRPr="00BC01C0" w:rsidRDefault="002D332F" w:rsidP="002D332F">
      <w:pPr>
        <w:pStyle w:val="Nadpis1"/>
        <w:jc w:val="center"/>
        <w:rPr>
          <w:rFonts w:ascii="Garamond" w:hAnsi="Garamond"/>
          <w:b/>
          <w:bCs/>
          <w:sz w:val="40"/>
          <w:szCs w:val="40"/>
        </w:rPr>
      </w:pPr>
      <w:r w:rsidRPr="00BC01C0">
        <w:rPr>
          <w:rFonts w:ascii="Garamond" w:hAnsi="Garamond"/>
          <w:b/>
          <w:bCs/>
          <w:sz w:val="40"/>
          <w:szCs w:val="40"/>
        </w:rPr>
        <w:t>Okresní soud v Českých Budějovicích</w:t>
      </w:r>
    </w:p>
    <w:p w:rsidR="002D332F" w:rsidRPr="00BC01C0" w:rsidRDefault="002D332F" w:rsidP="002D332F">
      <w:pPr>
        <w:pStyle w:val="Nadpis2"/>
        <w:pBdr>
          <w:bottom w:val="single" w:sz="6" w:space="1" w:color="auto"/>
        </w:pBdr>
        <w:jc w:val="center"/>
        <w:rPr>
          <w:rFonts w:ascii="Garamond" w:hAnsi="Garamond"/>
          <w:b/>
          <w:bCs/>
          <w:u w:val="none"/>
        </w:rPr>
      </w:pPr>
      <w:r w:rsidRPr="00BC01C0">
        <w:rPr>
          <w:rFonts w:ascii="Garamond" w:hAnsi="Garamond"/>
          <w:b/>
          <w:bCs/>
          <w:u w:val="none"/>
        </w:rPr>
        <w:t xml:space="preserve">Lidická tř. </w:t>
      </w:r>
      <w:proofErr w:type="gramStart"/>
      <w:r w:rsidRPr="00BC01C0">
        <w:rPr>
          <w:rFonts w:ascii="Garamond" w:hAnsi="Garamond"/>
          <w:b/>
          <w:bCs/>
          <w:u w:val="none"/>
        </w:rPr>
        <w:t>č.</w:t>
      </w:r>
      <w:proofErr w:type="gramEnd"/>
      <w:r w:rsidRPr="00BC01C0">
        <w:rPr>
          <w:rFonts w:ascii="Garamond" w:hAnsi="Garamond"/>
          <w:b/>
          <w:bCs/>
          <w:u w:val="none"/>
        </w:rPr>
        <w:t xml:space="preserve"> 20, PSČ 371 06</w:t>
      </w:r>
    </w:p>
    <w:p w:rsidR="002D332F" w:rsidRPr="00BC01C0" w:rsidRDefault="002D332F" w:rsidP="002D332F">
      <w:pPr>
        <w:jc w:val="center"/>
        <w:rPr>
          <w:rFonts w:ascii="Garamond" w:hAnsi="Garamond"/>
          <w:sz w:val="16"/>
          <w:szCs w:val="16"/>
        </w:rPr>
      </w:pPr>
      <w:r w:rsidRPr="00BC01C0">
        <w:rPr>
          <w:rFonts w:ascii="Garamond" w:hAnsi="Garamond"/>
          <w:sz w:val="16"/>
          <w:szCs w:val="16"/>
        </w:rPr>
        <w:t xml:space="preserve">tel.: 386112111, fax: 386356443, e-mail: </w:t>
      </w:r>
      <w:hyperlink r:id="rId7" w:history="1">
        <w:r w:rsidRPr="00BC01C0">
          <w:rPr>
            <w:rStyle w:val="Hypertextovodkaz"/>
            <w:rFonts w:ascii="Garamond" w:hAnsi="Garamond"/>
            <w:sz w:val="16"/>
            <w:szCs w:val="16"/>
          </w:rPr>
          <w:t>podatelna@osoud.cbu.justice.cz</w:t>
        </w:r>
      </w:hyperlink>
      <w:r w:rsidRPr="00BC01C0">
        <w:rPr>
          <w:rFonts w:ascii="Garamond" w:hAnsi="Garamond"/>
          <w:sz w:val="16"/>
          <w:szCs w:val="16"/>
        </w:rPr>
        <w:t>, ID DS:</w:t>
      </w:r>
      <w:r w:rsidRPr="00BC01C0">
        <w:rPr>
          <w:rFonts w:ascii="Garamond" w:hAnsi="Garamond"/>
        </w:rPr>
        <w:t xml:space="preserve"> </w:t>
      </w:r>
      <w:r w:rsidRPr="00BC01C0">
        <w:rPr>
          <w:rFonts w:ascii="Garamond" w:hAnsi="Garamond"/>
          <w:sz w:val="16"/>
          <w:szCs w:val="16"/>
        </w:rPr>
        <w:t>ws6abvh</w:t>
      </w:r>
    </w:p>
    <w:p w:rsidR="002D332F" w:rsidRPr="00BC01C0" w:rsidRDefault="002D332F" w:rsidP="004552C6">
      <w:pPr>
        <w:spacing w:after="0" w:line="240" w:lineRule="auto"/>
        <w:jc w:val="right"/>
        <w:rPr>
          <w:rFonts w:ascii="Garamond" w:hAnsi="Garamond" w:cs="Times New Roman"/>
          <w:sz w:val="24"/>
          <w:szCs w:val="24"/>
        </w:rPr>
      </w:pPr>
    </w:p>
    <w:p w:rsidR="00876149" w:rsidRPr="00BC01C0" w:rsidRDefault="00876149" w:rsidP="00876149">
      <w:pPr>
        <w:spacing w:after="0" w:line="240" w:lineRule="auto"/>
        <w:jc w:val="both"/>
        <w:rPr>
          <w:rFonts w:ascii="Garamond" w:hAnsi="Garamond" w:cs="Times New Roman"/>
          <w:sz w:val="24"/>
          <w:szCs w:val="24"/>
        </w:rPr>
      </w:pPr>
    </w:p>
    <w:p w:rsidR="00F73EA0" w:rsidRPr="00BC01C0" w:rsidRDefault="007F10B6" w:rsidP="007F10B6">
      <w:pPr>
        <w:spacing w:after="0" w:line="240" w:lineRule="auto"/>
        <w:jc w:val="center"/>
        <w:rPr>
          <w:rFonts w:ascii="Garamond" w:hAnsi="Garamond" w:cs="Times New Roman"/>
          <w:sz w:val="24"/>
          <w:szCs w:val="24"/>
        </w:rPr>
      </w:pPr>
      <w:r>
        <w:rPr>
          <w:rFonts w:ascii="Garamond" w:hAnsi="Garamond" w:cs="Times New Roman"/>
          <w:sz w:val="24"/>
          <w:szCs w:val="24"/>
        </w:rPr>
        <w:t>Z</w:t>
      </w:r>
      <w:r w:rsidR="0097570D">
        <w:rPr>
          <w:rFonts w:ascii="Garamond" w:hAnsi="Garamond" w:cs="Times New Roman"/>
          <w:b/>
          <w:sz w:val="24"/>
          <w:szCs w:val="24"/>
        </w:rPr>
        <w:t>měna č. 4</w:t>
      </w:r>
      <w:r>
        <w:rPr>
          <w:rFonts w:ascii="Garamond" w:hAnsi="Garamond" w:cs="Times New Roman"/>
          <w:b/>
          <w:sz w:val="24"/>
          <w:szCs w:val="24"/>
        </w:rPr>
        <w:t xml:space="preserve"> rozvrhu práce na rok </w:t>
      </w:r>
      <w:r w:rsidR="00F56ECD">
        <w:rPr>
          <w:rFonts w:ascii="Garamond" w:hAnsi="Garamond" w:cs="Times New Roman"/>
          <w:b/>
          <w:sz w:val="24"/>
          <w:szCs w:val="24"/>
        </w:rPr>
        <w:t>2021</w:t>
      </w:r>
    </w:p>
    <w:p w:rsidR="00BC01C0" w:rsidRDefault="00BC01C0">
      <w:pPr>
        <w:spacing w:after="0" w:line="240" w:lineRule="auto"/>
        <w:jc w:val="both"/>
        <w:rPr>
          <w:rFonts w:ascii="Garamond" w:hAnsi="Garamond" w:cs="Times New Roman"/>
          <w:sz w:val="24"/>
          <w:szCs w:val="24"/>
        </w:rPr>
      </w:pPr>
    </w:p>
    <w:p w:rsidR="007F10B6" w:rsidRDefault="007F10B6">
      <w:pPr>
        <w:spacing w:after="0" w:line="240" w:lineRule="auto"/>
        <w:jc w:val="both"/>
        <w:rPr>
          <w:rFonts w:ascii="Garamond" w:hAnsi="Garamond" w:cs="Times New Roman"/>
          <w:sz w:val="24"/>
          <w:szCs w:val="24"/>
        </w:rPr>
      </w:pPr>
    </w:p>
    <w:p w:rsidR="0097570D" w:rsidRDefault="00773CC9" w:rsidP="00F928C9">
      <w:pPr>
        <w:pStyle w:val="Odstavecseseznamem"/>
        <w:numPr>
          <w:ilvl w:val="0"/>
          <w:numId w:val="2"/>
        </w:numPr>
        <w:spacing w:after="0" w:line="240" w:lineRule="auto"/>
        <w:jc w:val="both"/>
        <w:rPr>
          <w:rFonts w:ascii="Garamond" w:hAnsi="Garamond"/>
          <w:iCs/>
          <w:sz w:val="24"/>
          <w:szCs w:val="24"/>
        </w:rPr>
      </w:pPr>
      <w:r w:rsidRPr="00773CC9">
        <w:rPr>
          <w:rFonts w:ascii="Garamond" w:hAnsi="Garamond"/>
          <w:iCs/>
          <w:sz w:val="24"/>
          <w:szCs w:val="24"/>
        </w:rPr>
        <w:t xml:space="preserve">Z důvodu </w:t>
      </w:r>
      <w:r>
        <w:rPr>
          <w:rFonts w:ascii="Garamond" w:hAnsi="Garamond"/>
          <w:iCs/>
          <w:sz w:val="24"/>
          <w:szCs w:val="24"/>
        </w:rPr>
        <w:t>u</w:t>
      </w:r>
      <w:r w:rsidRPr="00773CC9">
        <w:rPr>
          <w:rFonts w:ascii="Garamond" w:hAnsi="Garamond"/>
          <w:iCs/>
          <w:sz w:val="24"/>
          <w:szCs w:val="24"/>
        </w:rPr>
        <w:t>končení funkce soud</w:t>
      </w:r>
      <w:r w:rsidR="0097570D">
        <w:rPr>
          <w:rFonts w:ascii="Garamond" w:hAnsi="Garamond"/>
          <w:iCs/>
          <w:sz w:val="24"/>
          <w:szCs w:val="24"/>
        </w:rPr>
        <w:t xml:space="preserve">kyně Mgr. Radmily </w:t>
      </w:r>
      <w:proofErr w:type="spellStart"/>
      <w:r w:rsidR="0097570D">
        <w:rPr>
          <w:rFonts w:ascii="Garamond" w:hAnsi="Garamond"/>
          <w:iCs/>
          <w:sz w:val="24"/>
          <w:szCs w:val="24"/>
        </w:rPr>
        <w:t>Hůdové</w:t>
      </w:r>
      <w:proofErr w:type="spellEnd"/>
      <w:r w:rsidR="0097570D">
        <w:rPr>
          <w:rFonts w:ascii="Garamond" w:hAnsi="Garamond"/>
          <w:iCs/>
          <w:sz w:val="24"/>
          <w:szCs w:val="24"/>
        </w:rPr>
        <w:t xml:space="preserve"> k 31. 7</w:t>
      </w:r>
      <w:r w:rsidRPr="00773CC9">
        <w:rPr>
          <w:rFonts w:ascii="Garamond" w:hAnsi="Garamond"/>
          <w:iCs/>
          <w:sz w:val="24"/>
          <w:szCs w:val="24"/>
        </w:rPr>
        <w:t xml:space="preserve">. 2021 </w:t>
      </w:r>
      <w:r w:rsidR="0097570D">
        <w:rPr>
          <w:rFonts w:ascii="Garamond" w:hAnsi="Garamond"/>
          <w:iCs/>
          <w:sz w:val="24"/>
          <w:szCs w:val="24"/>
        </w:rPr>
        <w:t>se tímto dnem zastavuje nápad agendy L do senátu č. 26</w:t>
      </w:r>
      <w:r w:rsidRPr="00773CC9">
        <w:rPr>
          <w:rFonts w:ascii="Garamond" w:hAnsi="Garamond"/>
          <w:iCs/>
          <w:sz w:val="24"/>
          <w:szCs w:val="24"/>
        </w:rPr>
        <w:t xml:space="preserve"> </w:t>
      </w:r>
      <w:r w:rsidR="0097570D">
        <w:rPr>
          <w:rFonts w:ascii="Garamond" w:hAnsi="Garamond"/>
          <w:iCs/>
          <w:sz w:val="24"/>
          <w:szCs w:val="24"/>
        </w:rPr>
        <w:t xml:space="preserve">a </w:t>
      </w:r>
      <w:r w:rsidRPr="00773CC9">
        <w:rPr>
          <w:rFonts w:ascii="Garamond" w:hAnsi="Garamond"/>
          <w:iCs/>
          <w:sz w:val="24"/>
          <w:szCs w:val="24"/>
        </w:rPr>
        <w:t xml:space="preserve">od </w:t>
      </w:r>
      <w:r w:rsidR="00CC3F7F">
        <w:rPr>
          <w:rFonts w:ascii="Garamond" w:hAnsi="Garamond"/>
          <w:iCs/>
          <w:sz w:val="24"/>
          <w:szCs w:val="24"/>
        </w:rPr>
        <w:t xml:space="preserve">1. </w:t>
      </w:r>
      <w:r w:rsidR="0097570D">
        <w:rPr>
          <w:rFonts w:ascii="Garamond" w:hAnsi="Garamond"/>
          <w:iCs/>
          <w:sz w:val="24"/>
          <w:szCs w:val="24"/>
        </w:rPr>
        <w:t>8</w:t>
      </w:r>
      <w:r w:rsidR="00CC3F7F">
        <w:rPr>
          <w:rFonts w:ascii="Garamond" w:hAnsi="Garamond"/>
          <w:iCs/>
          <w:sz w:val="24"/>
          <w:szCs w:val="24"/>
        </w:rPr>
        <w:t xml:space="preserve">. 2021 </w:t>
      </w:r>
      <w:r w:rsidR="0097570D">
        <w:rPr>
          <w:rFonts w:ascii="Garamond" w:hAnsi="Garamond"/>
          <w:iCs/>
          <w:sz w:val="24"/>
          <w:szCs w:val="24"/>
        </w:rPr>
        <w:t xml:space="preserve">je </w:t>
      </w:r>
      <w:r w:rsidR="00CC3F7F">
        <w:rPr>
          <w:rFonts w:ascii="Garamond" w:hAnsi="Garamond"/>
          <w:iCs/>
          <w:sz w:val="24"/>
          <w:szCs w:val="24"/>
        </w:rPr>
        <w:t xml:space="preserve">senát č. </w:t>
      </w:r>
      <w:r w:rsidR="0097570D">
        <w:rPr>
          <w:rFonts w:ascii="Garamond" w:hAnsi="Garamond"/>
          <w:iCs/>
          <w:sz w:val="24"/>
          <w:szCs w:val="24"/>
        </w:rPr>
        <w:t>26</w:t>
      </w:r>
      <w:r w:rsidR="00CC3F7F">
        <w:rPr>
          <w:rFonts w:ascii="Garamond" w:hAnsi="Garamond"/>
          <w:iCs/>
          <w:sz w:val="24"/>
          <w:szCs w:val="24"/>
        </w:rPr>
        <w:t xml:space="preserve"> neobsazen</w:t>
      </w:r>
      <w:r w:rsidRPr="00773CC9">
        <w:rPr>
          <w:rFonts w:ascii="Garamond" w:hAnsi="Garamond"/>
          <w:iCs/>
          <w:sz w:val="24"/>
          <w:szCs w:val="24"/>
        </w:rPr>
        <w:t>.</w:t>
      </w:r>
      <w:r w:rsidR="007D03C0">
        <w:rPr>
          <w:rFonts w:ascii="Garamond" w:hAnsi="Garamond"/>
          <w:iCs/>
          <w:sz w:val="24"/>
          <w:szCs w:val="24"/>
        </w:rPr>
        <w:t xml:space="preserve"> </w:t>
      </w:r>
    </w:p>
    <w:p w:rsidR="0097570D" w:rsidRDefault="0097570D" w:rsidP="00F928C9">
      <w:pPr>
        <w:pStyle w:val="Odstavecseseznamem"/>
        <w:spacing w:after="0" w:line="240" w:lineRule="auto"/>
        <w:ind w:left="1440"/>
        <w:jc w:val="both"/>
        <w:rPr>
          <w:rFonts w:ascii="Garamond" w:hAnsi="Garamond"/>
          <w:iCs/>
          <w:sz w:val="24"/>
          <w:szCs w:val="24"/>
        </w:rPr>
      </w:pPr>
    </w:p>
    <w:p w:rsidR="00383E73" w:rsidRDefault="007D03C0" w:rsidP="00F928C9">
      <w:pPr>
        <w:pStyle w:val="Odstavecseseznamem"/>
        <w:numPr>
          <w:ilvl w:val="0"/>
          <w:numId w:val="2"/>
        </w:numPr>
        <w:spacing w:after="0" w:line="240" w:lineRule="auto"/>
        <w:jc w:val="both"/>
        <w:rPr>
          <w:rFonts w:ascii="Garamond" w:hAnsi="Garamond"/>
          <w:iCs/>
          <w:sz w:val="24"/>
          <w:szCs w:val="24"/>
        </w:rPr>
      </w:pPr>
      <w:r>
        <w:rPr>
          <w:rFonts w:ascii="Garamond" w:hAnsi="Garamond"/>
          <w:iCs/>
          <w:sz w:val="24"/>
          <w:szCs w:val="24"/>
        </w:rPr>
        <w:t xml:space="preserve">Nevyřízené věci </w:t>
      </w:r>
      <w:r w:rsidR="004F0AF9">
        <w:rPr>
          <w:rFonts w:ascii="Garamond" w:hAnsi="Garamond"/>
          <w:iCs/>
          <w:sz w:val="24"/>
          <w:szCs w:val="24"/>
        </w:rPr>
        <w:t xml:space="preserve">všech agend </w:t>
      </w:r>
      <w:r w:rsidR="0097570D">
        <w:rPr>
          <w:rFonts w:ascii="Garamond" w:hAnsi="Garamond"/>
          <w:iCs/>
          <w:sz w:val="24"/>
          <w:szCs w:val="24"/>
        </w:rPr>
        <w:t>Mgr.</w:t>
      </w:r>
      <w:r>
        <w:rPr>
          <w:rFonts w:ascii="Garamond" w:hAnsi="Garamond"/>
          <w:iCs/>
          <w:sz w:val="24"/>
          <w:szCs w:val="24"/>
        </w:rPr>
        <w:t xml:space="preserve"> </w:t>
      </w:r>
      <w:proofErr w:type="spellStart"/>
      <w:r>
        <w:rPr>
          <w:rFonts w:ascii="Garamond" w:hAnsi="Garamond"/>
          <w:iCs/>
          <w:sz w:val="24"/>
          <w:szCs w:val="24"/>
        </w:rPr>
        <w:t>H</w:t>
      </w:r>
      <w:r w:rsidR="0097570D">
        <w:rPr>
          <w:rFonts w:ascii="Garamond" w:hAnsi="Garamond"/>
          <w:iCs/>
          <w:sz w:val="24"/>
          <w:szCs w:val="24"/>
        </w:rPr>
        <w:t>ůdové</w:t>
      </w:r>
      <w:proofErr w:type="spellEnd"/>
      <w:r>
        <w:rPr>
          <w:rFonts w:ascii="Garamond" w:hAnsi="Garamond"/>
          <w:iCs/>
          <w:sz w:val="24"/>
          <w:szCs w:val="24"/>
        </w:rPr>
        <w:t xml:space="preserve"> budou </w:t>
      </w:r>
      <w:r w:rsidR="0097570D">
        <w:rPr>
          <w:rFonts w:ascii="Garamond" w:hAnsi="Garamond"/>
          <w:iCs/>
          <w:sz w:val="24"/>
          <w:szCs w:val="24"/>
        </w:rPr>
        <w:t xml:space="preserve">k 1. 9. 2021 přiděleny k vyřízení Mgr. </w:t>
      </w:r>
      <w:r w:rsidR="00B17ECA">
        <w:rPr>
          <w:rFonts w:ascii="Garamond" w:hAnsi="Garamond"/>
          <w:iCs/>
          <w:sz w:val="24"/>
          <w:szCs w:val="24"/>
        </w:rPr>
        <w:t xml:space="preserve">Bc. </w:t>
      </w:r>
      <w:r w:rsidR="0097570D">
        <w:rPr>
          <w:rFonts w:ascii="Garamond" w:hAnsi="Garamond"/>
          <w:iCs/>
          <w:sz w:val="24"/>
          <w:szCs w:val="24"/>
        </w:rPr>
        <w:t>Petře Kořínkové</w:t>
      </w:r>
      <w:r w:rsidR="004F0AF9">
        <w:rPr>
          <w:rFonts w:ascii="Garamond" w:hAnsi="Garamond"/>
          <w:iCs/>
          <w:sz w:val="24"/>
          <w:szCs w:val="24"/>
        </w:rPr>
        <w:t>. Nevyřízené věci agendy L od 1. 8. 2021 do 31. 8. 2021 vyřizuje Mgr. Miroslav Jurman.</w:t>
      </w:r>
    </w:p>
    <w:p w:rsidR="00773CC9" w:rsidRPr="00773CC9" w:rsidRDefault="00773CC9" w:rsidP="00F928C9">
      <w:pPr>
        <w:pStyle w:val="Odstavecseseznamem"/>
        <w:spacing w:after="0" w:line="240" w:lineRule="auto"/>
        <w:ind w:left="1440"/>
        <w:jc w:val="both"/>
        <w:rPr>
          <w:rFonts w:ascii="Garamond" w:hAnsi="Garamond"/>
          <w:iCs/>
          <w:sz w:val="24"/>
          <w:szCs w:val="24"/>
        </w:rPr>
      </w:pPr>
    </w:p>
    <w:p w:rsidR="00CC3F7F" w:rsidRDefault="00773CC9" w:rsidP="00F928C9">
      <w:pPr>
        <w:pStyle w:val="Odstavecseseznamem"/>
        <w:numPr>
          <w:ilvl w:val="0"/>
          <w:numId w:val="2"/>
        </w:numPr>
        <w:spacing w:after="0" w:line="240" w:lineRule="auto"/>
        <w:jc w:val="both"/>
        <w:rPr>
          <w:rFonts w:ascii="Garamond" w:hAnsi="Garamond"/>
          <w:iCs/>
          <w:sz w:val="24"/>
          <w:szCs w:val="24"/>
        </w:rPr>
      </w:pPr>
      <w:r>
        <w:rPr>
          <w:rFonts w:ascii="Garamond" w:hAnsi="Garamond"/>
          <w:iCs/>
          <w:sz w:val="24"/>
          <w:szCs w:val="24"/>
        </w:rPr>
        <w:t xml:space="preserve">U senátu č. </w:t>
      </w:r>
      <w:r w:rsidR="0097570D">
        <w:rPr>
          <w:rFonts w:ascii="Garamond" w:hAnsi="Garamond"/>
          <w:iCs/>
          <w:sz w:val="24"/>
          <w:szCs w:val="24"/>
        </w:rPr>
        <w:t>27</w:t>
      </w:r>
      <w:r>
        <w:rPr>
          <w:rFonts w:ascii="Garamond" w:hAnsi="Garamond"/>
          <w:iCs/>
          <w:sz w:val="24"/>
          <w:szCs w:val="24"/>
        </w:rPr>
        <w:t xml:space="preserve"> </w:t>
      </w:r>
      <w:r w:rsidR="0097570D">
        <w:rPr>
          <w:rFonts w:ascii="Garamond" w:hAnsi="Garamond"/>
          <w:iCs/>
          <w:sz w:val="24"/>
          <w:szCs w:val="24"/>
        </w:rPr>
        <w:t>Mg</w:t>
      </w:r>
      <w:r>
        <w:rPr>
          <w:rFonts w:ascii="Garamond" w:hAnsi="Garamond"/>
          <w:iCs/>
          <w:sz w:val="24"/>
          <w:szCs w:val="24"/>
        </w:rPr>
        <w:t xml:space="preserve">r. </w:t>
      </w:r>
      <w:r w:rsidR="0097570D">
        <w:rPr>
          <w:rFonts w:ascii="Garamond" w:hAnsi="Garamond"/>
          <w:iCs/>
          <w:sz w:val="24"/>
          <w:szCs w:val="24"/>
        </w:rPr>
        <w:t>Podlešákové</w:t>
      </w:r>
      <w:r>
        <w:rPr>
          <w:rFonts w:ascii="Garamond" w:hAnsi="Garamond"/>
          <w:iCs/>
          <w:sz w:val="24"/>
          <w:szCs w:val="24"/>
        </w:rPr>
        <w:t xml:space="preserve"> je </w:t>
      </w:r>
      <w:r w:rsidR="00F928C9">
        <w:rPr>
          <w:rFonts w:ascii="Garamond" w:hAnsi="Garamond"/>
          <w:iCs/>
          <w:sz w:val="24"/>
          <w:szCs w:val="24"/>
        </w:rPr>
        <w:t xml:space="preserve">od 1. 8. 2021 </w:t>
      </w:r>
      <w:r>
        <w:rPr>
          <w:rFonts w:ascii="Garamond" w:hAnsi="Garamond"/>
          <w:iCs/>
          <w:sz w:val="24"/>
          <w:szCs w:val="24"/>
        </w:rPr>
        <w:t>nově uveden</w:t>
      </w:r>
      <w:r w:rsidR="0097570D">
        <w:rPr>
          <w:rFonts w:ascii="Garamond" w:hAnsi="Garamond"/>
          <w:iCs/>
          <w:sz w:val="24"/>
          <w:szCs w:val="24"/>
        </w:rPr>
        <w:t>a</w:t>
      </w:r>
      <w:r>
        <w:rPr>
          <w:rFonts w:ascii="Garamond" w:hAnsi="Garamond"/>
          <w:iCs/>
          <w:sz w:val="24"/>
          <w:szCs w:val="24"/>
        </w:rPr>
        <w:t xml:space="preserve"> jako </w:t>
      </w:r>
      <w:r w:rsidR="0097570D">
        <w:rPr>
          <w:rFonts w:ascii="Garamond" w:hAnsi="Garamond"/>
          <w:iCs/>
          <w:sz w:val="24"/>
          <w:szCs w:val="24"/>
        </w:rPr>
        <w:t>1</w:t>
      </w:r>
      <w:r>
        <w:rPr>
          <w:rFonts w:ascii="Garamond" w:hAnsi="Garamond"/>
          <w:iCs/>
          <w:sz w:val="24"/>
          <w:szCs w:val="24"/>
        </w:rPr>
        <w:t xml:space="preserve">. zástup JUDr. </w:t>
      </w:r>
      <w:r w:rsidR="0097570D">
        <w:rPr>
          <w:rFonts w:ascii="Garamond" w:hAnsi="Garamond"/>
          <w:iCs/>
          <w:sz w:val="24"/>
          <w:szCs w:val="24"/>
        </w:rPr>
        <w:t>Jana Moravcová a 2. zástup Mgr. Bc. Petra Kořínková</w:t>
      </w:r>
      <w:r>
        <w:rPr>
          <w:rFonts w:ascii="Garamond" w:hAnsi="Garamond"/>
          <w:iCs/>
          <w:sz w:val="24"/>
          <w:szCs w:val="24"/>
        </w:rPr>
        <w:t xml:space="preserve">, u senátu č. </w:t>
      </w:r>
      <w:r w:rsidR="00B17ECA">
        <w:rPr>
          <w:rFonts w:ascii="Garamond" w:hAnsi="Garamond"/>
          <w:iCs/>
          <w:sz w:val="24"/>
          <w:szCs w:val="24"/>
        </w:rPr>
        <w:t xml:space="preserve">30 Mgr. Macháčka </w:t>
      </w:r>
      <w:r>
        <w:rPr>
          <w:rFonts w:ascii="Garamond" w:hAnsi="Garamond"/>
          <w:iCs/>
          <w:sz w:val="24"/>
          <w:szCs w:val="24"/>
        </w:rPr>
        <w:t xml:space="preserve">nově jako 1. zástup </w:t>
      </w:r>
      <w:r w:rsidR="00B17ECA">
        <w:rPr>
          <w:rFonts w:ascii="Garamond" w:hAnsi="Garamond"/>
          <w:iCs/>
          <w:sz w:val="24"/>
          <w:szCs w:val="24"/>
        </w:rPr>
        <w:t>Mgr. Bc. Petra Kořínková, u senátu č. 34 Mgr. Petra nově jako 2. zástup Mgr. Lucie Kubová</w:t>
      </w:r>
      <w:r w:rsidR="00F928C9">
        <w:rPr>
          <w:rFonts w:ascii="Garamond" w:hAnsi="Garamond"/>
          <w:iCs/>
          <w:sz w:val="24"/>
          <w:szCs w:val="24"/>
        </w:rPr>
        <w:t>.</w:t>
      </w:r>
    </w:p>
    <w:p w:rsidR="00F928C9" w:rsidRPr="00F928C9" w:rsidRDefault="00F928C9" w:rsidP="00F928C9">
      <w:pPr>
        <w:pStyle w:val="Odstavecseseznamem"/>
        <w:jc w:val="both"/>
        <w:rPr>
          <w:rFonts w:ascii="Garamond" w:hAnsi="Garamond"/>
          <w:iCs/>
          <w:sz w:val="24"/>
          <w:szCs w:val="24"/>
        </w:rPr>
      </w:pPr>
    </w:p>
    <w:p w:rsidR="0044774D" w:rsidRPr="0044774D" w:rsidRDefault="0044774D" w:rsidP="0044774D">
      <w:pPr>
        <w:pStyle w:val="Odstavecseseznamem"/>
        <w:numPr>
          <w:ilvl w:val="0"/>
          <w:numId w:val="2"/>
        </w:numPr>
        <w:spacing w:after="0" w:line="240" w:lineRule="auto"/>
        <w:rPr>
          <w:rFonts w:ascii="Garamond" w:hAnsi="Garamond"/>
          <w:iCs/>
          <w:sz w:val="24"/>
          <w:szCs w:val="24"/>
        </w:rPr>
      </w:pPr>
      <w:r>
        <w:rPr>
          <w:rFonts w:ascii="Garamond" w:hAnsi="Garamond"/>
          <w:iCs/>
          <w:sz w:val="24"/>
          <w:szCs w:val="24"/>
        </w:rPr>
        <w:t>Od 1. 8. 2021 do 31. 8. 2021 se přiděluje 100% nápadu agendy L do senátu č. 21 Mgr. Miroslav Jurmana.</w:t>
      </w:r>
    </w:p>
    <w:p w:rsidR="0044774D" w:rsidRPr="0044774D" w:rsidRDefault="0044774D" w:rsidP="0044774D">
      <w:pPr>
        <w:pStyle w:val="Odstavecseseznamem"/>
        <w:rPr>
          <w:rFonts w:ascii="Garamond" w:hAnsi="Garamond"/>
          <w:iCs/>
          <w:sz w:val="24"/>
          <w:szCs w:val="24"/>
        </w:rPr>
      </w:pPr>
    </w:p>
    <w:p w:rsidR="004F0AF9" w:rsidRDefault="0044774D" w:rsidP="004F0AF9">
      <w:pPr>
        <w:pStyle w:val="Odstavecseseznamem"/>
        <w:numPr>
          <w:ilvl w:val="0"/>
          <w:numId w:val="2"/>
        </w:numPr>
        <w:spacing w:after="0" w:line="240" w:lineRule="auto"/>
        <w:rPr>
          <w:rFonts w:ascii="Garamond" w:hAnsi="Garamond"/>
          <w:iCs/>
          <w:sz w:val="24"/>
          <w:szCs w:val="24"/>
        </w:rPr>
      </w:pPr>
      <w:r>
        <w:rPr>
          <w:rFonts w:ascii="Garamond" w:hAnsi="Garamond"/>
          <w:iCs/>
          <w:sz w:val="24"/>
          <w:szCs w:val="24"/>
        </w:rPr>
        <w:t xml:space="preserve">Od 1. 9. 2021 se přiděluje 100% nápadu agendy L do senátu č. 14 Mgr. Bc. </w:t>
      </w:r>
      <w:r w:rsidR="004F0AF9">
        <w:rPr>
          <w:rFonts w:ascii="Garamond" w:hAnsi="Garamond"/>
          <w:iCs/>
          <w:sz w:val="24"/>
          <w:szCs w:val="24"/>
        </w:rPr>
        <w:t>Petry Kořínkové</w:t>
      </w:r>
      <w:r>
        <w:rPr>
          <w:rFonts w:ascii="Garamond" w:hAnsi="Garamond"/>
          <w:iCs/>
          <w:sz w:val="24"/>
          <w:szCs w:val="24"/>
        </w:rPr>
        <w:t>.</w:t>
      </w:r>
    </w:p>
    <w:p w:rsidR="004F0AF9" w:rsidRPr="004F0AF9" w:rsidRDefault="004F0AF9" w:rsidP="004F0AF9">
      <w:pPr>
        <w:pStyle w:val="Odstavecseseznamem"/>
        <w:rPr>
          <w:rFonts w:ascii="Garamond" w:hAnsi="Garamond"/>
          <w:iCs/>
          <w:sz w:val="24"/>
          <w:szCs w:val="24"/>
        </w:rPr>
      </w:pPr>
    </w:p>
    <w:p w:rsidR="004F0AF9" w:rsidRPr="00DE7F5F" w:rsidRDefault="0044774D" w:rsidP="004F0AF9">
      <w:pPr>
        <w:pStyle w:val="Odstavecseseznamem"/>
        <w:numPr>
          <w:ilvl w:val="0"/>
          <w:numId w:val="2"/>
        </w:numPr>
        <w:spacing w:after="0" w:line="240" w:lineRule="auto"/>
        <w:rPr>
          <w:rFonts w:ascii="Garamond" w:hAnsi="Garamond"/>
          <w:iCs/>
          <w:sz w:val="24"/>
          <w:szCs w:val="24"/>
        </w:rPr>
      </w:pPr>
      <w:r w:rsidRPr="004F0AF9">
        <w:rPr>
          <w:rFonts w:ascii="Garamond" w:hAnsi="Garamond"/>
          <w:iCs/>
          <w:sz w:val="24"/>
          <w:szCs w:val="24"/>
        </w:rPr>
        <w:t xml:space="preserve">Od 1. 9. 2021 </w:t>
      </w:r>
      <w:r w:rsidR="004F0AF9" w:rsidRPr="004F0AF9">
        <w:rPr>
          <w:rFonts w:ascii="Garamond" w:hAnsi="Garamond"/>
          <w:iCs/>
          <w:sz w:val="24"/>
          <w:szCs w:val="24"/>
        </w:rPr>
        <w:t xml:space="preserve">se přiděluje nápad v rozsahu 80% </w:t>
      </w:r>
      <w:r w:rsidR="004F0AF9" w:rsidRPr="004F0AF9">
        <w:rPr>
          <w:rFonts w:ascii="Garamond" w:hAnsi="Garamond" w:cs="Garamond"/>
          <w:sz w:val="24"/>
          <w:szCs w:val="24"/>
        </w:rPr>
        <w:t xml:space="preserve">agend C, </w:t>
      </w:r>
      <w:proofErr w:type="spellStart"/>
      <w:r w:rsidR="004F0AF9" w:rsidRPr="004F0AF9">
        <w:rPr>
          <w:rFonts w:ascii="Garamond" w:hAnsi="Garamond" w:cs="Garamond"/>
          <w:sz w:val="24"/>
          <w:szCs w:val="24"/>
        </w:rPr>
        <w:t>všeobec</w:t>
      </w:r>
      <w:proofErr w:type="spellEnd"/>
      <w:r w:rsidR="004F0AF9" w:rsidRPr="004F0AF9">
        <w:rPr>
          <w:rFonts w:ascii="Garamond" w:hAnsi="Garamond" w:cs="Garamond"/>
          <w:sz w:val="24"/>
          <w:szCs w:val="24"/>
        </w:rPr>
        <w:t xml:space="preserve">. </w:t>
      </w:r>
      <w:proofErr w:type="spellStart"/>
      <w:r w:rsidR="004F0AF9" w:rsidRPr="004F0AF9">
        <w:rPr>
          <w:rFonts w:ascii="Garamond" w:hAnsi="Garamond" w:cs="Garamond"/>
          <w:sz w:val="24"/>
          <w:szCs w:val="24"/>
        </w:rPr>
        <w:t>Nc</w:t>
      </w:r>
      <w:proofErr w:type="spellEnd"/>
      <w:r w:rsidR="004F0AF9" w:rsidRPr="004F0AF9">
        <w:rPr>
          <w:rFonts w:ascii="Garamond" w:hAnsi="Garamond" w:cs="Garamond"/>
          <w:sz w:val="24"/>
          <w:szCs w:val="24"/>
        </w:rPr>
        <w:t xml:space="preserve">, </w:t>
      </w:r>
      <w:proofErr w:type="spellStart"/>
      <w:r w:rsidR="004F0AF9" w:rsidRPr="004F0AF9">
        <w:rPr>
          <w:rFonts w:ascii="Garamond" w:hAnsi="Garamond" w:cs="Garamond"/>
          <w:sz w:val="24"/>
          <w:szCs w:val="24"/>
        </w:rPr>
        <w:t>Nt</w:t>
      </w:r>
      <w:proofErr w:type="spellEnd"/>
      <w:r w:rsidR="004F0AF9" w:rsidRPr="004F0AF9">
        <w:rPr>
          <w:rFonts w:ascii="Garamond" w:hAnsi="Garamond" w:cs="Garamond"/>
          <w:sz w:val="24"/>
          <w:szCs w:val="24"/>
        </w:rPr>
        <w:t xml:space="preserve">, Cd </w:t>
      </w:r>
      <w:proofErr w:type="spellStart"/>
      <w:r w:rsidR="004F0AF9" w:rsidRPr="004F0AF9">
        <w:rPr>
          <w:rFonts w:ascii="Garamond" w:hAnsi="Garamond" w:cs="Garamond"/>
          <w:sz w:val="24"/>
          <w:szCs w:val="24"/>
        </w:rPr>
        <w:t>ciz</w:t>
      </w:r>
      <w:proofErr w:type="spellEnd"/>
      <w:r w:rsidR="004F0AF9" w:rsidRPr="004F0AF9">
        <w:rPr>
          <w:rFonts w:ascii="Garamond" w:hAnsi="Garamond" w:cs="Garamond"/>
          <w:sz w:val="24"/>
          <w:szCs w:val="24"/>
        </w:rPr>
        <w:t xml:space="preserve">, </w:t>
      </w:r>
      <w:proofErr w:type="spellStart"/>
      <w:r w:rsidR="004F0AF9" w:rsidRPr="004F0AF9">
        <w:rPr>
          <w:rFonts w:ascii="Garamond" w:hAnsi="Garamond" w:cs="Garamond"/>
          <w:sz w:val="24"/>
          <w:szCs w:val="24"/>
        </w:rPr>
        <w:t>PaNc</w:t>
      </w:r>
      <w:proofErr w:type="spellEnd"/>
      <w:r w:rsidR="004F0AF9" w:rsidRPr="004F0AF9">
        <w:rPr>
          <w:rFonts w:ascii="Garamond" w:hAnsi="Garamond" w:cs="Garamond"/>
          <w:sz w:val="24"/>
          <w:szCs w:val="24"/>
        </w:rPr>
        <w:t xml:space="preserve">, </w:t>
      </w:r>
      <w:proofErr w:type="spellStart"/>
      <w:r w:rsidR="004F0AF9" w:rsidRPr="004F0AF9">
        <w:rPr>
          <w:rFonts w:ascii="Garamond" w:hAnsi="Garamond" w:cs="Garamond"/>
          <w:sz w:val="24"/>
          <w:szCs w:val="24"/>
        </w:rPr>
        <w:t>Nc</w:t>
      </w:r>
      <w:proofErr w:type="spellEnd"/>
      <w:r w:rsidR="004F0AF9" w:rsidRPr="004F0AF9">
        <w:rPr>
          <w:rFonts w:ascii="Garamond" w:hAnsi="Garamond" w:cs="Garamond"/>
          <w:sz w:val="24"/>
          <w:szCs w:val="24"/>
        </w:rPr>
        <w:t xml:space="preserve"> (určení otcovství) do senátu </w:t>
      </w:r>
      <w:r w:rsidR="004F0AF9">
        <w:rPr>
          <w:rFonts w:ascii="Garamond" w:hAnsi="Garamond" w:cs="Garamond"/>
          <w:sz w:val="24"/>
          <w:szCs w:val="24"/>
        </w:rPr>
        <w:t>č. 14 Mgr. Bc. Petry Kořínkové.</w:t>
      </w:r>
    </w:p>
    <w:p w:rsidR="00DE7F5F" w:rsidRPr="00DE7F5F" w:rsidRDefault="00DE7F5F" w:rsidP="00DE7F5F">
      <w:pPr>
        <w:pStyle w:val="Odstavecseseznamem"/>
        <w:rPr>
          <w:rFonts w:ascii="Garamond" w:hAnsi="Garamond"/>
          <w:iCs/>
          <w:sz w:val="24"/>
          <w:szCs w:val="24"/>
        </w:rPr>
      </w:pPr>
    </w:p>
    <w:p w:rsidR="00DE7F5F" w:rsidRPr="004F0AF9" w:rsidRDefault="00DE7F5F" w:rsidP="004F0AF9">
      <w:pPr>
        <w:pStyle w:val="Odstavecseseznamem"/>
        <w:numPr>
          <w:ilvl w:val="0"/>
          <w:numId w:val="2"/>
        </w:numPr>
        <w:spacing w:after="0" w:line="240" w:lineRule="auto"/>
        <w:rPr>
          <w:rFonts w:ascii="Garamond" w:hAnsi="Garamond"/>
          <w:iCs/>
          <w:sz w:val="24"/>
          <w:szCs w:val="24"/>
        </w:rPr>
      </w:pPr>
      <w:r>
        <w:rPr>
          <w:rFonts w:ascii="Garamond" w:hAnsi="Garamond"/>
          <w:iCs/>
          <w:sz w:val="24"/>
          <w:szCs w:val="24"/>
        </w:rPr>
        <w:t>Od 1. 8. 2021 je nově u opatrovnického úseku soudu uvedena asistentka soudce Mgr. Radmila Hůdová.</w:t>
      </w:r>
    </w:p>
    <w:p w:rsidR="0044774D" w:rsidRPr="00F928C9" w:rsidRDefault="0044774D" w:rsidP="004F0AF9">
      <w:pPr>
        <w:pStyle w:val="Odstavecseseznamem"/>
        <w:spacing w:after="0" w:line="240" w:lineRule="auto"/>
        <w:ind w:left="1440"/>
        <w:rPr>
          <w:rFonts w:ascii="Garamond" w:hAnsi="Garamond"/>
          <w:iCs/>
          <w:sz w:val="24"/>
          <w:szCs w:val="24"/>
        </w:rPr>
      </w:pPr>
    </w:p>
    <w:p w:rsidR="007B6636" w:rsidRPr="00383E73" w:rsidRDefault="007B6636" w:rsidP="00773CC9">
      <w:pPr>
        <w:pStyle w:val="Odstavecseseznamem"/>
        <w:spacing w:after="0" w:line="240" w:lineRule="auto"/>
        <w:rPr>
          <w:rFonts w:ascii="Garamond" w:hAnsi="Garamond"/>
          <w:iCs/>
          <w:sz w:val="24"/>
          <w:szCs w:val="24"/>
        </w:rPr>
      </w:pPr>
    </w:p>
    <w:p w:rsidR="00EA3669" w:rsidRDefault="00EA3669" w:rsidP="00773CC9">
      <w:pPr>
        <w:autoSpaceDE w:val="0"/>
        <w:autoSpaceDN w:val="0"/>
        <w:spacing w:after="0" w:line="240" w:lineRule="auto"/>
        <w:jc w:val="both"/>
        <w:rPr>
          <w:rFonts w:ascii="Garamond" w:hAnsi="Garamond"/>
          <w:iCs/>
          <w:sz w:val="24"/>
          <w:szCs w:val="24"/>
        </w:rPr>
      </w:pPr>
    </w:p>
    <w:p w:rsidR="00EA3669" w:rsidRDefault="00EA3669" w:rsidP="00773CC9">
      <w:pPr>
        <w:autoSpaceDE w:val="0"/>
        <w:autoSpaceDN w:val="0"/>
        <w:spacing w:after="0" w:line="240" w:lineRule="auto"/>
        <w:jc w:val="both"/>
        <w:rPr>
          <w:rFonts w:ascii="Garamond" w:hAnsi="Garamond"/>
          <w:iCs/>
          <w:sz w:val="24"/>
          <w:szCs w:val="24"/>
        </w:rPr>
      </w:pPr>
    </w:p>
    <w:p w:rsidR="00383E73" w:rsidRDefault="0037088D" w:rsidP="00773CC9">
      <w:pPr>
        <w:autoSpaceDE w:val="0"/>
        <w:autoSpaceDN w:val="0"/>
        <w:spacing w:after="0" w:line="240" w:lineRule="auto"/>
        <w:jc w:val="both"/>
        <w:rPr>
          <w:rFonts w:ascii="Garamond" w:hAnsi="Garamond"/>
          <w:iCs/>
          <w:sz w:val="24"/>
          <w:szCs w:val="24"/>
        </w:rPr>
      </w:pPr>
      <w:bookmarkStart w:id="0" w:name="_GoBack"/>
      <w:bookmarkEnd w:id="0"/>
      <w:r>
        <w:rPr>
          <w:rFonts w:ascii="Garamond" w:hAnsi="Garamond"/>
          <w:iCs/>
          <w:sz w:val="24"/>
          <w:szCs w:val="24"/>
        </w:rPr>
        <w:t xml:space="preserve">V Českých Budějovicích </w:t>
      </w:r>
      <w:r w:rsidR="00EA3669">
        <w:rPr>
          <w:rFonts w:ascii="Garamond" w:hAnsi="Garamond"/>
          <w:iCs/>
          <w:sz w:val="24"/>
          <w:szCs w:val="24"/>
        </w:rPr>
        <w:t>dne 26.7.2021</w:t>
      </w:r>
    </w:p>
    <w:p w:rsidR="0037088D" w:rsidRDefault="0037088D" w:rsidP="00773CC9">
      <w:pPr>
        <w:autoSpaceDE w:val="0"/>
        <w:autoSpaceDN w:val="0"/>
        <w:spacing w:after="0" w:line="240" w:lineRule="auto"/>
        <w:jc w:val="both"/>
        <w:rPr>
          <w:rFonts w:ascii="Garamond" w:hAnsi="Garamond"/>
          <w:iCs/>
          <w:sz w:val="24"/>
          <w:szCs w:val="24"/>
        </w:rPr>
      </w:pPr>
    </w:p>
    <w:p w:rsidR="00EA3669" w:rsidRDefault="00EA3669" w:rsidP="00773CC9">
      <w:pPr>
        <w:autoSpaceDE w:val="0"/>
        <w:autoSpaceDN w:val="0"/>
        <w:spacing w:after="0" w:line="240" w:lineRule="auto"/>
        <w:jc w:val="both"/>
        <w:rPr>
          <w:rFonts w:ascii="Garamond" w:hAnsi="Garamond"/>
          <w:iCs/>
          <w:sz w:val="24"/>
          <w:szCs w:val="24"/>
        </w:rPr>
      </w:pPr>
    </w:p>
    <w:p w:rsidR="00EA3669" w:rsidRDefault="00EA3669" w:rsidP="00773CC9">
      <w:pPr>
        <w:autoSpaceDE w:val="0"/>
        <w:autoSpaceDN w:val="0"/>
        <w:spacing w:after="0" w:line="240" w:lineRule="auto"/>
        <w:jc w:val="both"/>
        <w:rPr>
          <w:rFonts w:ascii="Garamond" w:hAnsi="Garamond"/>
          <w:iCs/>
          <w:sz w:val="24"/>
          <w:szCs w:val="24"/>
        </w:rPr>
      </w:pPr>
    </w:p>
    <w:p w:rsidR="00EA3669" w:rsidRDefault="00EA3669" w:rsidP="00773CC9">
      <w:pPr>
        <w:autoSpaceDE w:val="0"/>
        <w:autoSpaceDN w:val="0"/>
        <w:spacing w:after="0" w:line="240" w:lineRule="auto"/>
        <w:jc w:val="both"/>
        <w:rPr>
          <w:rFonts w:ascii="Garamond" w:hAnsi="Garamond"/>
          <w:iCs/>
          <w:sz w:val="24"/>
          <w:szCs w:val="24"/>
        </w:rPr>
      </w:pPr>
    </w:p>
    <w:p w:rsidR="00EA3669" w:rsidRDefault="00EA3669" w:rsidP="00773CC9">
      <w:pPr>
        <w:autoSpaceDE w:val="0"/>
        <w:autoSpaceDN w:val="0"/>
        <w:spacing w:after="0" w:line="240" w:lineRule="auto"/>
        <w:jc w:val="both"/>
        <w:rPr>
          <w:rFonts w:ascii="Garamond" w:hAnsi="Garamond"/>
          <w:iCs/>
          <w:sz w:val="24"/>
          <w:szCs w:val="24"/>
        </w:rPr>
      </w:pPr>
    </w:p>
    <w:p w:rsidR="00EA3669" w:rsidRDefault="00EA3669" w:rsidP="00773CC9">
      <w:pPr>
        <w:autoSpaceDE w:val="0"/>
        <w:autoSpaceDN w:val="0"/>
        <w:spacing w:after="0" w:line="240" w:lineRule="auto"/>
        <w:jc w:val="both"/>
        <w:rPr>
          <w:rFonts w:ascii="Garamond" w:hAnsi="Garamond"/>
          <w:iCs/>
          <w:sz w:val="24"/>
          <w:szCs w:val="24"/>
        </w:rPr>
      </w:pPr>
    </w:p>
    <w:p w:rsidR="00EA3669" w:rsidRDefault="0037088D" w:rsidP="00773CC9">
      <w:pPr>
        <w:autoSpaceDE w:val="0"/>
        <w:autoSpaceDN w:val="0"/>
        <w:spacing w:after="0" w:line="240" w:lineRule="auto"/>
        <w:jc w:val="both"/>
        <w:rPr>
          <w:rFonts w:ascii="Garamond" w:hAnsi="Garamond"/>
          <w:iCs/>
          <w:sz w:val="24"/>
          <w:szCs w:val="24"/>
        </w:rPr>
      </w:pPr>
      <w:r>
        <w:rPr>
          <w:rFonts w:ascii="Garamond" w:hAnsi="Garamond"/>
          <w:iCs/>
          <w:sz w:val="24"/>
          <w:szCs w:val="24"/>
        </w:rPr>
        <w:t xml:space="preserve">JUDr. Pavel Pavlátka </w:t>
      </w:r>
    </w:p>
    <w:p w:rsidR="0037088D" w:rsidRPr="00383E73" w:rsidRDefault="00EA3669" w:rsidP="00773CC9">
      <w:pPr>
        <w:autoSpaceDE w:val="0"/>
        <w:autoSpaceDN w:val="0"/>
        <w:spacing w:after="0" w:line="240" w:lineRule="auto"/>
        <w:jc w:val="both"/>
        <w:rPr>
          <w:rFonts w:ascii="Garamond" w:hAnsi="Garamond"/>
          <w:iCs/>
          <w:sz w:val="24"/>
          <w:szCs w:val="24"/>
        </w:rPr>
      </w:pPr>
      <w:r>
        <w:rPr>
          <w:rFonts w:ascii="Garamond" w:hAnsi="Garamond"/>
          <w:iCs/>
          <w:sz w:val="24"/>
          <w:szCs w:val="24"/>
        </w:rPr>
        <w:t>p</w:t>
      </w:r>
      <w:r w:rsidR="0037088D">
        <w:rPr>
          <w:rFonts w:ascii="Garamond" w:hAnsi="Garamond"/>
          <w:iCs/>
          <w:sz w:val="24"/>
          <w:szCs w:val="24"/>
        </w:rPr>
        <w:t>ředseda</w:t>
      </w:r>
      <w:r>
        <w:rPr>
          <w:rFonts w:ascii="Garamond" w:hAnsi="Garamond"/>
          <w:iCs/>
          <w:sz w:val="24"/>
          <w:szCs w:val="24"/>
        </w:rPr>
        <w:t xml:space="preserve"> okresního</w:t>
      </w:r>
      <w:r w:rsidR="0037088D">
        <w:rPr>
          <w:rFonts w:ascii="Garamond" w:hAnsi="Garamond"/>
          <w:iCs/>
          <w:sz w:val="24"/>
          <w:szCs w:val="24"/>
        </w:rPr>
        <w:t xml:space="preserve"> soudu</w:t>
      </w:r>
    </w:p>
    <w:p w:rsidR="00CF58E0" w:rsidRPr="00CF58E0" w:rsidRDefault="00CF58E0" w:rsidP="00773CC9">
      <w:pPr>
        <w:spacing w:after="0" w:line="240" w:lineRule="auto"/>
        <w:jc w:val="both"/>
        <w:rPr>
          <w:rFonts w:ascii="Garamond" w:hAnsi="Garamond" w:cs="Times New Roman"/>
          <w:sz w:val="24"/>
          <w:szCs w:val="24"/>
        </w:rPr>
      </w:pPr>
    </w:p>
    <w:sectPr w:rsidR="00CF58E0" w:rsidRPr="00CF58E0" w:rsidSect="0059310B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86EFD" w:rsidRDefault="00E86EFD" w:rsidP="00EA3669">
      <w:pPr>
        <w:spacing w:after="0" w:line="240" w:lineRule="auto"/>
      </w:pPr>
      <w:r>
        <w:separator/>
      </w:r>
    </w:p>
  </w:endnote>
  <w:endnote w:type="continuationSeparator" w:id="0">
    <w:p w:rsidR="00E86EFD" w:rsidRDefault="00E86EFD" w:rsidP="00EA36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86EFD" w:rsidRDefault="00E86EFD" w:rsidP="00EA3669">
      <w:pPr>
        <w:spacing w:after="0" w:line="240" w:lineRule="auto"/>
      </w:pPr>
      <w:r>
        <w:separator/>
      </w:r>
    </w:p>
  </w:footnote>
  <w:footnote w:type="continuationSeparator" w:id="0">
    <w:p w:rsidR="00E86EFD" w:rsidRDefault="00E86EFD" w:rsidP="00EA36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A3669" w:rsidRPr="00EA3669" w:rsidRDefault="00EA3669" w:rsidP="00EA3669">
    <w:pPr>
      <w:pStyle w:val="Zhlav"/>
      <w:jc w:val="right"/>
      <w:rPr>
        <w:rFonts w:ascii="Garamond" w:hAnsi="Garamond"/>
        <w:sz w:val="24"/>
        <w:szCs w:val="24"/>
      </w:rPr>
    </w:pPr>
    <w:r w:rsidRPr="00EA3669">
      <w:rPr>
        <w:rFonts w:ascii="Garamond" w:hAnsi="Garamond"/>
        <w:sz w:val="24"/>
        <w:szCs w:val="24"/>
      </w:rPr>
      <w:t xml:space="preserve">60 </w:t>
    </w:r>
    <w:proofErr w:type="spellStart"/>
    <w:r w:rsidRPr="00EA3669">
      <w:rPr>
        <w:rFonts w:ascii="Garamond" w:hAnsi="Garamond"/>
        <w:sz w:val="24"/>
        <w:szCs w:val="24"/>
      </w:rPr>
      <w:t>Spr</w:t>
    </w:r>
    <w:proofErr w:type="spellEnd"/>
    <w:r w:rsidRPr="00EA3669">
      <w:rPr>
        <w:rFonts w:ascii="Garamond" w:hAnsi="Garamond"/>
        <w:sz w:val="24"/>
        <w:szCs w:val="24"/>
      </w:rPr>
      <w:t xml:space="preserve"> 1053/2020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BD7235"/>
    <w:multiLevelType w:val="hybridMultilevel"/>
    <w:tmpl w:val="5EB81344"/>
    <w:lvl w:ilvl="0" w:tplc="67023BF8">
      <w:start w:val="1"/>
      <w:numFmt w:val="decimal"/>
      <w:lvlText w:val="%1."/>
      <w:lvlJc w:val="left"/>
      <w:pPr>
        <w:ind w:left="1440" w:hanging="720"/>
      </w:pPr>
      <w:rPr>
        <w:rFonts w:ascii="Garamond" w:eastAsiaTheme="minorHAnsi" w:hAnsi="Garamond" w:cstheme="minorBidi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9596468"/>
    <w:multiLevelType w:val="hybridMultilevel"/>
    <w:tmpl w:val="2588322C"/>
    <w:lvl w:ilvl="0" w:tplc="32AAF08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05E2"/>
    <w:rsid w:val="00147EF8"/>
    <w:rsid w:val="001B2253"/>
    <w:rsid w:val="00240C3B"/>
    <w:rsid w:val="0028233D"/>
    <w:rsid w:val="002A082A"/>
    <w:rsid w:val="002D332F"/>
    <w:rsid w:val="002F1B44"/>
    <w:rsid w:val="00346E48"/>
    <w:rsid w:val="00347462"/>
    <w:rsid w:val="0037088D"/>
    <w:rsid w:val="00383E73"/>
    <w:rsid w:val="003F606F"/>
    <w:rsid w:val="00446232"/>
    <w:rsid w:val="0044774D"/>
    <w:rsid w:val="004552C6"/>
    <w:rsid w:val="00485E07"/>
    <w:rsid w:val="004F0AF9"/>
    <w:rsid w:val="00557C6A"/>
    <w:rsid w:val="0059310B"/>
    <w:rsid w:val="005E18C6"/>
    <w:rsid w:val="005E1A46"/>
    <w:rsid w:val="0073348A"/>
    <w:rsid w:val="00773CC9"/>
    <w:rsid w:val="007A05E2"/>
    <w:rsid w:val="007B6636"/>
    <w:rsid w:val="007D03C0"/>
    <w:rsid w:val="007F10B6"/>
    <w:rsid w:val="00843579"/>
    <w:rsid w:val="00876149"/>
    <w:rsid w:val="008B239D"/>
    <w:rsid w:val="009407F0"/>
    <w:rsid w:val="0097570D"/>
    <w:rsid w:val="009819A7"/>
    <w:rsid w:val="009B5E37"/>
    <w:rsid w:val="009F4D42"/>
    <w:rsid w:val="00AC0AA1"/>
    <w:rsid w:val="00AD1F02"/>
    <w:rsid w:val="00B16161"/>
    <w:rsid w:val="00B17ECA"/>
    <w:rsid w:val="00BC01C0"/>
    <w:rsid w:val="00BD76FF"/>
    <w:rsid w:val="00C875DA"/>
    <w:rsid w:val="00CA3FC9"/>
    <w:rsid w:val="00CA7B46"/>
    <w:rsid w:val="00CC3F7F"/>
    <w:rsid w:val="00CF0869"/>
    <w:rsid w:val="00CF58E0"/>
    <w:rsid w:val="00DE7F5F"/>
    <w:rsid w:val="00E86EFD"/>
    <w:rsid w:val="00EA3669"/>
    <w:rsid w:val="00EC495E"/>
    <w:rsid w:val="00F0360D"/>
    <w:rsid w:val="00F56ECD"/>
    <w:rsid w:val="00F73EA0"/>
    <w:rsid w:val="00F928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B531DD2-78C5-43EF-ACF2-B45FCA38EC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9310B"/>
  </w:style>
  <w:style w:type="paragraph" w:styleId="Nadpis1">
    <w:name w:val="heading 1"/>
    <w:basedOn w:val="Normln"/>
    <w:next w:val="Normln"/>
    <w:link w:val="Nadpis1Char"/>
    <w:uiPriority w:val="99"/>
    <w:qFormat/>
    <w:rsid w:val="002D332F"/>
    <w:pPr>
      <w:keepNext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2">
    <w:name w:val="heading 2"/>
    <w:basedOn w:val="Normln"/>
    <w:next w:val="Normln"/>
    <w:link w:val="Nadpis2Char"/>
    <w:uiPriority w:val="99"/>
    <w:semiHidden/>
    <w:unhideWhenUsed/>
    <w:qFormat/>
    <w:rsid w:val="002D332F"/>
    <w:pPr>
      <w:keepNext/>
      <w:spacing w:after="0" w:line="240" w:lineRule="auto"/>
      <w:jc w:val="both"/>
      <w:outlineLvl w:val="1"/>
    </w:pPr>
    <w:rPr>
      <w:rFonts w:ascii="Times New Roman" w:eastAsia="Times New Roman" w:hAnsi="Times New Roman" w:cs="Times New Roman"/>
      <w:sz w:val="24"/>
      <w:szCs w:val="24"/>
      <w:u w:val="single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rsid w:val="002D332F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adpis2Char">
    <w:name w:val="Nadpis 2 Char"/>
    <w:basedOn w:val="Standardnpsmoodstavce"/>
    <w:link w:val="Nadpis2"/>
    <w:uiPriority w:val="99"/>
    <w:semiHidden/>
    <w:rsid w:val="002D332F"/>
    <w:rPr>
      <w:rFonts w:ascii="Times New Roman" w:eastAsia="Times New Roman" w:hAnsi="Times New Roman" w:cs="Times New Roman"/>
      <w:sz w:val="24"/>
      <w:szCs w:val="24"/>
      <w:u w:val="single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2D332F"/>
    <w:rPr>
      <w:rFonts w:ascii="Times New Roman" w:hAnsi="Times New Roman" w:cs="Times New Roman" w:hint="default"/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CF58E0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EA36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A3669"/>
  </w:style>
  <w:style w:type="paragraph" w:styleId="Zpat">
    <w:name w:val="footer"/>
    <w:basedOn w:val="Normln"/>
    <w:link w:val="ZpatChar"/>
    <w:uiPriority w:val="99"/>
    <w:unhideWhenUsed/>
    <w:rsid w:val="00EA36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A366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152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56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08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podatelna@osoud.cbu.justice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1</Pages>
  <Words>206</Words>
  <Characters>1218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jurmmir</dc:creator>
  <cp:lastModifiedBy>Effmertová Jana</cp:lastModifiedBy>
  <cp:revision>7</cp:revision>
  <dcterms:created xsi:type="dcterms:W3CDTF">2021-07-15T10:58:00Z</dcterms:created>
  <dcterms:modified xsi:type="dcterms:W3CDTF">2021-07-27T07:20:00Z</dcterms:modified>
</cp:coreProperties>
</file>