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0B26660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3869F2">
        <w:rPr>
          <w:rFonts w:ascii="Times New Roman" w:hAnsi="Times New Roman" w:cs="Times New Roman"/>
          <w:sz w:val="22"/>
          <w:szCs w:val="22"/>
        </w:rPr>
        <w:t>3</w:t>
      </w:r>
    </w:p>
    <w:p w14:paraId="270E2AA6" w14:textId="6AD6BAC6" w:rsidR="00FB27F3" w:rsidRDefault="00FB27F3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dodatek č. 1/2023</w:t>
      </w:r>
    </w:p>
    <w:p w14:paraId="078CDF91" w14:textId="66171C0E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0E9D8E25" w14:textId="77777777" w:rsidR="00C95EEA" w:rsidRDefault="00C95EEA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1525DBB" w14:textId="32356A56" w:rsidR="00C95EEA" w:rsidRDefault="00C95EEA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ová (činnost zahájí 1.7.2023)</w:t>
      </w:r>
      <w:r>
        <w:rPr>
          <w:rFonts w:ascii="Times New Roman" w:hAnsi="Times New Roman" w:cs="Times New Roman"/>
          <w:b w:val="0"/>
          <w:sz w:val="20"/>
          <w:szCs w:val="20"/>
        </w:rPr>
        <w:t>České Budějovice, Piaristická 1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6/1</w:t>
      </w:r>
    </w:p>
    <w:p w14:paraId="1BEA9207" w14:textId="6F29E47D" w:rsidR="00FA7C5D" w:rsidRDefault="00C95EEA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4FAF52C6" w14:textId="77777777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369F3EB1" w:rsidR="001079D1" w:rsidRDefault="00C95EEA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3.JUDr. Ivan Kočer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48B184E2" w:rsidR="002952F5" w:rsidRDefault="00C95EEA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0A92126C" w:rsidR="003852FE" w:rsidRDefault="00C95EEA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Tereza Schovánková                                                České Budějovice, Lannova 205/16</w:t>
      </w:r>
    </w:p>
    <w:p w14:paraId="3108F31D" w14:textId="4F8E3AE7" w:rsidR="0057791F" w:rsidRDefault="00C95EEA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43F75001" w:rsidR="006E06EC" w:rsidRPr="004558F8" w:rsidRDefault="00C95EEA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7E36E1A4" w:rsidR="008B77F6" w:rsidRPr="00A3678F" w:rsidRDefault="00C95EEA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04F432A6" w:rsidR="008B77F6" w:rsidRDefault="00C95EEA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1DB69A86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13EAD803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19871A3A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5A1EEB27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JUDr. Ivan Kočer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4E9B9CEA" w:rsidR="002A445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01B54D0" w14:textId="46288F52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Tereza Schovánková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2270FC39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JUDr. Jana Pražáková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4D43C238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Šárka Aschenbrennerová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0988B163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6C7756E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Eva Ivicová Brejchová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4E6FD385" w14:textId="77777777" w:rsidR="00FB27F3" w:rsidRPr="00D8440F" w:rsidRDefault="00FB27F3" w:rsidP="0018136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bookmarkStart w:id="0" w:name="_Hlk132104553"/>
      <w:r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6DF0FD28" w14:textId="77777777" w:rsidR="00D8440F" w:rsidRDefault="00D8440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79F5A2B3" w14:textId="3C824DD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2D9F8A1C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 xml:space="preserve">2) </w:t>
      </w:r>
      <w:r w:rsidR="003A37EB" w:rsidRPr="004E50DD">
        <w:rPr>
          <w:rFonts w:ascii="Times New Roman" w:hAnsi="Times New Roman" w:cs="Times New Roman"/>
          <w:bCs w:val="0"/>
          <w:sz w:val="20"/>
          <w:szCs w:val="20"/>
        </w:rPr>
        <w:t>V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>e věcech zapsaných v rejstříku D do 31. 12. 1992 se pověří notáři dle rozvrhu pro příslušný rok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, a to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p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ostupem dle bodu I. podle dne a měsíce úmrtí zůstavitele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DB61601" w14:textId="3CB2ACE4" w:rsidR="004E50DD" w:rsidRDefault="004E50DD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6135350A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154E131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CE386D" w14:textId="77777777" w:rsidR="00FB27F3" w:rsidRDefault="00FB27F3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31EC5D90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tř. Legií 413, Pelhřimov</w:t>
      </w:r>
    </w:p>
    <w:p w14:paraId="44C4124A" w14:textId="654A9B9C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93B16">
        <w:rPr>
          <w:rFonts w:ascii="Times New Roman" w:hAnsi="Times New Roman" w:cs="Times New Roman"/>
          <w:b w:val="0"/>
          <w:sz w:val="20"/>
          <w:szCs w:val="20"/>
        </w:rPr>
        <w:t>tř. Legií 876, Pelhřimov</w:t>
      </w:r>
    </w:p>
    <w:p w14:paraId="30FE71BB" w14:textId="42CB0149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Ondřej Řitička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58, Pelhřimov</w:t>
      </w:r>
    </w:p>
    <w:p w14:paraId="2C5DEC6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5BFAFF6D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40F72DEE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75F0">
        <w:rPr>
          <w:rFonts w:ascii="Times New Roman" w:hAnsi="Times New Roman" w:cs="Times New Roman"/>
          <w:b w:val="0"/>
          <w:sz w:val="20"/>
          <w:szCs w:val="20"/>
        </w:rPr>
        <w:t>11.4.2023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9872" w14:textId="77777777" w:rsidR="005D2627" w:rsidRDefault="005D2627" w:rsidP="00674320">
      <w:r>
        <w:separator/>
      </w:r>
    </w:p>
  </w:endnote>
  <w:endnote w:type="continuationSeparator" w:id="0">
    <w:p w14:paraId="67EAC696" w14:textId="77777777" w:rsidR="005D2627" w:rsidRDefault="005D2627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3CD4" w14:textId="77777777" w:rsidR="005D2627" w:rsidRDefault="005D2627" w:rsidP="00674320">
      <w:r>
        <w:separator/>
      </w:r>
    </w:p>
  </w:footnote>
  <w:footnote w:type="continuationSeparator" w:id="0">
    <w:p w14:paraId="761431B3" w14:textId="77777777" w:rsidR="005D2627" w:rsidRDefault="005D2627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B3091"/>
    <w:rsid w:val="000C66B3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2228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476C8"/>
    <w:rsid w:val="004558F8"/>
    <w:rsid w:val="00462B43"/>
    <w:rsid w:val="004677E2"/>
    <w:rsid w:val="004726DB"/>
    <w:rsid w:val="00476BEC"/>
    <w:rsid w:val="0048605C"/>
    <w:rsid w:val="00493F5B"/>
    <w:rsid w:val="004B6D10"/>
    <w:rsid w:val="004D2E30"/>
    <w:rsid w:val="004D688F"/>
    <w:rsid w:val="004E50DD"/>
    <w:rsid w:val="005015B5"/>
    <w:rsid w:val="005048FC"/>
    <w:rsid w:val="005169C0"/>
    <w:rsid w:val="00532B56"/>
    <w:rsid w:val="00536179"/>
    <w:rsid w:val="00544C20"/>
    <w:rsid w:val="00550E54"/>
    <w:rsid w:val="00553F6D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2627"/>
    <w:rsid w:val="005D3B4E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1DF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F1FCB"/>
    <w:rsid w:val="006F2C78"/>
    <w:rsid w:val="0070671C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701"/>
    <w:rsid w:val="00953F55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6286D"/>
    <w:rsid w:val="00A771A1"/>
    <w:rsid w:val="00A802B4"/>
    <w:rsid w:val="00A93B16"/>
    <w:rsid w:val="00A95613"/>
    <w:rsid w:val="00AA12A6"/>
    <w:rsid w:val="00AA4E91"/>
    <w:rsid w:val="00AB7D5C"/>
    <w:rsid w:val="00AC43BD"/>
    <w:rsid w:val="00AD431D"/>
    <w:rsid w:val="00AD4B6F"/>
    <w:rsid w:val="00AD792A"/>
    <w:rsid w:val="00AF71FD"/>
    <w:rsid w:val="00B015FE"/>
    <w:rsid w:val="00B07A56"/>
    <w:rsid w:val="00B141E6"/>
    <w:rsid w:val="00B141F9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5EEA"/>
    <w:rsid w:val="00C973B7"/>
    <w:rsid w:val="00CB3D9D"/>
    <w:rsid w:val="00CC0BBC"/>
    <w:rsid w:val="00CC3A9E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440F"/>
    <w:rsid w:val="00D866A0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975F0"/>
    <w:rsid w:val="00EA0085"/>
    <w:rsid w:val="00EC02E7"/>
    <w:rsid w:val="00EC2731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A7C5D"/>
    <w:rsid w:val="00FB1309"/>
    <w:rsid w:val="00FB27F3"/>
    <w:rsid w:val="00FB293E"/>
    <w:rsid w:val="00FB6F32"/>
    <w:rsid w:val="00FC04FA"/>
    <w:rsid w:val="00FC19F6"/>
    <w:rsid w:val="00FF1DD8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1782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18</cp:revision>
  <cp:lastPrinted>2021-11-24T10:02:00Z</cp:lastPrinted>
  <dcterms:created xsi:type="dcterms:W3CDTF">2022-11-02T08:16:00Z</dcterms:created>
  <dcterms:modified xsi:type="dcterms:W3CDTF">2023-04-11T09:26:00Z</dcterms:modified>
</cp:coreProperties>
</file>