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D1" w:rsidRPr="00280404" w:rsidRDefault="003254D1" w:rsidP="00DF47C9">
      <w:pPr>
        <w:jc w:val="center"/>
        <w:rPr>
          <w:bCs/>
          <w:sz w:val="28"/>
          <w:szCs w:val="28"/>
        </w:rPr>
      </w:pPr>
      <w:r w:rsidRPr="00280404">
        <w:rPr>
          <w:bCs/>
          <w:sz w:val="28"/>
          <w:szCs w:val="28"/>
        </w:rPr>
        <w:t>Okresní soud v Chebu, Lidická 1066/1, 350 60 Cheb</w:t>
      </w:r>
    </w:p>
    <w:p w:rsidR="00280404" w:rsidRDefault="00280404" w:rsidP="00DF47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</w:t>
      </w:r>
    </w:p>
    <w:p w:rsidR="003254D1" w:rsidRDefault="003254D1" w:rsidP="00DF47C9">
      <w:pPr>
        <w:jc w:val="center"/>
        <w:rPr>
          <w:u w:val="single"/>
        </w:rPr>
      </w:pPr>
    </w:p>
    <w:p w:rsidR="003254D1" w:rsidRDefault="003254D1" w:rsidP="00DF47C9">
      <w:r>
        <w:tab/>
      </w:r>
      <w:r>
        <w:tab/>
      </w:r>
    </w:p>
    <w:p w:rsidR="003254D1" w:rsidRDefault="00136B8D" w:rsidP="00DF47C9">
      <w:proofErr w:type="spellStart"/>
      <w:r>
        <w:t>Sp</w:t>
      </w:r>
      <w:proofErr w:type="spellEnd"/>
      <w:r>
        <w:t xml:space="preserve">. zn.: </w:t>
      </w:r>
      <w:proofErr w:type="spellStart"/>
      <w:r>
        <w:t>Spr</w:t>
      </w:r>
      <w:proofErr w:type="spellEnd"/>
      <w:r>
        <w:t xml:space="preserve"> 1043</w:t>
      </w:r>
      <w:r w:rsidR="003254D1">
        <w:t>/201</w:t>
      </w:r>
      <w:r w:rsidR="00622E96">
        <w:t>6</w:t>
      </w:r>
    </w:p>
    <w:p w:rsidR="003254D1" w:rsidRDefault="003254D1" w:rsidP="00DF47C9">
      <w:r>
        <w:t xml:space="preserve">Cheb, </w:t>
      </w:r>
      <w:r w:rsidR="001B0716">
        <w:t>26. října</w:t>
      </w:r>
      <w:r w:rsidR="00C04554">
        <w:t xml:space="preserve"> 2016 </w:t>
      </w:r>
    </w:p>
    <w:p w:rsidR="003254D1" w:rsidRDefault="003254D1" w:rsidP="00DF47C9">
      <w:pPr>
        <w:jc w:val="center"/>
        <w:rPr>
          <w:u w:val="single"/>
        </w:rPr>
      </w:pPr>
    </w:p>
    <w:p w:rsidR="003254D1" w:rsidRPr="00F54F0C" w:rsidRDefault="00E37B84" w:rsidP="006C2A21">
      <w:pPr>
        <w:jc w:val="center"/>
        <w:rPr>
          <w:b/>
          <w:sz w:val="32"/>
          <w:szCs w:val="32"/>
        </w:rPr>
      </w:pPr>
      <w:r w:rsidRPr="00F54F0C">
        <w:rPr>
          <w:b/>
          <w:sz w:val="32"/>
          <w:szCs w:val="32"/>
        </w:rPr>
        <w:t xml:space="preserve">Doplněk č. </w:t>
      </w:r>
      <w:r w:rsidR="00D27BA5">
        <w:rPr>
          <w:b/>
          <w:sz w:val="32"/>
          <w:szCs w:val="32"/>
        </w:rPr>
        <w:t>9</w:t>
      </w:r>
    </w:p>
    <w:p w:rsidR="003254D1" w:rsidRPr="00F54F0C" w:rsidRDefault="003254D1" w:rsidP="00F54F0C">
      <w:pPr>
        <w:jc w:val="center"/>
        <w:rPr>
          <w:b/>
          <w:sz w:val="32"/>
          <w:szCs w:val="32"/>
        </w:rPr>
      </w:pPr>
      <w:r w:rsidRPr="00F54F0C">
        <w:rPr>
          <w:b/>
          <w:sz w:val="32"/>
          <w:szCs w:val="32"/>
        </w:rPr>
        <w:t>rozvrhu práce pro rok 201</w:t>
      </w:r>
      <w:r w:rsidR="003365F6" w:rsidRPr="00F54F0C">
        <w:rPr>
          <w:b/>
          <w:sz w:val="32"/>
          <w:szCs w:val="32"/>
        </w:rPr>
        <w:t>6</w:t>
      </w:r>
    </w:p>
    <w:p w:rsidR="003254D1" w:rsidRDefault="003254D1" w:rsidP="00A72DC6"/>
    <w:p w:rsidR="003254D1" w:rsidRDefault="003254D1" w:rsidP="00A72DC6"/>
    <w:p w:rsidR="00F54F0C" w:rsidRDefault="00F54F0C" w:rsidP="00A72DC6"/>
    <w:p w:rsidR="003254D1" w:rsidRDefault="003254D1" w:rsidP="00A72DC6">
      <w:r>
        <w:t>Rozvrh práce pro rok 201</w:t>
      </w:r>
      <w:r w:rsidR="0039133B">
        <w:t>6</w:t>
      </w:r>
      <w:r>
        <w:t xml:space="preserve"> se </w:t>
      </w:r>
      <w:r w:rsidR="00026F75">
        <w:t xml:space="preserve">s účinností od 1.11.2016 </w:t>
      </w:r>
      <w:r w:rsidR="002E1C19">
        <w:t>mění a doplňuje</w:t>
      </w:r>
      <w:r>
        <w:t xml:space="preserve"> takto:</w:t>
      </w:r>
    </w:p>
    <w:p w:rsidR="00D27BA5" w:rsidRDefault="00D27BA5" w:rsidP="00254C93">
      <w:pPr>
        <w:jc w:val="both"/>
      </w:pPr>
    </w:p>
    <w:p w:rsidR="00254C93" w:rsidRDefault="00D27BA5" w:rsidP="00393C83">
      <w:pPr>
        <w:pStyle w:val="Odstavecseseznamem"/>
        <w:numPr>
          <w:ilvl w:val="0"/>
          <w:numId w:val="14"/>
        </w:numPr>
        <w:jc w:val="both"/>
      </w:pPr>
      <w:r>
        <w:t>V části V. B)</w:t>
      </w:r>
      <w:r w:rsidR="00A5789D">
        <w:t xml:space="preserve"> bod 3. se doplňuje takto: Vedoucí pro aplikaci CEPR – Lenka Osinková</w:t>
      </w:r>
      <w:r w:rsidR="00393C83">
        <w:t>;</w:t>
      </w:r>
      <w:r w:rsidR="000B1540">
        <w:t xml:space="preserve"> </w:t>
      </w:r>
    </w:p>
    <w:p w:rsidR="00D27BA5" w:rsidRDefault="00A5789D" w:rsidP="00254C93">
      <w:pPr>
        <w:pStyle w:val="Odstavecseseznamem"/>
        <w:jc w:val="both"/>
      </w:pPr>
      <w:r>
        <w:t>Je společným členem týmu aplikace CEPR (vkládá podání doručená v písemné podobě do CEPR a vede sběrné spisy).</w:t>
      </w:r>
    </w:p>
    <w:p w:rsidR="00254C93" w:rsidRDefault="00393C83" w:rsidP="00393C83">
      <w:pPr>
        <w:ind w:left="709"/>
        <w:jc w:val="both"/>
      </w:pPr>
      <w:r>
        <w:t xml:space="preserve">Dále se mění zastupování Lenky Osinkové tak, že </w:t>
      </w:r>
      <w:r w:rsidR="00742403">
        <w:t>tuto</w:t>
      </w:r>
      <w:r>
        <w:t xml:space="preserve"> zastupuje Romana Sulková.</w:t>
      </w:r>
    </w:p>
    <w:p w:rsidR="00393C83" w:rsidRDefault="00393C83" w:rsidP="00254C93">
      <w:pPr>
        <w:jc w:val="both"/>
      </w:pPr>
    </w:p>
    <w:p w:rsidR="00254C93" w:rsidRDefault="00254C93" w:rsidP="00254C93">
      <w:pPr>
        <w:pStyle w:val="Odstavecseseznamem"/>
        <w:numPr>
          <w:ilvl w:val="0"/>
          <w:numId w:val="14"/>
        </w:numPr>
        <w:jc w:val="both"/>
      </w:pPr>
      <w:r>
        <w:t xml:space="preserve">V části V. B) bod 4. se vypouští zařazení Markéty Měchurové jako vedoucí pro aplikaci CEPR. </w:t>
      </w:r>
    </w:p>
    <w:p w:rsidR="00254C93" w:rsidRDefault="00254C93" w:rsidP="00254C93">
      <w:pPr>
        <w:pStyle w:val="Odstavecseseznamem"/>
        <w:jc w:val="both"/>
      </w:pPr>
    </w:p>
    <w:p w:rsidR="009210EE" w:rsidRDefault="009210EE" w:rsidP="009210EE">
      <w:pPr>
        <w:pStyle w:val="Odstavecseseznamem"/>
        <w:numPr>
          <w:ilvl w:val="0"/>
          <w:numId w:val="14"/>
        </w:numPr>
        <w:jc w:val="both"/>
      </w:pPr>
      <w:r>
        <w:t>V části VI. B) bod 2. se vypouští u vyšší soudní úřednice Šárky Johannové činnost spočívající v provádění úkonů statistiky pro všechna soudní oddělení opatrovnické agendy.</w:t>
      </w:r>
    </w:p>
    <w:p w:rsidR="009210EE" w:rsidRDefault="009210EE" w:rsidP="009210EE">
      <w:pPr>
        <w:jc w:val="both"/>
      </w:pPr>
    </w:p>
    <w:p w:rsidR="00254C93" w:rsidRDefault="00254C93" w:rsidP="00254C93">
      <w:pPr>
        <w:pStyle w:val="Odstavecseseznamem"/>
        <w:numPr>
          <w:ilvl w:val="0"/>
          <w:numId w:val="14"/>
        </w:numPr>
        <w:jc w:val="both"/>
      </w:pPr>
      <w:r>
        <w:t xml:space="preserve">V části VI. B) bod </w:t>
      </w:r>
      <w:r w:rsidR="00407691">
        <w:t>3</w:t>
      </w:r>
      <w:r>
        <w:t xml:space="preserve">. se </w:t>
      </w:r>
      <w:r w:rsidR="00C95B98">
        <w:t xml:space="preserve">zařazení vedoucích kanceláří </w:t>
      </w:r>
      <w:r w:rsidR="009210EE">
        <w:t xml:space="preserve">upravuje takto: </w:t>
      </w:r>
      <w:r w:rsidR="00C95B98">
        <w:t>Hana Klamová - pro</w:t>
      </w:r>
      <w:r>
        <w:t xml:space="preserve"> soudní oddělení </w:t>
      </w:r>
      <w:r w:rsidR="00C95B98">
        <w:t>18 a 25, Veronika Životová – pro soudní oddělení 19 a 21, a </w:t>
      </w:r>
      <w:r>
        <w:t xml:space="preserve">doplňuje se vedoucí kanceláře Markéta Měchurová – pro soudní oddělení 22. </w:t>
      </w:r>
    </w:p>
    <w:p w:rsidR="00B06E2C" w:rsidRDefault="00B06E2C" w:rsidP="00B06E2C">
      <w:pPr>
        <w:pStyle w:val="Odstavecseseznamem"/>
      </w:pPr>
    </w:p>
    <w:p w:rsidR="00B45B92" w:rsidRDefault="00B06E2C" w:rsidP="000716F3">
      <w:pPr>
        <w:pStyle w:val="Odstavecseseznamem"/>
        <w:numPr>
          <w:ilvl w:val="0"/>
          <w:numId w:val="14"/>
        </w:numPr>
        <w:jc w:val="both"/>
      </w:pPr>
      <w:r>
        <w:t xml:space="preserve">V části VIII. B) bod </w:t>
      </w:r>
      <w:r w:rsidR="00407691">
        <w:t>2</w:t>
      </w:r>
      <w:r>
        <w:t xml:space="preserve">. se </w:t>
      </w:r>
      <w:r w:rsidR="00E70329">
        <w:t xml:space="preserve">mění </w:t>
      </w:r>
      <w:r>
        <w:t>zastupování vedoucí kanceláře Jany Košatové</w:t>
      </w:r>
      <w:r w:rsidR="00E70329">
        <w:t xml:space="preserve"> takto:</w:t>
      </w:r>
      <w:r>
        <w:t xml:space="preserve"> Markét</w:t>
      </w:r>
      <w:r w:rsidR="00E70329">
        <w:t>a</w:t>
      </w:r>
      <w:r>
        <w:t xml:space="preserve"> Měchurov</w:t>
      </w:r>
      <w:r w:rsidR="00E70329">
        <w:t>á – pro přijímání úschov, Šárka Johannová – pro neodkladné úkony vedoucí kanceláře.</w:t>
      </w:r>
      <w:r>
        <w:t xml:space="preserve"> </w:t>
      </w:r>
    </w:p>
    <w:p w:rsidR="00742403" w:rsidRDefault="00742403" w:rsidP="00742403">
      <w:pPr>
        <w:pStyle w:val="Odstavecseseznamem"/>
      </w:pPr>
    </w:p>
    <w:p w:rsidR="00F22AA7" w:rsidRPr="00C04554" w:rsidRDefault="00F22AA7" w:rsidP="005C6BDA"/>
    <w:p w:rsidR="00595194" w:rsidRPr="00C20D4A" w:rsidRDefault="002D186A" w:rsidP="005C6BDA">
      <w:r>
        <w:t xml:space="preserve">Tento doplněk byl </w:t>
      </w:r>
      <w:r w:rsidR="00804F5A">
        <w:t>projednán</w:t>
      </w:r>
      <w:r w:rsidR="00AC5259">
        <w:t xml:space="preserve"> Soudcovsk</w:t>
      </w:r>
      <w:r w:rsidR="00804F5A">
        <w:t>ou</w:t>
      </w:r>
      <w:r w:rsidR="00AC5259">
        <w:t xml:space="preserve"> rad</w:t>
      </w:r>
      <w:r w:rsidR="00804F5A">
        <w:t>ou</w:t>
      </w:r>
      <w:r w:rsidR="008E67AD">
        <w:t xml:space="preserve"> dne</w:t>
      </w:r>
      <w:r w:rsidR="00EC232B">
        <w:t xml:space="preserve"> </w:t>
      </w:r>
      <w:r w:rsidR="00080F27">
        <w:t>31.10.2016</w:t>
      </w:r>
      <w:bookmarkStart w:id="0" w:name="_GoBack"/>
      <w:bookmarkEnd w:id="0"/>
      <w:r w:rsidR="008E67AD">
        <w:t>.</w:t>
      </w:r>
    </w:p>
    <w:p w:rsidR="00200EE1" w:rsidRDefault="00200EE1" w:rsidP="002956D6">
      <w:pPr>
        <w:ind w:left="5670"/>
        <w:jc w:val="center"/>
      </w:pPr>
    </w:p>
    <w:p w:rsidR="00200EE1" w:rsidRDefault="00200EE1" w:rsidP="002956D6">
      <w:pPr>
        <w:ind w:left="5670"/>
        <w:jc w:val="center"/>
      </w:pPr>
    </w:p>
    <w:p w:rsidR="00F54F0C" w:rsidRDefault="00F54F0C" w:rsidP="002956D6">
      <w:pPr>
        <w:ind w:left="5670"/>
        <w:jc w:val="center"/>
      </w:pPr>
    </w:p>
    <w:p w:rsidR="00200EE1" w:rsidRDefault="00200EE1" w:rsidP="002956D6">
      <w:pPr>
        <w:ind w:left="5670"/>
        <w:jc w:val="center"/>
      </w:pPr>
    </w:p>
    <w:p w:rsidR="003254D1" w:rsidRDefault="003254D1" w:rsidP="00200EE1">
      <w:r>
        <w:t>Mgr. Milan Homolka</w:t>
      </w:r>
      <w:r w:rsidR="005F41C0">
        <w:t>, v.r.</w:t>
      </w:r>
    </w:p>
    <w:p w:rsidR="00B4355E" w:rsidRDefault="00C20D4A" w:rsidP="00F54F0C">
      <w:r>
        <w:t xml:space="preserve">předseda </w:t>
      </w:r>
      <w:r w:rsidR="003254D1">
        <w:t xml:space="preserve">soudu </w:t>
      </w:r>
    </w:p>
    <w:p w:rsidR="005F41C0" w:rsidRDefault="005F41C0" w:rsidP="00F54F0C"/>
    <w:p w:rsidR="005F41C0" w:rsidRDefault="005F41C0" w:rsidP="00F54F0C"/>
    <w:p w:rsidR="005F41C0" w:rsidRDefault="005F41C0" w:rsidP="00F54F0C">
      <w:r>
        <w:t>Za správnost vyhotovení:</w:t>
      </w:r>
    </w:p>
    <w:p w:rsidR="005F41C0" w:rsidRDefault="005F41C0" w:rsidP="00F54F0C">
      <w:r>
        <w:t>Ludmila Chrenová</w:t>
      </w:r>
    </w:p>
    <w:sectPr w:rsidR="005F41C0" w:rsidSect="00AC5259">
      <w:footerReference w:type="default" r:id="rId7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64F" w:rsidRDefault="00B7264F" w:rsidP="00EA2CD8">
      <w:r>
        <w:separator/>
      </w:r>
    </w:p>
  </w:endnote>
  <w:endnote w:type="continuationSeparator" w:id="0">
    <w:p w:rsidR="00B7264F" w:rsidRDefault="00B7264F" w:rsidP="00EA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EE1" w:rsidRPr="00EA2CD8" w:rsidRDefault="00200EE1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534D0D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534D0D" w:rsidRPr="00EA2CD8">
      <w:rPr>
        <w:sz w:val="18"/>
        <w:szCs w:val="18"/>
      </w:rPr>
      <w:fldChar w:fldCharType="separate"/>
    </w:r>
    <w:r w:rsidR="005F41C0">
      <w:rPr>
        <w:noProof/>
        <w:sz w:val="18"/>
        <w:szCs w:val="18"/>
      </w:rPr>
      <w:t>1</w:t>
    </w:r>
    <w:r w:rsidR="00534D0D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64F" w:rsidRDefault="00B7264F" w:rsidP="00EA2CD8">
      <w:r>
        <w:separator/>
      </w:r>
    </w:p>
  </w:footnote>
  <w:footnote w:type="continuationSeparator" w:id="0">
    <w:p w:rsidR="00B7264F" w:rsidRDefault="00B7264F" w:rsidP="00EA2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1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C24BA"/>
    <w:multiLevelType w:val="hybridMultilevel"/>
    <w:tmpl w:val="AC1A0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A12F8"/>
    <w:multiLevelType w:val="hybridMultilevel"/>
    <w:tmpl w:val="0C127490"/>
    <w:lvl w:ilvl="0" w:tplc="EDF21E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D1090C"/>
    <w:multiLevelType w:val="hybridMultilevel"/>
    <w:tmpl w:val="A75E5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0"/>
  </w:num>
  <w:num w:numId="5">
    <w:abstractNumId w:val="4"/>
  </w:num>
  <w:num w:numId="6">
    <w:abstractNumId w:val="13"/>
  </w:num>
  <w:num w:numId="7">
    <w:abstractNumId w:val="12"/>
  </w:num>
  <w:num w:numId="8">
    <w:abstractNumId w:val="1"/>
  </w:num>
  <w:num w:numId="9">
    <w:abstractNumId w:val="11"/>
  </w:num>
  <w:num w:numId="10">
    <w:abstractNumId w:val="3"/>
  </w:num>
  <w:num w:numId="11">
    <w:abstractNumId w:val="2"/>
  </w:num>
  <w:num w:numId="12">
    <w:abstractNumId w:val="7"/>
  </w:num>
  <w:num w:numId="13">
    <w:abstractNumId w:val="6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2DC6"/>
    <w:rsid w:val="00026F75"/>
    <w:rsid w:val="000309E3"/>
    <w:rsid w:val="00042740"/>
    <w:rsid w:val="000471EC"/>
    <w:rsid w:val="000716F3"/>
    <w:rsid w:val="00080F27"/>
    <w:rsid w:val="00092BB0"/>
    <w:rsid w:val="000A33E0"/>
    <w:rsid w:val="000B1540"/>
    <w:rsid w:val="000B704A"/>
    <w:rsid w:val="00115AD0"/>
    <w:rsid w:val="00136B8D"/>
    <w:rsid w:val="00140A17"/>
    <w:rsid w:val="00144611"/>
    <w:rsid w:val="001B0716"/>
    <w:rsid w:val="001C4FEB"/>
    <w:rsid w:val="001F13C2"/>
    <w:rsid w:val="00200EE1"/>
    <w:rsid w:val="00234993"/>
    <w:rsid w:val="00235911"/>
    <w:rsid w:val="00244D5C"/>
    <w:rsid w:val="00254C93"/>
    <w:rsid w:val="00257D47"/>
    <w:rsid w:val="00280404"/>
    <w:rsid w:val="00284163"/>
    <w:rsid w:val="002956D6"/>
    <w:rsid w:val="002A49F0"/>
    <w:rsid w:val="002B5584"/>
    <w:rsid w:val="002D186A"/>
    <w:rsid w:val="002E1C19"/>
    <w:rsid w:val="00314298"/>
    <w:rsid w:val="003174AB"/>
    <w:rsid w:val="003254D1"/>
    <w:rsid w:val="003365F6"/>
    <w:rsid w:val="00346F8B"/>
    <w:rsid w:val="0036283A"/>
    <w:rsid w:val="00367CF8"/>
    <w:rsid w:val="0039133B"/>
    <w:rsid w:val="00393C83"/>
    <w:rsid w:val="003A73FE"/>
    <w:rsid w:val="003C6298"/>
    <w:rsid w:val="003F28F0"/>
    <w:rsid w:val="00404490"/>
    <w:rsid w:val="00407691"/>
    <w:rsid w:val="0048100C"/>
    <w:rsid w:val="0048627E"/>
    <w:rsid w:val="004A141D"/>
    <w:rsid w:val="004A3630"/>
    <w:rsid w:val="004C4B61"/>
    <w:rsid w:val="00515B5F"/>
    <w:rsid w:val="00517334"/>
    <w:rsid w:val="00534D0D"/>
    <w:rsid w:val="0053701D"/>
    <w:rsid w:val="00572376"/>
    <w:rsid w:val="005732CE"/>
    <w:rsid w:val="00595194"/>
    <w:rsid w:val="0059543D"/>
    <w:rsid w:val="005C017D"/>
    <w:rsid w:val="005C528D"/>
    <w:rsid w:val="005C63C6"/>
    <w:rsid w:val="005C6BDA"/>
    <w:rsid w:val="005D24AA"/>
    <w:rsid w:val="005D2C1D"/>
    <w:rsid w:val="005E47A3"/>
    <w:rsid w:val="005E7BA3"/>
    <w:rsid w:val="005F41C0"/>
    <w:rsid w:val="00604381"/>
    <w:rsid w:val="00606D09"/>
    <w:rsid w:val="00622E96"/>
    <w:rsid w:val="00631BD6"/>
    <w:rsid w:val="0065065D"/>
    <w:rsid w:val="006602F0"/>
    <w:rsid w:val="006732B7"/>
    <w:rsid w:val="00686648"/>
    <w:rsid w:val="006A4291"/>
    <w:rsid w:val="006A5871"/>
    <w:rsid w:val="006A70A1"/>
    <w:rsid w:val="006B1FFD"/>
    <w:rsid w:val="006C2A21"/>
    <w:rsid w:val="006C48A8"/>
    <w:rsid w:val="006E0A3E"/>
    <w:rsid w:val="006E6319"/>
    <w:rsid w:val="00715A7C"/>
    <w:rsid w:val="007258B9"/>
    <w:rsid w:val="00742403"/>
    <w:rsid w:val="007548D6"/>
    <w:rsid w:val="007705D7"/>
    <w:rsid w:val="00776AF6"/>
    <w:rsid w:val="007A11AA"/>
    <w:rsid w:val="007D2720"/>
    <w:rsid w:val="007D7C3A"/>
    <w:rsid w:val="007E6BC1"/>
    <w:rsid w:val="007F11F9"/>
    <w:rsid w:val="008020EA"/>
    <w:rsid w:val="00804F5A"/>
    <w:rsid w:val="0081624E"/>
    <w:rsid w:val="00836408"/>
    <w:rsid w:val="00843554"/>
    <w:rsid w:val="00867B93"/>
    <w:rsid w:val="00876EFC"/>
    <w:rsid w:val="00890DFC"/>
    <w:rsid w:val="00897B2E"/>
    <w:rsid w:val="008D2D6A"/>
    <w:rsid w:val="008D442D"/>
    <w:rsid w:val="008E06AC"/>
    <w:rsid w:val="008E67AD"/>
    <w:rsid w:val="009210EE"/>
    <w:rsid w:val="00961047"/>
    <w:rsid w:val="0096305E"/>
    <w:rsid w:val="00982838"/>
    <w:rsid w:val="00986328"/>
    <w:rsid w:val="00997165"/>
    <w:rsid w:val="0099787C"/>
    <w:rsid w:val="009A01F7"/>
    <w:rsid w:val="009A28A8"/>
    <w:rsid w:val="009A4242"/>
    <w:rsid w:val="009C2849"/>
    <w:rsid w:val="009D176F"/>
    <w:rsid w:val="009E4016"/>
    <w:rsid w:val="009F13E5"/>
    <w:rsid w:val="00A01DE5"/>
    <w:rsid w:val="00A13957"/>
    <w:rsid w:val="00A5789D"/>
    <w:rsid w:val="00A61F90"/>
    <w:rsid w:val="00A72DC6"/>
    <w:rsid w:val="00AA4B58"/>
    <w:rsid w:val="00AA5C12"/>
    <w:rsid w:val="00AC5259"/>
    <w:rsid w:val="00AD0B5E"/>
    <w:rsid w:val="00AF040E"/>
    <w:rsid w:val="00B06E2C"/>
    <w:rsid w:val="00B15C08"/>
    <w:rsid w:val="00B17969"/>
    <w:rsid w:val="00B35A14"/>
    <w:rsid w:val="00B4355E"/>
    <w:rsid w:val="00B4400E"/>
    <w:rsid w:val="00B45B92"/>
    <w:rsid w:val="00B55750"/>
    <w:rsid w:val="00B5606A"/>
    <w:rsid w:val="00B7264F"/>
    <w:rsid w:val="00B72E09"/>
    <w:rsid w:val="00B76215"/>
    <w:rsid w:val="00B94710"/>
    <w:rsid w:val="00B967D3"/>
    <w:rsid w:val="00BF63A1"/>
    <w:rsid w:val="00C04554"/>
    <w:rsid w:val="00C20D4A"/>
    <w:rsid w:val="00C44244"/>
    <w:rsid w:val="00C80EFA"/>
    <w:rsid w:val="00C95B98"/>
    <w:rsid w:val="00CA7984"/>
    <w:rsid w:val="00D10A65"/>
    <w:rsid w:val="00D1652F"/>
    <w:rsid w:val="00D27BA5"/>
    <w:rsid w:val="00D44DEC"/>
    <w:rsid w:val="00DD4AC5"/>
    <w:rsid w:val="00DE18FC"/>
    <w:rsid w:val="00DF47C9"/>
    <w:rsid w:val="00E37B84"/>
    <w:rsid w:val="00E50035"/>
    <w:rsid w:val="00E70329"/>
    <w:rsid w:val="00E741A9"/>
    <w:rsid w:val="00EA2CD8"/>
    <w:rsid w:val="00EC0113"/>
    <w:rsid w:val="00EC22F6"/>
    <w:rsid w:val="00EC232B"/>
    <w:rsid w:val="00EE214D"/>
    <w:rsid w:val="00F032E9"/>
    <w:rsid w:val="00F07AF7"/>
    <w:rsid w:val="00F22AA7"/>
    <w:rsid w:val="00F54F0C"/>
    <w:rsid w:val="00F54FD9"/>
    <w:rsid w:val="00FA0FC7"/>
    <w:rsid w:val="00FB7799"/>
    <w:rsid w:val="00FC3062"/>
    <w:rsid w:val="00FE20C9"/>
    <w:rsid w:val="00FF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lchrenova</cp:lastModifiedBy>
  <cp:revision>8</cp:revision>
  <cp:lastPrinted>2016-10-31T10:48:00Z</cp:lastPrinted>
  <dcterms:created xsi:type="dcterms:W3CDTF">2016-10-26T11:08:00Z</dcterms:created>
  <dcterms:modified xsi:type="dcterms:W3CDTF">2016-10-31T11:01:00Z</dcterms:modified>
</cp:coreProperties>
</file>