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350 60  Cheb</w:t>
      </w:r>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Příloha č. 2 – Přehled závazných oddílů rejstříku Nc, EXE, Nt a Ntm</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A3576"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0"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0"/>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„Sd“,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„Tm“, „Rod“, „Nt“, a </w:t>
      </w:r>
      <w:r w:rsidRPr="00016101">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1" w:name="_3_Správa_soudu"/>
      <w:bookmarkStart w:id="2" w:name="Správa_soudu"/>
      <w:bookmarkEnd w:id="1"/>
      <w:r w:rsidRPr="00016101">
        <w:rPr>
          <w:rFonts w:ascii="Garamond" w:hAnsi="Garamond"/>
          <w:sz w:val="32"/>
          <w:szCs w:val="32"/>
        </w:rPr>
        <w:lastRenderedPageBreak/>
        <w:t>3</w:t>
      </w:r>
      <w:r w:rsidRPr="00016101">
        <w:rPr>
          <w:rFonts w:ascii="Garamond" w:hAnsi="Garamond"/>
          <w:sz w:val="32"/>
          <w:szCs w:val="32"/>
        </w:rPr>
        <w:tab/>
        <w:t>Správa soudu</w:t>
      </w:r>
    </w:p>
    <w:bookmarkEnd w:id="2"/>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Ntm, týkající se vyhrazených věcí pro všechna soudní oddělení.</w:t>
      </w:r>
      <w:r w:rsidR="003E3375">
        <w:rPr>
          <w:rFonts w:ascii="Garamond" w:hAnsi="Garamond"/>
          <w:sz w:val="24"/>
          <w:szCs w:val="24"/>
        </w:rPr>
        <w:t xml:space="preserve"> Řídí činnost vyšších soudních úředníků a vykonává dohled nad jejich činností.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w:t>
      </w:r>
      <w:r w:rsidRPr="00016101">
        <w:rPr>
          <w:rFonts w:ascii="Garamond" w:hAnsi="Garamond"/>
          <w:sz w:val="24"/>
          <w:szCs w:val="24"/>
        </w:rPr>
        <w:lastRenderedPageBreak/>
        <w:t>účetnictví, účetní evidence a finančního hospodaření. Zpracovává finanční závěrky v aplikaci IRES.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lastRenderedPageBreak/>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 xml:space="preserve">Zajišťuje administraci serverů s operačním systémem Windows a databáze Oracle,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tabletů do jednací síně. Je administrátorem datové schránky </w:t>
      </w:r>
      <w:r w:rsidRPr="00016101">
        <w:rPr>
          <w:rFonts w:ascii="Garamond" w:hAnsi="Garamond"/>
          <w:sz w:val="24"/>
          <w:szCs w:val="24"/>
        </w:rPr>
        <w:lastRenderedPageBreak/>
        <w:t>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vedení spisovny, kontroluje práci ve spisovně. Spolu s informatikem soudu zajišťuje certifikáty v příslušných aplikacích a je pověřenou osobou pro styk s certifikační autoritou Postsignum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vede rejstřík Si.</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připravují podklady pro rozhodnutí ve věcech agendy rejstříku Si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t>ePodatelna, eVýpravna,</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 xml:space="preserve">a podání zaslaná do datové schránky soudu. Obsluhuje datovou schránku soudu (její lokální ePodatelnu a lokální eVýpravnu), zajišťuje centrální příjem a zápis příchozích </w:t>
      </w:r>
      <w:r w:rsidRPr="00016101">
        <w:rPr>
          <w:rFonts w:ascii="Garamond" w:hAnsi="Garamond"/>
          <w:sz w:val="24"/>
          <w:szCs w:val="24"/>
        </w:rPr>
        <w:lastRenderedPageBreak/>
        <w:t>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6B4707">
        <w:rPr>
          <w:rFonts w:ascii="Garamond" w:hAnsi="Garamond"/>
          <w:sz w:val="24"/>
          <w:szCs w:val="24"/>
        </w:rPr>
        <w:t>:</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dosažitelnosti stanovené v příloze č.3</w:t>
      </w:r>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Hana Tajcnárová</w:t>
      </w:r>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Kateřina Netrvalová</w:t>
      </w:r>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lastRenderedPageBreak/>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3"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4" w:name="_Toc392248833"/>
      <w:bookmarkStart w:id="5" w:name="_Toc404155022"/>
      <w:bookmarkEnd w:id="3"/>
      <w:r w:rsidRPr="00016101">
        <w:rPr>
          <w:rFonts w:ascii="Garamond" w:hAnsi="Garamond"/>
          <w:sz w:val="28"/>
          <w:szCs w:val="28"/>
        </w:rPr>
        <w:t>Obecná pravidla pro přidělování nápadu</w:t>
      </w:r>
      <w:bookmarkEnd w:id="4"/>
      <w:bookmarkEnd w:id="5"/>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016101">
        <w:rPr>
          <w:rFonts w:ascii="Garamond" w:hAnsi="Garamond"/>
          <w:b/>
          <w:sz w:val="24"/>
          <w:szCs w:val="24"/>
        </w:rPr>
        <w:t>Přidělování</w:t>
      </w:r>
      <w:bookmarkEnd w:id="6"/>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CePo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lastRenderedPageBreak/>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r w:rsidR="003E3375">
        <w:rPr>
          <w:rFonts w:ascii="Garamond" w:hAnsi="Garamond"/>
          <w:sz w:val="24"/>
          <w:szCs w:val="24"/>
        </w:rPr>
        <w:t>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7"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w:t>
      </w:r>
      <w:r w:rsidRPr="00016101">
        <w:rPr>
          <w:rFonts w:ascii="Garamond" w:hAnsi="Garamond"/>
          <w:sz w:val="24"/>
          <w:szCs w:val="24"/>
        </w:rPr>
        <w:lastRenderedPageBreak/>
        <w:t>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r w:rsidRPr="002776B2">
        <w:rPr>
          <w:rFonts w:ascii="Garamond" w:hAnsi="Garamond"/>
          <w:sz w:val="24"/>
          <w:szCs w:val="24"/>
        </w:rPr>
        <w:t xml:space="preserve">4.2.1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který: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se účastnil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Tm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Pr="002776B2"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sz w:val="24"/>
          <w:szCs w:val="24"/>
        </w:rPr>
        <w:t>V případě nápadu věci s počtem stran základního spisu větším než 200 (specializace „</w:t>
      </w:r>
      <w:r w:rsidRPr="002776B2">
        <w:rPr>
          <w:rFonts w:ascii="Garamond" w:hAnsi="Garamond"/>
          <w:b/>
          <w:sz w:val="24"/>
          <w:szCs w:val="24"/>
        </w:rPr>
        <w:t>obsáhlá věc</w:t>
      </w:r>
      <w:r w:rsidRPr="002776B2">
        <w:rPr>
          <w:rFonts w:ascii="Garamond" w:hAnsi="Garamond"/>
          <w:sz w:val="24"/>
          <w:szCs w:val="24"/>
        </w:rPr>
        <w:t>“), bude za</w:t>
      </w:r>
      <w:r w:rsidR="00433345">
        <w:rPr>
          <w:rFonts w:ascii="Garamond" w:hAnsi="Garamond"/>
          <w:sz w:val="24"/>
          <w:szCs w:val="24"/>
        </w:rPr>
        <w:t xml:space="preserve"> každých dalších započatých 200 </w:t>
      </w:r>
      <w:r w:rsidRPr="002776B2">
        <w:rPr>
          <w:rFonts w:ascii="Garamond" w:hAnsi="Garamond"/>
          <w:sz w:val="24"/>
          <w:szCs w:val="24"/>
        </w:rPr>
        <w:t>stran základního spisu nápad do daného soudního oddělení pozastaven o jednu rotaci (např. spis o počtu 850 stran spisu – nápad bude pozastaven o 4 rotace apod.).</w:t>
      </w:r>
    </w:p>
    <w:p w:rsidR="001208B3"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lastRenderedPageBreak/>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v samostatných rotacích, aby bylo zajištěno rovnoměrné napadání těchto věcí do jednotlivých soudních oddělení. Při nápadu těchto věcí budou zohledňovány specializace, přičemž při nápadu více takových věcí do jednoho soudního oddělení kvůli specializaci mimo probíhající rotaci dojde při dalších rotacích k vynechání tohoto oddělení tak, aby byl nápad takových věcí do všech soudních oddělení vyrovnaný. </w:t>
      </w:r>
    </w:p>
    <w:p w:rsidR="008F4857" w:rsidRPr="008F4857" w:rsidRDefault="008F4857" w:rsidP="008F4857">
      <w:pPr>
        <w:pStyle w:val="Odstavecseseznamem"/>
        <w:rPr>
          <w:rFonts w:ascii="Garamond" w:hAnsi="Garamond"/>
          <w:sz w:val="24"/>
          <w:szCs w:val="24"/>
        </w:rPr>
      </w:pPr>
    </w:p>
    <w:p w:rsidR="008F4857" w:rsidRPr="002776B2" w:rsidRDefault="008F4857" w:rsidP="00DC24CB">
      <w:pPr>
        <w:pStyle w:val="Odstavecseseznamem"/>
        <w:numPr>
          <w:ilvl w:val="2"/>
          <w:numId w:val="10"/>
        </w:numPr>
        <w:suppressAutoHyphens/>
        <w:jc w:val="both"/>
        <w:rPr>
          <w:rFonts w:ascii="Garamond" w:hAnsi="Garamond"/>
          <w:sz w:val="24"/>
          <w:szCs w:val="24"/>
        </w:rPr>
      </w:pPr>
      <w:r w:rsidRPr="00016101">
        <w:rPr>
          <w:rFonts w:ascii="Garamond" w:hAnsi="Garamond"/>
          <w:sz w:val="24"/>
          <w:szCs w:val="24"/>
        </w:rPr>
        <w:t xml:space="preserve">Rotovací systém obecného způsobu přidělování věcí zapsaných do </w:t>
      </w:r>
      <w:r>
        <w:rPr>
          <w:rFonts w:ascii="Garamond" w:hAnsi="Garamond"/>
          <w:sz w:val="24"/>
          <w:szCs w:val="24"/>
        </w:rPr>
        <w:t xml:space="preserve">oddílů </w:t>
      </w:r>
      <w:r w:rsidRPr="00016101">
        <w:rPr>
          <w:rFonts w:ascii="Garamond" w:hAnsi="Garamond"/>
          <w:sz w:val="24"/>
          <w:szCs w:val="24"/>
        </w:rPr>
        <w:t xml:space="preserve">rejstříku </w:t>
      </w:r>
      <w:r>
        <w:rPr>
          <w:rFonts w:ascii="Garamond" w:hAnsi="Garamond"/>
          <w:b/>
          <w:sz w:val="24"/>
          <w:szCs w:val="24"/>
        </w:rPr>
        <w:t>Nt – bez přípravného řízení</w:t>
      </w:r>
      <w:r w:rsidRPr="00016101">
        <w:rPr>
          <w:rFonts w:ascii="Garamond" w:hAnsi="Garamond"/>
          <w:sz w:val="24"/>
          <w:szCs w:val="24"/>
        </w:rPr>
        <w:t xml:space="preserve"> se nastaví tak, </w:t>
      </w:r>
      <w:r w:rsidRPr="00016101">
        <w:rPr>
          <w:rFonts w:ascii="Garamond" w:hAnsi="Garamond"/>
          <w:b/>
          <w:sz w:val="24"/>
          <w:szCs w:val="24"/>
        </w:rPr>
        <w:t>aby</w:t>
      </w:r>
      <w:r w:rsidRPr="00016101">
        <w:rPr>
          <w:rFonts w:ascii="Garamond" w:hAnsi="Garamond"/>
          <w:sz w:val="24"/>
          <w:szCs w:val="24"/>
        </w:rPr>
        <w:t xml:space="preserve"> </w:t>
      </w:r>
      <w:r w:rsidRPr="008F4857">
        <w:rPr>
          <w:rFonts w:ascii="Garamond" w:hAnsi="Garamond"/>
          <w:b/>
          <w:sz w:val="24"/>
          <w:szCs w:val="24"/>
        </w:rPr>
        <w:t>každý oddíl</w:t>
      </w:r>
      <w:r>
        <w:rPr>
          <w:rFonts w:ascii="Garamond" w:hAnsi="Garamond"/>
          <w:sz w:val="24"/>
          <w:szCs w:val="24"/>
        </w:rPr>
        <w:t xml:space="preserve"> </w:t>
      </w:r>
      <w:r w:rsidRPr="00016101">
        <w:rPr>
          <w:rFonts w:ascii="Garamond" w:hAnsi="Garamond"/>
          <w:b/>
          <w:sz w:val="24"/>
          <w:szCs w:val="24"/>
        </w:rPr>
        <w:t>navazoval</w:t>
      </w:r>
      <w:r w:rsidRPr="00016101">
        <w:rPr>
          <w:rFonts w:ascii="Garamond" w:hAnsi="Garamond"/>
          <w:sz w:val="24"/>
          <w:szCs w:val="24"/>
        </w:rPr>
        <w:t xml:space="preserve"> na již zapsané věci </w:t>
      </w:r>
      <w:r>
        <w:rPr>
          <w:rFonts w:ascii="Garamond" w:hAnsi="Garamond"/>
          <w:sz w:val="24"/>
          <w:szCs w:val="24"/>
        </w:rPr>
        <w:t xml:space="preserve">stejného oddílu </w:t>
      </w:r>
      <w:r w:rsidRPr="00016101">
        <w:rPr>
          <w:rFonts w:ascii="Garamond" w:hAnsi="Garamond"/>
          <w:sz w:val="24"/>
          <w:szCs w:val="24"/>
        </w:rPr>
        <w:t xml:space="preserve">z minulých let, tedy první věc </w:t>
      </w:r>
      <w:r>
        <w:rPr>
          <w:rFonts w:ascii="Garamond" w:hAnsi="Garamond"/>
          <w:sz w:val="24"/>
          <w:szCs w:val="24"/>
        </w:rPr>
        <w:t>Nt – daného oddílu</w:t>
      </w:r>
      <w:r w:rsidRPr="00016101">
        <w:rPr>
          <w:rFonts w:ascii="Garamond" w:hAnsi="Garamond"/>
          <w:sz w:val="24"/>
          <w:szCs w:val="24"/>
        </w:rPr>
        <w:t xml:space="preserve"> bude přidělena do soudního oddělení následujícího za soudním oddělením, do kterého byla přidělena poslední </w:t>
      </w:r>
      <w:r>
        <w:rPr>
          <w:rFonts w:ascii="Garamond" w:hAnsi="Garamond"/>
          <w:sz w:val="24"/>
          <w:szCs w:val="24"/>
        </w:rPr>
        <w:t xml:space="preserve">taková </w:t>
      </w:r>
      <w:r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Ntm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8"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8"/>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příloze č. 3</w:t>
        </w:r>
      </w:hyperlink>
      <w:r w:rsidRPr="00016101">
        <w:rPr>
          <w:rFonts w:ascii="Garamond" w:hAnsi="Garamond"/>
          <w:sz w:val="24"/>
          <w:szCs w:val="24"/>
        </w:rPr>
        <w:t xml:space="preserve"> tohoto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027CA9" w:rsidRDefault="00027CA9" w:rsidP="00433345">
      <w:pPr>
        <w:pStyle w:val="Odstavecseseznamem"/>
        <w:ind w:left="1080" w:right="-32" w:hanging="425"/>
        <w:jc w:val="both"/>
        <w:rPr>
          <w:rFonts w:ascii="Garamond" w:hAnsi="Garamond"/>
          <w:color w:val="000000" w:themeColor="text1"/>
          <w:sz w:val="24"/>
          <w:szCs w:val="24"/>
        </w:rPr>
      </w:pPr>
    </w:p>
    <w:p w:rsidR="00BB7F48" w:rsidRPr="00016101" w:rsidRDefault="00BB7F48"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lastRenderedPageBreak/>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w:t>
      </w:r>
      <w:r w:rsidRPr="00016101">
        <w:rPr>
          <w:rFonts w:ascii="Garamond" w:hAnsi="Garamond"/>
          <w:sz w:val="24"/>
          <w:szCs w:val="24"/>
        </w:rPr>
        <w:lastRenderedPageBreak/>
        <w:t xml:space="preserve">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1208B3" w:rsidP="002A4FCF">
      <w:pPr>
        <w:ind w:left="2880"/>
        <w:jc w:val="both"/>
        <w:rPr>
          <w:rFonts w:ascii="Garamond" w:hAnsi="Garamond"/>
          <w:sz w:val="24"/>
          <w:szCs w:val="24"/>
        </w:rPr>
      </w:pP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9" w:name="Kapitola_4_3_10"/>
      <w:r w:rsidRPr="00016101">
        <w:rPr>
          <w:rFonts w:ascii="Garamond" w:hAnsi="Garamond"/>
          <w:iCs/>
          <w:color w:val="000000" w:themeColor="text1"/>
          <w:sz w:val="24"/>
          <w:szCs w:val="24"/>
        </w:rPr>
        <w:t>4.3.1</w:t>
      </w:r>
      <w:r>
        <w:rPr>
          <w:rFonts w:ascii="Garamond" w:hAnsi="Garamond"/>
          <w:iCs/>
          <w:color w:val="000000" w:themeColor="text1"/>
          <w:sz w:val="24"/>
          <w:szCs w:val="24"/>
        </w:rPr>
        <w:t>0</w:t>
      </w:r>
      <w:r w:rsidR="00027CA9" w:rsidRPr="00016101">
        <w:rPr>
          <w:rFonts w:ascii="Garamond" w:hAnsi="Garamond"/>
          <w:sz w:val="24"/>
          <w:szCs w:val="24"/>
        </w:rPr>
        <w:tab/>
      </w:r>
      <w:bookmarkEnd w:id="9"/>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lastRenderedPageBreak/>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Návrh (např. na jmenování opatrovníka) týkající se osoby, která je účastníkem řízení vedeného v rejstříku L, se přidělí soudci, který ji vyřizuje v rejstříku L,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Default="00A828AB" w:rsidP="00A828AB">
      <w:pPr>
        <w:ind w:left="709" w:hanging="709"/>
        <w:jc w:val="both"/>
        <w:rPr>
          <w:rFonts w:ascii="Garamond" w:hAnsi="Garamond"/>
          <w:iCs/>
          <w:sz w:val="24"/>
          <w:szCs w:val="24"/>
        </w:rPr>
      </w:pPr>
      <w:r>
        <w:rPr>
          <w:rFonts w:ascii="Garamond" w:hAnsi="Garamond"/>
          <w:iCs/>
          <w:sz w:val="24"/>
          <w:szCs w:val="24"/>
        </w:rPr>
        <w:t>4.3.20</w:t>
      </w:r>
      <w:r>
        <w:rPr>
          <w:rFonts w:ascii="Garamond" w:hAnsi="Garamond"/>
          <w:iCs/>
          <w:sz w:val="24"/>
          <w:szCs w:val="24"/>
        </w:rPr>
        <w:tab/>
      </w:r>
      <w:r w:rsidRPr="001B68E9">
        <w:rPr>
          <w:rFonts w:ascii="Garamond" w:hAnsi="Garamond"/>
          <w:b/>
          <w:color w:val="000000" w:themeColor="text1"/>
          <w:sz w:val="24"/>
          <w:szCs w:val="24"/>
        </w:rPr>
        <w:t>Mgr. Ing. Vladimír Doležal</w:t>
      </w:r>
      <w:r w:rsidR="003943B9" w:rsidRPr="00016101">
        <w:rPr>
          <w:rFonts w:ascii="Garamond" w:hAnsi="Garamond"/>
          <w:b/>
          <w:color w:val="000000" w:themeColor="text1"/>
          <w:sz w:val="24"/>
          <w:szCs w:val="24"/>
        </w:rPr>
        <w:t xml:space="preserve"> je vyloučen</w:t>
      </w:r>
      <w:r w:rsidR="003943B9" w:rsidRPr="00016101">
        <w:rPr>
          <w:rFonts w:ascii="Garamond" w:hAnsi="Garamond"/>
          <w:color w:val="000000" w:themeColor="text1"/>
          <w:sz w:val="24"/>
          <w:szCs w:val="24"/>
        </w:rPr>
        <w:t xml:space="preserve"> ve věcech, ve kterých </w:t>
      </w:r>
      <w:r w:rsidR="003943B9">
        <w:rPr>
          <w:rFonts w:ascii="Garamond" w:hAnsi="Garamond"/>
          <w:color w:val="000000" w:themeColor="text1"/>
          <w:sz w:val="24"/>
          <w:szCs w:val="24"/>
        </w:rPr>
        <w:t>byla</w:t>
      </w:r>
      <w:r w:rsidR="003943B9" w:rsidRPr="00016101">
        <w:rPr>
          <w:rFonts w:ascii="Garamond" w:hAnsi="Garamond"/>
          <w:color w:val="000000" w:themeColor="text1"/>
          <w:sz w:val="24"/>
          <w:szCs w:val="24"/>
        </w:rPr>
        <w:t xml:space="preserve"> sepsána žaloba</w:t>
      </w:r>
      <w:r w:rsidR="003943B9">
        <w:rPr>
          <w:rFonts w:ascii="Garamond" w:hAnsi="Garamond"/>
          <w:color w:val="000000" w:themeColor="text1"/>
          <w:sz w:val="24"/>
          <w:szCs w:val="24"/>
        </w:rPr>
        <w:t xml:space="preserve"> či návrh na zahájení řízení advokát</w:t>
      </w:r>
      <w:r>
        <w:rPr>
          <w:rFonts w:ascii="Garamond" w:hAnsi="Garamond"/>
          <w:color w:val="000000" w:themeColor="text1"/>
          <w:sz w:val="24"/>
          <w:szCs w:val="24"/>
        </w:rPr>
        <w:t>em</w:t>
      </w:r>
      <w:r w:rsidR="003943B9">
        <w:rPr>
          <w:rFonts w:ascii="Garamond" w:hAnsi="Garamond"/>
          <w:color w:val="000000" w:themeColor="text1"/>
          <w:sz w:val="24"/>
          <w:szCs w:val="24"/>
        </w:rPr>
        <w:t xml:space="preserve"> </w:t>
      </w:r>
      <w:r>
        <w:rPr>
          <w:rFonts w:ascii="Garamond" w:hAnsi="Garamond"/>
          <w:color w:val="000000" w:themeColor="text1"/>
          <w:sz w:val="24"/>
          <w:szCs w:val="24"/>
        </w:rPr>
        <w:t>JUDr. Martinem Čonkou</w:t>
      </w:r>
      <w:r w:rsidR="003943B9">
        <w:rPr>
          <w:rFonts w:ascii="Garamond" w:hAnsi="Garamond"/>
          <w:color w:val="000000" w:themeColor="text1"/>
          <w:sz w:val="24"/>
          <w:szCs w:val="24"/>
        </w:rPr>
        <w:t>, stejně jako v případech, kdy t</w:t>
      </w:r>
      <w:r>
        <w:rPr>
          <w:rFonts w:ascii="Garamond" w:hAnsi="Garamond"/>
          <w:color w:val="000000" w:themeColor="text1"/>
          <w:sz w:val="24"/>
          <w:szCs w:val="24"/>
        </w:rPr>
        <w:t>en</w:t>
      </w:r>
      <w:r w:rsidR="003943B9">
        <w:rPr>
          <w:rFonts w:ascii="Garamond" w:hAnsi="Garamond"/>
          <w:color w:val="000000" w:themeColor="text1"/>
          <w:sz w:val="24"/>
          <w:szCs w:val="24"/>
        </w:rPr>
        <w:t>to vystupuje jako účastník řízení</w:t>
      </w:r>
      <w:r w:rsidR="003943B9" w:rsidRPr="00016101">
        <w:rPr>
          <w:rFonts w:ascii="Garamond" w:hAnsi="Garamond"/>
          <w:color w:val="000000" w:themeColor="text1"/>
          <w:sz w:val="24"/>
          <w:szCs w:val="24"/>
        </w:rPr>
        <w:t xml:space="preserve"> nebo j</w:t>
      </w:r>
      <w:r w:rsidR="003943B9">
        <w:rPr>
          <w:rFonts w:ascii="Garamond" w:hAnsi="Garamond"/>
          <w:color w:val="000000" w:themeColor="text1"/>
          <w:sz w:val="24"/>
          <w:szCs w:val="24"/>
        </w:rPr>
        <w:t>eho zástup</w:t>
      </w:r>
      <w:r>
        <w:rPr>
          <w:rFonts w:ascii="Garamond" w:hAnsi="Garamond"/>
          <w:color w:val="000000" w:themeColor="text1"/>
          <w:sz w:val="24"/>
          <w:szCs w:val="24"/>
        </w:rPr>
        <w:t>ce</w:t>
      </w:r>
      <w:r w:rsidR="003943B9">
        <w:rPr>
          <w:rFonts w:ascii="Garamond" w:hAnsi="Garamond"/>
          <w:color w:val="000000" w:themeColor="text1"/>
          <w:sz w:val="24"/>
          <w:szCs w:val="24"/>
        </w:rPr>
        <w:t>.</w:t>
      </w: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A938E0" w:rsidRDefault="00A938E0" w:rsidP="00D71AF4">
      <w:pPr>
        <w:ind w:left="567" w:hanging="283"/>
        <w:jc w:val="both"/>
        <w:rPr>
          <w:rFonts w:ascii="Garamond" w:hAnsi="Garamond"/>
          <w:iCs/>
          <w:sz w:val="24"/>
          <w:szCs w:val="24"/>
        </w:rPr>
      </w:pPr>
    </w:p>
    <w:p w:rsidR="00A938E0" w:rsidRDefault="00A938E0" w:rsidP="00D71AF4">
      <w:pPr>
        <w:ind w:left="567" w:hanging="283"/>
        <w:jc w:val="both"/>
        <w:rPr>
          <w:rFonts w:ascii="Garamond" w:hAnsi="Garamond"/>
          <w:iCs/>
          <w:sz w:val="24"/>
          <w:szCs w:val="24"/>
        </w:rPr>
      </w:pPr>
    </w:p>
    <w:p w:rsidR="00A938E0" w:rsidRDefault="00A938E0" w:rsidP="00D71AF4">
      <w:pPr>
        <w:ind w:left="567" w:hanging="283"/>
        <w:jc w:val="both"/>
        <w:rPr>
          <w:rFonts w:ascii="Garamond" w:hAnsi="Garamond"/>
          <w:iCs/>
          <w:sz w:val="24"/>
          <w:szCs w:val="24"/>
        </w:rPr>
      </w:pPr>
    </w:p>
    <w:p w:rsidR="00A938E0" w:rsidRDefault="00A938E0"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793C01" w:rsidRPr="00016101" w:rsidRDefault="00BA36AC" w:rsidP="00DE49B0">
      <w:pPr>
        <w:pStyle w:val="Nadpis1"/>
        <w:rPr>
          <w:rFonts w:ascii="Garamond" w:hAnsi="Garamond"/>
          <w:sz w:val="32"/>
          <w:szCs w:val="32"/>
        </w:rPr>
      </w:pPr>
      <w:bookmarkStart w:id="10"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1" w:name="_5.1_Obsazení_a"/>
      <w:bookmarkStart w:id="12" w:name="Kapitola_5_1"/>
      <w:bookmarkEnd w:id="10"/>
      <w:bookmarkEnd w:id="11"/>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2"/>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732AB" w:rsidRDefault="001732AB"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1</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Pr="002776B2" w:rsidRDefault="001208B3" w:rsidP="00804CEC">
            <w:pPr>
              <w:ind w:right="-108"/>
              <w:rPr>
                <w:rFonts w:ascii="Garamond" w:hAnsi="Garamond"/>
                <w:sz w:val="24"/>
                <w:szCs w:val="24"/>
              </w:rPr>
            </w:pPr>
            <w:r w:rsidRPr="002776B2">
              <w:rPr>
                <w:rFonts w:ascii="Garamond" w:hAnsi="Garamond"/>
                <w:b/>
                <w:sz w:val="24"/>
                <w:szCs w:val="24"/>
              </w:rPr>
              <w:t>JUDr. Zdeněk Johann</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jc w:val="both"/>
              <w:rPr>
                <w:rFonts w:ascii="Garamond" w:hAnsi="Garamond"/>
                <w:sz w:val="24"/>
                <w:szCs w:val="24"/>
              </w:rPr>
            </w:pPr>
            <w:r w:rsidRPr="002776B2">
              <w:rPr>
                <w:rFonts w:ascii="Garamond" w:hAnsi="Garamond"/>
                <w:i/>
                <w:sz w:val="24"/>
                <w:szCs w:val="24"/>
              </w:rPr>
              <w:t>JUDr. Karel Velek</w:t>
            </w:r>
          </w:p>
          <w:p w:rsidR="001208B3" w:rsidRPr="002776B2" w:rsidRDefault="001208B3" w:rsidP="005623EA">
            <w:pPr>
              <w:ind w:right="-108"/>
              <w:rPr>
                <w:rFonts w:ascii="Garamond" w:hAnsi="Garamond"/>
                <w:sz w:val="24"/>
                <w:szCs w:val="24"/>
              </w:rPr>
            </w:pPr>
          </w:p>
          <w:p w:rsidR="001208B3" w:rsidRPr="002776B2" w:rsidRDefault="001208B3" w:rsidP="005623EA">
            <w:pPr>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b/>
                <w:sz w:val="24"/>
                <w:szCs w:val="24"/>
                <w:u w:val="single"/>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925750"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1208B3" w:rsidP="00804CEC">
            <w:pPr>
              <w:tabs>
                <w:tab w:val="left" w:pos="3600"/>
                <w:tab w:val="left" w:pos="6840"/>
              </w:tabs>
              <w:jc w:val="both"/>
              <w:rPr>
                <w:rFonts w:ascii="Garamond" w:hAnsi="Garamond"/>
                <w:sz w:val="24"/>
                <w:szCs w:val="24"/>
              </w:rPr>
            </w:pPr>
            <w:r w:rsidRPr="002776B2">
              <w:rPr>
                <w:rFonts w:ascii="Garamond" w:hAnsi="Garamond"/>
                <w:sz w:val="24"/>
                <w:szCs w:val="24"/>
              </w:rPr>
              <w:t>Jana Fiedlerová</w:t>
            </w:r>
          </w:p>
          <w:p w:rsidR="001208B3" w:rsidRDefault="0044270C" w:rsidP="00B419AA">
            <w:pPr>
              <w:tabs>
                <w:tab w:val="left" w:pos="3600"/>
                <w:tab w:val="left" w:pos="6840"/>
              </w:tabs>
              <w:jc w:val="both"/>
              <w:rPr>
                <w:rFonts w:ascii="Garamond" w:hAnsi="Garamond"/>
                <w:b/>
                <w:sz w:val="24"/>
                <w:szCs w:val="24"/>
                <w:u w:val="single"/>
              </w:rPr>
            </w:pPr>
            <w:r w:rsidRPr="002776B2">
              <w:rPr>
                <w:rFonts w:ascii="Garamond" w:hAnsi="Garamond"/>
                <w:sz w:val="24"/>
                <w:szCs w:val="24"/>
              </w:rPr>
              <w:t>Martina Samková</w:t>
            </w:r>
            <w:r w:rsidR="001208B3" w:rsidRPr="002776B2">
              <w:rPr>
                <w:rFonts w:ascii="Garamond" w:hAnsi="Garamond"/>
                <w:b/>
                <w:sz w:val="24"/>
                <w:szCs w:val="24"/>
                <w:u w:val="single"/>
              </w:rPr>
              <w:t xml:space="preserve"> </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úterý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středa – 121</w:t>
            </w:r>
          </w:p>
          <w:p w:rsidR="001208B3" w:rsidRPr="002776B2" w:rsidRDefault="001208B3" w:rsidP="00B202A6">
            <w:pPr>
              <w:ind w:right="-108"/>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sudý - 224</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xml:space="preserve">– obyčejný nápad </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jc w:val="both"/>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Věci rejstříku </w:t>
            </w:r>
            <w:r w:rsidRPr="002776B2">
              <w:rPr>
                <w:rFonts w:ascii="Garamond" w:hAnsi="Garamond"/>
                <w:b/>
                <w:sz w:val="24"/>
                <w:szCs w:val="24"/>
              </w:rPr>
              <w:t>Td</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Vyřizuje neskončené věci rejstříků Tm, Ntm a Rod (soud pro mládež) napadlé do 31.</w:t>
            </w:r>
            <w:r w:rsidR="00925750">
              <w:rPr>
                <w:rFonts w:ascii="Garamond" w:hAnsi="Garamond"/>
                <w:sz w:val="24"/>
                <w:szCs w:val="24"/>
              </w:rPr>
              <w:t xml:space="preserve"> </w:t>
            </w:r>
            <w:r w:rsidRPr="002776B2">
              <w:rPr>
                <w:rFonts w:ascii="Garamond" w:hAnsi="Garamond"/>
                <w:sz w:val="24"/>
                <w:szCs w:val="24"/>
              </w:rPr>
              <w:t>12.</w:t>
            </w:r>
            <w:r w:rsidR="00925750">
              <w:rPr>
                <w:rFonts w:ascii="Garamond" w:hAnsi="Garamond"/>
                <w:sz w:val="24"/>
                <w:szCs w:val="24"/>
              </w:rPr>
              <w:t xml:space="preserve"> </w:t>
            </w:r>
            <w:r w:rsidRPr="002776B2">
              <w:rPr>
                <w:rFonts w:ascii="Garamond" w:hAnsi="Garamond"/>
                <w:sz w:val="24"/>
                <w:szCs w:val="24"/>
              </w:rPr>
              <w:t>2014, v těchto věcech vyřizuje i věci obživ</w:t>
            </w:r>
            <w:r w:rsidR="00925750">
              <w:rPr>
                <w:rFonts w:ascii="Garamond" w:hAnsi="Garamond"/>
                <w:sz w:val="24"/>
                <w:szCs w:val="24"/>
              </w:rPr>
              <w:t>lé a </w:t>
            </w:r>
            <w:r w:rsidRPr="002776B2">
              <w:rPr>
                <w:rFonts w:ascii="Garamond" w:hAnsi="Garamond"/>
                <w:sz w:val="24"/>
                <w:szCs w:val="24"/>
              </w:rPr>
              <w:t>porozsudkovou agendu.</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Nápad do rejstříku Rt a do zvláštního oddílu rejstříku Ntr podle § 6 zákona č. 198/1993 Sb.</w:t>
            </w:r>
          </w:p>
          <w:p w:rsidR="001208B3" w:rsidRPr="002776B2" w:rsidRDefault="001208B3" w:rsidP="00804CEC">
            <w:pPr>
              <w:ind w:right="-108"/>
              <w:rPr>
                <w:rFonts w:ascii="Garamond" w:hAnsi="Garamond"/>
                <w:sz w:val="24"/>
                <w:szCs w:val="24"/>
              </w:rPr>
            </w:pPr>
          </w:p>
          <w:p w:rsidR="001208B3" w:rsidRPr="002776B2" w:rsidRDefault="001208B3" w:rsidP="00C17EF1">
            <w:pPr>
              <w:tabs>
                <w:tab w:val="left" w:pos="3600"/>
                <w:tab w:val="left" w:pos="6840"/>
              </w:tabs>
              <w:rPr>
                <w:rFonts w:ascii="Garamond" w:hAnsi="Garamond"/>
                <w:sz w:val="24"/>
                <w:szCs w:val="24"/>
              </w:rPr>
            </w:pPr>
            <w:r w:rsidRPr="002776B2">
              <w:rPr>
                <w:rFonts w:ascii="Garamond" w:hAnsi="Garamond"/>
                <w:sz w:val="24"/>
                <w:szCs w:val="24"/>
              </w:rPr>
              <w:t>Zajišťuje dosažitelnost podle zvláštního rozpisu.</w:t>
            </w:r>
          </w:p>
          <w:p w:rsidR="00AC2759" w:rsidRPr="002776B2" w:rsidRDefault="00AC2759" w:rsidP="00C17EF1">
            <w:pPr>
              <w:tabs>
                <w:tab w:val="left" w:pos="3600"/>
                <w:tab w:val="left" w:pos="6840"/>
              </w:tabs>
              <w:rPr>
                <w:rFonts w:ascii="Garamond" w:hAnsi="Garamond"/>
                <w:sz w:val="24"/>
                <w:szCs w:val="24"/>
              </w:rPr>
            </w:pPr>
          </w:p>
          <w:p w:rsidR="001208B3" w:rsidRPr="002776B2" w:rsidRDefault="006971AF"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D05734" w:rsidP="00804CEC">
            <w:pPr>
              <w:tabs>
                <w:tab w:val="left" w:pos="3600"/>
                <w:tab w:val="left" w:pos="6840"/>
              </w:tabs>
              <w:jc w:val="both"/>
              <w:rPr>
                <w:rFonts w:ascii="Garamond" w:hAnsi="Garamond"/>
                <w:sz w:val="24"/>
                <w:szCs w:val="24"/>
              </w:rPr>
            </w:pPr>
            <w:r>
              <w:rPr>
                <w:rFonts w:ascii="Garamond" w:hAnsi="Garamond"/>
                <w:sz w:val="24"/>
                <w:szCs w:val="24"/>
              </w:rPr>
              <w:t>protokolující úřednice</w:t>
            </w:r>
          </w:p>
          <w:p w:rsidR="001208B3" w:rsidRPr="002776B2" w:rsidRDefault="00461E29" w:rsidP="00804CEC">
            <w:pPr>
              <w:tabs>
                <w:tab w:val="left" w:pos="3600"/>
                <w:tab w:val="left" w:pos="6840"/>
              </w:tabs>
              <w:jc w:val="both"/>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1208B3" w:rsidP="00B202A6">
            <w:pPr>
              <w:rPr>
                <w:rFonts w:ascii="Garamond" w:hAnsi="Garamond"/>
                <w:b/>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1208B3" w:rsidP="00B202A6">
            <w:pPr>
              <w:rPr>
                <w:rFonts w:ascii="Garamond" w:hAnsi="Garamond"/>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Jaroslav Krajc</w:t>
            </w:r>
          </w:p>
          <w:p w:rsidR="001208B3" w:rsidRPr="002776B2" w:rsidRDefault="001208B3" w:rsidP="005623EA">
            <w:pPr>
              <w:rPr>
                <w:rFonts w:ascii="Garamond" w:hAnsi="Garamond"/>
                <w:sz w:val="24"/>
                <w:szCs w:val="24"/>
              </w:rPr>
            </w:pPr>
            <w:r w:rsidRPr="002776B2">
              <w:rPr>
                <w:rFonts w:ascii="Garamond" w:hAnsi="Garamond"/>
                <w:sz w:val="24"/>
                <w:szCs w:val="24"/>
              </w:rPr>
              <w:t>Karel Bubák</w:t>
            </w:r>
          </w:p>
          <w:p w:rsidR="001208B3" w:rsidRPr="002776B2" w:rsidRDefault="001208B3" w:rsidP="005623EA">
            <w:pPr>
              <w:rPr>
                <w:rFonts w:ascii="Garamond" w:hAnsi="Garamond"/>
                <w:sz w:val="24"/>
                <w:szCs w:val="24"/>
              </w:rPr>
            </w:pPr>
            <w:r w:rsidRPr="002776B2">
              <w:rPr>
                <w:rFonts w:ascii="Garamond" w:hAnsi="Garamond"/>
                <w:sz w:val="24"/>
                <w:szCs w:val="24"/>
              </w:rPr>
              <w:t>Jeroným Kantor</w:t>
            </w:r>
          </w:p>
          <w:p w:rsidR="001208B3" w:rsidRPr="002776B2" w:rsidRDefault="001208B3" w:rsidP="005623EA">
            <w:pPr>
              <w:rPr>
                <w:rFonts w:ascii="Garamond" w:hAnsi="Garamond"/>
                <w:sz w:val="24"/>
                <w:szCs w:val="24"/>
              </w:rPr>
            </w:pPr>
            <w:r w:rsidRPr="002776B2">
              <w:rPr>
                <w:rFonts w:ascii="Garamond" w:hAnsi="Garamond"/>
                <w:sz w:val="24"/>
                <w:szCs w:val="24"/>
              </w:rPr>
              <w:t>Ing. Miroslava Řezníčková</w:t>
            </w:r>
          </w:p>
          <w:p w:rsidR="001208B3" w:rsidRPr="002776B2" w:rsidRDefault="001208B3" w:rsidP="005623EA">
            <w:pPr>
              <w:rPr>
                <w:rFonts w:ascii="Garamond" w:hAnsi="Garamond"/>
                <w:sz w:val="24"/>
                <w:szCs w:val="24"/>
              </w:rPr>
            </w:pPr>
            <w:r w:rsidRPr="002776B2">
              <w:rPr>
                <w:rFonts w:ascii="Garamond" w:hAnsi="Garamond"/>
                <w:sz w:val="24"/>
                <w:szCs w:val="24"/>
              </w:rPr>
              <w:t>Petr Učík</w:t>
            </w:r>
          </w:p>
          <w:p w:rsidR="001208B3" w:rsidRPr="002776B2" w:rsidRDefault="001208B3" w:rsidP="005623EA">
            <w:pPr>
              <w:tabs>
                <w:tab w:val="left" w:pos="3600"/>
                <w:tab w:val="left" w:pos="6840"/>
              </w:tabs>
              <w:ind w:right="-114"/>
              <w:rPr>
                <w:rFonts w:ascii="Garamond" w:hAnsi="Garamond"/>
                <w:sz w:val="24"/>
                <w:szCs w:val="24"/>
              </w:rPr>
            </w:pPr>
            <w:r w:rsidRPr="002776B2">
              <w:rPr>
                <w:rFonts w:ascii="Garamond" w:hAnsi="Garamond"/>
                <w:sz w:val="24"/>
                <w:szCs w:val="24"/>
              </w:rPr>
              <w:t>Ing. Jiří Sváta</w:t>
            </w:r>
          </w:p>
          <w:p w:rsidR="001208B3" w:rsidRPr="002776B2" w:rsidRDefault="001208B3" w:rsidP="005623EA">
            <w:pPr>
              <w:rPr>
                <w:rFonts w:ascii="Garamond" w:hAnsi="Garamond"/>
                <w:sz w:val="24"/>
                <w:szCs w:val="24"/>
              </w:rPr>
            </w:pPr>
            <w:r w:rsidRPr="002776B2">
              <w:rPr>
                <w:rFonts w:ascii="Garamond" w:hAnsi="Garamond"/>
                <w:sz w:val="24"/>
                <w:szCs w:val="24"/>
              </w:rPr>
              <w:t>Helena Rybenská</w:t>
            </w:r>
          </w:p>
          <w:p w:rsidR="001208B3" w:rsidRPr="002776B2" w:rsidRDefault="001208B3" w:rsidP="005623EA">
            <w:pPr>
              <w:rPr>
                <w:rFonts w:ascii="Garamond" w:hAnsi="Garamond"/>
                <w:color w:val="FF0000"/>
                <w:sz w:val="24"/>
                <w:szCs w:val="24"/>
              </w:rPr>
            </w:pPr>
            <w:r w:rsidRPr="002776B2">
              <w:rPr>
                <w:rFonts w:ascii="Garamond" w:hAnsi="Garamond"/>
                <w:sz w:val="24"/>
                <w:szCs w:val="24"/>
              </w:rPr>
              <w:t>Milada Přibíková</w:t>
            </w:r>
          </w:p>
          <w:p w:rsidR="001208B3" w:rsidRPr="002776B2" w:rsidRDefault="001208B3" w:rsidP="005623EA">
            <w:pPr>
              <w:rPr>
                <w:rFonts w:ascii="Garamond" w:hAnsi="Garamond"/>
                <w:sz w:val="24"/>
                <w:szCs w:val="24"/>
              </w:rPr>
            </w:pPr>
            <w:r w:rsidRPr="002776B2">
              <w:rPr>
                <w:rFonts w:ascii="Garamond" w:hAnsi="Garamond"/>
                <w:sz w:val="24"/>
                <w:szCs w:val="24"/>
              </w:rPr>
              <w:t>Ing. Roman Divíšek</w:t>
            </w:r>
          </w:p>
          <w:p w:rsidR="001208B3" w:rsidRPr="002776B2" w:rsidRDefault="001208B3" w:rsidP="005623EA">
            <w:pPr>
              <w:rPr>
                <w:rFonts w:ascii="Garamond" w:hAnsi="Garamond"/>
                <w:sz w:val="24"/>
                <w:szCs w:val="24"/>
              </w:rPr>
            </w:pPr>
            <w:r w:rsidRPr="002776B2">
              <w:rPr>
                <w:rFonts w:ascii="Garamond" w:hAnsi="Garamond"/>
                <w:sz w:val="24"/>
                <w:szCs w:val="24"/>
              </w:rPr>
              <w:t>Hana Blažejová</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AB7428">
            <w:pPr>
              <w:tabs>
                <w:tab w:val="left" w:pos="3600"/>
                <w:tab w:val="left" w:pos="6840"/>
              </w:tabs>
              <w:ind w:right="-108"/>
              <w:jc w:val="both"/>
              <w:rPr>
                <w:rFonts w:ascii="Garamond" w:hAnsi="Garamond"/>
                <w:sz w:val="24"/>
                <w:szCs w:val="24"/>
              </w:rPr>
            </w:pPr>
          </w:p>
          <w:p w:rsidR="001208B3" w:rsidRPr="002776B2" w:rsidRDefault="001208B3"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Pr="002776B2"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4E408D">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Božena Krhounková</w:t>
            </w:r>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Blanka Kortanová</w:t>
            </w:r>
          </w:p>
          <w:p w:rsidR="001208B3" w:rsidRPr="002776B2" w:rsidRDefault="001208B3" w:rsidP="005623EA">
            <w:pPr>
              <w:rPr>
                <w:rFonts w:ascii="Garamond" w:hAnsi="Garamond"/>
                <w:sz w:val="24"/>
                <w:szCs w:val="24"/>
              </w:rPr>
            </w:pPr>
            <w:r w:rsidRPr="002776B2">
              <w:rPr>
                <w:rFonts w:ascii="Garamond" w:hAnsi="Garamond"/>
                <w:sz w:val="24"/>
                <w:szCs w:val="24"/>
              </w:rPr>
              <w:t>Milan Soták</w:t>
            </w:r>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Věra Retová</w:t>
            </w:r>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Pr="002776B2" w:rsidRDefault="00461E29" w:rsidP="005623EA">
            <w:pPr>
              <w:rPr>
                <w:rFonts w:ascii="Garamond" w:hAnsi="Garamond"/>
                <w:sz w:val="24"/>
                <w:szCs w:val="24"/>
              </w:rPr>
            </w:pPr>
            <w:r>
              <w:rPr>
                <w:rFonts w:ascii="Garamond" w:hAnsi="Garamond"/>
                <w:sz w:val="24"/>
                <w:szCs w:val="24"/>
              </w:rPr>
              <w:t>Stanislav Hlaváč</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C353A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Ing. Josef Mecner</w:t>
            </w:r>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Marie Baranovská</w:t>
            </w:r>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Ilona Vilicusová</w:t>
            </w:r>
          </w:p>
          <w:p w:rsidR="00461E29" w:rsidRPr="002776B2" w:rsidRDefault="00461E29" w:rsidP="005623EA">
            <w:pPr>
              <w:rPr>
                <w:rFonts w:ascii="Garamond" w:hAnsi="Garamond"/>
                <w:sz w:val="24"/>
                <w:szCs w:val="24"/>
              </w:rPr>
            </w:pPr>
            <w:r>
              <w:rPr>
                <w:rFonts w:ascii="Garamond" w:hAnsi="Garamond"/>
                <w:sz w:val="24"/>
                <w:szCs w:val="24"/>
              </w:rPr>
              <w:t>Vladislav Hošek</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sz w:val="24"/>
                <w:szCs w:val="24"/>
              </w:rPr>
            </w:pPr>
            <w:r w:rsidRPr="002776B2">
              <w:rPr>
                <w:rFonts w:ascii="Garamond" w:hAnsi="Garamond"/>
                <w:i/>
                <w:sz w:val="24"/>
                <w:szCs w:val="24"/>
              </w:rPr>
              <w:t>JUDr. Zdeněk Johann</w:t>
            </w: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Tm</w:t>
            </w:r>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b/>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5623E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Anna Mistríková</w:t>
            </w:r>
          </w:p>
          <w:p w:rsidR="001208B3" w:rsidRPr="002776B2" w:rsidRDefault="001208B3" w:rsidP="005623EA">
            <w:pPr>
              <w:rPr>
                <w:rFonts w:ascii="Garamond" w:hAnsi="Garamond"/>
                <w:sz w:val="24"/>
                <w:szCs w:val="24"/>
              </w:rPr>
            </w:pPr>
            <w:r w:rsidRPr="002776B2">
              <w:rPr>
                <w:rFonts w:ascii="Garamond" w:hAnsi="Garamond"/>
                <w:sz w:val="24"/>
                <w:szCs w:val="24"/>
              </w:rPr>
              <w:t>JUDr. Jindřich Fenig</w:t>
            </w:r>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Ladislav Štoidl</w:t>
            </w:r>
          </w:p>
          <w:p w:rsidR="001208B3" w:rsidRPr="002776B2" w:rsidRDefault="001208B3" w:rsidP="00E6675D">
            <w:pPr>
              <w:rPr>
                <w:rFonts w:ascii="Garamond" w:hAnsi="Garamond"/>
                <w:sz w:val="24"/>
                <w:szCs w:val="24"/>
              </w:rPr>
            </w:pPr>
            <w:r w:rsidRPr="002776B2">
              <w:rPr>
                <w:rFonts w:ascii="Garamond" w:hAnsi="Garamond"/>
                <w:sz w:val="24"/>
                <w:szCs w:val="24"/>
              </w:rPr>
              <w:t>Bc. Sonia Sudimacová</w:t>
            </w:r>
          </w:p>
          <w:p w:rsidR="00461E29" w:rsidRDefault="00461E29" w:rsidP="00E6675D">
            <w:pPr>
              <w:rPr>
                <w:rFonts w:ascii="Garamond" w:hAnsi="Garamond"/>
                <w:sz w:val="24"/>
                <w:szCs w:val="24"/>
              </w:rPr>
            </w:pPr>
            <w:r>
              <w:rPr>
                <w:rFonts w:ascii="Garamond" w:hAnsi="Garamond"/>
                <w:sz w:val="24"/>
                <w:szCs w:val="24"/>
              </w:rPr>
              <w:t>Jana Tomášová</w:t>
            </w:r>
          </w:p>
          <w:p w:rsidR="007D0111" w:rsidRPr="002776B2" w:rsidRDefault="007D0111" w:rsidP="00E6675D">
            <w:pPr>
              <w:rPr>
                <w:rFonts w:ascii="Garamond" w:hAnsi="Garamond"/>
                <w:sz w:val="24"/>
                <w:szCs w:val="24"/>
              </w:rPr>
            </w:pPr>
            <w:r>
              <w:rPr>
                <w:rFonts w:ascii="Garamond" w:hAnsi="Garamond"/>
                <w:sz w:val="24"/>
                <w:szCs w:val="24"/>
              </w:rPr>
              <w:t>Petr Jiráň</w:t>
            </w:r>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 xml:space="preserve">Věci včetně porozsudkové agendy neobsazeného </w:t>
            </w:r>
            <w:r w:rsidRPr="002776B2">
              <w:rPr>
                <w:rFonts w:ascii="Garamond" w:hAnsi="Garamond"/>
                <w:sz w:val="24"/>
                <w:szCs w:val="24"/>
              </w:rPr>
              <w:lastRenderedPageBreak/>
              <w:t>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Ntm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Pr="002776B2"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Milan Šuminec</w:t>
            </w:r>
          </w:p>
          <w:p w:rsidR="001208B3" w:rsidRPr="002776B2" w:rsidRDefault="001208B3" w:rsidP="005623EA">
            <w:pPr>
              <w:rPr>
                <w:rFonts w:ascii="Garamond" w:hAnsi="Garamond"/>
                <w:sz w:val="24"/>
                <w:szCs w:val="24"/>
              </w:rPr>
            </w:pPr>
            <w:r w:rsidRPr="002776B2">
              <w:rPr>
                <w:rFonts w:ascii="Garamond" w:hAnsi="Garamond"/>
                <w:sz w:val="24"/>
                <w:szCs w:val="24"/>
              </w:rPr>
              <w:t>Marie Nushartová</w:t>
            </w:r>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Jarmila Gerstnerová</w:t>
            </w:r>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1208B3" w:rsidP="00D05734">
            <w:pPr>
              <w:tabs>
                <w:tab w:val="left" w:pos="3600"/>
                <w:tab w:val="left" w:pos="6840"/>
              </w:tabs>
              <w:ind w:right="-108"/>
              <w:jc w:val="both"/>
              <w:rPr>
                <w:rFonts w:ascii="Garamond" w:hAnsi="Garamond"/>
                <w:sz w:val="24"/>
                <w:szCs w:val="24"/>
              </w:rPr>
            </w:pPr>
            <w:r w:rsidRPr="002776B2">
              <w:rPr>
                <w:rFonts w:ascii="Garamond" w:hAnsi="Garamond"/>
                <w:sz w:val="24"/>
                <w:szCs w:val="24"/>
              </w:rPr>
              <w:t>Pavlína Šmídová</w:t>
            </w:r>
          </w:p>
          <w:p w:rsidR="0048354E" w:rsidRPr="002776B2" w:rsidRDefault="0048354E"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Brigite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Jakub Kapic</w:t>
            </w:r>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Pr="002776B2" w:rsidRDefault="00461E29" w:rsidP="00460C81">
            <w:pPr>
              <w:ind w:right="-114"/>
              <w:rPr>
                <w:rFonts w:ascii="Garamond" w:hAnsi="Garamond"/>
                <w:color w:val="FF0000"/>
                <w:sz w:val="24"/>
                <w:szCs w:val="24"/>
              </w:rPr>
            </w:pPr>
            <w:r>
              <w:rPr>
                <w:rFonts w:ascii="Garamond" w:hAnsi="Garamond"/>
                <w:sz w:val="24"/>
                <w:szCs w:val="24"/>
              </w:rPr>
              <w:t>Jitka Juránová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lastRenderedPageBreak/>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2D67C1" w:rsidRDefault="002D67C1" w:rsidP="00525E83">
      <w:pPr>
        <w:jc w:val="both"/>
        <w:rPr>
          <w:rFonts w:ascii="Garamond" w:hAnsi="Garamond"/>
          <w:sz w:val="24"/>
          <w:szCs w:val="24"/>
        </w:rPr>
      </w:pPr>
    </w:p>
    <w:p w:rsidR="00362E35" w:rsidRPr="00016101" w:rsidRDefault="00362E35" w:rsidP="00525E83">
      <w:pPr>
        <w:jc w:val="both"/>
        <w:rPr>
          <w:rFonts w:ascii="Garamond" w:hAnsi="Garamond"/>
          <w:sz w:val="24"/>
          <w:szCs w:val="24"/>
        </w:rPr>
      </w:pPr>
    </w:p>
    <w:p w:rsidR="001208B3" w:rsidRPr="00016101" w:rsidRDefault="00BA36AC" w:rsidP="002D67C1">
      <w:pPr>
        <w:pStyle w:val="Nadpis1"/>
        <w:rPr>
          <w:rFonts w:ascii="Garamond" w:hAnsi="Garamond"/>
          <w:caps/>
        </w:rPr>
      </w:pPr>
      <w:r w:rsidRPr="00016101">
        <w:rPr>
          <w:rFonts w:ascii="Garamond" w:hAnsi="Garamond"/>
        </w:rPr>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Pr>
          <w:rFonts w:ascii="Garamond" w:hAnsi="Garamond"/>
          <w:bCs/>
          <w:sz w:val="24"/>
          <w:szCs w:val="24"/>
        </w:rPr>
        <w:tab/>
      </w:r>
      <w:r>
        <w:rPr>
          <w:rFonts w:ascii="Garamond" w:hAnsi="Garamond"/>
          <w:bCs/>
          <w:sz w:val="24"/>
          <w:szCs w:val="24"/>
        </w:rPr>
        <w:tab/>
        <w:t>- pro soudní oddělení 3, 6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lastRenderedPageBreak/>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3"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3"/>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4"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4"/>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E724EA">
            <w:pPr>
              <w:tabs>
                <w:tab w:val="left" w:pos="3600"/>
                <w:tab w:val="left" w:pos="6840"/>
              </w:tabs>
              <w:rPr>
                <w:rFonts w:ascii="Garamond" w:hAnsi="Garamond"/>
                <w:sz w:val="24"/>
                <w:szCs w:val="24"/>
              </w:rPr>
            </w:pPr>
            <w:r w:rsidRPr="002776B2">
              <w:rPr>
                <w:rFonts w:ascii="Garamond" w:hAnsi="Garamond"/>
                <w:sz w:val="24"/>
                <w:szCs w:val="24"/>
              </w:rPr>
              <w:t>administrativní personál</w:t>
            </w:r>
          </w:p>
          <w:p w:rsidR="00AA4359" w:rsidRPr="002776B2" w:rsidRDefault="00AA4359" w:rsidP="00E724EA">
            <w:pPr>
              <w:tabs>
                <w:tab w:val="left" w:pos="3600"/>
                <w:tab w:val="left" w:pos="6840"/>
              </w:tabs>
              <w:rPr>
                <w:rFonts w:ascii="Garamond" w:hAnsi="Garamond"/>
                <w:sz w:val="24"/>
                <w:szCs w:val="24"/>
              </w:rPr>
            </w:pP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080126" w:rsidRPr="002776B2" w:rsidRDefault="00080126" w:rsidP="00C42375">
            <w:pPr>
              <w:tabs>
                <w:tab w:val="left" w:pos="3600"/>
                <w:tab w:val="left" w:pos="6840"/>
              </w:tabs>
              <w:rPr>
                <w:rFonts w:ascii="Garamond" w:hAnsi="Garamond"/>
                <w:sz w:val="24"/>
                <w:szCs w:val="24"/>
              </w:rPr>
            </w:pPr>
            <w:r w:rsidRPr="002776B2">
              <w:rPr>
                <w:rFonts w:ascii="Garamond" w:hAnsi="Garamond"/>
                <w:sz w:val="24"/>
                <w:szCs w:val="24"/>
              </w:rPr>
              <w:t>Dana Vosyková</w:t>
            </w:r>
          </w:p>
          <w:p w:rsidR="00E55929" w:rsidRDefault="00E55929" w:rsidP="00C42375">
            <w:pPr>
              <w:tabs>
                <w:tab w:val="left" w:pos="3600"/>
                <w:tab w:val="left" w:pos="6840"/>
              </w:tabs>
              <w:rPr>
                <w:rFonts w:ascii="Garamond" w:hAnsi="Garamond"/>
                <w:sz w:val="24"/>
                <w:szCs w:val="24"/>
              </w:rPr>
            </w:pPr>
          </w:p>
          <w:p w:rsidR="00AA4359" w:rsidRPr="002776B2" w:rsidRDefault="00AA4359" w:rsidP="00C42375">
            <w:pPr>
              <w:tabs>
                <w:tab w:val="left" w:pos="3600"/>
                <w:tab w:val="left" w:pos="6840"/>
              </w:tabs>
              <w:rPr>
                <w:rFonts w:ascii="Garamond" w:hAnsi="Garamond"/>
                <w:sz w:val="24"/>
                <w:szCs w:val="24"/>
              </w:rPr>
            </w:pP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23565B" w:rsidRPr="002776B2" w:rsidRDefault="0023565B" w:rsidP="00681E62">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080126">
            <w:pPr>
              <w:tabs>
                <w:tab w:val="left" w:pos="3600"/>
                <w:tab w:val="left" w:pos="6840"/>
              </w:tabs>
              <w:rPr>
                <w:rFonts w:ascii="Garamond" w:hAnsi="Garamond"/>
                <w:sz w:val="24"/>
                <w:szCs w:val="24"/>
              </w:rPr>
            </w:pPr>
            <w:r w:rsidRPr="002776B2">
              <w:rPr>
                <w:rFonts w:ascii="Garamond" w:hAnsi="Garamond"/>
                <w:sz w:val="24"/>
                <w:szCs w:val="24"/>
              </w:rPr>
              <w:t>Renata Chocová</w:t>
            </w:r>
          </w:p>
          <w:p w:rsidR="00B419AA" w:rsidRPr="002776B2" w:rsidRDefault="00B419AA" w:rsidP="00080126">
            <w:pPr>
              <w:tabs>
                <w:tab w:val="left" w:pos="3600"/>
                <w:tab w:val="left" w:pos="6840"/>
              </w:tabs>
              <w:rPr>
                <w:rFonts w:ascii="Garamond" w:hAnsi="Garamond"/>
                <w:i/>
                <w:sz w:val="24"/>
                <w:szCs w:val="24"/>
              </w:rPr>
            </w:pP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B419AA" w:rsidRPr="002776B2"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7D0111" w:rsidRDefault="007D0111" w:rsidP="008A18D7">
            <w:pPr>
              <w:tabs>
                <w:tab w:val="left" w:pos="3600"/>
                <w:tab w:val="left" w:pos="6840"/>
              </w:tabs>
              <w:rPr>
                <w:rFonts w:ascii="Garamond" w:hAnsi="Garamond"/>
                <w:b/>
                <w:sz w:val="24"/>
                <w:szCs w:val="24"/>
              </w:rPr>
            </w:pPr>
            <w:r>
              <w:rPr>
                <w:rFonts w:ascii="Garamond" w:hAnsi="Garamond"/>
                <w:b/>
                <w:sz w:val="24"/>
                <w:szCs w:val="24"/>
              </w:rPr>
              <w:t>nový nápad zasta-</w:t>
            </w:r>
          </w:p>
          <w:p w:rsidR="0023565B" w:rsidRPr="002776B2" w:rsidRDefault="007D0111" w:rsidP="007D0111">
            <w:pPr>
              <w:tabs>
                <w:tab w:val="left" w:pos="3600"/>
                <w:tab w:val="left" w:pos="6840"/>
              </w:tabs>
              <w:rPr>
                <w:rFonts w:ascii="Garamond" w:hAnsi="Garamond"/>
                <w:b/>
                <w:sz w:val="24"/>
                <w:szCs w:val="24"/>
              </w:rPr>
            </w:pPr>
            <w:r>
              <w:rPr>
                <w:rFonts w:ascii="Garamond" w:hAnsi="Garamond"/>
                <w:b/>
                <w:sz w:val="24"/>
                <w:szCs w:val="24"/>
              </w:rPr>
              <w:t>ven od 1.5.2018</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Elena Gyepešová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Futterová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Mária Matečková</w:t>
            </w:r>
          </w:p>
          <w:p w:rsidR="00B419AA" w:rsidRPr="002776B2" w:rsidRDefault="00B419AA" w:rsidP="00E60545">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B419AA" w:rsidRPr="002776B2" w:rsidRDefault="00B419AA"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Elena Gyepešová</w:t>
            </w:r>
          </w:p>
          <w:p w:rsidR="0023565B" w:rsidRPr="002776B2" w:rsidRDefault="0023565B" w:rsidP="00BE293F">
            <w:pPr>
              <w:rPr>
                <w:rFonts w:ascii="Garamond" w:hAnsi="Garamond"/>
                <w:sz w:val="24"/>
                <w:szCs w:val="24"/>
              </w:rPr>
            </w:pPr>
            <w:r w:rsidRPr="002776B2">
              <w:rPr>
                <w:rFonts w:ascii="Garamond" w:hAnsi="Garamond"/>
                <w:sz w:val="24"/>
                <w:szCs w:val="24"/>
              </w:rPr>
              <w:t>Jana Mochanová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Futterová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 xml:space="preserve">Mgr. Miroslava Theissová </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6E071A" w:rsidP="00E60545">
            <w:pPr>
              <w:tabs>
                <w:tab w:val="left" w:pos="3600"/>
                <w:tab w:val="left" w:pos="6840"/>
              </w:tabs>
              <w:rPr>
                <w:rFonts w:ascii="Garamond" w:hAnsi="Garamond"/>
                <w:sz w:val="24"/>
                <w:szCs w:val="24"/>
              </w:rPr>
            </w:pPr>
            <w:r>
              <w:rPr>
                <w:rFonts w:ascii="Garamond" w:hAnsi="Garamond"/>
                <w:sz w:val="24"/>
                <w:szCs w:val="24"/>
              </w:rPr>
              <w:t>Nela Bechynská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trike/>
                <w:sz w:val="24"/>
                <w:szCs w:val="24"/>
              </w:rPr>
            </w:pP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w:t>
            </w:r>
            <w:r w:rsidR="00411BD0">
              <w:rPr>
                <w:rFonts w:ascii="Garamond" w:hAnsi="Garamond"/>
                <w:sz w:val="24"/>
                <w:szCs w:val="24"/>
              </w:rPr>
              <w:t>ny Bartoňové a</w:t>
            </w:r>
            <w:r w:rsidR="00E67730">
              <w:rPr>
                <w:rFonts w:ascii="Garamond" w:hAnsi="Garamond"/>
                <w:sz w:val="24"/>
                <w:szCs w:val="24"/>
              </w:rPr>
              <w:t xml:space="preserve"> Dagmar Koldinské</w:t>
            </w:r>
            <w:r w:rsidR="00411BD0">
              <w:rPr>
                <w:rFonts w:ascii="Garamond" w:hAnsi="Garamond"/>
                <w:sz w:val="24"/>
                <w:szCs w:val="24"/>
              </w:rPr>
              <w:t xml:space="preserve">. </w:t>
            </w:r>
            <w:r w:rsidR="00F433D0">
              <w:rPr>
                <w:rFonts w:ascii="Garamond" w:hAnsi="Garamond"/>
                <w:sz w:val="24"/>
                <w:szCs w:val="24"/>
              </w:rPr>
              <w:t xml:space="preserve">Vykonává dohled nad rozhodovací činností </w:t>
            </w:r>
            <w:r w:rsidR="00411BD0">
              <w:rPr>
                <w:rFonts w:ascii="Garamond" w:hAnsi="Garamond"/>
                <w:sz w:val="24"/>
                <w:szCs w:val="24"/>
              </w:rPr>
              <w:t>obou těchto VSÚ</w:t>
            </w:r>
            <w:r w:rsidR="00F433D0">
              <w:rPr>
                <w:rFonts w:ascii="Garamond" w:hAnsi="Garamond"/>
                <w:sz w:val="24"/>
                <w:szCs w:val="24"/>
              </w:rPr>
              <w:t>.</w:t>
            </w:r>
          </w:p>
          <w:p w:rsidR="0023565B" w:rsidRPr="002776B2" w:rsidRDefault="0023565B"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25 %</w:t>
            </w:r>
          </w:p>
          <w:p w:rsidR="0023565B" w:rsidRPr="002776B2" w:rsidRDefault="0023565B" w:rsidP="00E724EA">
            <w:pPr>
              <w:tabs>
                <w:tab w:val="left" w:pos="3600"/>
                <w:tab w:val="left" w:pos="6840"/>
              </w:tabs>
              <w:rPr>
                <w:rFonts w:ascii="Garamond" w:hAnsi="Garamond"/>
                <w:b/>
                <w:sz w:val="24"/>
                <w:szCs w:val="24"/>
              </w:rPr>
            </w:pP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Default="0023565B" w:rsidP="005A10CB">
            <w:pPr>
              <w:ind w:right="-108"/>
              <w:rPr>
                <w:rFonts w:ascii="Garamond" w:hAnsi="Garamond"/>
                <w:bCs/>
                <w:i/>
                <w:sz w:val="24"/>
                <w:szCs w:val="24"/>
              </w:rPr>
            </w:pPr>
            <w:r w:rsidRPr="002776B2">
              <w:rPr>
                <w:rFonts w:ascii="Garamond" w:hAnsi="Garamond"/>
                <w:bCs/>
                <w:i/>
                <w:sz w:val="24"/>
                <w:szCs w:val="24"/>
              </w:rPr>
              <w:t>JUDr. Alexandra Vaňková</w:t>
            </w:r>
          </w:p>
          <w:p w:rsidR="006E071A" w:rsidRDefault="006E071A" w:rsidP="005A10CB">
            <w:pPr>
              <w:ind w:right="-108"/>
              <w:rPr>
                <w:rFonts w:ascii="Garamond" w:hAnsi="Garamond"/>
                <w:bCs/>
                <w:i/>
                <w:sz w:val="24"/>
                <w:szCs w:val="24"/>
              </w:rPr>
            </w:pPr>
            <w:r>
              <w:rPr>
                <w:rFonts w:ascii="Garamond" w:hAnsi="Garamond"/>
                <w:bCs/>
                <w:i/>
                <w:sz w:val="24"/>
                <w:szCs w:val="24"/>
              </w:rPr>
              <w:t>…………………………</w:t>
            </w:r>
          </w:p>
          <w:p w:rsidR="006E071A" w:rsidRPr="006E071A" w:rsidRDefault="006E071A" w:rsidP="005A10CB">
            <w:pPr>
              <w:ind w:right="-108"/>
              <w:rPr>
                <w:rFonts w:ascii="Garamond" w:hAnsi="Garamond"/>
                <w:bCs/>
                <w:sz w:val="24"/>
                <w:szCs w:val="24"/>
              </w:rPr>
            </w:pPr>
            <w:r>
              <w:rPr>
                <w:rFonts w:ascii="Garamond" w:hAnsi="Garamond"/>
                <w:bCs/>
                <w:sz w:val="24"/>
                <w:szCs w:val="24"/>
              </w:rPr>
              <w:t>Nela Bechynská</w:t>
            </w:r>
          </w:p>
          <w:p w:rsidR="00EA7635" w:rsidRPr="002776B2" w:rsidRDefault="00EA7635" w:rsidP="005A10CB">
            <w:pPr>
              <w:ind w:right="-108"/>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Default="0023565B" w:rsidP="00990CE5">
            <w:pPr>
              <w:ind w:right="-108"/>
              <w:rPr>
                <w:rStyle w:val="Hypertextovodkaz"/>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Default="006E071A" w:rsidP="00990CE5">
            <w:pPr>
              <w:ind w:right="-108"/>
              <w:rPr>
                <w:rStyle w:val="Hypertextovodkaz"/>
                <w:rFonts w:ascii="Garamond" w:hAnsi="Garamond"/>
                <w:sz w:val="24"/>
                <w:szCs w:val="24"/>
              </w:rPr>
            </w:pPr>
          </w:p>
          <w:p w:rsidR="006E071A" w:rsidRPr="002776B2" w:rsidRDefault="006E071A" w:rsidP="006E071A">
            <w:pPr>
              <w:tabs>
                <w:tab w:val="left" w:pos="708"/>
              </w:tabs>
              <w:jc w:val="both"/>
              <w:rPr>
                <w:rFonts w:ascii="Garamond" w:hAnsi="Garamond"/>
                <w:sz w:val="24"/>
                <w:szCs w:val="24"/>
              </w:rPr>
            </w:pPr>
            <w:r w:rsidRPr="002776B2">
              <w:rPr>
                <w:rFonts w:ascii="Garamond" w:hAnsi="Garamond"/>
                <w:sz w:val="24"/>
                <w:szCs w:val="24"/>
              </w:rPr>
              <w:t>……………………………………………</w:t>
            </w:r>
          </w:p>
          <w:p w:rsidR="006E071A" w:rsidRPr="006E071A" w:rsidRDefault="006E071A" w:rsidP="006E071A">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A63B50" w:rsidP="00B202A6">
            <w:pPr>
              <w:tabs>
                <w:tab w:val="left" w:pos="3600"/>
                <w:tab w:val="left" w:pos="6840"/>
              </w:tabs>
              <w:rPr>
                <w:rFonts w:ascii="Garamond" w:hAnsi="Garamond"/>
                <w:b/>
                <w:sz w:val="24"/>
                <w:szCs w:val="24"/>
              </w:rPr>
            </w:pPr>
            <w:r>
              <w:rPr>
                <w:rFonts w:ascii="Garamond" w:hAnsi="Garamond"/>
                <w:b/>
                <w:sz w:val="24"/>
                <w:szCs w:val="24"/>
              </w:rPr>
              <w:t>5</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Alexandra Vaňková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ind w:right="-108"/>
              <w:rPr>
                <w:rFonts w:ascii="Garamond" w:hAnsi="Garamond"/>
                <w:sz w:val="24"/>
                <w:szCs w:val="24"/>
              </w:rPr>
            </w:pPr>
            <w:r w:rsidRPr="002776B2">
              <w:rPr>
                <w:rFonts w:ascii="Garamond" w:hAnsi="Garamond"/>
                <w:sz w:val="24"/>
                <w:szCs w:val="24"/>
              </w:rPr>
              <w:t>Adéla Kieslingová</w:t>
            </w:r>
          </w:p>
          <w:p w:rsidR="00B419AA" w:rsidRPr="002776B2" w:rsidRDefault="00B419AA" w:rsidP="00E60545">
            <w:pPr>
              <w:ind w:right="-108"/>
              <w:rPr>
                <w:rFonts w:ascii="Garamond" w:hAnsi="Garamond"/>
                <w:i/>
                <w:sz w:val="24"/>
                <w:szCs w:val="24"/>
              </w:rPr>
            </w:pP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Theissovou)</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FA39F1" w:rsidRDefault="0023565B" w:rsidP="005A10CB">
            <w:pPr>
              <w:ind w:right="-648"/>
              <w:rPr>
                <w:rFonts w:ascii="Garamond" w:hAnsi="Garamond"/>
                <w:b/>
                <w:bCs/>
                <w:sz w:val="24"/>
                <w:szCs w:val="24"/>
              </w:rPr>
            </w:pPr>
            <w:r w:rsidRPr="00FA39F1">
              <w:rPr>
                <w:rFonts w:ascii="Garamond" w:hAnsi="Garamond"/>
                <w:b/>
                <w:bCs/>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bCs/>
                <w:i/>
                <w:sz w:val="24"/>
                <w:szCs w:val="24"/>
              </w:rPr>
              <w:t>JUDr. Alexandra Vaňková</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Romana Sulková</w:t>
            </w:r>
          </w:p>
          <w:p w:rsidR="00EA7635" w:rsidRPr="002776B2" w:rsidRDefault="00EA7635" w:rsidP="00E60545">
            <w:pPr>
              <w:tabs>
                <w:tab w:val="left" w:pos="3600"/>
                <w:tab w:val="left" w:pos="6840"/>
              </w:tabs>
              <w:rPr>
                <w:rFonts w:ascii="Garamond" w:hAnsi="Garamond"/>
                <w:b/>
                <w:i/>
                <w:sz w:val="24"/>
                <w:szCs w:val="24"/>
              </w:rPr>
            </w:pP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(dle dohody s Mgr.Ing.</w:t>
            </w:r>
            <w:r w:rsidR="00CC06DB" w:rsidRPr="002776B2">
              <w:rPr>
                <w:rFonts w:ascii="Garamond" w:hAnsi="Garamond"/>
                <w:sz w:val="24"/>
                <w:szCs w:val="24"/>
              </w:rPr>
              <w:t>Doležalem)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3565B" w:rsidRPr="00315B1B" w:rsidRDefault="00A722B9" w:rsidP="00B202A6">
            <w:pPr>
              <w:rPr>
                <w:rFonts w:ascii="Garamond" w:hAnsi="Garamond"/>
                <w:b/>
                <w:sz w:val="24"/>
                <w:szCs w:val="24"/>
              </w:rPr>
            </w:pPr>
            <w:r w:rsidRPr="00315B1B">
              <w:rPr>
                <w:rFonts w:ascii="Garamond" w:hAnsi="Garamond"/>
                <w:b/>
                <w:sz w:val="24"/>
                <w:szCs w:val="24"/>
              </w:rPr>
              <w:t>100</w:t>
            </w:r>
            <w:r w:rsidR="0023565B" w:rsidRPr="00315B1B">
              <w:rPr>
                <w:rFonts w:ascii="Garamond" w:hAnsi="Garamond"/>
                <w:b/>
                <w:sz w:val="24"/>
                <w:szCs w:val="24"/>
              </w:rPr>
              <w:t xml:space="preserve"> %</w:t>
            </w:r>
          </w:p>
          <w:p w:rsidR="0023565B" w:rsidRPr="002776B2" w:rsidRDefault="0023565B" w:rsidP="00B202A6">
            <w:pPr>
              <w:rPr>
                <w:rFonts w:ascii="Garamond" w:hAnsi="Garamond"/>
                <w:sz w:val="24"/>
                <w:szCs w:val="24"/>
              </w:rPr>
            </w:pPr>
            <w:r w:rsidRPr="002776B2">
              <w:rPr>
                <w:rFonts w:ascii="Garamond" w:hAnsi="Garamond"/>
                <w:sz w:val="24"/>
                <w:szCs w:val="24"/>
              </w:rPr>
              <w:t>100 %</w:t>
            </w:r>
          </w:p>
          <w:p w:rsidR="0023565B" w:rsidRPr="002776B2" w:rsidRDefault="0023565B" w:rsidP="00B202A6">
            <w:pPr>
              <w:rPr>
                <w:rFonts w:ascii="Garamond" w:hAnsi="Garamond"/>
                <w:sz w:val="24"/>
                <w:szCs w:val="24"/>
              </w:rPr>
            </w:pPr>
          </w:p>
          <w:p w:rsidR="0023565B" w:rsidRPr="002776B2" w:rsidRDefault="0023565B" w:rsidP="008A18D7">
            <w:pPr>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Bc. Sonia Sudimacová</w:t>
            </w:r>
          </w:p>
          <w:p w:rsidR="0023565B" w:rsidRPr="002776B2" w:rsidRDefault="0023565B" w:rsidP="00DF0393">
            <w:pPr>
              <w:rPr>
                <w:rFonts w:ascii="Garamond" w:hAnsi="Garamond"/>
                <w:sz w:val="24"/>
                <w:szCs w:val="24"/>
              </w:rPr>
            </w:pPr>
            <w:r w:rsidRPr="002776B2">
              <w:rPr>
                <w:rFonts w:ascii="Garamond" w:hAnsi="Garamond"/>
                <w:sz w:val="24"/>
                <w:szCs w:val="24"/>
              </w:rPr>
              <w:t>Jaroslava Markušová</w:t>
            </w:r>
          </w:p>
          <w:p w:rsidR="0023565B" w:rsidRPr="002776B2" w:rsidRDefault="0023565B" w:rsidP="00DF0393">
            <w:pPr>
              <w:rPr>
                <w:rFonts w:ascii="Garamond" w:hAnsi="Garamond"/>
                <w:sz w:val="24"/>
                <w:szCs w:val="24"/>
              </w:rPr>
            </w:pPr>
            <w:r w:rsidRPr="002776B2">
              <w:rPr>
                <w:rFonts w:ascii="Garamond" w:hAnsi="Garamond"/>
                <w:sz w:val="24"/>
                <w:szCs w:val="24"/>
              </w:rPr>
              <w:t>Ladislav Vavřínek</w:t>
            </w:r>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FA39F1" w:rsidRPr="00016101" w:rsidTr="00B419AA">
        <w:tc>
          <w:tcPr>
            <w:tcW w:w="1355" w:type="dxa"/>
          </w:tcPr>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rPr>
                <w:rFonts w:ascii="Garamond" w:hAnsi="Garamond"/>
                <w:b/>
              </w:rPr>
            </w:pPr>
          </w:p>
          <w:p w:rsidR="00FA39F1" w:rsidRDefault="00FA39F1" w:rsidP="00FA39F1">
            <w:pPr>
              <w:tabs>
                <w:tab w:val="left" w:pos="3600"/>
                <w:tab w:val="left" w:pos="6840"/>
              </w:tabs>
              <w:jc w:val="center"/>
              <w:rPr>
                <w:rFonts w:ascii="Garamond" w:hAnsi="Garamond"/>
                <w:b/>
                <w:sz w:val="96"/>
                <w:szCs w:val="96"/>
              </w:rPr>
            </w:pPr>
            <w:r w:rsidRPr="00361606">
              <w:rPr>
                <w:rFonts w:ascii="Garamond" w:hAnsi="Garamond"/>
                <w:b/>
                <w:sz w:val="96"/>
                <w:szCs w:val="96"/>
              </w:rPr>
              <w:t>17</w:t>
            </w:r>
          </w:p>
        </w:tc>
        <w:tc>
          <w:tcPr>
            <w:tcW w:w="2951"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i/>
                <w:sz w:val="24"/>
                <w:szCs w:val="24"/>
              </w:rPr>
            </w:pPr>
            <w:r w:rsidRPr="00FA39F1">
              <w:rPr>
                <w:rFonts w:ascii="Garamond" w:hAnsi="Garamond"/>
                <w:b/>
                <w:sz w:val="24"/>
                <w:szCs w:val="24"/>
              </w:rPr>
              <w:t>JUDr. Lucie Oswaldová</w:t>
            </w:r>
          </w:p>
          <w:p w:rsidR="00FA39F1" w:rsidRPr="00FA39F1" w:rsidRDefault="00FA39F1" w:rsidP="00FA39F1">
            <w:pPr>
              <w:rPr>
                <w:rFonts w:ascii="Garamond" w:hAnsi="Garamond"/>
                <w:i/>
                <w:sz w:val="24"/>
                <w:szCs w:val="24"/>
              </w:rPr>
            </w:pPr>
          </w:p>
          <w:p w:rsidR="00FA39F1" w:rsidRPr="00FA39F1" w:rsidRDefault="00FA39F1" w:rsidP="00FA39F1">
            <w:pPr>
              <w:rPr>
                <w:rFonts w:ascii="Garamond" w:hAnsi="Garamond"/>
                <w:i/>
                <w:sz w:val="24"/>
                <w:szCs w:val="24"/>
              </w:rPr>
            </w:pPr>
            <w:r w:rsidRPr="00FA39F1">
              <w:rPr>
                <w:rFonts w:ascii="Garamond" w:hAnsi="Garamond"/>
                <w:i/>
                <w:sz w:val="24"/>
                <w:szCs w:val="24"/>
              </w:rPr>
              <w:t>zastupují:</w:t>
            </w:r>
          </w:p>
          <w:p w:rsidR="00FA39F1" w:rsidRPr="00FA39F1" w:rsidRDefault="00FA39F1" w:rsidP="00FA39F1">
            <w:pPr>
              <w:rPr>
                <w:rFonts w:ascii="Garamond" w:hAnsi="Garamond"/>
                <w:i/>
                <w:sz w:val="24"/>
                <w:szCs w:val="24"/>
              </w:rPr>
            </w:pPr>
            <w:r w:rsidRPr="00FA39F1">
              <w:rPr>
                <w:rFonts w:ascii="Garamond" w:hAnsi="Garamond"/>
                <w:i/>
                <w:sz w:val="24"/>
                <w:szCs w:val="24"/>
              </w:rPr>
              <w:t>Mgr. Milan Homolka</w:t>
            </w:r>
          </w:p>
          <w:p w:rsidR="00FA39F1" w:rsidRPr="00FA39F1" w:rsidRDefault="00FA39F1" w:rsidP="00FA39F1">
            <w:pPr>
              <w:rPr>
                <w:rFonts w:ascii="Garamond" w:hAnsi="Garamond"/>
                <w:i/>
                <w:sz w:val="24"/>
                <w:szCs w:val="24"/>
              </w:rPr>
            </w:pPr>
            <w:r w:rsidRPr="00FA39F1">
              <w:rPr>
                <w:rFonts w:ascii="Garamond" w:hAnsi="Garamond"/>
                <w:i/>
                <w:sz w:val="24"/>
                <w:szCs w:val="24"/>
              </w:rPr>
              <w:t>Mgr. Robert Plášil</w:t>
            </w:r>
          </w:p>
          <w:p w:rsidR="00FA39F1" w:rsidRPr="00FA39F1" w:rsidRDefault="00FA39F1" w:rsidP="00FA39F1">
            <w:pPr>
              <w:rPr>
                <w:rFonts w:ascii="Garamond" w:hAnsi="Garamond"/>
                <w:i/>
                <w:sz w:val="24"/>
                <w:szCs w:val="24"/>
              </w:rPr>
            </w:pPr>
            <w:r w:rsidRPr="00FA39F1">
              <w:rPr>
                <w:rFonts w:ascii="Garamond" w:hAnsi="Garamond"/>
                <w:i/>
                <w:sz w:val="24"/>
                <w:szCs w:val="24"/>
              </w:rPr>
              <w:t>Mgr. Lenka Krištofová</w:t>
            </w:r>
          </w:p>
          <w:p w:rsidR="00FA39F1" w:rsidRPr="00FA39F1" w:rsidRDefault="00FA39F1" w:rsidP="00FA39F1">
            <w:pPr>
              <w:rPr>
                <w:rFonts w:ascii="Garamond" w:hAnsi="Garamond"/>
                <w:i/>
                <w:sz w:val="24"/>
                <w:szCs w:val="24"/>
              </w:rPr>
            </w:pPr>
            <w:r w:rsidRPr="00FA39F1">
              <w:rPr>
                <w:rFonts w:ascii="Garamond" w:hAnsi="Garamond"/>
                <w:i/>
                <w:sz w:val="24"/>
                <w:szCs w:val="24"/>
              </w:rPr>
              <w:t>Mgr. Ing. Vladimír Doležal</w:t>
            </w:r>
          </w:p>
          <w:p w:rsidR="00FA39F1" w:rsidRPr="00FA39F1" w:rsidRDefault="00FA39F1" w:rsidP="00FA39F1">
            <w:pPr>
              <w:rPr>
                <w:rFonts w:ascii="Garamond" w:hAnsi="Garamond"/>
                <w:i/>
                <w:sz w:val="24"/>
                <w:szCs w:val="24"/>
              </w:rPr>
            </w:pPr>
            <w:r w:rsidRPr="00FA39F1">
              <w:rPr>
                <w:rFonts w:ascii="Garamond" w:hAnsi="Garamond"/>
                <w:i/>
                <w:sz w:val="24"/>
                <w:szCs w:val="24"/>
              </w:rPr>
              <w:t>JUDr. Martin Skalický</w:t>
            </w:r>
          </w:p>
          <w:p w:rsidR="00FA39F1" w:rsidRPr="00FA39F1" w:rsidRDefault="00FA39F1" w:rsidP="00FA39F1">
            <w:pPr>
              <w:rPr>
                <w:rFonts w:ascii="Garamond" w:hAnsi="Garamond"/>
                <w:i/>
                <w:sz w:val="24"/>
                <w:szCs w:val="24"/>
              </w:rPr>
            </w:pPr>
            <w:r w:rsidRPr="00FA39F1">
              <w:rPr>
                <w:rFonts w:ascii="Garamond" w:hAnsi="Garamond"/>
                <w:i/>
                <w:sz w:val="24"/>
                <w:szCs w:val="24"/>
              </w:rPr>
              <w:t>JUDr. Stanislav Brabec</w:t>
            </w:r>
          </w:p>
          <w:p w:rsidR="00FA39F1" w:rsidRPr="00FA39F1" w:rsidRDefault="00FA39F1" w:rsidP="00FA39F1">
            <w:pPr>
              <w:rPr>
                <w:rFonts w:ascii="Garamond" w:hAnsi="Garamond"/>
                <w:i/>
                <w:sz w:val="24"/>
                <w:szCs w:val="24"/>
              </w:rPr>
            </w:pPr>
            <w:r w:rsidRPr="00FA39F1">
              <w:rPr>
                <w:rFonts w:ascii="Garamond" w:hAnsi="Garamond"/>
                <w:i/>
                <w:sz w:val="24"/>
                <w:szCs w:val="24"/>
              </w:rPr>
              <w:t>Mgr. Zuzana Brabcová</w:t>
            </w:r>
          </w:p>
          <w:p w:rsidR="00FA39F1" w:rsidRPr="00FA39F1" w:rsidRDefault="00FA39F1" w:rsidP="00FA39F1">
            <w:pPr>
              <w:rPr>
                <w:rFonts w:ascii="Garamond" w:hAnsi="Garamond"/>
                <w:i/>
                <w:sz w:val="24"/>
                <w:szCs w:val="24"/>
              </w:rPr>
            </w:pPr>
            <w:r w:rsidRPr="00FA39F1">
              <w:rPr>
                <w:rFonts w:ascii="Garamond" w:hAnsi="Garamond"/>
                <w:i/>
                <w:sz w:val="24"/>
                <w:szCs w:val="24"/>
              </w:rPr>
              <w:t>Mgr. Miroslava Theissová</w:t>
            </w:r>
          </w:p>
          <w:p w:rsidR="00FA39F1" w:rsidRPr="00FA39F1" w:rsidRDefault="00FA39F1" w:rsidP="00FA39F1">
            <w:pPr>
              <w:rPr>
                <w:rFonts w:ascii="Garamond" w:hAnsi="Garamond"/>
                <w:sz w:val="24"/>
                <w:szCs w:val="24"/>
              </w:rPr>
            </w:pPr>
            <w:r w:rsidRPr="00FA39F1">
              <w:rPr>
                <w:rFonts w:ascii="Garamond" w:hAnsi="Garamond"/>
                <w:sz w:val="24"/>
                <w:szCs w:val="24"/>
              </w:rPr>
              <w:t xml:space="preserve">…………………………. </w:t>
            </w:r>
          </w:p>
          <w:p w:rsidR="00FA39F1" w:rsidRDefault="00FA39F1" w:rsidP="00FA39F1">
            <w:pPr>
              <w:ind w:right="-648"/>
              <w:rPr>
                <w:rFonts w:ascii="Garamond" w:hAnsi="Garamond"/>
                <w:sz w:val="24"/>
                <w:szCs w:val="24"/>
              </w:rPr>
            </w:pPr>
            <w:r w:rsidRPr="00FA39F1">
              <w:rPr>
                <w:rFonts w:ascii="Garamond" w:hAnsi="Garamond"/>
                <w:sz w:val="24"/>
                <w:szCs w:val="24"/>
              </w:rPr>
              <w:t>Renata Chocová</w:t>
            </w:r>
          </w:p>
          <w:p w:rsidR="00FA39F1" w:rsidRDefault="00FA39F1" w:rsidP="00FA39F1">
            <w:pPr>
              <w:ind w:right="-648"/>
              <w:rPr>
                <w:rFonts w:ascii="Garamond" w:hAnsi="Garamond"/>
                <w:sz w:val="24"/>
                <w:szCs w:val="24"/>
              </w:rPr>
            </w:pPr>
          </w:p>
          <w:p w:rsidR="00FA39F1" w:rsidRPr="00FA39F1" w:rsidRDefault="00FA39F1" w:rsidP="00FA39F1">
            <w:pPr>
              <w:ind w:right="-648"/>
              <w:rPr>
                <w:rFonts w:ascii="Garamond" w:hAnsi="Garamond"/>
                <w:b/>
                <w:bCs/>
                <w:i/>
                <w:sz w:val="24"/>
                <w:szCs w:val="24"/>
              </w:rPr>
            </w:pPr>
          </w:p>
        </w:tc>
        <w:tc>
          <w:tcPr>
            <w:tcW w:w="2181" w:type="dxa"/>
          </w:tcPr>
          <w:p w:rsidR="00273A61" w:rsidRDefault="00273A61" w:rsidP="00273A61">
            <w:pPr>
              <w:jc w:val="both"/>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úterý – 232</w:t>
            </w:r>
          </w:p>
          <w:p w:rsidR="00273A61" w:rsidRPr="002776B2" w:rsidRDefault="00273A61" w:rsidP="00273A61">
            <w:pPr>
              <w:jc w:val="both"/>
              <w:rPr>
                <w:rFonts w:ascii="Garamond" w:hAnsi="Garamond"/>
                <w:sz w:val="24"/>
                <w:szCs w:val="24"/>
              </w:rPr>
            </w:pPr>
          </w:p>
          <w:p w:rsidR="00273A61" w:rsidRPr="002776B2" w:rsidRDefault="00273A61" w:rsidP="00273A61">
            <w:pPr>
              <w:rPr>
                <w:rFonts w:ascii="Garamond" w:hAnsi="Garamond"/>
                <w:sz w:val="24"/>
                <w:szCs w:val="24"/>
              </w:rPr>
            </w:pPr>
            <w:r w:rsidRPr="002776B2">
              <w:rPr>
                <w:rFonts w:ascii="Garamond" w:hAnsi="Garamond"/>
                <w:sz w:val="24"/>
                <w:szCs w:val="24"/>
              </w:rPr>
              <w:t>čtvrtek – 233</w:t>
            </w:r>
          </w:p>
          <w:p w:rsidR="00273A61" w:rsidRPr="002776B2" w:rsidRDefault="00273A61" w:rsidP="00273A61">
            <w:pPr>
              <w:rPr>
                <w:rFonts w:ascii="Garamond" w:hAnsi="Garamond"/>
                <w:sz w:val="24"/>
                <w:szCs w:val="24"/>
              </w:rPr>
            </w:pPr>
          </w:p>
          <w:p w:rsidR="00273A61" w:rsidRPr="002776B2" w:rsidRDefault="00273A61" w:rsidP="00273A61">
            <w:pPr>
              <w:jc w:val="both"/>
              <w:rPr>
                <w:rFonts w:ascii="Garamond" w:hAnsi="Garamond"/>
                <w:sz w:val="24"/>
                <w:szCs w:val="24"/>
              </w:rPr>
            </w:pPr>
            <w:r w:rsidRPr="002776B2">
              <w:rPr>
                <w:rFonts w:ascii="Garamond" w:hAnsi="Garamond"/>
                <w:sz w:val="24"/>
                <w:szCs w:val="24"/>
              </w:rPr>
              <w:t>pondělí – 234</w:t>
            </w:r>
          </w:p>
          <w:p w:rsidR="00273A61" w:rsidRPr="002776B2" w:rsidRDefault="00273A61" w:rsidP="00273A61">
            <w:pPr>
              <w:jc w:val="both"/>
              <w:rPr>
                <w:rFonts w:ascii="Garamond" w:hAnsi="Garamond"/>
                <w:sz w:val="24"/>
                <w:szCs w:val="24"/>
              </w:rPr>
            </w:pPr>
          </w:p>
          <w:p w:rsidR="00FA39F1" w:rsidRPr="00FA39F1" w:rsidRDefault="00273A61" w:rsidP="00273A61">
            <w:pPr>
              <w:tabs>
                <w:tab w:val="left" w:pos="708"/>
              </w:tabs>
              <w:jc w:val="both"/>
              <w:rPr>
                <w:rFonts w:ascii="Garamond" w:hAnsi="Garamond"/>
                <w:sz w:val="24"/>
                <w:szCs w:val="24"/>
              </w:rPr>
            </w:pPr>
            <w:r w:rsidRPr="002776B2">
              <w:rPr>
                <w:rFonts w:ascii="Garamond" w:hAnsi="Garamond"/>
                <w:sz w:val="24"/>
                <w:szCs w:val="24"/>
              </w:rPr>
              <w:t>pátek – 234</w:t>
            </w:r>
          </w:p>
        </w:tc>
        <w:tc>
          <w:tcPr>
            <w:tcW w:w="4792" w:type="dxa"/>
          </w:tcPr>
          <w:p w:rsidR="00FA39F1" w:rsidRPr="00FA39F1" w:rsidRDefault="00FA39F1" w:rsidP="00FA39F1">
            <w:pPr>
              <w:rPr>
                <w:rFonts w:ascii="Garamond" w:hAnsi="Garamond"/>
                <w:b/>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C</w:t>
            </w:r>
            <w:r w:rsidRPr="00FA39F1">
              <w:rPr>
                <w:rFonts w:ascii="Garamond" w:hAnsi="Garamond"/>
                <w:sz w:val="24"/>
                <w:szCs w:val="24"/>
              </w:rPr>
              <w:t xml:space="preserve"> - obyčejný nápad</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 xml:space="preserve">Rejstřík </w:t>
            </w:r>
            <w:r w:rsidRPr="00FA39F1">
              <w:rPr>
                <w:rFonts w:ascii="Garamond" w:hAnsi="Garamond"/>
                <w:b/>
                <w:sz w:val="24"/>
                <w:szCs w:val="24"/>
              </w:rPr>
              <w:t>Nc</w:t>
            </w:r>
            <w:r w:rsidRPr="00FA39F1">
              <w:rPr>
                <w:rFonts w:ascii="Garamond" w:hAnsi="Garamond"/>
                <w:sz w:val="24"/>
                <w:szCs w:val="24"/>
              </w:rPr>
              <w:t xml:space="preserve"> - oddíly dle přílohy č. 2</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w:t>
            </w:r>
          </w:p>
          <w:p w:rsidR="00FA39F1" w:rsidRPr="00FA39F1" w:rsidRDefault="00FA39F1" w:rsidP="00FA39F1">
            <w:pPr>
              <w:rPr>
                <w:rFonts w:ascii="Garamond" w:hAnsi="Garamond"/>
                <w:b/>
                <w:sz w:val="24"/>
                <w:szCs w:val="24"/>
              </w:rPr>
            </w:pPr>
            <w:r w:rsidRPr="00FA39F1">
              <w:rPr>
                <w:rFonts w:ascii="Garamond" w:hAnsi="Garamond"/>
                <w:sz w:val="24"/>
                <w:szCs w:val="24"/>
              </w:rPr>
              <w:t>rejstříková vedoucí</w:t>
            </w:r>
          </w:p>
          <w:p w:rsidR="00FA39F1" w:rsidRPr="00FA39F1" w:rsidRDefault="00FA39F1" w:rsidP="00FA39F1">
            <w:pPr>
              <w:tabs>
                <w:tab w:val="left" w:pos="708"/>
              </w:tabs>
              <w:jc w:val="both"/>
              <w:rPr>
                <w:rFonts w:ascii="Garamond" w:hAnsi="Garamond"/>
                <w:sz w:val="24"/>
                <w:szCs w:val="24"/>
              </w:rPr>
            </w:pPr>
          </w:p>
        </w:tc>
        <w:tc>
          <w:tcPr>
            <w:tcW w:w="1020" w:type="dxa"/>
          </w:tcPr>
          <w:p w:rsidR="00FA39F1" w:rsidRDefault="00FA39F1" w:rsidP="00FA39F1">
            <w:pPr>
              <w:rPr>
                <w:rFonts w:ascii="Garamond" w:hAnsi="Garamond"/>
                <w:b/>
                <w:sz w:val="24"/>
                <w:szCs w:val="24"/>
              </w:rPr>
            </w:pPr>
          </w:p>
          <w:p w:rsidR="00FA39F1" w:rsidRPr="00FA39F1" w:rsidRDefault="00FA39F1" w:rsidP="00FA39F1">
            <w:pPr>
              <w:rPr>
                <w:rFonts w:ascii="Garamond" w:hAnsi="Garamond"/>
                <w:b/>
                <w:sz w:val="24"/>
                <w:szCs w:val="24"/>
              </w:rPr>
            </w:pPr>
            <w:r w:rsidRPr="00FA39F1">
              <w:rPr>
                <w:rFonts w:ascii="Garamond" w:hAnsi="Garamond"/>
                <w:b/>
                <w:sz w:val="24"/>
                <w:szCs w:val="24"/>
              </w:rPr>
              <w:t>20 %</w:t>
            </w:r>
          </w:p>
          <w:p w:rsidR="00FA39F1" w:rsidRPr="00FA39F1" w:rsidRDefault="00FA39F1" w:rsidP="00FA39F1">
            <w:pPr>
              <w:rPr>
                <w:rFonts w:ascii="Garamond" w:hAnsi="Garamond"/>
                <w:sz w:val="24"/>
                <w:szCs w:val="24"/>
              </w:rPr>
            </w:pPr>
          </w:p>
          <w:p w:rsidR="00FA39F1" w:rsidRPr="00FA39F1" w:rsidRDefault="00FA39F1" w:rsidP="00FA39F1">
            <w:pPr>
              <w:rPr>
                <w:rFonts w:ascii="Garamond" w:hAnsi="Garamond"/>
                <w:sz w:val="24"/>
                <w:szCs w:val="24"/>
              </w:rPr>
            </w:pPr>
            <w:r w:rsidRPr="00FA39F1">
              <w:rPr>
                <w:rFonts w:ascii="Garamond" w:hAnsi="Garamond"/>
                <w:sz w:val="24"/>
                <w:szCs w:val="24"/>
              </w:rPr>
              <w:t>100 %</w:t>
            </w:r>
          </w:p>
          <w:p w:rsidR="00FA39F1" w:rsidRPr="00FA39F1" w:rsidRDefault="00FA39F1" w:rsidP="00B202A6">
            <w:pPr>
              <w:rPr>
                <w:rFonts w:ascii="Garamond" w:hAnsi="Garamond"/>
                <w:b/>
                <w:sz w:val="24"/>
                <w:szCs w:val="24"/>
              </w:rPr>
            </w:pPr>
          </w:p>
        </w:tc>
        <w:tc>
          <w:tcPr>
            <w:tcW w:w="2410" w:type="dxa"/>
          </w:tcPr>
          <w:p w:rsidR="00FA39F1" w:rsidRDefault="00FA39F1" w:rsidP="00BE293F">
            <w:pPr>
              <w:rPr>
                <w:rFonts w:ascii="Garamond" w:hAnsi="Garamond"/>
                <w:sz w:val="24"/>
                <w:szCs w:val="24"/>
              </w:rPr>
            </w:pP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23565B" w:rsidRDefault="0023565B" w:rsidP="0014764F">
            <w:pPr>
              <w:ind w:right="-648"/>
              <w:rPr>
                <w:rFonts w:ascii="Garamond" w:hAnsi="Garamond"/>
                <w:i/>
                <w:sz w:val="24"/>
                <w:szCs w:val="24"/>
              </w:rPr>
            </w:pPr>
            <w:r w:rsidRPr="002776B2">
              <w:rPr>
                <w:rFonts w:ascii="Garamond" w:hAnsi="Garamond"/>
                <w:i/>
                <w:sz w:val="24"/>
                <w:szCs w:val="24"/>
              </w:rPr>
              <w:t>Mgr. Miroslava Theissová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F433D0">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w:t>
            </w:r>
            <w:r w:rsidR="00E67730">
              <w:rPr>
                <w:rFonts w:ascii="Garamond" w:hAnsi="Garamond"/>
                <w:sz w:val="24"/>
                <w:szCs w:val="24"/>
              </w:rPr>
              <w:t>Světlany</w:t>
            </w:r>
            <w:r w:rsidRPr="002776B2">
              <w:rPr>
                <w:rFonts w:ascii="Garamond" w:hAnsi="Garamond"/>
                <w:sz w:val="24"/>
                <w:szCs w:val="24"/>
              </w:rPr>
              <w:t xml:space="preserve"> Jarošové</w:t>
            </w:r>
            <w:r w:rsidR="00411BD0">
              <w:rPr>
                <w:rFonts w:ascii="Garamond" w:hAnsi="Garamond"/>
                <w:sz w:val="24"/>
                <w:szCs w:val="24"/>
              </w:rPr>
              <w:t xml:space="preserve"> a Mgr. Evy Novotné</w:t>
            </w:r>
            <w:r w:rsidRPr="002776B2">
              <w:rPr>
                <w:rFonts w:ascii="Garamond" w:hAnsi="Garamond"/>
                <w:sz w:val="24"/>
                <w:szCs w:val="24"/>
              </w:rPr>
              <w:t>.</w:t>
            </w:r>
            <w:r w:rsidR="00F433D0">
              <w:rPr>
                <w:rFonts w:ascii="Garamond" w:hAnsi="Garamond"/>
                <w:sz w:val="24"/>
                <w:szCs w:val="24"/>
              </w:rPr>
              <w:t xml:space="preserve"> </w:t>
            </w:r>
            <w:r w:rsidR="00411BD0">
              <w:rPr>
                <w:rFonts w:ascii="Garamond" w:hAnsi="Garamond"/>
                <w:sz w:val="24"/>
                <w:szCs w:val="24"/>
              </w:rPr>
              <w:t>Vykonává dohled nad rozhodovací činností obou těchto VSÚ.</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 xml:space="preserve">50 %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Ladislav Vavřínek</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Elena Gyepešová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Mochanová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Jaroslava Markušová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727D9C" w:rsidRDefault="00BA36AC" w:rsidP="003A0E08">
      <w:pPr>
        <w:rPr>
          <w:rFonts w:ascii="Garamond" w:hAnsi="Garamond"/>
          <w:b/>
          <w:bCs/>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p>
    <w:p w:rsidR="001208B3" w:rsidRPr="002776B2" w:rsidRDefault="001208B3" w:rsidP="003A0E08">
      <w:pPr>
        <w:rPr>
          <w:rFonts w:ascii="Garamond" w:hAnsi="Garamond"/>
          <w:bCs/>
          <w:i/>
          <w:sz w:val="24"/>
          <w:szCs w:val="24"/>
        </w:rPr>
      </w:pPr>
    </w:p>
    <w:p w:rsidR="00346014"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727D9C" w:rsidRDefault="00727D9C" w:rsidP="005F702E">
      <w:pPr>
        <w:rPr>
          <w:rFonts w:ascii="Garamond" w:hAnsi="Garamond"/>
          <w:bCs/>
          <w:sz w:val="24"/>
          <w:szCs w:val="24"/>
        </w:rPr>
      </w:pPr>
    </w:p>
    <w:p w:rsidR="00727D9C" w:rsidRPr="002776B2" w:rsidRDefault="00727D9C" w:rsidP="00727D9C">
      <w:pPr>
        <w:ind w:left="2836" w:firstLine="709"/>
        <w:rPr>
          <w:rFonts w:ascii="Garamond" w:hAnsi="Garamond"/>
          <w:bCs/>
          <w:sz w:val="24"/>
          <w:szCs w:val="24"/>
        </w:rPr>
      </w:pPr>
      <w:r w:rsidRPr="002776B2">
        <w:rPr>
          <w:rFonts w:ascii="Garamond" w:hAnsi="Garamond"/>
          <w:b/>
          <w:bCs/>
          <w:sz w:val="24"/>
          <w:szCs w:val="24"/>
        </w:rPr>
        <w:t xml:space="preserve">Mgr. Petra </w:t>
      </w:r>
      <w:r>
        <w:rPr>
          <w:rFonts w:ascii="Garamond" w:hAnsi="Garamond"/>
          <w:b/>
          <w:bCs/>
          <w:sz w:val="24"/>
          <w:szCs w:val="24"/>
        </w:rPr>
        <w:t>Nezbedová</w:t>
      </w:r>
      <w:r w:rsidRPr="002776B2">
        <w:rPr>
          <w:rFonts w:ascii="Garamond" w:hAnsi="Garamond"/>
          <w:bCs/>
          <w:sz w:val="24"/>
          <w:szCs w:val="24"/>
        </w:rPr>
        <w:tab/>
        <w:t>-</w:t>
      </w:r>
      <w:r w:rsidRPr="002776B2">
        <w:rPr>
          <w:rFonts w:ascii="Garamond" w:hAnsi="Garamond"/>
          <w:bCs/>
          <w:sz w:val="24"/>
          <w:szCs w:val="24"/>
        </w:rPr>
        <w:tab/>
        <w:t xml:space="preserve">pro soudkyni </w:t>
      </w:r>
      <w:r>
        <w:rPr>
          <w:rFonts w:ascii="Garamond" w:hAnsi="Garamond"/>
          <w:bCs/>
          <w:sz w:val="24"/>
          <w:szCs w:val="24"/>
        </w:rPr>
        <w:t>JUDr. Lucii Oswaldovou</w:t>
      </w:r>
    </w:p>
    <w:p w:rsidR="001208B3" w:rsidRPr="002776B2" w:rsidRDefault="001208B3" w:rsidP="005F702E">
      <w:pPr>
        <w:rPr>
          <w:rFonts w:ascii="Garamond" w:hAnsi="Garamond"/>
          <w:bCs/>
          <w:i/>
          <w:sz w:val="24"/>
          <w:szCs w:val="24"/>
        </w:rPr>
      </w:pPr>
    </w:p>
    <w:p w:rsidR="001208B3" w:rsidRPr="002776B2" w:rsidRDefault="001208B3" w:rsidP="003E0F24">
      <w:pPr>
        <w:jc w:val="both"/>
        <w:rPr>
          <w:rFonts w:ascii="Garamond" w:hAnsi="Garamond"/>
          <w:bCs/>
          <w:sz w:val="24"/>
          <w:szCs w:val="24"/>
        </w:rPr>
      </w:pPr>
      <w:r w:rsidRPr="002776B2">
        <w:rPr>
          <w:rFonts w:ascii="Garamond" w:hAnsi="Garamond"/>
          <w:sz w:val="24"/>
          <w:szCs w:val="24"/>
        </w:rPr>
        <w:t>Pro příslušná soudní oddělení bez pověření předsedou senátu provádí úkony podle § 11 a § 14 písm. a,b,d, zák.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732AB" w:rsidRPr="002776B2" w:rsidRDefault="001208B3" w:rsidP="00DA43FA">
      <w:pPr>
        <w:rPr>
          <w:rFonts w:ascii="Garamond" w:hAnsi="Garamond"/>
          <w:b/>
          <w:bCs/>
          <w:sz w:val="24"/>
          <w:szCs w:val="24"/>
        </w:rPr>
      </w:pPr>
      <w:r w:rsidRPr="002776B2">
        <w:rPr>
          <w:rFonts w:ascii="Garamond" w:hAnsi="Garamond"/>
          <w:bCs/>
          <w:sz w:val="24"/>
          <w:szCs w:val="24"/>
        </w:rPr>
        <w:tab/>
      </w: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16</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e řešitel</w:t>
      </w:r>
      <w:r w:rsidR="00E67730">
        <w:rPr>
          <w:rFonts w:ascii="Garamond" w:hAnsi="Garamond"/>
          <w:sz w:val="24"/>
          <w:szCs w:val="24"/>
        </w:rPr>
        <w:t>em</w:t>
      </w:r>
      <w:r w:rsidR="00C83DE9">
        <w:rPr>
          <w:rFonts w:ascii="Garamond" w:hAnsi="Garamond"/>
          <w:sz w:val="24"/>
          <w:szCs w:val="24"/>
        </w:rPr>
        <w:t xml:space="preserve"> 1 řešitelského týmu</w:t>
      </w:r>
      <w:r w:rsidR="00E67730">
        <w:rPr>
          <w:rFonts w:ascii="Garamond" w:hAnsi="Garamond"/>
          <w:sz w:val="24"/>
          <w:szCs w:val="24"/>
        </w:rPr>
        <w:t xml:space="preserve"> v rejstříku EPR (aplikace CEPR). Nápad nových věcí je od 1. 3. 2018 zastaven</w:t>
      </w:r>
      <w:r w:rsidRPr="002776B2">
        <w:rPr>
          <w:rFonts w:ascii="Garamond" w:hAnsi="Garamond"/>
          <w:sz w:val="24"/>
          <w:szCs w:val="24"/>
        </w:rPr>
        <w:t>.</w:t>
      </w:r>
    </w:p>
    <w:p w:rsidR="001208B3" w:rsidRPr="002776B2" w:rsidRDefault="001208B3" w:rsidP="00DA43FA">
      <w:pPr>
        <w:rPr>
          <w:rFonts w:ascii="Garamond" w:hAnsi="Garamond"/>
          <w:sz w:val="24"/>
          <w:szCs w:val="24"/>
        </w:rPr>
      </w:pPr>
    </w:p>
    <w:p w:rsidR="00727D9C" w:rsidRDefault="001208B3" w:rsidP="004B5F2F">
      <w:pPr>
        <w:ind w:left="2831" w:right="-171" w:firstLine="709"/>
        <w:rPr>
          <w:rFonts w:ascii="Garamond" w:hAnsi="Garamond"/>
          <w:bCs/>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w:t>
      </w:r>
      <w:r w:rsidR="00727D9C">
        <w:rPr>
          <w:rFonts w:ascii="Garamond" w:hAnsi="Garamond"/>
          <w:bCs/>
          <w:sz w:val="24"/>
          <w:szCs w:val="24"/>
        </w:rPr>
        <w:t>, 20 a 17 (porozsudková agenda)</w:t>
      </w:r>
    </w:p>
    <w:p w:rsidR="001208B3" w:rsidRPr="002776B2" w:rsidRDefault="00727D9C" w:rsidP="004B5F2F">
      <w:pPr>
        <w:ind w:left="2831" w:right="-171" w:firstLine="709"/>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1208B3" w:rsidRPr="002776B2">
        <w:rPr>
          <w:rFonts w:ascii="Garamond" w:hAnsi="Garamond"/>
          <w:bCs/>
          <w:sz w:val="24"/>
          <w:szCs w:val="24"/>
        </w:rPr>
        <w:tab/>
      </w:r>
      <w:r w:rsidR="001208B3"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xml:space="preserve">- </w:t>
      </w:r>
      <w:r w:rsidR="00E67730">
        <w:rPr>
          <w:rFonts w:ascii="Garamond" w:hAnsi="Garamond"/>
          <w:bCs/>
          <w:sz w:val="24"/>
          <w:szCs w:val="24"/>
        </w:rPr>
        <w:t>Je řešitelem 2</w:t>
      </w:r>
      <w:r w:rsidRPr="002776B2">
        <w:rPr>
          <w:rFonts w:ascii="Garamond" w:hAnsi="Garamond"/>
          <w:sz w:val="24"/>
          <w:szCs w:val="24"/>
        </w:rPr>
        <w:t xml:space="preserve"> řešitelských týmů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67730" w:rsidRDefault="00E67730" w:rsidP="004B5F2F">
      <w:pPr>
        <w:ind w:left="2831" w:right="-315" w:firstLine="709"/>
        <w:jc w:val="both"/>
        <w:rPr>
          <w:rFonts w:ascii="Garamond" w:hAnsi="Garamond"/>
          <w:bCs/>
          <w:sz w:val="24"/>
          <w:szCs w:val="24"/>
        </w:rPr>
      </w:pPr>
    </w:p>
    <w:p w:rsidR="00E67730" w:rsidRPr="002776B2" w:rsidRDefault="00E67730" w:rsidP="004B5F2F">
      <w:pPr>
        <w:ind w:left="2831" w:right="-315" w:firstLine="709"/>
        <w:jc w:val="both"/>
        <w:rPr>
          <w:rFonts w:ascii="Garamond" w:hAnsi="Garamond"/>
          <w:i/>
          <w:sz w:val="24"/>
          <w:szCs w:val="24"/>
        </w:rPr>
      </w:pPr>
      <w:r w:rsidRPr="002776B2">
        <w:rPr>
          <w:rFonts w:ascii="Garamond" w:hAnsi="Garamond"/>
          <w:bCs/>
          <w:sz w:val="24"/>
          <w:szCs w:val="24"/>
        </w:rPr>
        <w:t>- J</w:t>
      </w:r>
      <w:r w:rsidRPr="002776B2">
        <w:rPr>
          <w:rFonts w:ascii="Garamond" w:hAnsi="Garamond"/>
          <w:sz w:val="24"/>
          <w:szCs w:val="24"/>
        </w:rPr>
        <w:t>e</w:t>
      </w:r>
      <w:r>
        <w:rPr>
          <w:rFonts w:ascii="Garamond" w:hAnsi="Garamond"/>
          <w:sz w:val="24"/>
          <w:szCs w:val="24"/>
        </w:rPr>
        <w:t xml:space="preserve"> řešitelem</w:t>
      </w:r>
      <w:r w:rsidRPr="002776B2">
        <w:rPr>
          <w:rFonts w:ascii="Garamond" w:hAnsi="Garamond"/>
          <w:sz w:val="24"/>
          <w:szCs w:val="24"/>
        </w:rPr>
        <w:t xml:space="preserve"> </w:t>
      </w:r>
      <w:r>
        <w:rPr>
          <w:rFonts w:ascii="Garamond" w:hAnsi="Garamond"/>
          <w:sz w:val="24"/>
          <w:szCs w:val="24"/>
        </w:rPr>
        <w:t>1</w:t>
      </w:r>
      <w:r w:rsidRPr="002776B2">
        <w:rPr>
          <w:rFonts w:ascii="Garamond" w:hAnsi="Garamond"/>
          <w:sz w:val="24"/>
          <w:szCs w:val="24"/>
        </w:rPr>
        <w:t xml:space="preserve"> řešitelsk</w:t>
      </w:r>
      <w:r>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w:t>
      </w:r>
      <w:r w:rsidR="00E67730">
        <w:rPr>
          <w:rFonts w:ascii="Garamond" w:hAnsi="Garamond"/>
          <w:sz w:val="24"/>
          <w:szCs w:val="24"/>
        </w:rPr>
        <w:t xml:space="preserve"> řešitelem</w:t>
      </w:r>
      <w:r w:rsidRPr="002776B2">
        <w:rPr>
          <w:rFonts w:ascii="Garamond" w:hAnsi="Garamond"/>
          <w:sz w:val="24"/>
          <w:szCs w:val="24"/>
        </w:rPr>
        <w:t xml:space="preserve"> </w:t>
      </w:r>
      <w:r w:rsidR="00E67730">
        <w:rPr>
          <w:rFonts w:ascii="Garamond" w:hAnsi="Garamond"/>
          <w:sz w:val="24"/>
          <w:szCs w:val="24"/>
        </w:rPr>
        <w:t>1</w:t>
      </w:r>
      <w:r w:rsidRPr="002776B2">
        <w:rPr>
          <w:rFonts w:ascii="Garamond" w:hAnsi="Garamond"/>
          <w:sz w:val="24"/>
          <w:szCs w:val="24"/>
        </w:rPr>
        <w:t xml:space="preserve"> řešitelsk</w:t>
      </w:r>
      <w:r w:rsidR="00E67730">
        <w:rPr>
          <w:rFonts w:ascii="Garamond" w:hAnsi="Garamond"/>
          <w:sz w:val="24"/>
          <w:szCs w:val="24"/>
        </w:rPr>
        <w:t>ého týmu</w:t>
      </w:r>
      <w:r w:rsidRPr="002776B2">
        <w:rPr>
          <w:rFonts w:ascii="Garamond" w:hAnsi="Garamond"/>
          <w:sz w:val="24"/>
          <w:szCs w:val="24"/>
        </w:rPr>
        <w:t xml:space="preserve">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lastRenderedPageBreak/>
        <w:t>Bez pověření předsedou senátu provádí úkony v rejstříku C ve věcech řízení o vydání platebního rozkazu a dále provádí úkony podle § 14 písm. a), b), d) zák. č.</w:t>
      </w:r>
      <w:r w:rsidR="004B69AD">
        <w:rPr>
          <w:rFonts w:ascii="Garamond" w:hAnsi="Garamond"/>
          <w:sz w:val="24"/>
          <w:szCs w:val="24"/>
        </w:rPr>
        <w:t xml:space="preserve"> </w:t>
      </w:r>
      <w:r w:rsidRPr="002776B2">
        <w:rPr>
          <w:rFonts w:ascii="Garamond" w:hAnsi="Garamond"/>
          <w:sz w:val="24"/>
          <w:szCs w:val="24"/>
        </w:rPr>
        <w:t>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Pr="002776B2" w:rsidRDefault="00BA36AC" w:rsidP="00DA43FA">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w:t>
      </w:r>
      <w:r w:rsidR="006E071A">
        <w:rPr>
          <w:rFonts w:ascii="Garamond" w:hAnsi="Garamond"/>
          <w:bCs/>
          <w:sz w:val="24"/>
          <w:szCs w:val="24"/>
        </w:rPr>
        <w:t xml:space="preserve">soudní </w:t>
      </w:r>
      <w:r w:rsidR="00D06767" w:rsidRPr="002776B2">
        <w:rPr>
          <w:rFonts w:ascii="Garamond" w:hAnsi="Garamond"/>
          <w:bCs/>
          <w:sz w:val="24"/>
          <w:szCs w:val="24"/>
        </w:rPr>
        <w:t>oddělení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/ka</w:t>
      </w:r>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Pr="002776B2"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208B3" w:rsidRPr="00016101" w:rsidRDefault="00BA36AC" w:rsidP="002D67C1">
      <w:pPr>
        <w:pStyle w:val="Nadpis1"/>
        <w:rPr>
          <w:rFonts w:ascii="Garamond" w:hAnsi="Garamond"/>
          <w:sz w:val="32"/>
          <w:szCs w:val="32"/>
        </w:rPr>
      </w:pPr>
      <w:bookmarkStart w:id="15"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5"/>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EE599F" w:rsidP="00B202A6">
            <w:pPr>
              <w:tabs>
                <w:tab w:val="left" w:pos="3600"/>
                <w:tab w:val="left" w:pos="6840"/>
              </w:tabs>
              <w:rPr>
                <w:rFonts w:ascii="Garamond" w:hAnsi="Garamond"/>
                <w:b/>
                <w:sz w:val="24"/>
                <w:szCs w:val="24"/>
              </w:rPr>
            </w:pPr>
            <w:r>
              <w:rPr>
                <w:rFonts w:ascii="Garamond" w:hAnsi="Garamond"/>
                <w:b/>
                <w:sz w:val="24"/>
                <w:szCs w:val="24"/>
              </w:rPr>
              <w:t>85</w:t>
            </w:r>
            <w:r w:rsidR="00916BEA" w:rsidRPr="002776B2">
              <w:rPr>
                <w:rFonts w:ascii="Garamond" w:hAnsi="Garamond"/>
                <w:b/>
                <w:sz w:val="24"/>
                <w:szCs w:val="24"/>
              </w:rPr>
              <w:t xml:space="preserve">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EE599F" w:rsidP="00B202A6">
            <w:pPr>
              <w:tabs>
                <w:tab w:val="left" w:pos="3600"/>
                <w:tab w:val="left" w:pos="6840"/>
              </w:tabs>
              <w:rPr>
                <w:rFonts w:ascii="Garamond" w:hAnsi="Garamond"/>
                <w:b/>
                <w:sz w:val="24"/>
                <w:szCs w:val="24"/>
              </w:rPr>
            </w:pPr>
            <w:r>
              <w:rPr>
                <w:rFonts w:ascii="Garamond" w:hAnsi="Garamond"/>
                <w:b/>
                <w:sz w:val="24"/>
                <w:szCs w:val="24"/>
              </w:rPr>
              <w:t>7</w:t>
            </w:r>
            <w:r w:rsidR="00916BEA" w:rsidRPr="002776B2">
              <w:rPr>
                <w:rFonts w:ascii="Garamond" w:hAnsi="Garamond"/>
                <w:b/>
                <w:sz w:val="24"/>
                <w:szCs w:val="24"/>
              </w:rPr>
              <w:t>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362E35" w:rsidRDefault="00362E35" w:rsidP="003310C5">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b/>
                <w:sz w:val="24"/>
                <w:szCs w:val="24"/>
              </w:rPr>
            </w:pPr>
            <w:r w:rsidRPr="002776B2">
              <w:rPr>
                <w:rFonts w:ascii="Garamond" w:hAnsi="Garamond"/>
                <w:b/>
                <w:sz w:val="24"/>
                <w:szCs w:val="24"/>
              </w:rPr>
              <w:t>50 %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Theissovou)</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23270A">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 xml:space="preserve">2017 zastaven nápad věcí s výjimkou věcí, které by do tohoto soudního oddělení napadly podle pravidla upraveného v části </w:t>
            </w:r>
            <w:r w:rsidR="0023270A">
              <w:rPr>
                <w:rFonts w:ascii="Garamond" w:hAnsi="Garamond"/>
                <w:i/>
                <w:sz w:val="24"/>
                <w:szCs w:val="24"/>
              </w:rPr>
              <w:t>4.3.10</w:t>
            </w:r>
            <w:bookmarkStart w:id="16" w:name="_GoBack"/>
            <w:bookmarkEnd w:id="16"/>
            <w:r w:rsidRPr="002776B2">
              <w:rPr>
                <w:rFonts w:ascii="Garamond" w:hAnsi="Garamond"/>
                <w:i/>
                <w:sz w:val="24"/>
                <w:szCs w:val="24"/>
              </w:rPr>
              <w:t>.</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EE599F" w:rsidP="00176495">
            <w:pPr>
              <w:rPr>
                <w:rFonts w:ascii="Garamond" w:hAnsi="Garamond"/>
                <w:b/>
                <w:sz w:val="24"/>
                <w:szCs w:val="24"/>
              </w:rPr>
            </w:pPr>
            <w:r>
              <w:rPr>
                <w:rFonts w:ascii="Garamond" w:hAnsi="Garamond"/>
                <w:b/>
                <w:sz w:val="24"/>
                <w:szCs w:val="24"/>
              </w:rPr>
              <w:t>8</w:t>
            </w:r>
            <w:r w:rsidR="00916BEA" w:rsidRPr="002776B2">
              <w:rPr>
                <w:rFonts w:ascii="Garamond" w:hAnsi="Garamond"/>
                <w:b/>
                <w:sz w:val="24"/>
                <w:szCs w:val="24"/>
              </w:rPr>
              <w:t>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tabs>
                <w:tab w:val="left" w:pos="3600"/>
                <w:tab w:val="left" w:pos="6840"/>
              </w:tabs>
              <w:rPr>
                <w:rFonts w:ascii="Garamond" w:hAnsi="Garamond"/>
                <w:b/>
                <w:sz w:val="24"/>
                <w:szCs w:val="24"/>
              </w:rPr>
            </w:pPr>
            <w:r w:rsidRPr="002776B2">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19, 21;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zastupuje Mgr. Petra Nezbedová</w:t>
      </w:r>
      <w:r w:rsidR="00916BEA" w:rsidRPr="002776B2">
        <w:rPr>
          <w:rFonts w:ascii="Garamond" w:hAnsi="Garamond"/>
          <w:i/>
          <w:sz w:val="24"/>
          <w:szCs w:val="24"/>
        </w:rPr>
        <w:t xml:space="preserve">, </w:t>
      </w:r>
      <w:r w:rsidR="007949AD" w:rsidRPr="002776B2">
        <w:rPr>
          <w:rFonts w:ascii="Garamond" w:hAnsi="Garamond"/>
          <w:i/>
          <w:sz w:val="24"/>
          <w:szCs w:val="24"/>
        </w:rPr>
        <w:t>Jaroslava Doudová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Pr="002776B2">
        <w:rPr>
          <w:rFonts w:ascii="Garamond" w:hAnsi="Garamond"/>
          <w:sz w:val="24"/>
          <w:szCs w:val="24"/>
        </w:rPr>
        <w:t>- pro soudní oddělení 18;</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Mgr. Petra Nezbedová </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Vykonávají činnosti pro uvedená oddělení včetně spisů oddělení 17 P a Nc, která do těchto oddělení náleží podle přílohy č. 1 doplňku č.</w:t>
      </w:r>
      <w:r w:rsidR="00056E83">
        <w:rPr>
          <w:rFonts w:ascii="Garamond" w:hAnsi="Garamond"/>
          <w:sz w:val="24"/>
          <w:szCs w:val="24"/>
        </w:rPr>
        <w:t xml:space="preserve"> </w:t>
      </w:r>
      <w:r w:rsidRPr="002776B2">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1208B3" w:rsidRPr="002776B2" w:rsidRDefault="001208B3" w:rsidP="00092A4B">
      <w:pPr>
        <w:pStyle w:val="Bezmezer"/>
        <w:ind w:right="-32" w:hanging="1"/>
        <w:jc w:val="both"/>
        <w:rPr>
          <w:rFonts w:ascii="Garamond" w:hAnsi="Garamond" w:cs="Times New Roman"/>
          <w:sz w:val="24"/>
          <w:szCs w:val="24"/>
        </w:rPr>
      </w:pPr>
    </w:p>
    <w:p w:rsidR="009F0337" w:rsidRPr="002776B2" w:rsidRDefault="009F0337"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803B84" w:rsidRPr="002776B2" w:rsidRDefault="00803B84" w:rsidP="00E2720E">
      <w:pPr>
        <w:tabs>
          <w:tab w:val="left" w:pos="3600"/>
          <w:tab w:val="left" w:pos="6480"/>
        </w:tabs>
        <w:ind w:left="6480" w:right="-108" w:hanging="6480"/>
        <w:rPr>
          <w:rFonts w:ascii="Garamond" w:hAnsi="Garamond"/>
          <w:sz w:val="24"/>
          <w:szCs w:val="24"/>
        </w:rPr>
      </w:pPr>
    </w:p>
    <w:p w:rsidR="00683B64" w:rsidRPr="002776B2" w:rsidRDefault="00683B64"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C53CEA" w:rsidRPr="002776B2">
        <w:rPr>
          <w:rFonts w:ascii="Garamond" w:hAnsi="Garamond"/>
          <w:b/>
          <w:sz w:val="24"/>
          <w:szCs w:val="24"/>
        </w:rPr>
        <w:t>Šárka Zelenková</w:t>
      </w:r>
      <w:r w:rsidR="001208B3" w:rsidRPr="002776B2">
        <w:rPr>
          <w:rFonts w:ascii="Garamond" w:hAnsi="Garamond"/>
          <w:b/>
          <w:sz w:val="24"/>
          <w:szCs w:val="24"/>
        </w:rPr>
        <w:tab/>
      </w:r>
      <w:r w:rsidR="001208B3" w:rsidRPr="00B10867">
        <w:rPr>
          <w:rFonts w:ascii="Garamond" w:hAnsi="Garamond"/>
          <w:sz w:val="24"/>
          <w:szCs w:val="24"/>
        </w:rPr>
        <w:t>-</w:t>
      </w:r>
      <w:r w:rsidR="001208B3" w:rsidRPr="002776B2">
        <w:rPr>
          <w:rFonts w:ascii="Garamond" w:hAnsi="Garamond"/>
          <w:b/>
          <w:sz w:val="24"/>
          <w:szCs w:val="24"/>
        </w:rPr>
        <w:t xml:space="preserve"> </w:t>
      </w:r>
      <w:r w:rsidR="001208B3" w:rsidRPr="002776B2">
        <w:rPr>
          <w:rFonts w:ascii="Garamond" w:hAnsi="Garamond"/>
          <w:sz w:val="24"/>
          <w:szCs w:val="24"/>
        </w:rPr>
        <w:t>pro soud</w:t>
      </w:r>
      <w:r w:rsidR="007949AD" w:rsidRPr="002776B2">
        <w:rPr>
          <w:rFonts w:ascii="Garamond" w:hAnsi="Garamond"/>
          <w:sz w:val="24"/>
          <w:szCs w:val="24"/>
        </w:rPr>
        <w:t>ní</w:t>
      </w:r>
      <w:r w:rsidR="001208B3" w:rsidRPr="002776B2">
        <w:rPr>
          <w:rFonts w:ascii="Garamond" w:hAnsi="Garamond"/>
          <w:sz w:val="24"/>
          <w:szCs w:val="24"/>
        </w:rPr>
        <w:t xml:space="preserve"> odd</w:t>
      </w:r>
      <w:r w:rsidR="007949AD" w:rsidRPr="002776B2">
        <w:rPr>
          <w:rFonts w:ascii="Garamond" w:hAnsi="Garamond"/>
          <w:sz w:val="24"/>
          <w:szCs w:val="24"/>
        </w:rPr>
        <w:t>ělení</w:t>
      </w:r>
      <w:r w:rsidR="001208B3" w:rsidRPr="002776B2">
        <w:rPr>
          <w:rFonts w:ascii="Garamond" w:hAnsi="Garamond"/>
          <w:sz w:val="24"/>
          <w:szCs w:val="24"/>
        </w:rPr>
        <w:t xml:space="preserve"> 18</w:t>
      </w:r>
      <w:r w:rsidR="00C53CEA" w:rsidRPr="002776B2">
        <w:rPr>
          <w:rFonts w:ascii="Garamond" w:hAnsi="Garamond"/>
          <w:sz w:val="24"/>
          <w:szCs w:val="24"/>
        </w:rPr>
        <w:t xml:space="preserve"> a</w:t>
      </w:r>
      <w:r w:rsidR="001208B3" w:rsidRPr="002776B2">
        <w:rPr>
          <w:rFonts w:ascii="Garamond" w:hAnsi="Garamond"/>
          <w:sz w:val="24"/>
          <w:szCs w:val="24"/>
        </w:rPr>
        <w:t xml:space="preserve"> 2</w:t>
      </w:r>
      <w:r w:rsidR="00C53CEA" w:rsidRPr="002776B2">
        <w:rPr>
          <w:rFonts w:ascii="Garamond" w:hAnsi="Garamond"/>
          <w:sz w:val="24"/>
          <w:szCs w:val="24"/>
        </w:rPr>
        <w:t>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C53CEA" w:rsidRPr="003635AD">
        <w:rPr>
          <w:rFonts w:ascii="Garamond" w:hAnsi="Garamond"/>
          <w:b/>
          <w:sz w:val="24"/>
          <w:szCs w:val="24"/>
        </w:rPr>
        <w:t>Magdaléna Jiříková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19 a </w:t>
      </w:r>
      <w:r w:rsidR="00C53CEA" w:rsidRPr="003635AD">
        <w:rPr>
          <w:rFonts w:ascii="Garamond" w:hAnsi="Garamond"/>
          <w:sz w:val="24"/>
          <w:szCs w:val="24"/>
        </w:rPr>
        <w:t>zbytek 25</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t xml:space="preserve">Markéta Měchurová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2</w:t>
      </w:r>
      <w:r w:rsidR="00C53CEA" w:rsidRPr="003635AD">
        <w:rPr>
          <w:rFonts w:ascii="Garamond" w:hAnsi="Garamond"/>
          <w:sz w:val="24"/>
          <w:szCs w:val="24"/>
        </w:rPr>
        <w:t>6 a zbytek 22</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w:t>
      </w:r>
      <w:r w:rsidR="00B10867">
        <w:rPr>
          <w:rFonts w:ascii="Garamond" w:hAnsi="Garamond" w:cs="Times New Roman"/>
          <w:sz w:val="24"/>
          <w:szCs w:val="24"/>
        </w:rPr>
        <w:t>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w:t>
      </w:r>
      <w:r w:rsidR="00A93633">
        <w:rPr>
          <w:rFonts w:ascii="Garamond" w:hAnsi="Garamond" w:cs="Times New Roman"/>
          <w:sz w:val="24"/>
          <w:szCs w:val="24"/>
        </w:rPr>
        <w:t xml:space="preserve"> posledním rozhodujícím </w:t>
      </w:r>
      <w:r w:rsidRPr="003635AD">
        <w:rPr>
          <w:rFonts w:ascii="Garamond" w:hAnsi="Garamond" w:cs="Times New Roman"/>
          <w:sz w:val="24"/>
          <w:szCs w:val="24"/>
        </w:rPr>
        <w:t xml:space="preserve">soudním oddělení, </w:t>
      </w:r>
      <w:r w:rsidR="00A93633">
        <w:rPr>
          <w:rFonts w:ascii="Garamond" w:hAnsi="Garamond" w:cs="Times New Roman"/>
          <w:sz w:val="24"/>
          <w:szCs w:val="24"/>
        </w:rPr>
        <w:t>kteří</w:t>
      </w:r>
      <w:r w:rsidRPr="003635AD">
        <w:rPr>
          <w:rFonts w:ascii="Garamond" w:hAnsi="Garamond" w:cs="Times New Roman"/>
          <w:sz w:val="24"/>
          <w:szCs w:val="24"/>
        </w:rPr>
        <w:t xml:space="preserve">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i/>
          <w:sz w:val="24"/>
          <w:szCs w:val="24"/>
        </w:rPr>
        <w:tab/>
      </w:r>
      <w:r w:rsidRPr="003635AD">
        <w:rPr>
          <w:rFonts w:ascii="Garamond" w:hAnsi="Garamond"/>
          <w:b/>
          <w:sz w:val="24"/>
          <w:szCs w:val="24"/>
        </w:rPr>
        <w:t>Alena Chválná</w:t>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p>
    <w:p w:rsidR="00376E59" w:rsidRDefault="001208B3" w:rsidP="008C7247">
      <w:pPr>
        <w:tabs>
          <w:tab w:val="left" w:pos="3600"/>
        </w:tabs>
        <w:ind w:right="-648"/>
        <w:rPr>
          <w:rFonts w:ascii="Garamond" w:hAnsi="Garamond"/>
          <w:b/>
          <w:sz w:val="24"/>
          <w:szCs w:val="24"/>
        </w:rPr>
      </w:pPr>
      <w:r w:rsidRPr="003635AD">
        <w:rPr>
          <w:rFonts w:ascii="Garamond" w:hAnsi="Garamond"/>
          <w:b/>
          <w:sz w:val="24"/>
          <w:szCs w:val="24"/>
        </w:rPr>
        <w:tab/>
      </w:r>
      <w:r w:rsidR="00C83DE9">
        <w:rPr>
          <w:rFonts w:ascii="Garamond" w:hAnsi="Garamond"/>
          <w:b/>
          <w:sz w:val="24"/>
          <w:szCs w:val="24"/>
        </w:rPr>
        <w:t>Barbora Prokopová</w:t>
      </w:r>
    </w:p>
    <w:p w:rsidR="006D6DF6" w:rsidRPr="00A722B9" w:rsidRDefault="006D6DF6" w:rsidP="008C7247">
      <w:pPr>
        <w:tabs>
          <w:tab w:val="left" w:pos="3600"/>
        </w:tabs>
        <w:ind w:right="-648"/>
        <w:rPr>
          <w:rFonts w:ascii="Garamond" w:hAnsi="Garamond"/>
          <w:b/>
          <w:color w:val="FF0000"/>
          <w:sz w:val="24"/>
          <w:szCs w:val="24"/>
        </w:rPr>
      </w:pPr>
      <w:r>
        <w:rPr>
          <w:rFonts w:ascii="Garamond" w:hAnsi="Garamond"/>
          <w:b/>
          <w:sz w:val="24"/>
          <w:szCs w:val="24"/>
        </w:rPr>
        <w:tab/>
        <w:t>Barbora Švédová</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Sd</w:t>
            </w:r>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Bez pověření předsedou senátu provádí úkony ve věcech rejstříku D, Sd,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d zák. č. 121/2008 Sb. Na základě pověření předsedou senátu provádí i jiné jednotlivé úkony ve věcech rejstříku D, Sd,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Vede rejstřík a spisy D, Sd, U, Cd a další tzv. evidenční pomůcky, vede knihu úschov a protestů, provádí úkony podle § 8 VKŘ. Je osobou oprávněnou přístupem do kovové skříně soudu.</w:t>
      </w:r>
    </w:p>
    <w:p w:rsidR="001208B3" w:rsidRDefault="001208B3" w:rsidP="005623EA">
      <w:pPr>
        <w:tabs>
          <w:tab w:val="left" w:pos="3600"/>
          <w:tab w:val="left" w:pos="6300"/>
        </w:tabs>
        <w:ind w:right="-85"/>
        <w:rPr>
          <w:rFonts w:ascii="Garamond" w:hAnsi="Garamond"/>
          <w:sz w:val="24"/>
          <w:szCs w:val="24"/>
        </w:rPr>
      </w:pPr>
    </w:p>
    <w:p w:rsidR="001A3270" w:rsidRPr="003635AD" w:rsidRDefault="001A3270"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Default="001208B3">
      <w:pPr>
        <w:rPr>
          <w:rFonts w:ascii="Garamond" w:hAnsi="Garamond"/>
          <w:sz w:val="24"/>
          <w:szCs w:val="24"/>
        </w:rPr>
      </w:pPr>
    </w:p>
    <w:p w:rsidR="001A3270" w:rsidRPr="003635AD" w:rsidRDefault="001A3270">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1A3270" w:rsidRDefault="001A3270"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Blahoutová Petra, Cekotová Barbora,</w:t>
      </w:r>
      <w:r w:rsidR="00E60B18">
        <w:rPr>
          <w:rFonts w:ascii="Garamond" w:hAnsi="Garamond"/>
          <w:sz w:val="24"/>
          <w:szCs w:val="24"/>
        </w:rPr>
        <w:t xml:space="preserve"> 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CEVO:</w:t>
      </w:r>
      <w:r w:rsidR="00655DEB">
        <w:rPr>
          <w:rFonts w:ascii="Garamond" w:hAnsi="Garamond"/>
          <w:sz w:val="24"/>
          <w:szCs w:val="24"/>
        </w:rPr>
        <w:t xml:space="preserve">  </w:t>
      </w:r>
      <w:r w:rsidR="001208B3" w:rsidRPr="00016101">
        <w:rPr>
          <w:rFonts w:ascii="Garamond" w:hAnsi="Garamond"/>
          <w:sz w:val="24"/>
          <w:szCs w:val="24"/>
        </w:rPr>
        <w:t>Zjišťují údaje z informačního systému „centrální evidence vězněných osob / eLustrace“.</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w:t>
      </w:r>
      <w:r w:rsidR="00072AA8">
        <w:rPr>
          <w:rFonts w:ascii="Garamond" w:hAnsi="Garamond"/>
          <w:sz w:val="24"/>
          <w:szCs w:val="24"/>
        </w:rPr>
        <w:t xml:space="preserve">Bechynská Nela,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xml:space="preserve">, </w:t>
      </w:r>
      <w:r w:rsidR="00F44F8F">
        <w:rPr>
          <w:rFonts w:ascii="Garamond" w:hAnsi="Garamond"/>
          <w:sz w:val="24"/>
          <w:szCs w:val="24"/>
        </w:rPr>
        <w:t xml:space="preserve">Záhorková Veronika, </w:t>
      </w:r>
      <w:r w:rsidRPr="00016101">
        <w:rPr>
          <w:rFonts w:ascii="Garamond" w:hAnsi="Garamond"/>
          <w:sz w:val="24"/>
          <w:szCs w:val="24"/>
        </w:rPr>
        <w:t>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A3270" w:rsidRDefault="001A3270"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Přehled závazných oddílů agend Nc, EXE, Nt a Ntm</w:t>
      </w:r>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r w:rsidRPr="00016101">
              <w:rPr>
                <w:rFonts w:ascii="Garamond" w:hAnsi="Garamond"/>
                <w:b/>
                <w:sz w:val="20"/>
                <w:szCs w:val="20"/>
              </w:rPr>
              <w:t>Řešeno v soud. odd.</w:t>
            </w:r>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A84F28">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10,12,16</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8B40B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svěřenského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předražcích</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oprávněného o vydání potvrzení evropského </w:t>
            </w:r>
            <w:r w:rsidRPr="00016101">
              <w:rPr>
                <w:rFonts w:ascii="Garamond" w:hAnsi="Garamond"/>
                <w:sz w:val="20"/>
                <w:szCs w:val="20"/>
              </w:rPr>
              <w:lastRenderedPageBreak/>
              <w:t>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w:t>
            </w:r>
            <w:r w:rsidR="00A84F28">
              <w:rPr>
                <w:rFonts w:ascii="Garamond" w:hAnsi="Garamond"/>
                <w:b/>
                <w:sz w:val="20"/>
                <w:szCs w:val="20"/>
              </w:rPr>
              <w:t xml:space="preserve"> 17,</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803B84" w:rsidRPr="00016101" w:rsidRDefault="001208B3" w:rsidP="00803B84">
            <w:pPr>
              <w:rPr>
                <w:rFonts w:ascii="Garamond" w:hAnsi="Garamond"/>
                <w:b/>
                <w:strike/>
                <w:sz w:val="20"/>
                <w:szCs w:val="20"/>
              </w:rPr>
            </w:pPr>
            <w:r w:rsidRPr="00016101">
              <w:rPr>
                <w:rFonts w:ascii="Garamond" w:hAnsi="Garamond"/>
                <w:b/>
                <w:sz w:val="20"/>
                <w:szCs w:val="20"/>
              </w:rPr>
              <w:t>0,8,10,11,12,14,</w:t>
            </w:r>
            <w:r w:rsidR="00E82FAC" w:rsidRPr="00016101">
              <w:rPr>
                <w:rFonts w:ascii="Garamond" w:hAnsi="Garamond"/>
                <w:b/>
                <w:sz w:val="20"/>
                <w:szCs w:val="20"/>
              </w:rPr>
              <w:t>15, 1</w:t>
            </w:r>
            <w:r w:rsidRPr="00016101">
              <w:rPr>
                <w:rFonts w:ascii="Garamond" w:hAnsi="Garamond"/>
                <w:b/>
                <w:sz w:val="20"/>
                <w:szCs w:val="20"/>
              </w:rPr>
              <w:t>6,</w:t>
            </w:r>
            <w:r w:rsidR="00A84F28">
              <w:rPr>
                <w:rFonts w:ascii="Garamond" w:hAnsi="Garamond"/>
                <w:b/>
                <w:sz w:val="20"/>
                <w:szCs w:val="20"/>
              </w:rPr>
              <w:t xml:space="preserve"> 17,</w:t>
            </w:r>
            <w:r w:rsidR="00803B84" w:rsidRPr="00016101">
              <w:rPr>
                <w:rFonts w:ascii="Garamond" w:hAnsi="Garamond"/>
                <w:b/>
                <w:sz w:val="20"/>
                <w:szCs w:val="20"/>
              </w:rPr>
              <w:t>20,23,24</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Trestní oddíly (rejstřík Nt, Ntm)</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účast soudce při neodkladném nebo neopakovatelném úkonu (§ 158a tr. 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Ntm</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Ntm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Ntm</w:t>
            </w:r>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314b tr. ř.</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5.1.-12.1.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12.1.-19.1.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19.1.-26.1.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26.1.-2.2.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2.2.-9.2.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9.2.-16.2.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16.2.-23.2.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23.2.-2.3.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9.3.-16.3.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16.3.-23.3.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23.3.-29.3.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                                         do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29.3.-6.4.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                                     od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6.4.-13.4.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13.4.-20.4.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20.4.-27.4.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27.4.-4.5.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4.5.-11.5.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11.5.-18.5.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18.5.-25.5.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lastRenderedPageBreak/>
              <w:t>25.5.-1.6.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1.6.-8.6.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8.6.-15.6.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15.6.-22.6.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22.6.-29.6.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29.6.-6.7.</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6.7.-9.7. (do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JUDr. Kutílek </w:t>
            </w:r>
            <w:r w:rsidRPr="003D49DB">
              <w:rPr>
                <w:rFonts w:ascii="Garamond" w:hAnsi="Garamond"/>
                <w:i/>
                <w:sz w:val="20"/>
                <w:szCs w:val="20"/>
              </w:rPr>
              <w:t>(s ohledem na čerpání dovolené jiných soudců)</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Default="0011775F" w:rsidP="003E3375">
            <w:pPr>
              <w:rPr>
                <w:rFonts w:ascii="Garamond" w:hAnsi="Garamond"/>
              </w:rPr>
            </w:pPr>
            <w:r>
              <w:rPr>
                <w:rFonts w:ascii="Garamond" w:hAnsi="Garamond"/>
              </w:rPr>
              <w:t>9.7. (od 08:00) - 13.7.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Pobežalová   –   příslužba 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13.7.-20.7.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60256C">
              <w:rPr>
                <w:rFonts w:ascii="Garamond" w:hAnsi="Garamond"/>
                <w:i/>
              </w:rPr>
              <w:t>(</w:t>
            </w:r>
            <w:r w:rsidRPr="00072178">
              <w:rPr>
                <w:rFonts w:ascii="Garamond" w:hAnsi="Garamond"/>
                <w:i/>
                <w:sz w:val="20"/>
                <w:szCs w:val="20"/>
              </w:rPr>
              <w:t>za JUDr. Velka)</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20.7.-27.7.</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27.7.-3.8.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3.8.-10.8.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10.8.-17.8.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Pobežalová   –   příslužba 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17.8.-24.8.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24.8.-31.8.</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31.8.-7.9.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7.9.-14.9.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14.9.-21.9.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21.9.-27.9.</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 (</w:t>
            </w:r>
            <w:r w:rsidRPr="003D49DB">
              <w:rPr>
                <w:rFonts w:ascii="Garamond" w:hAnsi="Garamond"/>
                <w:i/>
                <w:sz w:val="20"/>
                <w:szCs w:val="20"/>
              </w:rPr>
              <w:t>do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27.9.-5.10.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 (</w:t>
            </w:r>
            <w:r w:rsidRPr="003D49DB">
              <w:rPr>
                <w:rFonts w:ascii="Garamond" w:hAnsi="Garamond"/>
                <w:i/>
                <w:sz w:val="20"/>
                <w:szCs w:val="20"/>
              </w:rPr>
              <w:t>od čtvrtka kvůli st. svátku</w:t>
            </w:r>
            <w:r>
              <w:rPr>
                <w:rFonts w:ascii="Garamond" w:hAnsi="Garamond"/>
                <w:i/>
                <w:sz w:val="20"/>
                <w:szCs w:val="20"/>
              </w:rPr>
              <w:t>)</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5.10.-12.10.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Pobežalová   –   příslužba 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12.10.-19.10.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19.10.-26.10.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26.10.-2.11.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2.11.-9.11.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9.11.-16.11.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Pobežalová   –   příslužba JUDr.Wildová </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16.11.-26.11.(do 08:00)</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 xml:space="preserve">Mgr. Holub </w:t>
            </w:r>
            <w:r w:rsidRPr="00072178">
              <w:rPr>
                <w:rFonts w:ascii="Garamond" w:hAnsi="Garamond"/>
                <w:i/>
                <w:sz w:val="20"/>
                <w:szCs w:val="20"/>
              </w:rPr>
              <w:t>(kompenzace víkendu za červenec JUDr. Kutílkovi)</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26.11.(08:00)-30.11.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30.11.-7.12.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Velek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7.12.-14.12.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Mathauserová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14.12.-21.12.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Pobežalová   -   příslužba JUDr. Kutílek</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21.12.-28.12.</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JUDr. Wildová</w:t>
            </w:r>
          </w:p>
        </w:tc>
      </w:tr>
      <w:tr w:rsidR="0011775F" w:rsidRPr="003251BB" w:rsidTr="003251BB">
        <w:tc>
          <w:tcPr>
            <w:tcW w:w="2267"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28.12.-4.1.</w:t>
            </w:r>
          </w:p>
        </w:tc>
        <w:tc>
          <w:tcPr>
            <w:tcW w:w="6944" w:type="dxa"/>
            <w:tcBorders>
              <w:top w:val="single" w:sz="4" w:space="0" w:color="00000A"/>
              <w:left w:val="single" w:sz="4" w:space="0" w:color="00000A"/>
              <w:bottom w:val="single" w:sz="4" w:space="0" w:color="00000A"/>
              <w:right w:val="single" w:sz="4" w:space="0" w:color="00000A"/>
            </w:tcBorders>
          </w:tcPr>
          <w:p w:rsidR="0011775F" w:rsidRPr="00675B71" w:rsidRDefault="0011775F" w:rsidP="003E3375">
            <w:pPr>
              <w:rPr>
                <w:rFonts w:ascii="Garamond" w:hAnsi="Garamond"/>
              </w:rPr>
            </w:pPr>
            <w:r>
              <w:rPr>
                <w:rFonts w:ascii="Garamond" w:hAnsi="Garamond"/>
              </w:rPr>
              <w:t>Mgr. Holub</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29.12.2017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r w:rsidRPr="00091918">
              <w:rPr>
                <w:rFonts w:ascii="Garamond" w:hAnsi="Garamond" w:cs="Arial"/>
                <w:sz w:val="24"/>
                <w:szCs w:val="24"/>
              </w:rPr>
              <w:t>29.6.2018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5.1.2018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6.7.2018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12.1.2018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13.7.2018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19.1.2018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20.7.2018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26.1.2018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27.7.2018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2.2.2018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3.8.2018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9.2.2018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10.8.2018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16.2.2018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17.8.2018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23.2.2018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24.8.2018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2.3.2018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31.8.2018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9.3.2018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7.9.2018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16.3.2018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14.9.2018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23.3.2018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21.9.2018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30.3.2018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28.9.2018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6.4.2018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5.10.2018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13.4.2018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12.10.2018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20.4.2018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19.10.2018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27.4.2018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26.10.2018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4.5.2018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2.11.2018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11.5.2018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9.11.2018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18.5.2018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16.11.2018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25.5.2018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23.11.2018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1.6.2018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30.11.2018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8.6.2018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7.12.2018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15.6.2018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14.12.2018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22.6.2018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21.12.2018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28.12.2018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Koldinská     </w:t>
      </w:r>
      <w:r>
        <w:rPr>
          <w:rFonts w:ascii="Garamond" w:hAnsi="Garamond"/>
          <w:sz w:val="24"/>
          <w:szCs w:val="24"/>
        </w:rPr>
        <w:t xml:space="preserve"> </w:t>
      </w:r>
      <w:r w:rsidRPr="00091918">
        <w:rPr>
          <w:rFonts w:ascii="Garamond" w:hAnsi="Garamond"/>
          <w:sz w:val="24"/>
          <w:szCs w:val="24"/>
        </w:rPr>
        <w:t>737 244 477</w:t>
      </w:r>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Petra Lehotská            773 783 157</w:t>
      </w:r>
    </w:p>
    <w:p w:rsidR="00091918" w:rsidRPr="00091918" w:rsidRDefault="00091918" w:rsidP="00091918">
      <w:pPr>
        <w:rPr>
          <w:rFonts w:ascii="Garamond" w:hAnsi="Garamond"/>
          <w:sz w:val="24"/>
          <w:szCs w:val="24"/>
        </w:rPr>
      </w:pPr>
      <w:r w:rsidRPr="00091918">
        <w:rPr>
          <w:rFonts w:ascii="Garamond" w:hAnsi="Garamond"/>
          <w:sz w:val="24"/>
          <w:szCs w:val="24"/>
        </w:rPr>
        <w:t xml:space="preserve">                                            Martin Janatka            737 244 475</w:t>
      </w:r>
    </w:p>
    <w:p w:rsidR="00091918" w:rsidRPr="00091918" w:rsidRDefault="00091918" w:rsidP="00091918">
      <w:pPr>
        <w:rPr>
          <w:rFonts w:ascii="Garamond" w:hAnsi="Garamond"/>
          <w:sz w:val="24"/>
          <w:szCs w:val="24"/>
        </w:rPr>
      </w:pPr>
      <w:r w:rsidRPr="00091918">
        <w:rPr>
          <w:rFonts w:ascii="Garamond" w:hAnsi="Garamond"/>
          <w:sz w:val="24"/>
          <w:szCs w:val="24"/>
        </w:rPr>
        <w:t xml:space="preserve">                                            Petr Rajlich                 603 273 933</w:t>
      </w:r>
    </w:p>
    <w:p w:rsidR="00BF2915" w:rsidRPr="00016101"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725 890 729</w:t>
      </w:r>
    </w:p>
    <w:sectPr w:rsidR="00BF2915" w:rsidRPr="00016101"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576" w:rsidRDefault="001A3576" w:rsidP="006E1850">
      <w:r>
        <w:separator/>
      </w:r>
    </w:p>
  </w:endnote>
  <w:endnote w:type="continuationSeparator" w:id="0">
    <w:p w:rsidR="001A3576" w:rsidRDefault="001A3576"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75" w:rsidRPr="00DE49B0" w:rsidRDefault="003E3375"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3270A">
      <w:rPr>
        <w:rFonts w:ascii="Garamond" w:hAnsi="Garamond"/>
        <w:b/>
        <w:noProof/>
        <w:sz w:val="20"/>
        <w:szCs w:val="20"/>
      </w:rPr>
      <w:t>35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3270A">
      <w:rPr>
        <w:rFonts w:ascii="Garamond" w:hAnsi="Garamond"/>
        <w:noProof/>
        <w:sz w:val="20"/>
        <w:szCs w:val="20"/>
      </w:rPr>
      <w:t>54</w:t>
    </w:r>
    <w:r w:rsidRPr="00DE49B0">
      <w:rPr>
        <w:rFonts w:ascii="Garamond" w:hAnsi="Garamond"/>
        <w:sz w:val="20"/>
        <w:szCs w:val="20"/>
      </w:rPr>
      <w:fldChar w:fldCharType="end"/>
    </w:r>
  </w:p>
  <w:p w:rsidR="003E3375" w:rsidRPr="00DE49B0" w:rsidRDefault="003E3375" w:rsidP="00280942">
    <w:pPr>
      <w:rPr>
        <w:rFonts w:ascii="Garamond" w:hAnsi="Garamond"/>
        <w:i/>
        <w:sz w:val="20"/>
        <w:szCs w:val="20"/>
      </w:rPr>
    </w:pPr>
  </w:p>
  <w:p w:rsidR="003E3375" w:rsidRPr="00591FA8" w:rsidRDefault="003E3375"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576" w:rsidRDefault="001A3576" w:rsidP="006E1850">
      <w:r>
        <w:separator/>
      </w:r>
    </w:p>
  </w:footnote>
  <w:footnote w:type="continuationSeparator" w:id="0">
    <w:p w:rsidR="001A3576" w:rsidRDefault="001A3576"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375" w:rsidRDefault="003E3375"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Pr>
        <w:rFonts w:ascii="Garamond" w:hAnsi="Garamond"/>
        <w:sz w:val="20"/>
        <w:szCs w:val="20"/>
      </w:rPr>
      <w:t>1. 5. 2018)</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958</w:t>
    </w:r>
    <w:r w:rsidRPr="00780B7C">
      <w:rPr>
        <w:rFonts w:ascii="Garamond" w:hAnsi="Garamond"/>
        <w:sz w:val="20"/>
        <w:szCs w:val="20"/>
      </w:rPr>
      <w:t>/2017</w:t>
    </w:r>
  </w:p>
  <w:p w:rsidR="003E3375" w:rsidRDefault="003E33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C718659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2F9A"/>
    <w:rsid w:val="0004338B"/>
    <w:rsid w:val="0004468F"/>
    <w:rsid w:val="00044F33"/>
    <w:rsid w:val="00051E5F"/>
    <w:rsid w:val="000564B4"/>
    <w:rsid w:val="00056DA4"/>
    <w:rsid w:val="00056E83"/>
    <w:rsid w:val="00057434"/>
    <w:rsid w:val="00061B45"/>
    <w:rsid w:val="0006653E"/>
    <w:rsid w:val="000678E6"/>
    <w:rsid w:val="00070452"/>
    <w:rsid w:val="00072AA8"/>
    <w:rsid w:val="0007355D"/>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2BFE"/>
    <w:rsid w:val="001352B1"/>
    <w:rsid w:val="00137026"/>
    <w:rsid w:val="001372D3"/>
    <w:rsid w:val="00137DF8"/>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3270"/>
    <w:rsid w:val="001A3576"/>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45A1"/>
    <w:rsid w:val="001E5D47"/>
    <w:rsid w:val="001E64B6"/>
    <w:rsid w:val="001E6B45"/>
    <w:rsid w:val="001F6BB8"/>
    <w:rsid w:val="00202D8E"/>
    <w:rsid w:val="00206232"/>
    <w:rsid w:val="00206498"/>
    <w:rsid w:val="0021194E"/>
    <w:rsid w:val="00212671"/>
    <w:rsid w:val="00215ECE"/>
    <w:rsid w:val="00216620"/>
    <w:rsid w:val="00222CA6"/>
    <w:rsid w:val="002261E7"/>
    <w:rsid w:val="00231B8D"/>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B1B"/>
    <w:rsid w:val="003246CC"/>
    <w:rsid w:val="003251BB"/>
    <w:rsid w:val="0032571E"/>
    <w:rsid w:val="00326FA2"/>
    <w:rsid w:val="003310C5"/>
    <w:rsid w:val="00331AA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1A9D"/>
    <w:rsid w:val="0035241D"/>
    <w:rsid w:val="003531AB"/>
    <w:rsid w:val="003533BC"/>
    <w:rsid w:val="00353550"/>
    <w:rsid w:val="003549E5"/>
    <w:rsid w:val="00354F03"/>
    <w:rsid w:val="00355CE9"/>
    <w:rsid w:val="0035673A"/>
    <w:rsid w:val="0035761B"/>
    <w:rsid w:val="00357C0C"/>
    <w:rsid w:val="00357D70"/>
    <w:rsid w:val="00360B35"/>
    <w:rsid w:val="00362B5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3794"/>
    <w:rsid w:val="003B63D4"/>
    <w:rsid w:val="003B6B5B"/>
    <w:rsid w:val="003C0A1B"/>
    <w:rsid w:val="003C4994"/>
    <w:rsid w:val="003C5AB2"/>
    <w:rsid w:val="003C6C43"/>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62F0"/>
    <w:rsid w:val="004074CE"/>
    <w:rsid w:val="00407A72"/>
    <w:rsid w:val="00411BD0"/>
    <w:rsid w:val="004129D1"/>
    <w:rsid w:val="00412BD5"/>
    <w:rsid w:val="00417656"/>
    <w:rsid w:val="00422444"/>
    <w:rsid w:val="00430950"/>
    <w:rsid w:val="00433345"/>
    <w:rsid w:val="00433657"/>
    <w:rsid w:val="00434183"/>
    <w:rsid w:val="0043608F"/>
    <w:rsid w:val="00436BC8"/>
    <w:rsid w:val="004414CF"/>
    <w:rsid w:val="0044270C"/>
    <w:rsid w:val="00443139"/>
    <w:rsid w:val="00443A28"/>
    <w:rsid w:val="00452CBB"/>
    <w:rsid w:val="00454356"/>
    <w:rsid w:val="004552A6"/>
    <w:rsid w:val="00460C81"/>
    <w:rsid w:val="00461E29"/>
    <w:rsid w:val="0046367F"/>
    <w:rsid w:val="004653DC"/>
    <w:rsid w:val="00470CA2"/>
    <w:rsid w:val="00472795"/>
    <w:rsid w:val="00472F1A"/>
    <w:rsid w:val="00473990"/>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4389"/>
    <w:rsid w:val="004B4A66"/>
    <w:rsid w:val="004B5F2F"/>
    <w:rsid w:val="004B69AD"/>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DC4"/>
    <w:rsid w:val="00510085"/>
    <w:rsid w:val="00510CBA"/>
    <w:rsid w:val="00511843"/>
    <w:rsid w:val="00511F07"/>
    <w:rsid w:val="005126A1"/>
    <w:rsid w:val="005147D6"/>
    <w:rsid w:val="00515349"/>
    <w:rsid w:val="0051580B"/>
    <w:rsid w:val="005166CF"/>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647F"/>
    <w:rsid w:val="005E7421"/>
    <w:rsid w:val="005E7F89"/>
    <w:rsid w:val="005F1690"/>
    <w:rsid w:val="005F1692"/>
    <w:rsid w:val="005F2871"/>
    <w:rsid w:val="005F5872"/>
    <w:rsid w:val="005F69FF"/>
    <w:rsid w:val="005F702E"/>
    <w:rsid w:val="005F7B93"/>
    <w:rsid w:val="00600EB9"/>
    <w:rsid w:val="00602863"/>
    <w:rsid w:val="00603166"/>
    <w:rsid w:val="006037B8"/>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473F8"/>
    <w:rsid w:val="00651471"/>
    <w:rsid w:val="0065404B"/>
    <w:rsid w:val="0065583E"/>
    <w:rsid w:val="00655DEB"/>
    <w:rsid w:val="00656F9C"/>
    <w:rsid w:val="00662614"/>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4707"/>
    <w:rsid w:val="006B7FA5"/>
    <w:rsid w:val="006C01C8"/>
    <w:rsid w:val="006C1E9A"/>
    <w:rsid w:val="006C3017"/>
    <w:rsid w:val="006C3075"/>
    <w:rsid w:val="006C3B5F"/>
    <w:rsid w:val="006C4AF9"/>
    <w:rsid w:val="006C6857"/>
    <w:rsid w:val="006C7A3E"/>
    <w:rsid w:val="006D0992"/>
    <w:rsid w:val="006D27CC"/>
    <w:rsid w:val="006D325B"/>
    <w:rsid w:val="006D3CD0"/>
    <w:rsid w:val="006D4D7B"/>
    <w:rsid w:val="006D5E53"/>
    <w:rsid w:val="006D6DF6"/>
    <w:rsid w:val="006D7194"/>
    <w:rsid w:val="006E071A"/>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6B37"/>
    <w:rsid w:val="00752A29"/>
    <w:rsid w:val="00756001"/>
    <w:rsid w:val="007568E0"/>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0111"/>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7311D"/>
    <w:rsid w:val="00873F2E"/>
    <w:rsid w:val="00875232"/>
    <w:rsid w:val="0087735E"/>
    <w:rsid w:val="0088063A"/>
    <w:rsid w:val="00880FD9"/>
    <w:rsid w:val="00884AAD"/>
    <w:rsid w:val="008859A6"/>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08A1"/>
    <w:rsid w:val="009021AB"/>
    <w:rsid w:val="00904324"/>
    <w:rsid w:val="00912954"/>
    <w:rsid w:val="009142D0"/>
    <w:rsid w:val="00914589"/>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327F"/>
    <w:rsid w:val="009665B0"/>
    <w:rsid w:val="009700D5"/>
    <w:rsid w:val="00971901"/>
    <w:rsid w:val="00972D97"/>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124D"/>
    <w:rsid w:val="00A2278E"/>
    <w:rsid w:val="00A23079"/>
    <w:rsid w:val="00A23FF1"/>
    <w:rsid w:val="00A244DE"/>
    <w:rsid w:val="00A26BBD"/>
    <w:rsid w:val="00A27033"/>
    <w:rsid w:val="00A355CC"/>
    <w:rsid w:val="00A355EB"/>
    <w:rsid w:val="00A4196F"/>
    <w:rsid w:val="00A5076E"/>
    <w:rsid w:val="00A520A4"/>
    <w:rsid w:val="00A54602"/>
    <w:rsid w:val="00A55D85"/>
    <w:rsid w:val="00A57F8E"/>
    <w:rsid w:val="00A620C2"/>
    <w:rsid w:val="00A62167"/>
    <w:rsid w:val="00A63985"/>
    <w:rsid w:val="00A63B50"/>
    <w:rsid w:val="00A67017"/>
    <w:rsid w:val="00A70ACD"/>
    <w:rsid w:val="00A722B9"/>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3332"/>
    <w:rsid w:val="00A93633"/>
    <w:rsid w:val="00A93802"/>
    <w:rsid w:val="00A938E0"/>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5E89"/>
    <w:rsid w:val="00C17EF1"/>
    <w:rsid w:val="00C206B9"/>
    <w:rsid w:val="00C212A9"/>
    <w:rsid w:val="00C21687"/>
    <w:rsid w:val="00C22A08"/>
    <w:rsid w:val="00C24908"/>
    <w:rsid w:val="00C2689B"/>
    <w:rsid w:val="00C324BC"/>
    <w:rsid w:val="00C353AA"/>
    <w:rsid w:val="00C362B5"/>
    <w:rsid w:val="00C36B95"/>
    <w:rsid w:val="00C377AF"/>
    <w:rsid w:val="00C4039D"/>
    <w:rsid w:val="00C4076C"/>
    <w:rsid w:val="00C42375"/>
    <w:rsid w:val="00C425EF"/>
    <w:rsid w:val="00C42A4B"/>
    <w:rsid w:val="00C46F47"/>
    <w:rsid w:val="00C47125"/>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3DE9"/>
    <w:rsid w:val="00C855F5"/>
    <w:rsid w:val="00C86140"/>
    <w:rsid w:val="00C861E1"/>
    <w:rsid w:val="00C90C2A"/>
    <w:rsid w:val="00C9248A"/>
    <w:rsid w:val="00C93459"/>
    <w:rsid w:val="00C9537C"/>
    <w:rsid w:val="00C96DD1"/>
    <w:rsid w:val="00C97E97"/>
    <w:rsid w:val="00C97EA5"/>
    <w:rsid w:val="00CA0F65"/>
    <w:rsid w:val="00CA441F"/>
    <w:rsid w:val="00CA53A5"/>
    <w:rsid w:val="00CA66B5"/>
    <w:rsid w:val="00CA6C1E"/>
    <w:rsid w:val="00CB2A93"/>
    <w:rsid w:val="00CB2B5F"/>
    <w:rsid w:val="00CB4C39"/>
    <w:rsid w:val="00CB5466"/>
    <w:rsid w:val="00CB7FDD"/>
    <w:rsid w:val="00CC06DB"/>
    <w:rsid w:val="00CC103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3234"/>
    <w:rsid w:val="00E654E7"/>
    <w:rsid w:val="00E6675D"/>
    <w:rsid w:val="00E6683B"/>
    <w:rsid w:val="00E6742B"/>
    <w:rsid w:val="00E67730"/>
    <w:rsid w:val="00E67889"/>
    <w:rsid w:val="00E724EA"/>
    <w:rsid w:val="00E72EB0"/>
    <w:rsid w:val="00E74751"/>
    <w:rsid w:val="00E774F0"/>
    <w:rsid w:val="00E8114B"/>
    <w:rsid w:val="00E82FAC"/>
    <w:rsid w:val="00E856B7"/>
    <w:rsid w:val="00E85818"/>
    <w:rsid w:val="00E8678F"/>
    <w:rsid w:val="00E86F21"/>
    <w:rsid w:val="00E9057E"/>
    <w:rsid w:val="00E914F5"/>
    <w:rsid w:val="00E92007"/>
    <w:rsid w:val="00E93E66"/>
    <w:rsid w:val="00E94D06"/>
    <w:rsid w:val="00E97F07"/>
    <w:rsid w:val="00EA217D"/>
    <w:rsid w:val="00EA270C"/>
    <w:rsid w:val="00EA41EC"/>
    <w:rsid w:val="00EA4AD8"/>
    <w:rsid w:val="00EA7635"/>
    <w:rsid w:val="00EB1955"/>
    <w:rsid w:val="00EB20E0"/>
    <w:rsid w:val="00EB2798"/>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99F"/>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433D0"/>
    <w:rsid w:val="00F44F8F"/>
    <w:rsid w:val="00F50F3E"/>
    <w:rsid w:val="00F5118B"/>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396A"/>
    <w:rsid w:val="00F84272"/>
    <w:rsid w:val="00F85A54"/>
    <w:rsid w:val="00F87DB1"/>
    <w:rsid w:val="00F87E6A"/>
    <w:rsid w:val="00F92E27"/>
    <w:rsid w:val="00F96B03"/>
    <w:rsid w:val="00F96E46"/>
    <w:rsid w:val="00F97B11"/>
    <w:rsid w:val="00FA39F1"/>
    <w:rsid w:val="00FA5179"/>
    <w:rsid w:val="00FA57B4"/>
    <w:rsid w:val="00FA7837"/>
    <w:rsid w:val="00FA7894"/>
    <w:rsid w:val="00FB2256"/>
    <w:rsid w:val="00FC08E5"/>
    <w:rsid w:val="00FC0B39"/>
    <w:rsid w:val="00FC1E97"/>
    <w:rsid w:val="00FC522D"/>
    <w:rsid w:val="00FC6705"/>
    <w:rsid w:val="00FC7824"/>
    <w:rsid w:val="00FD0BC6"/>
    <w:rsid w:val="00FD40DE"/>
    <w:rsid w:val="00FD6542"/>
    <w:rsid w:val="00FE1CF2"/>
    <w:rsid w:val="00FE3DB0"/>
    <w:rsid w:val="00FE4E3F"/>
    <w:rsid w:val="00FF3E57"/>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E2FB3-4C02-442A-BE52-50F4B21C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14348</Words>
  <Characters>84656</Characters>
  <Application>Microsoft Office Word</Application>
  <DocSecurity>0</DocSecurity>
  <Lines>705</Lines>
  <Paragraphs>197</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15</cp:revision>
  <cp:lastPrinted>2018-05-04T09:36:00Z</cp:lastPrinted>
  <dcterms:created xsi:type="dcterms:W3CDTF">2018-04-27T10:27:00Z</dcterms:created>
  <dcterms:modified xsi:type="dcterms:W3CDTF">2018-05-24T11:44:00Z</dcterms:modified>
</cp:coreProperties>
</file>