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pondělí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11577"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DA73B5" w:rsidRPr="00CC1496" w:rsidRDefault="0039095E" w:rsidP="00DA73B5">
      <w:pPr>
        <w:ind w:right="-38"/>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 xml:space="preserve">zastupování vzájemné a dále </w:t>
      </w:r>
      <w:r w:rsidR="00DA73B5" w:rsidRPr="00CC1496">
        <w:rPr>
          <w:rFonts w:ascii="Garamond" w:hAnsi="Garamond"/>
          <w:i/>
          <w:sz w:val="24"/>
          <w:szCs w:val="24"/>
        </w:rPr>
        <w:t>Martin Janatka</w:t>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4D181C" w:rsidRPr="00CC1496">
        <w:rPr>
          <w:rFonts w:ascii="Garamond" w:hAnsi="Garamond"/>
          <w:b/>
          <w:sz w:val="24"/>
          <w:szCs w:val="24"/>
        </w:rPr>
        <w:tab/>
      </w:r>
      <w:r w:rsidR="001208B3" w:rsidRPr="00CC1496">
        <w:rPr>
          <w:rFonts w:ascii="Garamond" w:hAnsi="Garamond"/>
          <w:b/>
          <w:sz w:val="24"/>
          <w:szCs w:val="24"/>
        </w:rPr>
        <w:t xml:space="preserve">Petra Prokopová  </w:t>
      </w:r>
      <w:r w:rsidR="001208B3" w:rsidRPr="00CC1496">
        <w:rPr>
          <w:rFonts w:ascii="Garamond" w:hAnsi="Garamond"/>
          <w:b/>
          <w:sz w:val="24"/>
          <w:szCs w:val="24"/>
        </w:rPr>
        <w:tab/>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CC1496">
        <w:rPr>
          <w:rFonts w:ascii="Garamond" w:hAnsi="Garamond"/>
          <w:sz w:val="24"/>
          <w:szCs w:val="24"/>
        </w:rPr>
        <w:t xml:space="preserve">  </w:t>
      </w:r>
    </w:p>
    <w:p w:rsidR="001208B3" w:rsidRPr="00CC1496" w:rsidRDefault="001208B3" w:rsidP="004F24AF">
      <w:pPr>
        <w:tabs>
          <w:tab w:val="left" w:pos="3600"/>
          <w:tab w:val="left" w:pos="6840"/>
        </w:tabs>
        <w:ind w:right="-38"/>
        <w:jc w:val="both"/>
        <w:rPr>
          <w:rFonts w:ascii="Garamond" w:hAnsi="Garamond"/>
          <w:b/>
          <w:sz w:val="24"/>
          <w:szCs w:val="24"/>
        </w:rPr>
      </w:pPr>
    </w:p>
    <w:p w:rsidR="001208B3" w:rsidRPr="00CC1496" w:rsidRDefault="001208B3" w:rsidP="008D2D38">
      <w:pPr>
        <w:ind w:left="4963" w:right="-315" w:firstLine="709"/>
        <w:jc w:val="both"/>
        <w:rPr>
          <w:rFonts w:ascii="Garamond" w:hAnsi="Garamond"/>
          <w:i/>
          <w:sz w:val="24"/>
          <w:szCs w:val="24"/>
        </w:rPr>
      </w:pPr>
      <w:r w:rsidRPr="00CC1496">
        <w:rPr>
          <w:rFonts w:ascii="Garamond" w:hAnsi="Garamond"/>
          <w:b/>
          <w:sz w:val="24"/>
          <w:szCs w:val="24"/>
        </w:rPr>
        <w:t>Martin Janatka</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zastupuje Alena Nussbaumerová,</w:t>
      </w:r>
      <w:r w:rsidR="002B19FD" w:rsidRPr="00CC1496">
        <w:rPr>
          <w:rFonts w:ascii="Garamond" w:hAnsi="Garamond"/>
          <w:i/>
          <w:sz w:val="24"/>
          <w:szCs w:val="24"/>
        </w:rPr>
        <w:t xml:space="preserve"> Petra Prokopová</w:t>
      </w:r>
    </w:p>
    <w:p w:rsidR="001208B3" w:rsidRPr="00CC1496" w:rsidRDefault="001208B3" w:rsidP="004F24AF">
      <w:pPr>
        <w:ind w:left="5664" w:right="-38"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1352B1" w:rsidRPr="00CC1496"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5E5DCE" w:rsidRPr="00CC1496" w:rsidRDefault="005E5DCE" w:rsidP="00386DB9">
      <w:pPr>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(s</w:t>
      </w:r>
      <w:r w:rsidR="00753800">
        <w:rPr>
          <w:rFonts w:ascii="Garamond" w:hAnsi="Garamond"/>
          <w:sz w:val="24"/>
          <w:szCs w:val="24"/>
        </w:rPr>
        <w:t> </w:t>
      </w:r>
      <w:r w:rsidRPr="00CC1496">
        <w:rPr>
          <w:rFonts w:ascii="Garamond" w:hAnsi="Garamond"/>
          <w:sz w:val="24"/>
          <w:szCs w:val="24"/>
        </w:rPr>
        <w:t>informatikem). Vede rejstřík Si, eviduje, zpracovává a zveřejňuje zprávy o informacích podle zákona č. 106/1999 Sb.</w:t>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ab/>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Pr="00CC1496" w:rsidRDefault="00ED7EC7"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1208B3" w:rsidRPr="00CC1496">
        <w:rPr>
          <w:rFonts w:ascii="Garamond" w:hAnsi="Garamond"/>
          <w:b/>
          <w:sz w:val="24"/>
          <w:szCs w:val="24"/>
        </w:rPr>
        <w:t>Martin Janatka</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 xml:space="preserve">Zajišťuje chod spisovny a provádí skartaci spisů. Prování výdej a příjem spisů do spisovny. Zajišťuje spolupráci a komunikaci s archivem. Vede evidenci spisů ve spisovně.  </w:t>
      </w:r>
      <w:r w:rsidR="004A68D2" w:rsidRPr="00CC1496">
        <w:rPr>
          <w:rFonts w:ascii="Garamond" w:hAnsi="Garamond"/>
          <w:sz w:val="24"/>
          <w:szCs w:val="24"/>
        </w:rPr>
        <w:t>S</w:t>
      </w:r>
      <w:r w:rsidRPr="00CC1496">
        <w:rPr>
          <w:rFonts w:ascii="Garamond" w:hAnsi="Garamond"/>
          <w:sz w:val="24"/>
          <w:szCs w:val="24"/>
        </w:rPr>
        <w:t>louží pohotovost o víkendech podle rozpisu dosažitelnosti stanoveného v</w:t>
      </w:r>
      <w:r w:rsidR="0035673A" w:rsidRPr="00CC1496">
        <w:rPr>
          <w:rFonts w:ascii="Garamond" w:hAnsi="Garamond"/>
          <w:sz w:val="24"/>
          <w:szCs w:val="24"/>
        </w:rPr>
        <w:t> </w:t>
      </w:r>
      <w:hyperlink w:anchor="Příloha_3_Rozpis_dosažitelnosti_pro_VR" w:history="1">
        <w:r w:rsidRPr="00CC1496">
          <w:rPr>
            <w:rStyle w:val="Hypertextovodkaz"/>
            <w:rFonts w:ascii="Garamond" w:hAnsi="Garamond"/>
            <w:color w:val="auto"/>
            <w:sz w:val="24"/>
            <w:szCs w:val="24"/>
          </w:rPr>
          <w:t>příloze</w:t>
        </w:r>
        <w:r w:rsidR="0035673A" w:rsidRPr="00CC1496">
          <w:rPr>
            <w:rStyle w:val="Hypertextovodkaz"/>
            <w:rFonts w:ascii="Garamond" w:hAnsi="Garamond"/>
            <w:color w:val="auto"/>
            <w:sz w:val="24"/>
            <w:szCs w:val="24"/>
          </w:rPr>
          <w:t xml:space="preserve"> č. 3</w:t>
        </w:r>
      </w:hyperlink>
      <w:r w:rsidR="0035673A" w:rsidRPr="00CC1496">
        <w:rPr>
          <w:rFonts w:ascii="Garamond" w:hAnsi="Garamond"/>
          <w:sz w:val="24"/>
          <w:szCs w:val="24"/>
        </w:rPr>
        <w:t>.</w:t>
      </w:r>
    </w:p>
    <w:p w:rsidR="001208B3" w:rsidRPr="00CC1496" w:rsidRDefault="001208B3" w:rsidP="002C1263">
      <w:pPr>
        <w:ind w:right="-32"/>
        <w:jc w:val="both"/>
        <w:rPr>
          <w:rFonts w:ascii="Garamond" w:hAnsi="Garamond"/>
          <w:sz w:val="24"/>
          <w:szCs w:val="24"/>
        </w:rPr>
      </w:pPr>
    </w:p>
    <w:p w:rsidR="001352B1" w:rsidRPr="00CC1496" w:rsidRDefault="001352B1"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CC1496" w:rsidRDefault="005E5DCE"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připravují podklady pro rozhodnutí ve věcech agendy rejstříku Si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Hana Tajcnárová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Pr="00CC1496"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12</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mění se příloha č. 3 tohoto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Pobežalovaná; zároveň s ní budou držet příslužbu pro vyřizování návrhů na potrestání se zadrženou osobou tito soudci: </w:t>
      </w:r>
      <w:r w:rsidR="00BB5538" w:rsidRPr="00CC1496">
        <w:rPr>
          <w:rFonts w:ascii="Garamond" w:hAnsi="Garamond"/>
          <w:sz w:val="24"/>
          <w:szCs w:val="24"/>
        </w:rPr>
        <w:t>25.1.-1.2. JUDr.</w:t>
      </w:r>
      <w:r w:rsidR="00B935EF">
        <w:rPr>
          <w:rFonts w:ascii="Garamond" w:hAnsi="Garamond"/>
          <w:sz w:val="24"/>
          <w:szCs w:val="24"/>
        </w:rPr>
        <w:t> </w:t>
      </w:r>
      <w:r w:rsidR="00BB5538" w:rsidRPr="00CC1496">
        <w:rPr>
          <w:rFonts w:ascii="Garamond" w:hAnsi="Garamond"/>
          <w:sz w:val="24"/>
          <w:szCs w:val="24"/>
        </w:rPr>
        <w:t>Kutílek, 1.3.-8.3. JUDr. Mathauserová, 5.4.-12.4.</w:t>
      </w:r>
      <w:r w:rsidR="00804F09" w:rsidRPr="00CC1496">
        <w:rPr>
          <w:rFonts w:ascii="Garamond" w:hAnsi="Garamond"/>
          <w:sz w:val="24"/>
          <w:szCs w:val="24"/>
        </w:rPr>
        <w:t xml:space="preserve"> JUDr. Mathauserová, 3.5.-10.5. JUDr. Kutílek, 7.6.-14.6.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4.3.10</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Theissové,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Nebude-li ukončena pracovní neschopnost soudkyně Mgr. Miroslavy Theissové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Jaroslav Krajc</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Petr Učík</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Lichá čísla spisů z porozsudkové agendy neobsazeného soudního oddělení 1 T a nevyřízené agendy 1 Nt a všechny spisy porozsudkové agendy z rejstříků 1 Tm,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D442F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Helena Rybenská</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D442FC" w:rsidP="00B202A6">
            <w:pPr>
              <w:rPr>
                <w:rFonts w:ascii="Garamond" w:hAnsi="Garamond"/>
                <w:b/>
                <w:sz w:val="24"/>
                <w:szCs w:val="24"/>
              </w:rPr>
            </w:pPr>
            <w:r w:rsidRPr="00CC1496">
              <w:rPr>
                <w:rFonts w:ascii="Garamond" w:hAnsi="Garamond"/>
                <w:b/>
                <w:sz w:val="24"/>
                <w:szCs w:val="24"/>
              </w:rPr>
              <w:lastRenderedPageBreak/>
              <w:t>5</w:t>
            </w:r>
            <w:r w:rsidR="001208B3" w:rsidRPr="00CC1496">
              <w:rPr>
                <w:rFonts w:ascii="Garamond" w:hAnsi="Garamond"/>
                <w:b/>
                <w:sz w:val="24"/>
                <w:szCs w:val="24"/>
              </w:rPr>
              <w:t>5 %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Jitka Juránová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B22BD5" w:rsidRPr="00CC1496">
        <w:rPr>
          <w:rFonts w:ascii="Garamond" w:hAnsi="Garamond"/>
          <w:bCs/>
          <w:sz w:val="24"/>
          <w:szCs w:val="24"/>
        </w:rPr>
        <w:tab/>
      </w:r>
      <w:r w:rsidR="00B22BD5" w:rsidRPr="00CC1496">
        <w:rPr>
          <w:rFonts w:ascii="Garamond" w:hAnsi="Garamond"/>
          <w:bCs/>
          <w:sz w:val="24"/>
          <w:szCs w:val="24"/>
        </w:rPr>
        <w:tab/>
        <w:t>- pro soudní oddělení 2 a 4</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Pr="00CC1496">
        <w:rPr>
          <w:rFonts w:ascii="Garamond" w:hAnsi="Garamond"/>
          <w:bCs/>
          <w:sz w:val="24"/>
          <w:szCs w:val="24"/>
        </w:rPr>
        <w:t xml:space="preserve"> a 7</w:t>
      </w:r>
      <w:r w:rsidRPr="00CC1496">
        <w:rPr>
          <w:rFonts w:ascii="Garamond" w:hAnsi="Garamond"/>
          <w:bCs/>
          <w:i/>
          <w:sz w:val="24"/>
          <w:szCs w:val="24"/>
        </w:rPr>
        <w:tab/>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Pr="00CC1496" w:rsidRDefault="00561484" w:rsidP="00561484">
      <w:pPr>
        <w:rPr>
          <w:rFonts w:ascii="Garamond" w:hAnsi="Garamond"/>
          <w:b/>
          <w:bCs/>
          <w:sz w:val="24"/>
          <w:szCs w:val="24"/>
        </w:rPr>
      </w:pPr>
      <w:r w:rsidRPr="00CC1496">
        <w:rPr>
          <w:rFonts w:ascii="Garamond" w:hAnsi="Garamond"/>
          <w:sz w:val="24"/>
          <w:szCs w:val="24"/>
        </w:rPr>
        <w:t>5.2.6.</w:t>
      </w:r>
      <w:r w:rsidRPr="00CC1496">
        <w:rPr>
          <w:rFonts w:ascii="Garamond" w:hAnsi="Garamond"/>
          <w:sz w:val="24"/>
          <w:szCs w:val="24"/>
        </w:rPr>
        <w:tab/>
        <w:t>Asistentka soudce:</w:t>
      </w:r>
      <w:r w:rsidRPr="00CC1496">
        <w:rPr>
          <w:rFonts w:ascii="Garamond" w:hAnsi="Garamond"/>
          <w:sz w:val="24"/>
          <w:szCs w:val="24"/>
        </w:rPr>
        <w:tab/>
      </w:r>
      <w:r w:rsidRPr="00CC1496">
        <w:rPr>
          <w:rFonts w:ascii="Garamond" w:hAnsi="Garamond"/>
          <w:sz w:val="24"/>
          <w:szCs w:val="24"/>
        </w:rPr>
        <w:tab/>
      </w:r>
      <w:r w:rsidRPr="00CC1496">
        <w:rPr>
          <w:rFonts w:ascii="Garamond" w:hAnsi="Garamond"/>
          <w:b/>
          <w:bCs/>
          <w:sz w:val="24"/>
          <w:szCs w:val="24"/>
        </w:rPr>
        <w:t>Mgr. Petra Nezbedová</w:t>
      </w:r>
      <w:r w:rsidRPr="00CC1496">
        <w:rPr>
          <w:rFonts w:ascii="Garamond" w:hAnsi="Garamond"/>
          <w:sz w:val="24"/>
          <w:szCs w:val="24"/>
        </w:rPr>
        <w:tab/>
      </w:r>
      <w:r w:rsidRPr="00CC1496">
        <w:rPr>
          <w:rFonts w:ascii="Garamond" w:hAnsi="Garamond"/>
          <w:bCs/>
          <w:sz w:val="24"/>
          <w:szCs w:val="24"/>
        </w:rPr>
        <w:t>-</w:t>
      </w:r>
      <w:r w:rsidRPr="00CC1496">
        <w:rPr>
          <w:rFonts w:ascii="Garamond" w:hAnsi="Garamond"/>
          <w:b/>
          <w:bCs/>
          <w:sz w:val="24"/>
          <w:szCs w:val="24"/>
        </w:rPr>
        <w:t xml:space="preserve"> </w:t>
      </w:r>
      <w:r w:rsidRPr="00CC1496">
        <w:rPr>
          <w:rFonts w:ascii="Garamond" w:hAnsi="Garamond"/>
          <w:b/>
          <w:bCs/>
          <w:sz w:val="24"/>
          <w:szCs w:val="24"/>
        </w:rPr>
        <w:tab/>
      </w:r>
      <w:r w:rsidRPr="00CC1496">
        <w:rPr>
          <w:rFonts w:ascii="Garamond" w:hAnsi="Garamond"/>
          <w:bCs/>
          <w:sz w:val="24"/>
          <w:szCs w:val="24"/>
        </w:rPr>
        <w:t>pro soudce Mgr. Petra Holuba</w:t>
      </w:r>
      <w:r w:rsidRPr="00CC1496">
        <w:rPr>
          <w:rFonts w:ascii="Garamond" w:hAnsi="Garamond"/>
          <w:sz w:val="24"/>
          <w:szCs w:val="24"/>
        </w:rPr>
        <w:tab/>
      </w:r>
      <w:r w:rsidRPr="00CC1496">
        <w:rPr>
          <w:rFonts w:ascii="Garamond" w:hAnsi="Garamond"/>
          <w:sz w:val="24"/>
          <w:szCs w:val="24"/>
        </w:rPr>
        <w:tab/>
      </w:r>
    </w:p>
    <w:p w:rsidR="00292AB9" w:rsidRPr="00CC1496" w:rsidRDefault="00292AB9" w:rsidP="00561484">
      <w:pPr>
        <w:tabs>
          <w:tab w:val="left" w:pos="3600"/>
          <w:tab w:val="left" w:pos="6379"/>
        </w:tabs>
        <w:jc w:val="both"/>
        <w:rPr>
          <w:rFonts w:ascii="Garamond" w:hAnsi="Garamond"/>
          <w:sz w:val="24"/>
          <w:szCs w:val="24"/>
        </w:rPr>
      </w:pPr>
    </w:p>
    <w:p w:rsidR="00561484" w:rsidRPr="00CC1496" w:rsidRDefault="00561484" w:rsidP="00561484">
      <w:pPr>
        <w:tabs>
          <w:tab w:val="left" w:pos="3600"/>
          <w:tab w:val="left" w:pos="6379"/>
        </w:tabs>
        <w:jc w:val="both"/>
        <w:rPr>
          <w:rFonts w:ascii="Garamond" w:hAnsi="Garamond"/>
          <w:bCs/>
          <w:sz w:val="24"/>
          <w:szCs w:val="24"/>
        </w:rPr>
      </w:pPr>
      <w:r w:rsidRPr="00CC1496">
        <w:rPr>
          <w:rFonts w:ascii="Garamond" w:hAnsi="Garamond"/>
          <w:sz w:val="24"/>
          <w:szCs w:val="24"/>
        </w:rPr>
        <w:t>Provádí úkony podle § 12 a § 14 písm. a, b, d, zákona č. 121/2008 Sb.</w:t>
      </w:r>
      <w:r w:rsidRPr="00CC1496">
        <w:rPr>
          <w:rFonts w:ascii="Garamond" w:hAnsi="Garamond"/>
          <w:bCs/>
          <w:sz w:val="24"/>
          <w:szCs w:val="24"/>
        </w:rPr>
        <w:tab/>
      </w: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722B9" w:rsidRPr="00CC1496">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Elena Gyepešová</w:t>
            </w:r>
          </w:p>
          <w:p w:rsidR="0023565B" w:rsidRPr="00CC1496" w:rsidRDefault="0023565B" w:rsidP="00BE293F">
            <w:pPr>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Koldinské</w:t>
            </w:r>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Elena Gyepešová</w:t>
            </w: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Jana Futterová</w:t>
            </w:r>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Theissovou)</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Bc. Sonia Sudimacová</w:t>
            </w:r>
          </w:p>
          <w:p w:rsidR="0023565B" w:rsidRPr="00CC1496" w:rsidRDefault="0023565B" w:rsidP="00DF0393">
            <w:pPr>
              <w:rPr>
                <w:rFonts w:ascii="Garamond" w:hAnsi="Garamond"/>
                <w:sz w:val="24"/>
                <w:szCs w:val="24"/>
              </w:rPr>
            </w:pPr>
            <w:r w:rsidRPr="00CC1496">
              <w:rPr>
                <w:rFonts w:ascii="Garamond" w:hAnsi="Garamond"/>
                <w:sz w:val="24"/>
                <w:szCs w:val="24"/>
              </w:rPr>
              <w:t>Jaroslava Markušová</w:t>
            </w:r>
          </w:p>
          <w:p w:rsidR="0023565B" w:rsidRPr="00CC1496" w:rsidRDefault="0023565B" w:rsidP="00DF0393">
            <w:pPr>
              <w:rPr>
                <w:rFonts w:ascii="Garamond" w:hAnsi="Garamond"/>
                <w:sz w:val="24"/>
                <w:szCs w:val="24"/>
              </w:rPr>
            </w:pPr>
            <w:r w:rsidRPr="00CC1496">
              <w:rPr>
                <w:rFonts w:ascii="Garamond" w:hAnsi="Garamond"/>
                <w:sz w:val="24"/>
                <w:szCs w:val="24"/>
              </w:rPr>
              <w:t>Ladislav Vavřínek</w:t>
            </w:r>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r w:rsidRPr="00CC1496">
              <w:rPr>
                <w:rFonts w:ascii="Garamond" w:hAnsi="Garamond"/>
                <w:sz w:val="24"/>
                <w:szCs w:val="24"/>
              </w:rPr>
              <w:t>Köpplovou)</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Ladislav Vavřínek</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Jaroslava Markušová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E01D1C">
      <w:pPr>
        <w:pStyle w:val="Nadpis1"/>
        <w:numPr>
          <w:ilvl w:val="1"/>
          <w:numId w:val="13"/>
        </w:numPr>
        <w:spacing w:before="36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727D9C" w:rsidRPr="00CC1496" w:rsidRDefault="00BA36AC" w:rsidP="003A0E08">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Vladimír Ležatka </w:t>
      </w:r>
      <w:r w:rsidR="001208B3" w:rsidRPr="00CC1496">
        <w:rPr>
          <w:rFonts w:ascii="Garamond" w:hAnsi="Garamond"/>
          <w:b/>
          <w:bCs/>
          <w:sz w:val="24"/>
          <w:szCs w:val="24"/>
        </w:rPr>
        <w:tab/>
      </w:r>
      <w:r w:rsidR="001208B3" w:rsidRPr="00CC1496">
        <w:rPr>
          <w:rFonts w:ascii="Garamond" w:hAnsi="Garamond"/>
          <w:bCs/>
          <w:sz w:val="24"/>
          <w:szCs w:val="24"/>
        </w:rPr>
        <w:t>-</w:t>
      </w:r>
      <w:r w:rsidR="001208B3" w:rsidRPr="00CC1496">
        <w:rPr>
          <w:rFonts w:ascii="Garamond" w:hAnsi="Garamond"/>
          <w:b/>
          <w:bCs/>
          <w:sz w:val="24"/>
          <w:szCs w:val="24"/>
        </w:rPr>
        <w:t xml:space="preserve"> </w:t>
      </w:r>
      <w:r w:rsidR="001208B3" w:rsidRPr="00CC1496">
        <w:rPr>
          <w:rFonts w:ascii="Garamond" w:hAnsi="Garamond"/>
          <w:b/>
          <w:bCs/>
          <w:sz w:val="24"/>
          <w:szCs w:val="24"/>
        </w:rPr>
        <w:tab/>
      </w:r>
      <w:r w:rsidR="001208B3" w:rsidRPr="00CC1496">
        <w:rPr>
          <w:rFonts w:ascii="Garamond" w:hAnsi="Garamond"/>
          <w:bCs/>
          <w:sz w:val="24"/>
          <w:szCs w:val="24"/>
        </w:rPr>
        <w:t xml:space="preserve">pro </w:t>
      </w:r>
      <w:r w:rsidR="00346014" w:rsidRPr="00CC1496">
        <w:rPr>
          <w:rFonts w:ascii="Garamond" w:hAnsi="Garamond"/>
          <w:bCs/>
          <w:sz w:val="24"/>
          <w:szCs w:val="24"/>
        </w:rPr>
        <w:t>soudce JUDr. Martina Skalického</w:t>
      </w:r>
    </w:p>
    <w:p w:rsidR="001208B3" w:rsidRPr="00CC1496" w:rsidRDefault="001208B3" w:rsidP="003A0E08">
      <w:pPr>
        <w:rPr>
          <w:rFonts w:ascii="Garamond" w:hAnsi="Garamond"/>
          <w:bCs/>
          <w:i/>
          <w:sz w:val="24"/>
          <w:szCs w:val="24"/>
        </w:rPr>
      </w:pPr>
    </w:p>
    <w:p w:rsidR="00346014" w:rsidRPr="00CC1496" w:rsidRDefault="004B5F2F" w:rsidP="005F702E">
      <w:pPr>
        <w:rPr>
          <w:rFonts w:ascii="Garamond" w:hAnsi="Garamond"/>
          <w:bCs/>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1208B3" w:rsidRPr="00CC1496">
        <w:rPr>
          <w:rFonts w:ascii="Garamond" w:hAnsi="Garamond"/>
          <w:b/>
          <w:bCs/>
          <w:sz w:val="24"/>
          <w:szCs w:val="24"/>
        </w:rPr>
        <w:t>Mgr. Petra Körberová</w:t>
      </w:r>
      <w:r w:rsidR="001208B3" w:rsidRPr="00CC1496">
        <w:rPr>
          <w:rFonts w:ascii="Garamond" w:hAnsi="Garamond"/>
          <w:bCs/>
          <w:sz w:val="24"/>
          <w:szCs w:val="24"/>
        </w:rPr>
        <w:tab/>
        <w:t>-</w:t>
      </w:r>
      <w:r w:rsidR="001208B3" w:rsidRPr="00CC1496">
        <w:rPr>
          <w:rFonts w:ascii="Garamond" w:hAnsi="Garamond"/>
          <w:bCs/>
          <w:sz w:val="24"/>
          <w:szCs w:val="24"/>
        </w:rPr>
        <w:tab/>
        <w:t>pro soud</w:t>
      </w:r>
      <w:r w:rsidR="00346014" w:rsidRPr="00CC1496">
        <w:rPr>
          <w:rFonts w:ascii="Garamond" w:hAnsi="Garamond"/>
          <w:bCs/>
          <w:sz w:val="24"/>
          <w:szCs w:val="24"/>
        </w:rPr>
        <w:t>kyni Mgr. Lenku Krištofovou</w:t>
      </w:r>
    </w:p>
    <w:p w:rsidR="00727D9C" w:rsidRPr="00CC1496" w:rsidRDefault="00727D9C" w:rsidP="005F702E">
      <w:pPr>
        <w:rPr>
          <w:rFonts w:ascii="Garamond" w:hAnsi="Garamond"/>
          <w:bCs/>
          <w:sz w:val="24"/>
          <w:szCs w:val="24"/>
        </w:rPr>
      </w:pPr>
    </w:p>
    <w:p w:rsidR="001208B3" w:rsidRPr="00CC1496" w:rsidRDefault="001208B3" w:rsidP="003E0F24">
      <w:pPr>
        <w:jc w:val="both"/>
        <w:rPr>
          <w:rFonts w:ascii="Garamond" w:hAnsi="Garamond"/>
          <w:bCs/>
          <w:sz w:val="24"/>
          <w:szCs w:val="24"/>
        </w:rPr>
      </w:pPr>
      <w:r w:rsidRPr="00CC1496">
        <w:rPr>
          <w:rFonts w:ascii="Garamond" w:hAnsi="Garamond"/>
          <w:sz w:val="24"/>
          <w:szCs w:val="24"/>
        </w:rPr>
        <w:t>Pro příslušná soudní oddělení bez pověření předsedou senátu provádí úkony podle § 11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11 zák. č. 121/2008 Sb.</w:t>
      </w:r>
    </w:p>
    <w:p w:rsidR="001732AB" w:rsidRDefault="001208B3" w:rsidP="00DA43FA">
      <w:pPr>
        <w:rPr>
          <w:rFonts w:ascii="Garamond" w:hAnsi="Garamond"/>
          <w:bCs/>
          <w:sz w:val="24"/>
          <w:szCs w:val="24"/>
        </w:rPr>
      </w:pPr>
      <w:r w:rsidRPr="00CC1496">
        <w:rPr>
          <w:rFonts w:ascii="Garamond" w:hAnsi="Garamond"/>
          <w:bCs/>
          <w:sz w:val="24"/>
          <w:szCs w:val="24"/>
        </w:rPr>
        <w:tab/>
      </w:r>
    </w:p>
    <w:p w:rsidR="006C4B62" w:rsidRPr="00CC1496" w:rsidRDefault="006C4B62" w:rsidP="00DA43FA">
      <w:pPr>
        <w:rPr>
          <w:rFonts w:ascii="Garamond" w:hAnsi="Garamond"/>
          <w:b/>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 xml:space="preserve">- pro soudní oddělení </w:t>
      </w:r>
      <w:r w:rsidR="00F551D1" w:rsidRPr="00CC1496">
        <w:rPr>
          <w:rFonts w:ascii="Garamond" w:hAnsi="Garamond"/>
          <w:sz w:val="24"/>
          <w:szCs w:val="24"/>
        </w:rPr>
        <w:t>8, 12 a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Pr="00CC1496" w:rsidRDefault="00E67730" w:rsidP="004B5F2F">
      <w:pPr>
        <w:ind w:left="2831" w:right="-315" w:firstLine="709"/>
        <w:jc w:val="both"/>
        <w:rPr>
          <w:rFonts w:ascii="Garamond" w:hAnsi="Garamond"/>
          <w:i/>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1732AB" w:rsidRPr="00CC1496" w:rsidRDefault="001732AB"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Alena Fafílková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1208B3" w:rsidRPr="00CC1496" w:rsidRDefault="00BA36AC" w:rsidP="002D67C1">
      <w:pPr>
        <w:pStyle w:val="Nadpis1"/>
        <w:rPr>
          <w:rFonts w:ascii="Garamond" w:hAnsi="Garamond"/>
          <w:color w:val="auto"/>
          <w:sz w:val="32"/>
          <w:szCs w:val="32"/>
        </w:rPr>
      </w:pPr>
      <w:bookmarkStart w:id="15" w:name="Opatrovnické_oddělení"/>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Pr="00CC1496"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Pr="00CC1496"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EA7635" w:rsidRPr="00CC1496" w:rsidRDefault="00EA76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Default="006C4B62"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916BEA" w:rsidRPr="00CC1496" w:rsidRDefault="00916BEA" w:rsidP="002C7B65">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362E35" w:rsidRPr="00CC1496" w:rsidRDefault="00362E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JUDr. Lucie Oswaldová</w:t>
            </w:r>
          </w:p>
          <w:p w:rsidR="007635C4" w:rsidRPr="00CC1496" w:rsidRDefault="007635C4" w:rsidP="00362E35">
            <w:pPr>
              <w:ind w:right="-108"/>
              <w:rPr>
                <w:rFonts w:ascii="Garamond" w:hAnsi="Garamond"/>
                <w:b/>
                <w:bCs/>
                <w:sz w:val="24"/>
                <w:szCs w:val="24"/>
              </w:rPr>
            </w:pP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Theissovou)</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r w:rsidRPr="00CC1496">
              <w:rPr>
                <w:rFonts w:ascii="Garamond" w:hAnsi="Garamond"/>
                <w:sz w:val="24"/>
                <w:szCs w:val="24"/>
              </w:rPr>
              <w:t>Köpplovou)</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617BDD" w:rsidRPr="00CC1496" w:rsidRDefault="00617BDD" w:rsidP="00525427">
      <w:pPr>
        <w:pStyle w:val="Nadpis1"/>
        <w:rPr>
          <w:rFonts w:ascii="Garamond" w:hAnsi="Garamond"/>
          <w:color w:val="auto"/>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lastRenderedPageBreak/>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96322E" w:rsidRPr="00CC1496">
        <w:rPr>
          <w:rFonts w:ascii="Garamond" w:hAnsi="Garamond"/>
          <w:b/>
          <w:sz w:val="24"/>
          <w:szCs w:val="24"/>
        </w:rPr>
        <w:t xml:space="preserve">Markéta Měchurová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04673B" w:rsidRPr="00CC1496" w:rsidRDefault="0004673B" w:rsidP="0096322E">
      <w:pPr>
        <w:tabs>
          <w:tab w:val="left" w:pos="3600"/>
          <w:tab w:val="left" w:pos="6480"/>
        </w:tabs>
        <w:rPr>
          <w:rFonts w:ascii="Garamond" w:hAnsi="Garamond"/>
          <w:b/>
          <w:sz w:val="24"/>
          <w:szCs w:val="24"/>
        </w:rPr>
      </w:pPr>
      <w:r>
        <w:rPr>
          <w:rFonts w:ascii="Garamond" w:hAnsi="Garamond"/>
          <w:b/>
          <w:sz w:val="24"/>
          <w:szCs w:val="24"/>
        </w:rPr>
        <w:tab/>
        <w:t>Barbora Švédová</w:t>
      </w:r>
    </w:p>
    <w:p w:rsidR="0096322E" w:rsidRPr="00CC1496" w:rsidRDefault="0096322E" w:rsidP="008C7247">
      <w:pPr>
        <w:tabs>
          <w:tab w:val="left" w:pos="3600"/>
        </w:tabs>
        <w:ind w:right="-648"/>
        <w:rPr>
          <w:rFonts w:ascii="Garamond" w:hAnsi="Garamond"/>
          <w:b/>
          <w:sz w:val="24"/>
          <w:szCs w:val="24"/>
        </w:rPr>
      </w:pPr>
      <w:r w:rsidRPr="00CC1496">
        <w:rPr>
          <w:rFonts w:ascii="Garamond" w:hAnsi="Garamond"/>
          <w:b/>
          <w:sz w:val="24"/>
          <w:szCs w:val="24"/>
        </w:rPr>
        <w:tab/>
        <w:t>Josef Černuška</w:t>
      </w:r>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AB6441" w:rsidRDefault="00AB6441"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525427" w:rsidP="002873AB">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5</w:t>
      </w:r>
      <w:r w:rsidR="001208B3" w:rsidRPr="00CC1496">
        <w:rPr>
          <w:rFonts w:ascii="Garamond" w:hAnsi="Garamond"/>
          <w:bCs/>
          <w:sz w:val="24"/>
          <w:szCs w:val="24"/>
        </w:rPr>
        <w:t xml:space="preserve"> </w:t>
      </w:r>
      <w:r w:rsidR="00655DEB" w:rsidRPr="00CC1496">
        <w:rPr>
          <w:rFonts w:ascii="Garamond" w:hAnsi="Garamond"/>
          <w:bCs/>
          <w:sz w:val="24"/>
          <w:szCs w:val="24"/>
        </w:rPr>
        <w:tab/>
      </w:r>
      <w:r w:rsidR="002873AB" w:rsidRPr="00CC1496">
        <w:rPr>
          <w:rFonts w:ascii="Garamond" w:hAnsi="Garamond"/>
          <w:bCs/>
          <w:sz w:val="24"/>
          <w:szCs w:val="24"/>
        </w:rPr>
        <w:t>Odborný pracovník:</w:t>
      </w:r>
      <w:r w:rsidR="002873AB" w:rsidRPr="00CC1496">
        <w:rPr>
          <w:rFonts w:ascii="Garamond" w:hAnsi="Garamond"/>
          <w:bCs/>
          <w:sz w:val="24"/>
          <w:szCs w:val="24"/>
        </w:rPr>
        <w:tab/>
      </w:r>
      <w:r w:rsidR="002873AB" w:rsidRPr="00CC1496">
        <w:rPr>
          <w:rFonts w:ascii="Garamond" w:hAnsi="Garamond"/>
          <w:bCs/>
          <w:sz w:val="24"/>
          <w:szCs w:val="24"/>
        </w:rPr>
        <w:tab/>
      </w:r>
      <w:r w:rsidR="002873AB" w:rsidRPr="00CC1496">
        <w:rPr>
          <w:rFonts w:ascii="Garamond" w:hAnsi="Garamond"/>
          <w:b/>
          <w:bCs/>
          <w:sz w:val="24"/>
          <w:szCs w:val="24"/>
        </w:rPr>
        <w:t>Martin Janatka</w:t>
      </w:r>
    </w:p>
    <w:p w:rsidR="002873AB" w:rsidRPr="00CC1496" w:rsidRDefault="002873AB" w:rsidP="002873AB">
      <w:pPr>
        <w:rPr>
          <w:rFonts w:ascii="Garamond" w:hAnsi="Garamond"/>
          <w:b/>
          <w:bCs/>
          <w:sz w:val="24"/>
          <w:szCs w:val="24"/>
        </w:rPr>
      </w:pPr>
    </w:p>
    <w:p w:rsidR="002873AB" w:rsidRPr="00CC1496" w:rsidRDefault="002873AB" w:rsidP="002873AB">
      <w:pPr>
        <w:jc w:val="both"/>
        <w:rPr>
          <w:rFonts w:ascii="Garamond" w:hAnsi="Garamond"/>
          <w:bCs/>
          <w:i/>
          <w:sz w:val="24"/>
          <w:szCs w:val="24"/>
        </w:rPr>
      </w:pPr>
      <w:r w:rsidRPr="00CC1496">
        <w:rPr>
          <w:rFonts w:ascii="Garamond" w:hAnsi="Garamond"/>
          <w:sz w:val="24"/>
          <w:szCs w:val="24"/>
        </w:rPr>
        <w:t>Provádí úkony při výkon rozhodnutí ohledně nezletilých dětí (pouze u výkonu rozhodnutí týkající se odebírání dítěte).</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lastRenderedPageBreak/>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0F3F67" w:rsidRPr="00CC1496">
        <w:rPr>
          <w:rFonts w:ascii="Garamond" w:hAnsi="Garamond"/>
          <w:sz w:val="24"/>
          <w:szCs w:val="24"/>
        </w:rPr>
        <w:t>a odborní</w:t>
      </w:r>
      <w:r w:rsidRPr="00CC1496">
        <w:rPr>
          <w:rFonts w:ascii="Garamond" w:hAnsi="Garamond"/>
          <w:sz w:val="24"/>
          <w:szCs w:val="24"/>
        </w:rPr>
        <w:t xml:space="preserve"> pracovníci Martin Janatka a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AB6441" w:rsidRDefault="00AB6441"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Pr="00CC1496" w:rsidRDefault="00D41573" w:rsidP="005623EA">
      <w:pPr>
        <w:jc w:val="both"/>
        <w:rPr>
          <w:rFonts w:ascii="Garamond" w:hAnsi="Garamond"/>
          <w:sz w:val="24"/>
          <w:szCs w:val="24"/>
        </w:rPr>
      </w:pPr>
    </w:p>
    <w:p w:rsidR="001208B3" w:rsidRPr="00CC1496"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D41573" w:rsidRDefault="00D41573"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Bez pověření předsedou senátu provádí úkony ve věcech rejstříku D, Sd,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ve věcech rejstříku D, Sd,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1208B3" w:rsidP="003635AD">
      <w:pPr>
        <w:ind w:left="7090" w:right="-315" w:firstLine="709"/>
        <w:rPr>
          <w:rFonts w:ascii="Garamond" w:hAnsi="Garamond"/>
          <w:i/>
          <w:sz w:val="24"/>
          <w:szCs w:val="24"/>
        </w:rPr>
      </w:pPr>
      <w:r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 D, Sd,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Pr="00CC1496" w:rsidRDefault="00D11577" w:rsidP="007F5E6C">
      <w:pPr>
        <w:rPr>
          <w:rFonts w:ascii="Garamond" w:hAnsi="Garamond"/>
          <w:sz w:val="24"/>
          <w:szCs w:val="24"/>
        </w:rPr>
      </w:pPr>
      <w:r>
        <w:rPr>
          <w:rFonts w:ascii="Garamond" w:hAnsi="Garamond"/>
          <w:sz w:val="24"/>
          <w:szCs w:val="24"/>
        </w:rPr>
        <w:t>Ludmila Chrenová</w:t>
      </w:r>
    </w:p>
    <w:p w:rsidR="00525427" w:rsidRPr="00CC1496" w:rsidRDefault="00525427" w:rsidP="00525427">
      <w:pPr>
        <w:pStyle w:val="Nadpis1"/>
        <w:rPr>
          <w:rFonts w:ascii="Garamond" w:hAnsi="Garamond"/>
          <w:color w:val="auto"/>
          <w:sz w:val="36"/>
          <w:szCs w:val="36"/>
        </w:rPr>
      </w:pPr>
      <w:bookmarkStart w:id="19" w:name="_GoBack"/>
      <w:bookmarkEnd w:id="19"/>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1208B3" w:rsidP="00803B84">
            <w:pPr>
              <w:rPr>
                <w:rFonts w:ascii="Garamond" w:hAnsi="Garamond"/>
                <w:b/>
                <w:strike/>
                <w:sz w:val="20"/>
                <w:szCs w:val="20"/>
              </w:rPr>
            </w:pPr>
            <w:r w:rsidRPr="00CC1496">
              <w:rPr>
                <w:rFonts w:ascii="Garamond" w:hAnsi="Garamond"/>
                <w:b/>
                <w:sz w:val="20"/>
                <w:szCs w:val="20"/>
              </w:rPr>
              <w:t>0,8,10,11,12,14,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2,4,5,6,7 – dle </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2,4,5,6,7 – dle </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314b tr. ř.</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4.1.-11.1.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11.1.-18.1.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18.1.-25.1.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25.1.-1.2.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8.2.-15.2.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15.2.-22.2.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22.2.-1.3.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1.3.-8.3.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8.3.-15.3.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15.3.-22.3.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22.3.-29.3.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29.3.-5.4.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5.4.-12.4.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12.4.-18.4.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Velek                                          </w:t>
            </w:r>
            <w:r w:rsidRPr="00C876F5">
              <w:rPr>
                <w:rFonts w:ascii="Garamond" w:hAnsi="Garamond"/>
                <w:i/>
                <w:sz w:val="24"/>
                <w:szCs w:val="24"/>
              </w:rPr>
              <w:t>(do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18.4.-26.4.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Holub          </w:t>
            </w:r>
            <w:r w:rsidRPr="00C876F5">
              <w:rPr>
                <w:rFonts w:ascii="Garamond" w:hAnsi="Garamond"/>
                <w:i/>
                <w:sz w:val="24"/>
                <w:szCs w:val="24"/>
              </w:rPr>
              <w:t xml:space="preserve">                                 (od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26.4.-3.5.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3.5.-10.5.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10.5.-17.5.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17.5.-24.5.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lastRenderedPageBreak/>
              <w:t>24.5.-31.5.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31.5.-7.6.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7.6.-14.6.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14.6.-21.6.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21.6.-28.6.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28.6.-4.7.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Kutílek                                          </w:t>
            </w:r>
            <w:r w:rsidRPr="00C876F5">
              <w:rPr>
                <w:rFonts w:ascii="Garamond" w:hAnsi="Garamond"/>
                <w:i/>
                <w:sz w:val="24"/>
                <w:szCs w:val="24"/>
              </w:rPr>
              <w:t>(do čtvrtka kvůli státnímu svátku)</w:t>
            </w:r>
          </w:p>
        </w:tc>
      </w:tr>
    </w:tbl>
    <w:p w:rsidR="00675D8F" w:rsidRPr="00CC1496" w:rsidRDefault="00675D8F" w:rsidP="003251BB">
      <w:pPr>
        <w:jc w:val="both"/>
        <w:rPr>
          <w:rFonts w:ascii="Garamond" w:hAnsi="Garamond"/>
          <w:sz w:val="24"/>
          <w:szCs w:val="24"/>
        </w:rPr>
      </w:pPr>
    </w:p>
    <w:p w:rsidR="001208B3" w:rsidRPr="00CC1496"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091918" w:rsidRPr="006D6DCF"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662"/>
        <w:gridCol w:w="1095"/>
        <w:gridCol w:w="2654"/>
        <w:gridCol w:w="1328"/>
      </w:tblGrid>
      <w:tr w:rsidR="006D6DCF" w:rsidRPr="006D6DCF" w:rsidTr="00C876F5">
        <w:trPr>
          <w:trHeight w:val="780"/>
        </w:trPr>
        <w:tc>
          <w:tcPr>
            <w:tcW w:w="850" w:type="dxa"/>
            <w:tcBorders>
              <w:top w:val="single" w:sz="8" w:space="0" w:color="auto"/>
              <w:left w:val="single" w:sz="8" w:space="0" w:color="auto"/>
              <w:bottom w:val="nil"/>
              <w:right w:val="nil"/>
            </w:tcBorders>
            <w:shd w:val="clear" w:color="auto" w:fill="CCFFCC"/>
            <w:noWrap/>
            <w:vAlign w:val="bottom"/>
          </w:tcPr>
          <w:bookmarkEnd w:id="28"/>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Rozpis dosažitelnosti vykonavatelů - rok 2019</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28.12.2018 – 4.1.2019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ind w:right="-12"/>
              <w:jc w:val="center"/>
              <w:rPr>
                <w:rFonts w:ascii="Garamond" w:hAnsi="Garamond" w:cs="Arial"/>
                <w:sz w:val="24"/>
                <w:szCs w:val="24"/>
              </w:rPr>
            </w:pPr>
            <w:r w:rsidRPr="006D6DCF">
              <w:rPr>
                <w:rFonts w:ascii="Garamond" w:hAnsi="Garamond" w:cs="Arial"/>
                <w:sz w:val="24"/>
                <w:szCs w:val="24"/>
              </w:rPr>
              <w:t>28.6.2019 – 5.7.2019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4.1.2019 – 11.1.2019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5.7.2019 – 12.7.2019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11.1.2019 – 18.1.2019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12.7.2019 – 19.7.2019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18.1.2019 – 25.1.2019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19.7.2019 – 26.7.2019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25.1.2019 – 1.2.2019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26.7.2019 – 2.8.2019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1.2.2019 – 8.2.2019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2.8.2019 – 9.8.2019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8.2.2019 – 15.2.2019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9.8.2019 – 16.8.2019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15.2.2019 – 22.2.2019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16.8.2019 – 23.8.2019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22.2.2019 – 1.3.2019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23.8.2019 – 30.8.2019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1.3.2019 – 8.3.2019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30.8.2019 – 6.9.2019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8.3.2019 – 15.3.2019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6.9.2019 – 13.9.2019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15.3.2019 – 22.3.2019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13.9.2019 – 20.9.2019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22.3.2019 – 29.3.2019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20.9.2019 – 27.9.2019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29.3.2019 – 5.4.2019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27.9.2019 – 4.10.2019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5.4.2019 – 12.4.2019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4.10.2019 – 11.10.2019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12.4.2019 – 19.4.2019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11.10.2019 – 18.10.2019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373"/>
        </w:trPr>
        <w:tc>
          <w:tcPr>
            <w:tcW w:w="850" w:type="dxa"/>
            <w:vMerge/>
            <w:tcBorders>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19.4.2019 – 26.4.2019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18.10.2019 – 25.10.2019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26.4.2019 – 3.5.2019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25.10.2019 – 1.11.2019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3.5.2019 – 10.5.2019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1.11.2019 – 8.11.2019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10.5.2019 – 17.5.2019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8.11.2019 – 15.11.2019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17.5.2019 – 24.5.2019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15.11.2019 – 22.11.2019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24.5.2019 – 31.5.2019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22.11.2019 – 29.11.2019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31.5.2019 – 7.6.2019</w:t>
            </w:r>
          </w:p>
        </w:tc>
        <w:tc>
          <w:tcPr>
            <w:tcW w:w="1013" w:type="dxa"/>
            <w:tcBorders>
              <w:top w:val="single" w:sz="8" w:space="0" w:color="auto"/>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29.11.2019 – 6.12.2019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7.6.2019 – 14.6.2019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6.12.2019 – 13.12.2019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14.6.2019 – 21.6.2019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13.12.2019 – 20.12.2019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21.6.2019 – 28.6.2019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20.12.2019 – 27.12.2019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27.12.2019 – 3.1.2020</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bl>
    <w:p w:rsidR="006D6DCF" w:rsidRPr="006D6DCF" w:rsidRDefault="006D6DCF" w:rsidP="006D6DCF">
      <w:pPr>
        <w:rPr>
          <w:rFonts w:ascii="Garamond" w:hAnsi="Garamond"/>
          <w:sz w:val="24"/>
          <w:szCs w:val="24"/>
        </w:rPr>
      </w:pPr>
    </w:p>
    <w:p w:rsidR="006D6DCF" w:rsidRPr="006D6DCF" w:rsidRDefault="006D6DCF" w:rsidP="006D6DCF">
      <w:pPr>
        <w:rPr>
          <w:rFonts w:ascii="Garamond" w:hAnsi="Garamond"/>
          <w:sz w:val="24"/>
          <w:szCs w:val="24"/>
        </w:rPr>
      </w:pPr>
      <w:r w:rsidRPr="006D6DCF">
        <w:rPr>
          <w:rFonts w:ascii="Garamond" w:hAnsi="Garamond"/>
          <w:sz w:val="24"/>
          <w:szCs w:val="24"/>
        </w:rPr>
        <w:t>Kontakt na vykonavatele:    Martin Janatka           737 244 475</w:t>
      </w:r>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Dagmar Koldinská     737 244 477</w:t>
      </w:r>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Petra Lehotská           773 783 157</w:t>
      </w:r>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Petr Rajlich                603 273 933</w:t>
      </w:r>
    </w:p>
    <w:p w:rsidR="00EB28CB" w:rsidRPr="006D6DCF" w:rsidRDefault="006D6DCF" w:rsidP="0062620B">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Václav Roth               725 890 729</w:t>
      </w: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0A" w:rsidRDefault="006B350A" w:rsidP="006E1850">
      <w:r>
        <w:separator/>
      </w:r>
    </w:p>
  </w:endnote>
  <w:endnote w:type="continuationSeparator" w:id="0">
    <w:p w:rsidR="006B350A" w:rsidRDefault="006B350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0A" w:rsidRPr="00DE49B0" w:rsidRDefault="006B350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11577">
      <w:rPr>
        <w:rFonts w:ascii="Garamond" w:hAnsi="Garamond"/>
        <w:b/>
        <w:noProof/>
        <w:sz w:val="20"/>
        <w:szCs w:val="20"/>
      </w:rPr>
      <w:t>41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11577">
      <w:rPr>
        <w:rFonts w:ascii="Garamond" w:hAnsi="Garamond"/>
        <w:noProof/>
        <w:sz w:val="20"/>
        <w:szCs w:val="20"/>
      </w:rPr>
      <w:t>50</w:t>
    </w:r>
    <w:r w:rsidRPr="00DE49B0">
      <w:rPr>
        <w:rFonts w:ascii="Garamond" w:hAnsi="Garamond"/>
        <w:sz w:val="20"/>
        <w:szCs w:val="20"/>
      </w:rPr>
      <w:fldChar w:fldCharType="end"/>
    </w:r>
  </w:p>
  <w:p w:rsidR="006B350A" w:rsidRPr="00DE49B0" w:rsidRDefault="006B350A" w:rsidP="00280942">
    <w:pPr>
      <w:rPr>
        <w:rFonts w:ascii="Garamond" w:hAnsi="Garamond"/>
        <w:i/>
        <w:sz w:val="20"/>
        <w:szCs w:val="20"/>
      </w:rPr>
    </w:pPr>
  </w:p>
  <w:p w:rsidR="006B350A" w:rsidRPr="00591FA8" w:rsidRDefault="006B350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0A" w:rsidRDefault="006B350A" w:rsidP="006E1850">
      <w:r>
        <w:separator/>
      </w:r>
    </w:p>
  </w:footnote>
  <w:footnote w:type="continuationSeparator" w:id="0">
    <w:p w:rsidR="006B350A" w:rsidRDefault="006B350A"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0A" w:rsidRDefault="006B350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w:t>
    </w:r>
    <w:r>
      <w:rPr>
        <w:rFonts w:ascii="Garamond" w:hAnsi="Garamond"/>
        <w:sz w:val="20"/>
        <w:szCs w:val="20"/>
      </w:rPr>
      <w:tab/>
    </w:r>
    <w:r w:rsidRPr="00780B7C">
      <w:rPr>
        <w:rFonts w:ascii="Garamond" w:hAnsi="Garamond"/>
        <w:sz w:val="20"/>
        <w:szCs w:val="20"/>
      </w:rPr>
      <w:t xml:space="preserve">Spr </w:t>
    </w:r>
    <w:r w:rsidR="00D11577">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6B350A" w:rsidRDefault="006B35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34FE"/>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27E1"/>
    <w:rsid w:val="00543B70"/>
    <w:rsid w:val="00545933"/>
    <w:rsid w:val="00547007"/>
    <w:rsid w:val="0055360B"/>
    <w:rsid w:val="00555B8B"/>
    <w:rsid w:val="00556577"/>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B3D38"/>
    <w:rsid w:val="007B534F"/>
    <w:rsid w:val="007C0FFF"/>
    <w:rsid w:val="007C7259"/>
    <w:rsid w:val="007D0111"/>
    <w:rsid w:val="007D142B"/>
    <w:rsid w:val="007D4266"/>
    <w:rsid w:val="007D4440"/>
    <w:rsid w:val="007D4DE2"/>
    <w:rsid w:val="007D6E9D"/>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B25"/>
    <w:rsid w:val="00F23632"/>
    <w:rsid w:val="00F33084"/>
    <w:rsid w:val="00F33818"/>
    <w:rsid w:val="00F3393E"/>
    <w:rsid w:val="00F35851"/>
    <w:rsid w:val="00F3600C"/>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7AFC-F711-4825-82C8-2267E739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13776</Words>
  <Characters>81283</Characters>
  <Application>Microsoft Office Word</Application>
  <DocSecurity>4</DocSecurity>
  <Lines>677</Lines>
  <Paragraphs>189</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fantomas</cp:lastModifiedBy>
  <cp:revision>2</cp:revision>
  <cp:lastPrinted>2018-12-06T10:13:00Z</cp:lastPrinted>
  <dcterms:created xsi:type="dcterms:W3CDTF">2018-12-07T09:21:00Z</dcterms:created>
  <dcterms:modified xsi:type="dcterms:W3CDTF">2018-12-07T09:21:00Z</dcterms:modified>
</cp:coreProperties>
</file>