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3F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OKRESNÍ SOUD V CHEBU</w:t>
      </w:r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176C3F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176C3F" w:rsidRDefault="001F6FF4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sp. zn.: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578</w:t>
      </w:r>
      <w:r w:rsidR="00395888">
        <w:rPr>
          <w:rFonts w:ascii="Garamond" w:hAnsi="Garamond"/>
          <w:sz w:val="24"/>
          <w:szCs w:val="24"/>
        </w:rPr>
        <w:t>/2020</w:t>
      </w:r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Cheb</w:t>
      </w:r>
      <w:r w:rsidR="00A37123">
        <w:rPr>
          <w:rFonts w:ascii="Garamond" w:hAnsi="Garamond"/>
          <w:sz w:val="24"/>
          <w:szCs w:val="24"/>
        </w:rPr>
        <w:t xml:space="preserve"> </w:t>
      </w:r>
      <w:r w:rsidR="00B26006">
        <w:rPr>
          <w:rFonts w:ascii="Garamond" w:hAnsi="Garamond"/>
          <w:sz w:val="24"/>
          <w:szCs w:val="24"/>
        </w:rPr>
        <w:t>29. června</w:t>
      </w:r>
      <w:r w:rsidR="00395888">
        <w:rPr>
          <w:rFonts w:ascii="Garamond" w:hAnsi="Garamond"/>
          <w:sz w:val="24"/>
          <w:szCs w:val="24"/>
        </w:rPr>
        <w:t xml:space="preserve"> 2020</w:t>
      </w:r>
    </w:p>
    <w:p w:rsidR="00176C3F" w:rsidRPr="007C5C80" w:rsidRDefault="00176C3F" w:rsidP="00176C3F">
      <w:pPr>
        <w:jc w:val="center"/>
        <w:rPr>
          <w:rFonts w:ascii="Garamond" w:hAnsi="Garamond"/>
          <w:u w:val="single"/>
        </w:rPr>
      </w:pP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4D465C">
        <w:rPr>
          <w:rFonts w:ascii="Garamond" w:hAnsi="Garamond"/>
          <w:b/>
          <w:sz w:val="32"/>
          <w:szCs w:val="32"/>
        </w:rPr>
        <w:t>5</w:t>
      </w:r>
    </w:p>
    <w:p w:rsidR="00176C3F" w:rsidRPr="007C5C80" w:rsidRDefault="00395888" w:rsidP="00176C3F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rozvrhu práce pro rok 20</w:t>
      </w:r>
      <w:r w:rsidR="006E3E0D">
        <w:rPr>
          <w:rFonts w:ascii="Garamond" w:hAnsi="Garamond"/>
          <w:b/>
          <w:sz w:val="32"/>
          <w:szCs w:val="32"/>
        </w:rPr>
        <w:t>20</w:t>
      </w: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176C3F" w:rsidRDefault="00176C3F" w:rsidP="00D72B95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</w:t>
      </w:r>
      <w:r w:rsidR="00395888">
        <w:rPr>
          <w:rFonts w:ascii="Garamond" w:hAnsi="Garamond"/>
        </w:rPr>
        <w:t>20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 xml:space="preserve">se </w:t>
      </w:r>
      <w:r w:rsidR="009C084D">
        <w:rPr>
          <w:rFonts w:ascii="Garamond" w:hAnsi="Garamond"/>
        </w:rPr>
        <w:t>s účinností od</w:t>
      </w:r>
      <w:r w:rsidR="00E14B54">
        <w:rPr>
          <w:rFonts w:ascii="Garamond" w:hAnsi="Garamond"/>
        </w:rPr>
        <w:t xml:space="preserve">e </w:t>
      </w:r>
      <w:r w:rsidR="00E14B54" w:rsidRPr="00FE0784">
        <w:rPr>
          <w:rFonts w:ascii="Garamond" w:hAnsi="Garamond"/>
        </w:rPr>
        <w:t xml:space="preserve">dne </w:t>
      </w:r>
      <w:r w:rsidR="003D15F4" w:rsidRPr="00FE0784">
        <w:rPr>
          <w:rFonts w:ascii="Garamond" w:hAnsi="Garamond"/>
        </w:rPr>
        <w:t>1. 7.</w:t>
      </w:r>
      <w:r w:rsidR="00F64B62" w:rsidRPr="00FE0784">
        <w:rPr>
          <w:rFonts w:ascii="Garamond" w:hAnsi="Garamond"/>
        </w:rPr>
        <w:t> </w:t>
      </w:r>
      <w:r w:rsidR="00E14B54">
        <w:rPr>
          <w:rFonts w:ascii="Garamond" w:hAnsi="Garamond"/>
        </w:rPr>
        <w:t>20</w:t>
      </w:r>
      <w:r w:rsidR="00307FD6">
        <w:rPr>
          <w:rFonts w:ascii="Garamond" w:hAnsi="Garamond"/>
        </w:rPr>
        <w:t>20</w:t>
      </w:r>
      <w:r w:rsidR="00495450">
        <w:rPr>
          <w:rFonts w:ascii="Garamond" w:hAnsi="Garamond"/>
        </w:rPr>
        <w:t>, není-li dále stanoveno jinak,</w:t>
      </w:r>
      <w:r w:rsidR="00307FD6">
        <w:rPr>
          <w:rFonts w:ascii="Garamond" w:hAnsi="Garamond"/>
        </w:rPr>
        <w:t xml:space="preserve">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:rsidR="00D72B95" w:rsidRDefault="00D72B95" w:rsidP="00D72B95">
      <w:pPr>
        <w:jc w:val="both"/>
        <w:rPr>
          <w:rFonts w:ascii="Garamond" w:hAnsi="Garamond"/>
        </w:rPr>
      </w:pPr>
    </w:p>
    <w:p w:rsidR="00EA6426" w:rsidRPr="00D72B95" w:rsidRDefault="00EA6426" w:rsidP="00D72B95">
      <w:pPr>
        <w:pStyle w:val="Odstavecseseznamem"/>
        <w:numPr>
          <w:ilvl w:val="0"/>
          <w:numId w:val="24"/>
        </w:numPr>
        <w:jc w:val="both"/>
        <w:rPr>
          <w:rFonts w:ascii="Garamond" w:hAnsi="Garamond"/>
        </w:rPr>
      </w:pPr>
      <w:r w:rsidRPr="00D72B95">
        <w:rPr>
          <w:rFonts w:ascii="Garamond" w:hAnsi="Garamond"/>
        </w:rPr>
        <w:t xml:space="preserve">V bodě 3.12 Podatelna, spisovna se nově zařazuje Adriana Vašíčková. </w:t>
      </w:r>
      <w:r w:rsidR="003D15F4" w:rsidRPr="00D72B95">
        <w:rPr>
          <w:rFonts w:ascii="Garamond" w:hAnsi="Garamond"/>
        </w:rPr>
        <w:t>Z</w:t>
      </w:r>
      <w:r w:rsidRPr="00D72B95">
        <w:rPr>
          <w:rFonts w:ascii="Garamond" w:hAnsi="Garamond"/>
        </w:rPr>
        <w:t>astupování se nově upravuje takto:</w:t>
      </w:r>
      <w:r w:rsidRPr="00D72B95">
        <w:rPr>
          <w:rFonts w:ascii="Garamond" w:hAnsi="Garamond"/>
        </w:rPr>
        <w:tab/>
      </w:r>
      <w:r w:rsidRPr="00D72B95">
        <w:rPr>
          <w:rFonts w:ascii="Garamond" w:hAnsi="Garamond"/>
        </w:rPr>
        <w:tab/>
        <w:t>zastupování vzájemné</w:t>
      </w:r>
    </w:p>
    <w:p w:rsidR="00EA6426" w:rsidRDefault="00EA6426" w:rsidP="00D72B95">
      <w:pPr>
        <w:pStyle w:val="Odstavecseseznamem"/>
        <w:ind w:left="2880" w:firstLine="660"/>
        <w:jc w:val="both"/>
        <w:rPr>
          <w:rFonts w:ascii="Garamond" w:hAnsi="Garamond"/>
        </w:rPr>
      </w:pPr>
      <w:r w:rsidRPr="00D72B95">
        <w:rPr>
          <w:rFonts w:ascii="Garamond" w:hAnsi="Garamond"/>
        </w:rPr>
        <w:t>Hana Tajcnárová</w:t>
      </w:r>
    </w:p>
    <w:p w:rsidR="00D72B95" w:rsidRPr="00D72B95" w:rsidRDefault="00D72B95" w:rsidP="00D72B95">
      <w:pPr>
        <w:pStyle w:val="Odstavecseseznamem"/>
        <w:ind w:left="2880" w:firstLine="660"/>
        <w:jc w:val="both"/>
        <w:rPr>
          <w:rFonts w:ascii="Garamond" w:hAnsi="Garamond"/>
        </w:rPr>
      </w:pPr>
    </w:p>
    <w:p w:rsidR="00090C14" w:rsidRPr="00D72B95" w:rsidRDefault="00FE0784" w:rsidP="00D72B95">
      <w:pPr>
        <w:pStyle w:val="Odstavecseseznamem"/>
        <w:numPr>
          <w:ilvl w:val="0"/>
          <w:numId w:val="24"/>
        </w:numPr>
        <w:jc w:val="both"/>
        <w:rPr>
          <w:rFonts w:ascii="Garamond" w:hAnsi="Garamond"/>
        </w:rPr>
      </w:pPr>
      <w:r w:rsidRPr="00D72B95">
        <w:rPr>
          <w:rFonts w:ascii="Garamond" w:hAnsi="Garamond"/>
        </w:rPr>
        <w:t>V</w:t>
      </w:r>
      <w:r w:rsidR="00090C14" w:rsidRPr="00D72B95">
        <w:rPr>
          <w:rFonts w:ascii="Garamond" w:hAnsi="Garamond"/>
        </w:rPr>
        <w:t xml:space="preserve"> bod</w:t>
      </w:r>
      <w:r w:rsidRPr="00D72B95">
        <w:rPr>
          <w:rFonts w:ascii="Garamond" w:hAnsi="Garamond"/>
        </w:rPr>
        <w:t>ě</w:t>
      </w:r>
      <w:r w:rsidR="00090C14" w:rsidRPr="00D72B95">
        <w:rPr>
          <w:rFonts w:ascii="Garamond" w:hAnsi="Garamond"/>
        </w:rPr>
        <w:t xml:space="preserve"> 3.13 </w:t>
      </w:r>
      <w:r w:rsidRPr="00D72B95">
        <w:rPr>
          <w:rFonts w:ascii="Garamond" w:hAnsi="Garamond"/>
        </w:rPr>
        <w:t xml:space="preserve">Spisovna se </w:t>
      </w:r>
      <w:r w:rsidR="00090C14" w:rsidRPr="00D72B95">
        <w:rPr>
          <w:rFonts w:ascii="Garamond" w:hAnsi="Garamond"/>
        </w:rPr>
        <w:t xml:space="preserve">zastupování </w:t>
      </w:r>
      <w:r w:rsidRPr="00D72B95">
        <w:rPr>
          <w:rFonts w:ascii="Garamond" w:hAnsi="Garamond"/>
        </w:rPr>
        <w:t>nově upravuje takto:</w:t>
      </w:r>
    </w:p>
    <w:p w:rsidR="00FE0784" w:rsidRDefault="00FE0784" w:rsidP="00D72B95">
      <w:pPr>
        <w:pStyle w:val="Odstavecseseznamem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zastupuje: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Iva Pešková, Adriana Vašíčková</w:t>
      </w:r>
    </w:p>
    <w:p w:rsidR="00D72B95" w:rsidRPr="00D72B95" w:rsidRDefault="00D72B95" w:rsidP="00D72B95">
      <w:pPr>
        <w:jc w:val="both"/>
        <w:rPr>
          <w:rFonts w:ascii="Garamond" w:hAnsi="Garamond"/>
        </w:rPr>
      </w:pPr>
    </w:p>
    <w:p w:rsidR="00090C14" w:rsidRDefault="00EA6426" w:rsidP="00D72B95">
      <w:pPr>
        <w:pStyle w:val="Odstavecseseznamem"/>
        <w:numPr>
          <w:ilvl w:val="0"/>
          <w:numId w:val="24"/>
        </w:numPr>
        <w:spacing w:after="120"/>
        <w:jc w:val="both"/>
        <w:rPr>
          <w:rFonts w:ascii="Garamond" w:hAnsi="Garamond"/>
        </w:rPr>
      </w:pPr>
      <w:r w:rsidRPr="00D72B95">
        <w:rPr>
          <w:rFonts w:ascii="Garamond" w:hAnsi="Garamond"/>
        </w:rPr>
        <w:t xml:space="preserve">V bodě 3.16 se vypouští zastupování Barborou </w:t>
      </w:r>
      <w:proofErr w:type="spellStart"/>
      <w:r w:rsidRPr="00D72B95">
        <w:rPr>
          <w:rFonts w:ascii="Garamond" w:hAnsi="Garamond"/>
        </w:rPr>
        <w:t>Cekotovou</w:t>
      </w:r>
      <w:proofErr w:type="spellEnd"/>
      <w:r w:rsidR="00090C14" w:rsidRPr="00D72B95">
        <w:rPr>
          <w:rFonts w:ascii="Garamond" w:hAnsi="Garamond"/>
        </w:rPr>
        <w:t xml:space="preserve"> </w:t>
      </w:r>
      <w:r w:rsidRPr="00D72B95">
        <w:rPr>
          <w:rFonts w:ascii="Garamond" w:hAnsi="Garamond"/>
        </w:rPr>
        <w:t xml:space="preserve">a nově se zařazuje zastupování </w:t>
      </w:r>
      <w:r w:rsidR="00090C14" w:rsidRPr="00D72B95">
        <w:rPr>
          <w:rFonts w:ascii="Garamond" w:hAnsi="Garamond"/>
        </w:rPr>
        <w:t>Miroslavou Koženou</w:t>
      </w:r>
      <w:r w:rsidR="00FE0784" w:rsidRPr="00D72B95">
        <w:rPr>
          <w:rFonts w:ascii="Garamond" w:hAnsi="Garamond"/>
        </w:rPr>
        <w:t xml:space="preserve">, </w:t>
      </w:r>
      <w:r w:rsidR="00090C14" w:rsidRPr="00D72B95">
        <w:rPr>
          <w:rFonts w:ascii="Garamond" w:hAnsi="Garamond"/>
        </w:rPr>
        <w:t xml:space="preserve">Janou </w:t>
      </w:r>
      <w:proofErr w:type="spellStart"/>
      <w:r w:rsidR="00090C14" w:rsidRPr="00D72B95">
        <w:rPr>
          <w:rFonts w:ascii="Garamond" w:hAnsi="Garamond"/>
        </w:rPr>
        <w:t>Vaidišovou</w:t>
      </w:r>
      <w:proofErr w:type="spellEnd"/>
      <w:r w:rsidR="00FE0784" w:rsidRPr="00D72B95">
        <w:rPr>
          <w:rFonts w:ascii="Garamond" w:hAnsi="Garamond"/>
        </w:rPr>
        <w:t xml:space="preserve">, </w:t>
      </w:r>
      <w:r w:rsidR="00090C14" w:rsidRPr="00D72B95">
        <w:rPr>
          <w:rFonts w:ascii="Garamond" w:hAnsi="Garamond"/>
        </w:rPr>
        <w:t xml:space="preserve">Petrou </w:t>
      </w:r>
      <w:r w:rsidR="00FE0784" w:rsidRPr="00D72B95">
        <w:rPr>
          <w:rFonts w:ascii="Garamond" w:hAnsi="Garamond"/>
        </w:rPr>
        <w:t>Liptákovou.</w:t>
      </w:r>
    </w:p>
    <w:p w:rsidR="00D72B95" w:rsidRPr="00D72B95" w:rsidRDefault="00D72B95" w:rsidP="00D72B95">
      <w:pPr>
        <w:pStyle w:val="Odstavecseseznamem"/>
        <w:spacing w:after="120"/>
        <w:jc w:val="both"/>
        <w:rPr>
          <w:rFonts w:ascii="Garamond" w:hAnsi="Garamond"/>
        </w:rPr>
      </w:pPr>
    </w:p>
    <w:p w:rsidR="00BD02AD" w:rsidRDefault="00BD02AD" w:rsidP="00D72B95">
      <w:pPr>
        <w:pStyle w:val="Odstavecseseznamem"/>
        <w:numPr>
          <w:ilvl w:val="0"/>
          <w:numId w:val="24"/>
        </w:numPr>
        <w:spacing w:before="240" w:after="120"/>
        <w:jc w:val="both"/>
        <w:rPr>
          <w:rFonts w:ascii="Garamond" w:hAnsi="Garamond"/>
        </w:rPr>
      </w:pPr>
      <w:r w:rsidRPr="00D72B95">
        <w:rPr>
          <w:rFonts w:ascii="Garamond" w:hAnsi="Garamond"/>
        </w:rPr>
        <w:t>V části 5.1 v soudním oddělení 5 JUDr. Soni Wildové se vypouští zařazení Barbory Prokopové, protokolující úřednice, rejstříkové vedoucí</w:t>
      </w:r>
      <w:r w:rsidR="00824F18" w:rsidRPr="00D72B95">
        <w:rPr>
          <w:rFonts w:ascii="Garamond" w:hAnsi="Garamond"/>
        </w:rPr>
        <w:t>.</w:t>
      </w:r>
    </w:p>
    <w:p w:rsidR="00D72B95" w:rsidRPr="00D72B95" w:rsidRDefault="00D72B95" w:rsidP="00D72B95">
      <w:pPr>
        <w:pStyle w:val="Odstavecseseznamem"/>
        <w:spacing w:before="240" w:after="120"/>
        <w:jc w:val="both"/>
        <w:rPr>
          <w:rFonts w:ascii="Garamond" w:hAnsi="Garamond"/>
        </w:rPr>
      </w:pPr>
    </w:p>
    <w:p w:rsidR="00BD02AD" w:rsidRDefault="00BD02AD" w:rsidP="00D72B95">
      <w:pPr>
        <w:pStyle w:val="Odstavecseseznamem"/>
        <w:numPr>
          <w:ilvl w:val="0"/>
          <w:numId w:val="24"/>
        </w:numPr>
        <w:spacing w:after="120"/>
        <w:jc w:val="both"/>
        <w:rPr>
          <w:rFonts w:ascii="Garamond" w:hAnsi="Garamond"/>
        </w:rPr>
      </w:pPr>
      <w:r w:rsidRPr="00D72B95">
        <w:rPr>
          <w:rFonts w:ascii="Garamond" w:hAnsi="Garamond"/>
        </w:rPr>
        <w:t xml:space="preserve">V části 6.1 se v soudním oddělení 12 Mgr. Zuzany </w:t>
      </w:r>
      <w:proofErr w:type="spellStart"/>
      <w:r w:rsidRPr="00D72B95">
        <w:rPr>
          <w:rFonts w:ascii="Garamond" w:hAnsi="Garamond"/>
        </w:rPr>
        <w:t>Lasotové</w:t>
      </w:r>
      <w:proofErr w:type="spellEnd"/>
      <w:r w:rsidRPr="00D72B95">
        <w:rPr>
          <w:rFonts w:ascii="Garamond" w:hAnsi="Garamond"/>
        </w:rPr>
        <w:t xml:space="preserve"> Brabcové vypouští zařazení Nely </w:t>
      </w:r>
      <w:proofErr w:type="spellStart"/>
      <w:r w:rsidRPr="00D72B95">
        <w:rPr>
          <w:rFonts w:ascii="Garamond" w:hAnsi="Garamond"/>
        </w:rPr>
        <w:t>Bechynské</w:t>
      </w:r>
      <w:proofErr w:type="spellEnd"/>
      <w:r w:rsidRPr="00D72B95">
        <w:rPr>
          <w:rFonts w:ascii="Garamond" w:hAnsi="Garamond"/>
        </w:rPr>
        <w:t>, rejstříkové vedoucí a nově se zařazuje Lenka Osinková</w:t>
      </w:r>
      <w:r w:rsidR="00DE1087" w:rsidRPr="00D72B95">
        <w:rPr>
          <w:rFonts w:ascii="Garamond" w:hAnsi="Garamond"/>
        </w:rPr>
        <w:t xml:space="preserve"> pro vedení rejstříků</w:t>
      </w:r>
      <w:r w:rsidRPr="00D72B95">
        <w:rPr>
          <w:rFonts w:ascii="Garamond" w:hAnsi="Garamond"/>
        </w:rPr>
        <w:t>.</w:t>
      </w:r>
      <w:r w:rsidR="00FE54DC" w:rsidRPr="00D72B95">
        <w:rPr>
          <w:rFonts w:ascii="Garamond" w:hAnsi="Garamond"/>
        </w:rPr>
        <w:t xml:space="preserve"> Zapisovatelky dle pověření vedoucí</w:t>
      </w:r>
      <w:r w:rsidR="00DE1087" w:rsidRPr="00D72B95">
        <w:rPr>
          <w:rFonts w:ascii="Garamond" w:hAnsi="Garamond"/>
        </w:rPr>
        <w:t xml:space="preserve"> civilního oddělení</w:t>
      </w:r>
      <w:r w:rsidR="00FE54DC" w:rsidRPr="00D72B95">
        <w:rPr>
          <w:rFonts w:ascii="Garamond" w:hAnsi="Garamond"/>
        </w:rPr>
        <w:t>.</w:t>
      </w:r>
    </w:p>
    <w:p w:rsidR="00D72B95" w:rsidRPr="00D72B95" w:rsidRDefault="00D72B95" w:rsidP="00D72B95">
      <w:pPr>
        <w:pStyle w:val="Odstavecseseznamem"/>
        <w:spacing w:after="120"/>
        <w:jc w:val="both"/>
        <w:rPr>
          <w:rFonts w:ascii="Garamond" w:hAnsi="Garamond"/>
        </w:rPr>
      </w:pPr>
    </w:p>
    <w:p w:rsidR="00BD02AD" w:rsidRPr="00D72B95" w:rsidRDefault="00BD02AD" w:rsidP="00D72B95">
      <w:pPr>
        <w:pStyle w:val="Odstavecseseznamem"/>
        <w:numPr>
          <w:ilvl w:val="0"/>
          <w:numId w:val="24"/>
        </w:numPr>
        <w:spacing w:after="120"/>
        <w:jc w:val="both"/>
        <w:rPr>
          <w:rFonts w:ascii="Garamond" w:hAnsi="Garamond"/>
        </w:rPr>
      </w:pPr>
      <w:r w:rsidRPr="00D72B95">
        <w:rPr>
          <w:rFonts w:ascii="Garamond" w:hAnsi="Garamond"/>
        </w:rPr>
        <w:t>V části 6.1 se dále v soudním oddělení 15 Mgr. Ing. Vladim</w:t>
      </w:r>
      <w:r w:rsidR="008839A2" w:rsidRPr="00D72B95">
        <w:rPr>
          <w:rFonts w:ascii="Garamond" w:hAnsi="Garamond"/>
        </w:rPr>
        <w:t>íra Doležala vypouští slova „(v </w:t>
      </w:r>
      <w:r w:rsidRPr="00D72B95">
        <w:rPr>
          <w:rFonts w:ascii="Garamond" w:hAnsi="Garamond"/>
        </w:rPr>
        <w:t>době od 1. 1. 2020 do 30. 6. 2020 na stáži u Nejvyššího správního soudu)“ a upravuje se nápad nových věcí takto:</w:t>
      </w:r>
    </w:p>
    <w:p w:rsidR="00BD02AD" w:rsidRPr="00D72B95" w:rsidRDefault="00BD02AD" w:rsidP="00D72B95">
      <w:pPr>
        <w:pStyle w:val="Odstavecseseznamem"/>
        <w:tabs>
          <w:tab w:val="left" w:pos="426"/>
        </w:tabs>
        <w:jc w:val="both"/>
        <w:rPr>
          <w:rFonts w:ascii="Garamond" w:hAnsi="Garamond"/>
        </w:rPr>
      </w:pPr>
      <w:r w:rsidRPr="00D72B95">
        <w:rPr>
          <w:rFonts w:ascii="Garamond" w:hAnsi="Garamond"/>
        </w:rPr>
        <w:t xml:space="preserve">Rejstřík </w:t>
      </w:r>
      <w:r w:rsidRPr="00D72B95">
        <w:rPr>
          <w:rFonts w:ascii="Garamond" w:hAnsi="Garamond"/>
          <w:b/>
        </w:rPr>
        <w:t>C</w:t>
      </w:r>
      <w:r w:rsidRPr="00D72B95">
        <w:rPr>
          <w:rFonts w:ascii="Garamond" w:hAnsi="Garamond"/>
        </w:rPr>
        <w:t xml:space="preserve"> – obyčejný nápad</w:t>
      </w:r>
      <w:r w:rsidRPr="00D72B95">
        <w:rPr>
          <w:rFonts w:ascii="Garamond" w:hAnsi="Garamond"/>
        </w:rPr>
        <w:tab/>
      </w:r>
      <w:r w:rsidRPr="00D72B95">
        <w:rPr>
          <w:rFonts w:ascii="Garamond" w:hAnsi="Garamond"/>
        </w:rPr>
        <w:tab/>
      </w:r>
      <w:r w:rsidRPr="00D72B95">
        <w:rPr>
          <w:rFonts w:ascii="Garamond" w:hAnsi="Garamond"/>
        </w:rPr>
        <w:tab/>
      </w:r>
      <w:r w:rsidRPr="00D72B95">
        <w:rPr>
          <w:rFonts w:ascii="Garamond" w:hAnsi="Garamond"/>
        </w:rPr>
        <w:tab/>
        <w:t>100 %</w:t>
      </w:r>
    </w:p>
    <w:p w:rsidR="00BD02AD" w:rsidRPr="00D72B95" w:rsidRDefault="00BD02AD" w:rsidP="00D72B95">
      <w:pPr>
        <w:pStyle w:val="Odstavecseseznamem"/>
        <w:tabs>
          <w:tab w:val="left" w:pos="426"/>
        </w:tabs>
        <w:jc w:val="both"/>
        <w:rPr>
          <w:rFonts w:ascii="Garamond" w:hAnsi="Garamond"/>
        </w:rPr>
      </w:pPr>
      <w:r w:rsidRPr="00D72B95">
        <w:rPr>
          <w:rFonts w:ascii="Garamond" w:hAnsi="Garamond"/>
        </w:rPr>
        <w:t xml:space="preserve">Rejstřík </w:t>
      </w:r>
      <w:r w:rsidRPr="00D72B95">
        <w:rPr>
          <w:rFonts w:ascii="Garamond" w:hAnsi="Garamond"/>
          <w:b/>
        </w:rPr>
        <w:t>EVC</w:t>
      </w:r>
      <w:r w:rsidRPr="00D72B95">
        <w:rPr>
          <w:rFonts w:ascii="Garamond" w:hAnsi="Garamond"/>
        </w:rPr>
        <w:t xml:space="preserve"> </w:t>
      </w:r>
      <w:r w:rsidRPr="00D72B95">
        <w:rPr>
          <w:rFonts w:ascii="Garamond" w:hAnsi="Garamond"/>
        </w:rPr>
        <w:tab/>
      </w:r>
      <w:r w:rsidRPr="00D72B95">
        <w:rPr>
          <w:rFonts w:ascii="Garamond" w:hAnsi="Garamond"/>
        </w:rPr>
        <w:tab/>
      </w:r>
      <w:r w:rsidRPr="00D72B95">
        <w:rPr>
          <w:rFonts w:ascii="Garamond" w:hAnsi="Garamond"/>
        </w:rPr>
        <w:tab/>
      </w:r>
      <w:r w:rsidRPr="00D72B95">
        <w:rPr>
          <w:rFonts w:ascii="Garamond" w:hAnsi="Garamond"/>
        </w:rPr>
        <w:tab/>
      </w:r>
      <w:r w:rsidRPr="00D72B95">
        <w:rPr>
          <w:rFonts w:ascii="Garamond" w:hAnsi="Garamond"/>
        </w:rPr>
        <w:tab/>
      </w:r>
      <w:r w:rsidRPr="00D72B95">
        <w:rPr>
          <w:rFonts w:ascii="Garamond" w:hAnsi="Garamond"/>
        </w:rPr>
        <w:tab/>
        <w:t>100 %</w:t>
      </w:r>
    </w:p>
    <w:p w:rsidR="00BD02AD" w:rsidRDefault="00BD02AD" w:rsidP="00D72B95">
      <w:pPr>
        <w:pStyle w:val="Odstavecseseznamem"/>
        <w:tabs>
          <w:tab w:val="left" w:pos="426"/>
        </w:tabs>
        <w:spacing w:after="120"/>
        <w:ind w:right="-108"/>
        <w:rPr>
          <w:rStyle w:val="Hypertextovodkaz"/>
          <w:rFonts w:ascii="Garamond" w:hAnsi="Garamond"/>
          <w:color w:val="auto"/>
          <w:u w:val="none"/>
        </w:rPr>
      </w:pPr>
      <w:r w:rsidRPr="00D72B95">
        <w:rPr>
          <w:rFonts w:ascii="Garamond" w:hAnsi="Garamond"/>
        </w:rPr>
        <w:t xml:space="preserve">Rejstřík </w:t>
      </w:r>
      <w:proofErr w:type="spellStart"/>
      <w:r w:rsidRPr="00D72B95">
        <w:rPr>
          <w:rFonts w:ascii="Garamond" w:hAnsi="Garamond"/>
          <w:b/>
        </w:rPr>
        <w:t>Nc</w:t>
      </w:r>
      <w:proofErr w:type="spellEnd"/>
      <w:r w:rsidRPr="00D72B95">
        <w:rPr>
          <w:rFonts w:ascii="Garamond" w:hAnsi="Garamond"/>
        </w:rPr>
        <w:t xml:space="preserve"> – oddíly dle </w:t>
      </w:r>
      <w:hyperlink w:anchor="Příloha_2_civilní" w:history="1">
        <w:r w:rsidRPr="00D72B95">
          <w:rPr>
            <w:rStyle w:val="Hypertextovodkaz"/>
            <w:rFonts w:ascii="Garamond" w:hAnsi="Garamond"/>
            <w:color w:val="auto"/>
            <w:u w:val="none"/>
          </w:rPr>
          <w:t>přílohy č. 2</w:t>
        </w:r>
      </w:hyperlink>
      <w:r w:rsidRPr="00D72B95">
        <w:rPr>
          <w:rStyle w:val="Hypertextovodkaz"/>
          <w:rFonts w:ascii="Garamond" w:hAnsi="Garamond"/>
          <w:color w:val="auto"/>
          <w:u w:val="none"/>
        </w:rPr>
        <w:tab/>
      </w:r>
      <w:r w:rsidRPr="00D72B95">
        <w:rPr>
          <w:rStyle w:val="Hypertextovodkaz"/>
          <w:rFonts w:ascii="Garamond" w:hAnsi="Garamond"/>
          <w:color w:val="auto"/>
          <w:u w:val="none"/>
        </w:rPr>
        <w:tab/>
      </w:r>
      <w:r w:rsidRPr="00D72B95">
        <w:rPr>
          <w:rStyle w:val="Hypertextovodkaz"/>
          <w:rFonts w:ascii="Garamond" w:hAnsi="Garamond"/>
          <w:color w:val="auto"/>
          <w:u w:val="none"/>
        </w:rPr>
        <w:tab/>
        <w:t>100 %</w:t>
      </w:r>
    </w:p>
    <w:p w:rsidR="00D72B95" w:rsidRPr="00D72B95" w:rsidRDefault="00D72B95" w:rsidP="00D72B95">
      <w:pPr>
        <w:pStyle w:val="Odstavecseseznamem"/>
        <w:tabs>
          <w:tab w:val="left" w:pos="426"/>
        </w:tabs>
        <w:spacing w:after="120"/>
        <w:ind w:right="-108"/>
        <w:rPr>
          <w:rFonts w:ascii="Garamond" w:hAnsi="Garamond"/>
        </w:rPr>
      </w:pPr>
    </w:p>
    <w:p w:rsidR="00FE54DC" w:rsidRDefault="00FE54DC" w:rsidP="00D72B95">
      <w:pPr>
        <w:pStyle w:val="Odstavecseseznamem"/>
        <w:numPr>
          <w:ilvl w:val="0"/>
          <w:numId w:val="24"/>
        </w:numPr>
        <w:spacing w:after="120"/>
        <w:jc w:val="both"/>
        <w:rPr>
          <w:rFonts w:ascii="Garamond" w:hAnsi="Garamond"/>
        </w:rPr>
      </w:pPr>
      <w:r w:rsidRPr="00D72B95">
        <w:rPr>
          <w:rFonts w:ascii="Garamond" w:hAnsi="Garamond"/>
        </w:rPr>
        <w:t xml:space="preserve">V bodě 6.2.5 se zařazuje zapisovatelka Nina </w:t>
      </w:r>
      <w:proofErr w:type="spellStart"/>
      <w:r w:rsidRPr="00D72B95">
        <w:rPr>
          <w:rFonts w:ascii="Garamond" w:hAnsi="Garamond"/>
        </w:rPr>
        <w:t>Hud</w:t>
      </w:r>
      <w:r w:rsidR="008839A2" w:rsidRPr="00D72B95">
        <w:rPr>
          <w:rFonts w:ascii="Garamond" w:hAnsi="Garamond"/>
        </w:rPr>
        <w:t>e</w:t>
      </w:r>
      <w:r w:rsidRPr="00D72B95">
        <w:rPr>
          <w:rFonts w:ascii="Garamond" w:hAnsi="Garamond"/>
        </w:rPr>
        <w:t>cová</w:t>
      </w:r>
      <w:proofErr w:type="spellEnd"/>
      <w:r w:rsidRPr="00D72B95">
        <w:rPr>
          <w:rFonts w:ascii="Garamond" w:hAnsi="Garamond"/>
        </w:rPr>
        <w:t>.</w:t>
      </w:r>
    </w:p>
    <w:p w:rsidR="00D72B95" w:rsidRPr="00D72B95" w:rsidRDefault="00D72B95" w:rsidP="00D72B95">
      <w:pPr>
        <w:pStyle w:val="Odstavecseseznamem"/>
        <w:spacing w:after="120"/>
        <w:jc w:val="both"/>
        <w:rPr>
          <w:rFonts w:ascii="Garamond" w:hAnsi="Garamond"/>
        </w:rPr>
      </w:pPr>
    </w:p>
    <w:p w:rsidR="00BD02AD" w:rsidRDefault="00FE54DC" w:rsidP="00D72B95">
      <w:pPr>
        <w:pStyle w:val="Odstavecseseznamem"/>
        <w:numPr>
          <w:ilvl w:val="0"/>
          <w:numId w:val="24"/>
        </w:numPr>
        <w:spacing w:after="120"/>
        <w:jc w:val="both"/>
        <w:rPr>
          <w:rFonts w:ascii="Garamond" w:hAnsi="Garamond"/>
        </w:rPr>
      </w:pPr>
      <w:r w:rsidRPr="00D72B95">
        <w:rPr>
          <w:rFonts w:ascii="Garamond" w:hAnsi="Garamond"/>
        </w:rPr>
        <w:t xml:space="preserve">V bodě 7.2.3 se zařazuje zapisovatelka Tereza </w:t>
      </w:r>
      <w:proofErr w:type="spellStart"/>
      <w:r w:rsidRPr="00D72B95">
        <w:rPr>
          <w:rFonts w:ascii="Garamond" w:hAnsi="Garamond"/>
        </w:rPr>
        <w:t>Britta</w:t>
      </w:r>
      <w:proofErr w:type="spellEnd"/>
      <w:r w:rsidRPr="00D72B95">
        <w:rPr>
          <w:rFonts w:ascii="Garamond" w:hAnsi="Garamond"/>
        </w:rPr>
        <w:t>.</w:t>
      </w:r>
    </w:p>
    <w:p w:rsidR="00D72B95" w:rsidRPr="00D72B95" w:rsidRDefault="00D72B95" w:rsidP="00D72B95">
      <w:pPr>
        <w:pStyle w:val="Odstavecseseznamem"/>
        <w:spacing w:after="120"/>
        <w:jc w:val="both"/>
        <w:rPr>
          <w:rFonts w:ascii="Garamond" w:hAnsi="Garamond"/>
        </w:rPr>
      </w:pPr>
    </w:p>
    <w:p w:rsidR="000A35F0" w:rsidRDefault="000A35F0" w:rsidP="00D72B95">
      <w:pPr>
        <w:pStyle w:val="Odstavecseseznamem"/>
        <w:numPr>
          <w:ilvl w:val="0"/>
          <w:numId w:val="24"/>
        </w:numPr>
        <w:spacing w:after="120"/>
        <w:jc w:val="both"/>
        <w:rPr>
          <w:rFonts w:ascii="Garamond" w:hAnsi="Garamond"/>
        </w:rPr>
      </w:pPr>
      <w:r w:rsidRPr="00D72B95">
        <w:rPr>
          <w:rFonts w:ascii="Garamond" w:hAnsi="Garamond"/>
        </w:rPr>
        <w:t xml:space="preserve">V Příloze č. 2, bod 10.2.1.1. (oddíly občanskoprávní agendy) se doplňuje zařazení soudního oddělení 15 do sloupce „Řešeno v soud. </w:t>
      </w:r>
      <w:proofErr w:type="gramStart"/>
      <w:r w:rsidRPr="00D72B95">
        <w:rPr>
          <w:rFonts w:ascii="Garamond" w:hAnsi="Garamond"/>
        </w:rPr>
        <w:t>odd</w:t>
      </w:r>
      <w:proofErr w:type="gramEnd"/>
      <w:r w:rsidRPr="00D72B95">
        <w:rPr>
          <w:rFonts w:ascii="Garamond" w:hAnsi="Garamond"/>
        </w:rPr>
        <w:t xml:space="preserve">.“ tak, aby odpovídalo výše uvedenému pod bodem </w:t>
      </w:r>
      <w:r w:rsidR="00D72B95">
        <w:rPr>
          <w:rFonts w:ascii="Garamond" w:hAnsi="Garamond"/>
        </w:rPr>
        <w:t>6</w:t>
      </w:r>
      <w:r w:rsidRPr="00D72B95">
        <w:rPr>
          <w:rFonts w:ascii="Garamond" w:hAnsi="Garamond"/>
        </w:rPr>
        <w:t>. tohoto doplňku.</w:t>
      </w:r>
    </w:p>
    <w:p w:rsidR="00D72B95" w:rsidRPr="00D72B95" w:rsidRDefault="00D72B95" w:rsidP="00D72B95">
      <w:pPr>
        <w:pStyle w:val="Odstavecseseznamem"/>
        <w:spacing w:after="120"/>
        <w:jc w:val="both"/>
        <w:rPr>
          <w:rFonts w:ascii="Garamond" w:hAnsi="Garamond"/>
        </w:rPr>
      </w:pPr>
    </w:p>
    <w:p w:rsidR="005C3D8D" w:rsidRPr="00D72B95" w:rsidRDefault="006F5070" w:rsidP="00D72B95">
      <w:pPr>
        <w:pStyle w:val="Odstavecseseznamem"/>
        <w:numPr>
          <w:ilvl w:val="0"/>
          <w:numId w:val="24"/>
        </w:numPr>
        <w:jc w:val="both"/>
        <w:rPr>
          <w:rFonts w:ascii="Garamond" w:hAnsi="Garamond"/>
        </w:rPr>
      </w:pPr>
      <w:r w:rsidRPr="00D72B95">
        <w:rPr>
          <w:rFonts w:ascii="Garamond" w:hAnsi="Garamond"/>
        </w:rPr>
        <w:t xml:space="preserve">Přidává se bod </w:t>
      </w:r>
      <w:proofErr w:type="gramStart"/>
      <w:r w:rsidRPr="00D72B95">
        <w:rPr>
          <w:rFonts w:ascii="Garamond" w:hAnsi="Garamond"/>
        </w:rPr>
        <w:t>4.2.18</w:t>
      </w:r>
      <w:proofErr w:type="gramEnd"/>
      <w:r w:rsidRPr="00D72B95">
        <w:rPr>
          <w:rFonts w:ascii="Garamond" w:hAnsi="Garamond"/>
        </w:rPr>
        <w:t xml:space="preserve">, který zní: </w:t>
      </w:r>
    </w:p>
    <w:p w:rsidR="006F5070" w:rsidRPr="00D72B95" w:rsidRDefault="006F5070" w:rsidP="00D72B95">
      <w:pPr>
        <w:pStyle w:val="Odstavecseseznamem"/>
        <w:jc w:val="both"/>
        <w:rPr>
          <w:rFonts w:ascii="Garamond" w:hAnsi="Garamond"/>
        </w:rPr>
      </w:pPr>
      <w:r w:rsidRPr="00D72B95">
        <w:rPr>
          <w:rFonts w:ascii="Garamond" w:hAnsi="Garamond"/>
        </w:rPr>
        <w:t>V souvislosti s návratem JUDr. Soni Wildové z pracovní neschopnosti se přijímají tato opatřen</w:t>
      </w:r>
      <w:bookmarkStart w:id="0" w:name="_GoBack"/>
      <w:bookmarkEnd w:id="0"/>
      <w:r w:rsidRPr="00D72B95">
        <w:rPr>
          <w:rFonts w:ascii="Garamond" w:hAnsi="Garamond"/>
        </w:rPr>
        <w:t>í:</w:t>
      </w:r>
    </w:p>
    <w:p w:rsidR="006F5070" w:rsidRDefault="006F5070" w:rsidP="00D72B95">
      <w:pPr>
        <w:pStyle w:val="Odstavecseseznamem"/>
        <w:numPr>
          <w:ilvl w:val="1"/>
          <w:numId w:val="24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s účinností od 29.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6.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2020 </w:t>
      </w:r>
      <w:r w:rsidR="00223889">
        <w:rPr>
          <w:rFonts w:ascii="Garamond" w:hAnsi="Garamond"/>
        </w:rPr>
        <w:t>budou JUDr. Soně Wildové vráceny věci</w:t>
      </w:r>
      <w:r>
        <w:rPr>
          <w:rFonts w:ascii="Garamond" w:hAnsi="Garamond"/>
        </w:rPr>
        <w:t>, které jí napadly před pracovní neschopností a ve kterých nebylo konáno hlavní líčení s dokazováním (jde o věci 1 T 118/2016, 5 T 69/2018, 5 T 92/2017, 5 T 65/2017, 5 T 51/2017, 5 T 48/2017, 5 T 39/2017 a 5 T 119/2015);</w:t>
      </w:r>
    </w:p>
    <w:p w:rsidR="006F5070" w:rsidRDefault="006F5070" w:rsidP="00D72B95">
      <w:pPr>
        <w:pStyle w:val="Odstavecseseznamem"/>
        <w:numPr>
          <w:ilvl w:val="1"/>
          <w:numId w:val="24"/>
        </w:numPr>
        <w:jc w:val="both"/>
        <w:rPr>
          <w:rFonts w:ascii="Garamond" w:hAnsi="Garamond"/>
        </w:rPr>
      </w:pPr>
      <w:r>
        <w:rPr>
          <w:rFonts w:ascii="Garamond" w:hAnsi="Garamond"/>
        </w:rPr>
        <w:t>JUDr. Soňa Wildová bude vyko</w:t>
      </w:r>
      <w:r w:rsidR="00223889">
        <w:rPr>
          <w:rFonts w:ascii="Garamond" w:hAnsi="Garamond"/>
        </w:rPr>
        <w:t xml:space="preserve">návat </w:t>
      </w:r>
      <w:proofErr w:type="spellStart"/>
      <w:r w:rsidR="00223889">
        <w:rPr>
          <w:rFonts w:ascii="Garamond" w:hAnsi="Garamond"/>
        </w:rPr>
        <w:t>porozsudkovou</w:t>
      </w:r>
      <w:proofErr w:type="spellEnd"/>
      <w:r w:rsidR="00223889">
        <w:rPr>
          <w:rFonts w:ascii="Garamond" w:hAnsi="Garamond"/>
        </w:rPr>
        <w:t xml:space="preserve"> agendu v rejstříku 5 T</w:t>
      </w:r>
      <w:r>
        <w:rPr>
          <w:rFonts w:ascii="Garamond" w:hAnsi="Garamond"/>
        </w:rPr>
        <w:t xml:space="preserve"> </w:t>
      </w:r>
      <w:r w:rsidR="00223889">
        <w:rPr>
          <w:rFonts w:ascii="Garamond" w:hAnsi="Garamond"/>
        </w:rPr>
        <w:t xml:space="preserve">ve věcech, </w:t>
      </w:r>
      <w:r>
        <w:rPr>
          <w:rFonts w:ascii="Garamond" w:hAnsi="Garamond"/>
        </w:rPr>
        <w:t xml:space="preserve">které rozhodla před pracovní neschopností, a v rejstřících 1 T a 1 </w:t>
      </w:r>
      <w:proofErr w:type="spellStart"/>
      <w:r>
        <w:rPr>
          <w:rFonts w:ascii="Garamond" w:hAnsi="Garamond"/>
        </w:rPr>
        <w:t>Nt</w:t>
      </w:r>
      <w:proofErr w:type="spellEnd"/>
      <w:r w:rsidR="00217345">
        <w:rPr>
          <w:rFonts w:ascii="Garamond" w:hAnsi="Garamond"/>
        </w:rPr>
        <w:t xml:space="preserve"> (lichá čísla spisů); </w:t>
      </w:r>
      <w:r>
        <w:rPr>
          <w:rFonts w:ascii="Garamond" w:hAnsi="Garamond"/>
        </w:rPr>
        <w:t xml:space="preserve"> nebude již vykonávat </w:t>
      </w:r>
      <w:proofErr w:type="spellStart"/>
      <w:r>
        <w:rPr>
          <w:rFonts w:ascii="Garamond" w:hAnsi="Garamond"/>
        </w:rPr>
        <w:t>porozsudkovou</w:t>
      </w:r>
      <w:proofErr w:type="spellEnd"/>
      <w:r>
        <w:rPr>
          <w:rFonts w:ascii="Garamond" w:hAnsi="Garamond"/>
        </w:rPr>
        <w:t xml:space="preserve"> agendu v rejstřících 5 TM a 5 ROD;</w:t>
      </w:r>
    </w:p>
    <w:p w:rsidR="006F5070" w:rsidRDefault="006F5070" w:rsidP="00D72B95">
      <w:pPr>
        <w:pStyle w:val="Odstavecseseznamem"/>
        <w:numPr>
          <w:ilvl w:val="1"/>
          <w:numId w:val="24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s účinností od 1.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7.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2020</w:t>
      </w:r>
      <w:r w:rsidR="00223889">
        <w:rPr>
          <w:rFonts w:ascii="Garamond" w:hAnsi="Garamond"/>
        </w:rPr>
        <w:t xml:space="preserve"> budou napadat věci v rejstříku T s výjimkou věcí uvedených v bodech 4.2.2 (specializace) a 4.2.5 (nápad stejného obviněného) do senátu 5 T; až dosáhne počet věcí v senátě 5 T čísla 40, bude nápad nap</w:t>
      </w:r>
      <w:r w:rsidR="00217345">
        <w:rPr>
          <w:rFonts w:ascii="Garamond" w:hAnsi="Garamond"/>
        </w:rPr>
        <w:t>adat rovnoměrně do všech senátů;</w:t>
      </w:r>
    </w:p>
    <w:p w:rsidR="00223889" w:rsidRDefault="00223889" w:rsidP="00D72B95">
      <w:pPr>
        <w:pStyle w:val="Odstavecseseznamem"/>
        <w:numPr>
          <w:ilvl w:val="1"/>
          <w:numId w:val="24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JUDr. Wildová převezme dosažitelnost v termínech označených hvězdičkou v příloze číslo 3 (bod 10.3.1), tedy 7.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8.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-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14.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8., 11.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9.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-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18.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9., 2.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10.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-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9.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10., 30.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10.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-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6.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11., 27.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11.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-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4.</w:t>
      </w:r>
      <w:r w:rsidR="00217345">
        <w:rPr>
          <w:rFonts w:ascii="Garamond" w:hAnsi="Garamond"/>
        </w:rPr>
        <w:t> </w:t>
      </w:r>
      <w:r>
        <w:rPr>
          <w:rFonts w:ascii="Garamond" w:hAnsi="Garamond"/>
        </w:rPr>
        <w:t>12. a 23.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12.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-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31.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12.</w:t>
      </w:r>
      <w:r w:rsidR="00217345">
        <w:rPr>
          <w:rFonts w:ascii="Garamond" w:hAnsi="Garamond"/>
        </w:rPr>
        <w:t xml:space="preserve"> </w:t>
      </w:r>
      <w:r>
        <w:rPr>
          <w:rFonts w:ascii="Garamond" w:hAnsi="Garamond"/>
        </w:rPr>
        <w:t>2020.</w:t>
      </w:r>
    </w:p>
    <w:p w:rsidR="00D72B95" w:rsidRDefault="00D72B95" w:rsidP="00D72B95">
      <w:pPr>
        <w:pStyle w:val="Odstavecseseznamem"/>
        <w:spacing w:after="120"/>
        <w:ind w:left="1440"/>
        <w:jc w:val="both"/>
        <w:rPr>
          <w:rFonts w:ascii="Garamond" w:hAnsi="Garamond"/>
        </w:rPr>
      </w:pPr>
    </w:p>
    <w:p w:rsidR="00090ECF" w:rsidRPr="00D72B95" w:rsidRDefault="001D236F" w:rsidP="00D72B95">
      <w:pPr>
        <w:pStyle w:val="Odstavecseseznamem"/>
        <w:numPr>
          <w:ilvl w:val="0"/>
          <w:numId w:val="24"/>
        </w:numPr>
        <w:jc w:val="both"/>
        <w:rPr>
          <w:rFonts w:ascii="Garamond" w:hAnsi="Garamond"/>
        </w:rPr>
      </w:pPr>
      <w:r w:rsidRPr="00D72B95">
        <w:rPr>
          <w:rFonts w:ascii="Garamond" w:hAnsi="Garamond"/>
        </w:rPr>
        <w:t xml:space="preserve">V části 5.1 v soudním oddělení 5 JUDr. Soni Wildové </w:t>
      </w:r>
    </w:p>
    <w:p w:rsidR="001D236F" w:rsidRPr="00D72B95" w:rsidRDefault="001D236F" w:rsidP="00D72B95">
      <w:pPr>
        <w:pStyle w:val="Odstavecseseznamem"/>
        <w:numPr>
          <w:ilvl w:val="1"/>
          <w:numId w:val="24"/>
        </w:numPr>
        <w:jc w:val="both"/>
        <w:rPr>
          <w:rFonts w:ascii="Garamond" w:hAnsi="Garamond"/>
        </w:rPr>
      </w:pPr>
      <w:proofErr w:type="gramStart"/>
      <w:r w:rsidRPr="00D72B95">
        <w:rPr>
          <w:rFonts w:ascii="Garamond" w:hAnsi="Garamond"/>
        </w:rPr>
        <w:t>se upravuje</w:t>
      </w:r>
      <w:proofErr w:type="gramEnd"/>
      <w:r w:rsidRPr="00D72B95">
        <w:rPr>
          <w:rFonts w:ascii="Garamond" w:hAnsi="Garamond"/>
        </w:rPr>
        <w:t xml:space="preserve"> nápad nových věcí u vš</w:t>
      </w:r>
      <w:r w:rsidR="00090ECF" w:rsidRPr="00D72B95">
        <w:rPr>
          <w:rFonts w:ascii="Garamond" w:hAnsi="Garamond"/>
        </w:rPr>
        <w:t>ech tam uvedených agend na 100%,</w:t>
      </w:r>
    </w:p>
    <w:p w:rsidR="00090ECF" w:rsidRDefault="00090ECF" w:rsidP="00D72B95">
      <w:pPr>
        <w:pStyle w:val="Odstavecseseznamem"/>
        <w:numPr>
          <w:ilvl w:val="1"/>
          <w:numId w:val="24"/>
        </w:numPr>
        <w:spacing w:after="120"/>
        <w:jc w:val="both"/>
        <w:rPr>
          <w:rFonts w:ascii="Garamond" w:hAnsi="Garamond"/>
        </w:rPr>
      </w:pPr>
      <w:r w:rsidRPr="00D72B95">
        <w:rPr>
          <w:rFonts w:ascii="Garamond" w:hAnsi="Garamond"/>
        </w:rPr>
        <w:t>u administrativního personálu se doplňuje: Alena Fafílková – protokolující úřednice a rejstříková vedoucí, Jiří Vácha – rejstříkový vedoucí.</w:t>
      </w:r>
    </w:p>
    <w:p w:rsidR="00D72B95" w:rsidRPr="00D72B95" w:rsidRDefault="00D72B95" w:rsidP="00D72B95">
      <w:pPr>
        <w:pStyle w:val="Odstavecseseznamem"/>
        <w:spacing w:after="120"/>
        <w:ind w:left="1440"/>
        <w:jc w:val="both"/>
        <w:rPr>
          <w:rFonts w:ascii="Garamond" w:hAnsi="Garamond"/>
        </w:rPr>
      </w:pPr>
    </w:p>
    <w:p w:rsidR="001D236F" w:rsidRPr="00D72B95" w:rsidRDefault="001D236F" w:rsidP="00D72B95">
      <w:pPr>
        <w:pStyle w:val="Odstavecseseznamem"/>
        <w:numPr>
          <w:ilvl w:val="0"/>
          <w:numId w:val="24"/>
        </w:numPr>
        <w:jc w:val="both"/>
        <w:rPr>
          <w:rFonts w:ascii="Garamond" w:hAnsi="Garamond"/>
        </w:rPr>
      </w:pPr>
      <w:r w:rsidRPr="00D72B95">
        <w:rPr>
          <w:rFonts w:ascii="Garamond" w:hAnsi="Garamond"/>
        </w:rPr>
        <w:t>V části 5.1 se nově upravuje rozdělení jednacích síní a to následovně:</w:t>
      </w:r>
    </w:p>
    <w:p w:rsidR="001D236F" w:rsidRPr="00D72B95" w:rsidRDefault="001D236F" w:rsidP="00D72B95">
      <w:pPr>
        <w:pStyle w:val="Odstavecseseznamem"/>
        <w:numPr>
          <w:ilvl w:val="1"/>
          <w:numId w:val="24"/>
        </w:numPr>
        <w:jc w:val="both"/>
        <w:rPr>
          <w:rFonts w:ascii="Garamond" w:hAnsi="Garamond"/>
        </w:rPr>
      </w:pPr>
      <w:r w:rsidRPr="00D72B95">
        <w:rPr>
          <w:rFonts w:ascii="Garamond" w:hAnsi="Garamond"/>
        </w:rPr>
        <w:t>oddělení 2 T – pondělí – 227, čtvrtek – 224, pátek – 119</w:t>
      </w:r>
    </w:p>
    <w:p w:rsidR="001D236F" w:rsidRPr="00D72B95" w:rsidRDefault="001D236F" w:rsidP="00D72B95">
      <w:pPr>
        <w:pStyle w:val="Odstavecseseznamem"/>
        <w:numPr>
          <w:ilvl w:val="1"/>
          <w:numId w:val="24"/>
        </w:numPr>
        <w:jc w:val="both"/>
        <w:rPr>
          <w:rFonts w:ascii="Garamond" w:hAnsi="Garamond"/>
        </w:rPr>
      </w:pPr>
      <w:r w:rsidRPr="00D72B95">
        <w:rPr>
          <w:rFonts w:ascii="Garamond" w:hAnsi="Garamond"/>
        </w:rPr>
        <w:t>oddělení 4 T – úterý – 224, středa – 227, čtvrtek – 121</w:t>
      </w:r>
    </w:p>
    <w:p w:rsidR="001D236F" w:rsidRPr="00D72B95" w:rsidRDefault="001D236F" w:rsidP="00D72B95">
      <w:pPr>
        <w:pStyle w:val="Odstavecseseznamem"/>
        <w:numPr>
          <w:ilvl w:val="1"/>
          <w:numId w:val="24"/>
        </w:numPr>
        <w:jc w:val="both"/>
        <w:rPr>
          <w:rFonts w:ascii="Garamond" w:hAnsi="Garamond"/>
        </w:rPr>
      </w:pPr>
      <w:r w:rsidRPr="00D72B95">
        <w:rPr>
          <w:rFonts w:ascii="Garamond" w:hAnsi="Garamond"/>
        </w:rPr>
        <w:t>oddělení 5 T – pondělí – 224, středa – 121, pátek – 121</w:t>
      </w:r>
    </w:p>
    <w:p w:rsidR="001D236F" w:rsidRPr="00D72B95" w:rsidRDefault="001D236F" w:rsidP="00D72B95">
      <w:pPr>
        <w:pStyle w:val="Odstavecseseznamem"/>
        <w:numPr>
          <w:ilvl w:val="1"/>
          <w:numId w:val="24"/>
        </w:numPr>
        <w:jc w:val="both"/>
        <w:rPr>
          <w:rFonts w:ascii="Garamond" w:hAnsi="Garamond"/>
        </w:rPr>
      </w:pPr>
      <w:r w:rsidRPr="00D72B95">
        <w:rPr>
          <w:rFonts w:ascii="Garamond" w:hAnsi="Garamond"/>
        </w:rPr>
        <w:t xml:space="preserve">oddělení 6 T – úterý – 119, čtvrtek – 227, pátek - 227 </w:t>
      </w:r>
    </w:p>
    <w:p w:rsidR="001D236F" w:rsidRPr="00D72B95" w:rsidRDefault="001D236F" w:rsidP="00D72B95">
      <w:pPr>
        <w:pStyle w:val="Odstavecseseznamem"/>
        <w:numPr>
          <w:ilvl w:val="1"/>
          <w:numId w:val="24"/>
        </w:numPr>
        <w:jc w:val="both"/>
        <w:rPr>
          <w:rFonts w:ascii="Garamond" w:hAnsi="Garamond"/>
        </w:rPr>
      </w:pPr>
      <w:r w:rsidRPr="00D72B95">
        <w:rPr>
          <w:rFonts w:ascii="Garamond" w:hAnsi="Garamond"/>
        </w:rPr>
        <w:t>oddělení 7 T – úterý – 121, středa – 224, pátek - 224</w:t>
      </w:r>
    </w:p>
    <w:p w:rsidR="0087610A" w:rsidRPr="0087610A" w:rsidRDefault="0087610A" w:rsidP="0087610A">
      <w:pPr>
        <w:spacing w:after="120"/>
        <w:jc w:val="both"/>
        <w:rPr>
          <w:rFonts w:ascii="Garamond" w:hAnsi="Garamond"/>
          <w:color w:val="FF0000"/>
        </w:rPr>
      </w:pPr>
    </w:p>
    <w:p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Tento doplněk byl projednán Soudcovskou radou dne</w:t>
      </w:r>
      <w:r w:rsidR="00A37123">
        <w:rPr>
          <w:rFonts w:ascii="Garamond" w:hAnsi="Garamond"/>
        </w:rPr>
        <w:t xml:space="preserve"> </w:t>
      </w:r>
      <w:r w:rsidR="00051C0F">
        <w:rPr>
          <w:rFonts w:ascii="Garamond" w:hAnsi="Garamond"/>
        </w:rPr>
        <w:t>30</w:t>
      </w:r>
      <w:r w:rsidR="00904F23">
        <w:rPr>
          <w:rFonts w:ascii="Garamond" w:hAnsi="Garamond"/>
        </w:rPr>
        <w:t xml:space="preserve">. </w:t>
      </w:r>
      <w:r w:rsidR="000A35F0">
        <w:rPr>
          <w:rFonts w:ascii="Garamond" w:hAnsi="Garamond"/>
        </w:rPr>
        <w:t>června</w:t>
      </w:r>
      <w:r w:rsidR="00A37123">
        <w:rPr>
          <w:rFonts w:ascii="Garamond" w:hAnsi="Garamond"/>
        </w:rPr>
        <w:t> </w:t>
      </w:r>
      <w:r w:rsidR="00395888">
        <w:rPr>
          <w:rFonts w:ascii="Garamond" w:hAnsi="Garamond"/>
        </w:rPr>
        <w:t>2020</w:t>
      </w:r>
      <w:r w:rsidR="006D1E97">
        <w:rPr>
          <w:rFonts w:ascii="Garamond" w:hAnsi="Garamond"/>
        </w:rPr>
        <w:t>.</w:t>
      </w:r>
    </w:p>
    <w:p w:rsidR="00176C3F" w:rsidRDefault="00176C3F" w:rsidP="00176C3F">
      <w:pPr>
        <w:rPr>
          <w:rFonts w:ascii="Garamond" w:hAnsi="Garamond"/>
        </w:rPr>
      </w:pPr>
    </w:p>
    <w:p w:rsidR="003427D5" w:rsidRPr="007C5C80" w:rsidRDefault="003427D5" w:rsidP="00176C3F">
      <w:pPr>
        <w:rPr>
          <w:rFonts w:ascii="Garamond" w:hAnsi="Garamond"/>
        </w:rPr>
      </w:pPr>
    </w:p>
    <w:p w:rsidR="00176C3F" w:rsidRPr="007C5C80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1F6FF4">
        <w:rPr>
          <w:rFonts w:ascii="Garamond" w:hAnsi="Garamond"/>
        </w:rPr>
        <w:t>, v. r.</w:t>
      </w:r>
    </w:p>
    <w:p w:rsidR="00176C3F" w:rsidRDefault="00F53DD2" w:rsidP="00217345">
      <w:pPr>
        <w:ind w:left="426" w:hanging="426"/>
        <w:rPr>
          <w:rFonts w:ascii="Garamond" w:hAnsi="Garamond"/>
        </w:rPr>
      </w:pPr>
      <w:r>
        <w:rPr>
          <w:rFonts w:ascii="Garamond" w:hAnsi="Garamond"/>
        </w:rPr>
        <w:t>předseda soudu</w:t>
      </w:r>
    </w:p>
    <w:sectPr w:rsidR="00176C3F" w:rsidSect="00AF25B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9BC" w:rsidRDefault="003F42F6">
      <w:r>
        <w:separator/>
      </w:r>
    </w:p>
  </w:endnote>
  <w:endnote w:type="continuationSeparator" w:id="0">
    <w:p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FF4" w:rsidRPr="001F6FF4" w:rsidRDefault="001F6FF4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 Petra Liptáková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9BC" w:rsidRDefault="003F42F6">
      <w:r>
        <w:separator/>
      </w:r>
    </w:p>
  </w:footnote>
  <w:footnote w:type="continuationSeparator" w:id="0">
    <w:p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1F6FF4" w:rsidP="00643519">
    <w:pPr>
      <w:jc w:val="right"/>
      <w:rPr>
        <w:rFonts w:ascii="Garamond" w:hAnsi="Garamond"/>
      </w:rPr>
    </w:pPr>
    <w:r>
      <w:rPr>
        <w:rFonts w:ascii="Garamond" w:hAnsi="Garamond"/>
      </w:rPr>
      <w:t xml:space="preserve">č. j. </w:t>
    </w:r>
    <w:proofErr w:type="spellStart"/>
    <w:r>
      <w:rPr>
        <w:rFonts w:ascii="Garamond" w:hAnsi="Garamond"/>
      </w:rPr>
      <w:t>Spr</w:t>
    </w:r>
    <w:proofErr w:type="spellEnd"/>
    <w:r>
      <w:rPr>
        <w:rFonts w:ascii="Garamond" w:hAnsi="Garamond"/>
      </w:rPr>
      <w:t xml:space="preserve"> 578/2020-2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2CB"/>
    <w:multiLevelType w:val="hybridMultilevel"/>
    <w:tmpl w:val="DE4A3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853049"/>
    <w:multiLevelType w:val="hybridMultilevel"/>
    <w:tmpl w:val="0DACFF5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152FC"/>
    <w:multiLevelType w:val="hybridMultilevel"/>
    <w:tmpl w:val="C2F843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3A016F"/>
    <w:multiLevelType w:val="hybridMultilevel"/>
    <w:tmpl w:val="843EA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90B46"/>
    <w:multiLevelType w:val="hybridMultilevel"/>
    <w:tmpl w:val="63DEB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B7A7F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5AE4DA9"/>
    <w:multiLevelType w:val="hybridMultilevel"/>
    <w:tmpl w:val="702A7994"/>
    <w:lvl w:ilvl="0" w:tplc="C85CF4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E31E6"/>
    <w:multiLevelType w:val="hybridMultilevel"/>
    <w:tmpl w:val="C4022DE2"/>
    <w:lvl w:ilvl="0" w:tplc="3EDE4718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15E05"/>
    <w:multiLevelType w:val="hybridMultilevel"/>
    <w:tmpl w:val="502A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72B27"/>
    <w:multiLevelType w:val="hybridMultilevel"/>
    <w:tmpl w:val="80162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14C52"/>
    <w:multiLevelType w:val="hybridMultilevel"/>
    <w:tmpl w:val="C29424D2"/>
    <w:lvl w:ilvl="0" w:tplc="89D4EF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305CD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33BD9"/>
    <w:multiLevelType w:val="hybridMultilevel"/>
    <w:tmpl w:val="E580E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8CE2836"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04577"/>
    <w:multiLevelType w:val="hybridMultilevel"/>
    <w:tmpl w:val="E1226CC8"/>
    <w:lvl w:ilvl="0" w:tplc="AF362D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425000"/>
    <w:multiLevelType w:val="hybridMultilevel"/>
    <w:tmpl w:val="B248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82BEE"/>
    <w:multiLevelType w:val="hybridMultilevel"/>
    <w:tmpl w:val="EE04A43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F6F98"/>
    <w:multiLevelType w:val="hybridMultilevel"/>
    <w:tmpl w:val="1F72A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71073"/>
    <w:multiLevelType w:val="hybridMultilevel"/>
    <w:tmpl w:val="36FCEA8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4"/>
  </w:num>
  <w:num w:numId="8">
    <w:abstractNumId w:val="17"/>
  </w:num>
  <w:num w:numId="9">
    <w:abstractNumId w:val="11"/>
  </w:num>
  <w:num w:numId="10">
    <w:abstractNumId w:val="19"/>
  </w:num>
  <w:num w:numId="11">
    <w:abstractNumId w:val="8"/>
  </w:num>
  <w:num w:numId="12">
    <w:abstractNumId w:val="22"/>
  </w:num>
  <w:num w:numId="13">
    <w:abstractNumId w:val="20"/>
  </w:num>
  <w:num w:numId="14">
    <w:abstractNumId w:val="5"/>
  </w:num>
  <w:num w:numId="15">
    <w:abstractNumId w:val="12"/>
  </w:num>
  <w:num w:numId="16">
    <w:abstractNumId w:val="21"/>
  </w:num>
  <w:num w:numId="17">
    <w:abstractNumId w:val="9"/>
  </w:num>
  <w:num w:numId="18">
    <w:abstractNumId w:val="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3"/>
  </w:num>
  <w:num w:numId="22">
    <w:abstractNumId w:val="4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D2"/>
    <w:rsid w:val="00003EAB"/>
    <w:rsid w:val="00047183"/>
    <w:rsid w:val="00051C0F"/>
    <w:rsid w:val="00053B2A"/>
    <w:rsid w:val="000575FC"/>
    <w:rsid w:val="0006650F"/>
    <w:rsid w:val="00075D32"/>
    <w:rsid w:val="000769CF"/>
    <w:rsid w:val="00090636"/>
    <w:rsid w:val="00090C14"/>
    <w:rsid w:val="00090ECF"/>
    <w:rsid w:val="00092D23"/>
    <w:rsid w:val="000A35F0"/>
    <w:rsid w:val="000A4876"/>
    <w:rsid w:val="000D6AAC"/>
    <w:rsid w:val="000E152D"/>
    <w:rsid w:val="00107D26"/>
    <w:rsid w:val="00137816"/>
    <w:rsid w:val="00142A0A"/>
    <w:rsid w:val="00143408"/>
    <w:rsid w:val="0016260E"/>
    <w:rsid w:val="00171B60"/>
    <w:rsid w:val="00176C3F"/>
    <w:rsid w:val="001B2D3C"/>
    <w:rsid w:val="001D236F"/>
    <w:rsid w:val="001F0EB5"/>
    <w:rsid w:val="001F6FF4"/>
    <w:rsid w:val="00217345"/>
    <w:rsid w:val="00223889"/>
    <w:rsid w:val="00226A57"/>
    <w:rsid w:val="00247017"/>
    <w:rsid w:val="00285611"/>
    <w:rsid w:val="002A0A43"/>
    <w:rsid w:val="002B2847"/>
    <w:rsid w:val="002D7EBE"/>
    <w:rsid w:val="002F134A"/>
    <w:rsid w:val="00307FD6"/>
    <w:rsid w:val="00341BDC"/>
    <w:rsid w:val="003427D5"/>
    <w:rsid w:val="00382EB8"/>
    <w:rsid w:val="00395888"/>
    <w:rsid w:val="0039739E"/>
    <w:rsid w:val="003A0116"/>
    <w:rsid w:val="003D15F4"/>
    <w:rsid w:val="003D16C4"/>
    <w:rsid w:val="003F42F6"/>
    <w:rsid w:val="0040339C"/>
    <w:rsid w:val="00405C5C"/>
    <w:rsid w:val="004109C4"/>
    <w:rsid w:val="00415AB3"/>
    <w:rsid w:val="00431B31"/>
    <w:rsid w:val="00444C2B"/>
    <w:rsid w:val="004748ED"/>
    <w:rsid w:val="00495450"/>
    <w:rsid w:val="004D465C"/>
    <w:rsid w:val="004E01BE"/>
    <w:rsid w:val="004E2E27"/>
    <w:rsid w:val="0051357A"/>
    <w:rsid w:val="00526CCA"/>
    <w:rsid w:val="00534B70"/>
    <w:rsid w:val="00542632"/>
    <w:rsid w:val="00562BB7"/>
    <w:rsid w:val="005712F1"/>
    <w:rsid w:val="00590274"/>
    <w:rsid w:val="005A66E8"/>
    <w:rsid w:val="005C3D8D"/>
    <w:rsid w:val="005D01A2"/>
    <w:rsid w:val="005E39BC"/>
    <w:rsid w:val="00647165"/>
    <w:rsid w:val="00651CB9"/>
    <w:rsid w:val="00661546"/>
    <w:rsid w:val="00687C9D"/>
    <w:rsid w:val="00692024"/>
    <w:rsid w:val="006A31F0"/>
    <w:rsid w:val="006D1E97"/>
    <w:rsid w:val="006D4771"/>
    <w:rsid w:val="006E3E0D"/>
    <w:rsid w:val="006F5070"/>
    <w:rsid w:val="006F5B03"/>
    <w:rsid w:val="00724DF2"/>
    <w:rsid w:val="00746CD1"/>
    <w:rsid w:val="00774930"/>
    <w:rsid w:val="00777D0C"/>
    <w:rsid w:val="007B34C5"/>
    <w:rsid w:val="007B5A1C"/>
    <w:rsid w:val="007C44D2"/>
    <w:rsid w:val="007E21E3"/>
    <w:rsid w:val="00824F18"/>
    <w:rsid w:val="0087610A"/>
    <w:rsid w:val="008839A2"/>
    <w:rsid w:val="008C0019"/>
    <w:rsid w:val="00904F23"/>
    <w:rsid w:val="00923688"/>
    <w:rsid w:val="00935BB2"/>
    <w:rsid w:val="009C084D"/>
    <w:rsid w:val="009C132B"/>
    <w:rsid w:val="009C1A67"/>
    <w:rsid w:val="009F1012"/>
    <w:rsid w:val="009F4139"/>
    <w:rsid w:val="009F543C"/>
    <w:rsid w:val="00A008F1"/>
    <w:rsid w:val="00A03436"/>
    <w:rsid w:val="00A16B0B"/>
    <w:rsid w:val="00A37123"/>
    <w:rsid w:val="00A44C6E"/>
    <w:rsid w:val="00A44DC7"/>
    <w:rsid w:val="00A838BA"/>
    <w:rsid w:val="00A9616A"/>
    <w:rsid w:val="00B145AE"/>
    <w:rsid w:val="00B26006"/>
    <w:rsid w:val="00B338E3"/>
    <w:rsid w:val="00B55C3F"/>
    <w:rsid w:val="00B576DB"/>
    <w:rsid w:val="00B622AC"/>
    <w:rsid w:val="00B73751"/>
    <w:rsid w:val="00B75F93"/>
    <w:rsid w:val="00B830E0"/>
    <w:rsid w:val="00B8479F"/>
    <w:rsid w:val="00B97261"/>
    <w:rsid w:val="00BB3871"/>
    <w:rsid w:val="00BC24B4"/>
    <w:rsid w:val="00BD02AD"/>
    <w:rsid w:val="00BE6499"/>
    <w:rsid w:val="00BF5FD9"/>
    <w:rsid w:val="00C207CE"/>
    <w:rsid w:val="00C3161D"/>
    <w:rsid w:val="00C74E14"/>
    <w:rsid w:val="00C84D82"/>
    <w:rsid w:val="00C95B41"/>
    <w:rsid w:val="00C97E62"/>
    <w:rsid w:val="00CA1E5E"/>
    <w:rsid w:val="00CA4009"/>
    <w:rsid w:val="00CA7C6B"/>
    <w:rsid w:val="00CB3FC9"/>
    <w:rsid w:val="00D26131"/>
    <w:rsid w:val="00D72B95"/>
    <w:rsid w:val="00D96D46"/>
    <w:rsid w:val="00DB28C1"/>
    <w:rsid w:val="00DE1087"/>
    <w:rsid w:val="00E14B54"/>
    <w:rsid w:val="00E17460"/>
    <w:rsid w:val="00E514E0"/>
    <w:rsid w:val="00E70AB5"/>
    <w:rsid w:val="00EA6426"/>
    <w:rsid w:val="00EC58CD"/>
    <w:rsid w:val="00EF735B"/>
    <w:rsid w:val="00F14043"/>
    <w:rsid w:val="00F30A9B"/>
    <w:rsid w:val="00F53DD2"/>
    <w:rsid w:val="00F570DC"/>
    <w:rsid w:val="00F64B62"/>
    <w:rsid w:val="00F7089F"/>
    <w:rsid w:val="00FB1F97"/>
    <w:rsid w:val="00FB2ED6"/>
    <w:rsid w:val="00FC2214"/>
    <w:rsid w:val="00FC50C2"/>
    <w:rsid w:val="00FE0784"/>
    <w:rsid w:val="00FE2DAA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F6F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FF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F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FF4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F6F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FF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F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FF4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Liptáková Petra</cp:lastModifiedBy>
  <cp:revision>22</cp:revision>
  <cp:lastPrinted>2020-03-12T12:03:00Z</cp:lastPrinted>
  <dcterms:created xsi:type="dcterms:W3CDTF">2020-04-27T08:25:00Z</dcterms:created>
  <dcterms:modified xsi:type="dcterms:W3CDTF">2020-07-01T07:00:00Z</dcterms:modified>
</cp:coreProperties>
</file>