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5E41" w14:textId="5EBD90CB" w:rsidR="002A33A7" w:rsidRPr="00BF08E6" w:rsidRDefault="002A33A7" w:rsidP="002A33A7">
      <w:pPr>
        <w:jc w:val="center"/>
        <w:rPr>
          <w:b/>
          <w:bCs/>
          <w:sz w:val="28"/>
          <w:szCs w:val="28"/>
          <w:u w:val="single"/>
        </w:rPr>
      </w:pPr>
      <w:r w:rsidRPr="00BF08E6">
        <w:rPr>
          <w:b/>
          <w:bCs/>
          <w:sz w:val="28"/>
          <w:szCs w:val="28"/>
          <w:u w:val="single"/>
        </w:rPr>
        <w:t>Strategie vlády v boji s</w:t>
      </w:r>
      <w:r w:rsidR="00BF08E6" w:rsidRPr="00BF08E6">
        <w:rPr>
          <w:b/>
          <w:bCs/>
          <w:sz w:val="28"/>
          <w:szCs w:val="28"/>
          <w:u w:val="single"/>
        </w:rPr>
        <w:t> </w:t>
      </w:r>
      <w:r w:rsidRPr="00BF08E6">
        <w:rPr>
          <w:b/>
          <w:bCs/>
          <w:sz w:val="28"/>
          <w:szCs w:val="28"/>
          <w:u w:val="single"/>
        </w:rPr>
        <w:t>korupcí</w:t>
      </w:r>
    </w:p>
    <w:p w14:paraId="04630C18" w14:textId="77777777" w:rsidR="00BF08E6" w:rsidRPr="002A33A7" w:rsidRDefault="00BF08E6" w:rsidP="002A33A7">
      <w:pPr>
        <w:jc w:val="center"/>
        <w:rPr>
          <w:b/>
          <w:bCs/>
          <w:sz w:val="28"/>
          <w:szCs w:val="28"/>
        </w:rPr>
      </w:pPr>
    </w:p>
    <w:p w14:paraId="3EE3E8AC" w14:textId="316721DB" w:rsidR="002A33A7" w:rsidRDefault="002A33A7" w:rsidP="002A33A7">
      <w:pPr>
        <w:jc w:val="center"/>
        <w:rPr>
          <w:b/>
          <w:bCs/>
          <w:sz w:val="28"/>
          <w:szCs w:val="28"/>
        </w:rPr>
      </w:pPr>
      <w:r w:rsidRPr="002A33A7">
        <w:rPr>
          <w:b/>
          <w:bCs/>
          <w:sz w:val="28"/>
          <w:szCs w:val="28"/>
        </w:rPr>
        <w:t>Resortní interní protikorupční program – úkol č. 2.1.2. Zveřejňování poradců</w:t>
      </w:r>
      <w:r w:rsidR="00BF08E6">
        <w:rPr>
          <w:b/>
          <w:bCs/>
          <w:sz w:val="28"/>
          <w:szCs w:val="28"/>
        </w:rPr>
        <w:t>,</w:t>
      </w:r>
      <w:r w:rsidRPr="002A33A7">
        <w:rPr>
          <w:b/>
          <w:bCs/>
          <w:sz w:val="28"/>
          <w:szCs w:val="28"/>
        </w:rPr>
        <w:t xml:space="preserve"> poradních orgánů </w:t>
      </w:r>
      <w:r w:rsidR="00BF08E6">
        <w:rPr>
          <w:b/>
          <w:bCs/>
          <w:sz w:val="28"/>
          <w:szCs w:val="28"/>
        </w:rPr>
        <w:t>a externích subjektů</w:t>
      </w:r>
    </w:p>
    <w:p w14:paraId="4F613B67" w14:textId="1866F892" w:rsidR="002A33A7" w:rsidRDefault="002A33A7" w:rsidP="002A3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(stav</w:t>
      </w:r>
      <w:r w:rsidRPr="002A33A7">
        <w:rPr>
          <w:b/>
          <w:bCs/>
          <w:sz w:val="28"/>
          <w:szCs w:val="28"/>
        </w:rPr>
        <w:t xml:space="preserve"> k 3</w:t>
      </w:r>
      <w:r w:rsidR="00337FD3">
        <w:rPr>
          <w:b/>
          <w:bCs/>
          <w:sz w:val="28"/>
          <w:szCs w:val="28"/>
        </w:rPr>
        <w:t>0</w:t>
      </w:r>
      <w:r w:rsidRPr="002A33A7">
        <w:rPr>
          <w:b/>
          <w:bCs/>
          <w:sz w:val="28"/>
          <w:szCs w:val="28"/>
        </w:rPr>
        <w:t xml:space="preserve">. </w:t>
      </w:r>
      <w:r w:rsidR="00337FD3">
        <w:rPr>
          <w:b/>
          <w:bCs/>
          <w:sz w:val="28"/>
          <w:szCs w:val="28"/>
        </w:rPr>
        <w:t>06</w:t>
      </w:r>
      <w:r w:rsidRPr="002A33A7">
        <w:rPr>
          <w:b/>
          <w:bCs/>
          <w:sz w:val="28"/>
          <w:szCs w:val="28"/>
        </w:rPr>
        <w:t>. 202</w:t>
      </w:r>
      <w:r w:rsidR="00337FD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)</w:t>
      </w:r>
    </w:p>
    <w:p w14:paraId="6C6FD571" w14:textId="77777777" w:rsidR="00BF08E6" w:rsidRDefault="00BF08E6" w:rsidP="002A33A7">
      <w:pPr>
        <w:jc w:val="center"/>
        <w:rPr>
          <w:b/>
          <w:bCs/>
          <w:sz w:val="28"/>
          <w:szCs w:val="28"/>
        </w:rPr>
      </w:pPr>
    </w:p>
    <w:p w14:paraId="6430748C" w14:textId="1ACE03AD" w:rsidR="002A33A7" w:rsidRDefault="002A33A7" w:rsidP="002A3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Ministerstvo spravedlnosti ČR</w:t>
      </w:r>
    </w:p>
    <w:p w14:paraId="618DC27E" w14:textId="166B4666" w:rsidR="002A33A7" w:rsidRDefault="002A33A7" w:rsidP="002A33A7">
      <w:pPr>
        <w:jc w:val="center"/>
        <w:rPr>
          <w:b/>
          <w:bCs/>
          <w:sz w:val="28"/>
          <w:szCs w:val="28"/>
        </w:rPr>
      </w:pPr>
    </w:p>
    <w:p w14:paraId="2C787CBD" w14:textId="754EDFDE" w:rsidR="002A33A7" w:rsidRPr="002A33A7" w:rsidRDefault="002A33A7" w:rsidP="002A33A7">
      <w:pPr>
        <w:jc w:val="center"/>
        <w:rPr>
          <w:b/>
          <w:bCs/>
          <w:sz w:val="28"/>
          <w:szCs w:val="28"/>
        </w:rPr>
      </w:pPr>
      <w:r w:rsidRPr="00A31927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28A6B987" wp14:editId="283ADD77">
            <wp:extent cx="4676775" cy="2324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68294" w14:textId="0ABDAA92" w:rsidR="004336FD" w:rsidRPr="00D40D47" w:rsidRDefault="002A33A7" w:rsidP="00D40D47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br w:type="column"/>
      </w:r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 xml:space="preserve">Poradci a poradní skupiny – za období </w:t>
      </w:r>
      <w:r w:rsidR="007A4CD9" w:rsidRPr="00D40D47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>. pololetí roku 202</w:t>
      </w:r>
      <w:r w:rsidR="00337FD3" w:rsidRPr="00D40D47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tbl>
      <w:tblPr>
        <w:tblW w:w="13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2"/>
        <w:gridCol w:w="3750"/>
        <w:gridCol w:w="1650"/>
        <w:gridCol w:w="2006"/>
      </w:tblGrid>
      <w:tr w:rsidR="00ED050D" w:rsidRPr="00ED050D" w14:paraId="2F482362" w14:textId="77777777" w:rsidTr="00ED050D">
        <w:trPr>
          <w:trHeight w:val="690"/>
        </w:trPr>
        <w:tc>
          <w:tcPr>
            <w:tcW w:w="6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798E2AC6" w14:textId="77777777" w:rsidR="00ED050D" w:rsidRPr="00ED050D" w:rsidRDefault="00ED050D" w:rsidP="00ED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Předmět činnosti</w:t>
            </w: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Název poradního orgánu nebo pracovního týmu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5E0BD927" w14:textId="77777777" w:rsidR="00ED050D" w:rsidRPr="00ED050D" w:rsidRDefault="00ED050D" w:rsidP="00ED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Personální obsazení</w:t>
            </w: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Jméno a příjmení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07968450" w14:textId="77777777" w:rsidR="00ED050D" w:rsidRPr="00ED050D" w:rsidRDefault="00ED050D" w:rsidP="00ED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Odměna </w:t>
            </w: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hod./</w:t>
            </w: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měs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EDEDED"/>
            <w:vAlign w:val="center"/>
            <w:hideMark/>
          </w:tcPr>
          <w:p w14:paraId="345EAE0E" w14:textId="77777777" w:rsidR="00ED050D" w:rsidRPr="00ED050D" w:rsidRDefault="00ED050D" w:rsidP="00ED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Odměna vyplaceno </w:t>
            </w: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proofErr w:type="gram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leden - červen</w:t>
            </w:r>
            <w:proofErr w:type="gram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/2022</w:t>
            </w:r>
          </w:p>
        </w:tc>
      </w:tr>
      <w:tr w:rsidR="00ED050D" w:rsidRPr="00ED050D" w14:paraId="2004F73B" w14:textId="77777777" w:rsidTr="00ED050D">
        <w:trPr>
          <w:trHeight w:val="300"/>
        </w:trPr>
        <w:tc>
          <w:tcPr>
            <w:tcW w:w="6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275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Poradenská činnost v oblasti justice.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0C0D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Bureš Jaroslav, JUDr.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014E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9B1C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172 150</w:t>
            </w:r>
          </w:p>
        </w:tc>
      </w:tr>
      <w:tr w:rsidR="00ED050D" w:rsidRPr="00ED050D" w14:paraId="5C4B6767" w14:textId="77777777" w:rsidTr="00ED050D">
        <w:trPr>
          <w:trHeight w:val="300"/>
        </w:trPr>
        <w:tc>
          <w:tcPr>
            <w:tcW w:w="6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5C2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Příprava materiálů pro předsednictví ČR v Radě EU.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86E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Kubata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4F6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48D3E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60F8D16" w14:textId="77777777" w:rsidTr="00ED050D">
        <w:trPr>
          <w:trHeight w:val="375"/>
        </w:trPr>
        <w:tc>
          <w:tcPr>
            <w:tcW w:w="6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B934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Poradenství v oblastech insolvenční řízení. Reorganizace. Oddlužení fyzických osob. Legislativa. Předpisy týkající se insolvenčních správců a dohledu Ministerstva spravedlnosti. Vzděláváni správců a soudců v daných oblastech. Transpozice směrnice o preventivních restrukturalizacích a legislativa k tomu vč. prováděcích předpisů. </w:t>
            </w:r>
            <w:proofErr w:type="spellStart"/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Provazby</w:t>
            </w:r>
            <w:proofErr w:type="spellEnd"/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těchto oblastí na ostatní předpisy a zákony. Spolupráce Ministerstva spravedlnosti s </w:t>
            </w:r>
            <w:proofErr w:type="gramStart"/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VŠE</w:t>
            </w:r>
            <w:proofErr w:type="gramEnd"/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popř. s dalšími universitami a akademickými pracovišti.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D11D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Lee Louda, Ing.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1B79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8FE45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41 525</w:t>
            </w:r>
          </w:p>
        </w:tc>
      </w:tr>
      <w:tr w:rsidR="00ED050D" w:rsidRPr="00ED050D" w14:paraId="64ECC617" w14:textId="77777777" w:rsidTr="00ED050D">
        <w:trPr>
          <w:trHeight w:val="600"/>
        </w:trPr>
        <w:tc>
          <w:tcPr>
            <w:tcW w:w="6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4DA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Poradenství při implementaci práva EU a příprava českého předsednictví Radě EU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A0A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Musil Aleš, JUDr.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8A26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4BF5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6BF831CF" w14:textId="77777777" w:rsidTr="00ED050D">
        <w:trPr>
          <w:trHeight w:val="300"/>
        </w:trPr>
        <w:tc>
          <w:tcPr>
            <w:tcW w:w="6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529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Konzultační a poradenská činnost pro oblast justiční a legislativní.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77AD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Bouzek Tomáš, Ing. JUDr.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007E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190A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39 600</w:t>
            </w:r>
          </w:p>
        </w:tc>
      </w:tr>
      <w:tr w:rsidR="00ED050D" w:rsidRPr="00ED050D" w14:paraId="7EECD212" w14:textId="77777777" w:rsidTr="00ED050D">
        <w:trPr>
          <w:trHeight w:val="600"/>
        </w:trPr>
        <w:tc>
          <w:tcPr>
            <w:tcW w:w="6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C0C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Analytická a konzultační činnost, zpracovávání </w:t>
            </w:r>
            <w:proofErr w:type="spellStart"/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rešerží</w:t>
            </w:r>
            <w:proofErr w:type="spellEnd"/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spolupráce při řešení úkolů pro náměstka člena vlády.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097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Rubriciusová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Anna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967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02FF7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40 000</w:t>
            </w:r>
          </w:p>
        </w:tc>
      </w:tr>
      <w:tr w:rsidR="00ED050D" w:rsidRPr="00ED050D" w14:paraId="5D5B9531" w14:textId="77777777" w:rsidTr="00ED050D">
        <w:trPr>
          <w:trHeight w:val="600"/>
        </w:trPr>
        <w:tc>
          <w:tcPr>
            <w:tcW w:w="6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F75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Analytická a konzultační činnost, zpracovávání </w:t>
            </w:r>
            <w:proofErr w:type="spellStart"/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rešerží</w:t>
            </w:r>
            <w:proofErr w:type="spellEnd"/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spolupráce při řešení úkolů pro náměstka člena vlády.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E014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Gregor Jan,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5BC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F76C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30 000</w:t>
            </w:r>
          </w:p>
        </w:tc>
      </w:tr>
      <w:tr w:rsidR="00ED050D" w:rsidRPr="00ED050D" w14:paraId="44C07154" w14:textId="77777777" w:rsidTr="00ED050D">
        <w:trPr>
          <w:trHeight w:val="600"/>
        </w:trPr>
        <w:tc>
          <w:tcPr>
            <w:tcW w:w="6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752C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Poradenská a konzultační činnost v oblasti kyberbezpečnosti, ETŘ a spolupráci s PČR.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EEF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Foit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Michal,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576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69935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20 000</w:t>
            </w:r>
          </w:p>
        </w:tc>
      </w:tr>
      <w:tr w:rsidR="00ED050D" w:rsidRPr="00ED050D" w14:paraId="44D77F13" w14:textId="77777777" w:rsidTr="00ED050D">
        <w:trPr>
          <w:trHeight w:val="900"/>
        </w:trPr>
        <w:tc>
          <w:tcPr>
            <w:tcW w:w="6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6CB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Poradenská, analytická a konzultační činnost, zpracovávání </w:t>
            </w:r>
            <w:proofErr w:type="spellStart"/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rešerží</w:t>
            </w:r>
            <w:proofErr w:type="spellEnd"/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spolupráce při řešení úkolů pro náměstka člena vlády v oblasti legislativní, ekonomické.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BA7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Benda Martin,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5499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A395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43A017F0" w14:textId="77777777" w:rsidTr="00ED050D">
        <w:trPr>
          <w:trHeight w:val="300"/>
        </w:trPr>
        <w:tc>
          <w:tcPr>
            <w:tcW w:w="6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D11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Analytická a poradenská činnost.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73B7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Říha Jiří, JUDr., Bc.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FFD5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66BB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8 250</w:t>
            </w:r>
          </w:p>
        </w:tc>
      </w:tr>
      <w:tr w:rsidR="00ED050D" w:rsidRPr="00ED050D" w14:paraId="328E66DE" w14:textId="77777777" w:rsidTr="00ED050D">
        <w:trPr>
          <w:trHeight w:val="315"/>
        </w:trPr>
        <w:tc>
          <w:tcPr>
            <w:tcW w:w="6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29B3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Konzultační činnost pro oblast justiční a legislativní.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BE3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Springer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Paul, Dr. </w:t>
            </w: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iur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76D5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30 000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CB95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180 000</w:t>
            </w:r>
          </w:p>
        </w:tc>
      </w:tr>
      <w:tr w:rsidR="00ED050D" w:rsidRPr="00ED050D" w14:paraId="0E8DE648" w14:textId="77777777" w:rsidTr="00ED050D">
        <w:trPr>
          <w:trHeight w:val="300"/>
        </w:trPr>
        <w:tc>
          <w:tcPr>
            <w:tcW w:w="6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1197" w14:textId="77777777" w:rsidR="00ED050D" w:rsidRPr="00ED050D" w:rsidRDefault="00ED050D" w:rsidP="00ED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Stálá pracovní skupina ministra spravedlnosti </w:t>
            </w:r>
            <w:proofErr w:type="gram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ČR  pro</w:t>
            </w:r>
            <w:proofErr w:type="gram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zbraňovou legislativu</w:t>
            </w: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9783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Mgr. Pavel Černý, pplk. </w:t>
            </w: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v.v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4546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3494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62675AD1" w14:textId="77777777" w:rsidTr="00ED050D">
        <w:trPr>
          <w:trHeight w:val="300"/>
        </w:trPr>
        <w:tc>
          <w:tcPr>
            <w:tcW w:w="6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81D50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790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Bc. Carla </w:t>
            </w: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Cizova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MBA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E76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1B55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6AEA0CD1" w14:textId="77777777" w:rsidTr="00ED050D">
        <w:trPr>
          <w:trHeight w:val="300"/>
        </w:trPr>
        <w:tc>
          <w:tcPr>
            <w:tcW w:w="6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4004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9E4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Bc. Bohumil Straka,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0F5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A1DE7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020584C0" w14:textId="77777777" w:rsidTr="00ED050D">
        <w:trPr>
          <w:trHeight w:val="315"/>
        </w:trPr>
        <w:tc>
          <w:tcPr>
            <w:tcW w:w="6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AAF54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F7A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Stanislav Michalík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1FE9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AD76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749E9CA0" w14:textId="77777777" w:rsidTr="00ED050D">
        <w:trPr>
          <w:trHeight w:val="300"/>
        </w:trPr>
        <w:tc>
          <w:tcPr>
            <w:tcW w:w="6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6B6E" w14:textId="77777777" w:rsidR="00ED050D" w:rsidRPr="00ED050D" w:rsidRDefault="00ED050D" w:rsidP="00ED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Rozkladová komise </w:t>
            </w: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Ministra spravedlnosti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1ED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Bártík Václav, JUDr.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4B0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7A129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24 750</w:t>
            </w:r>
          </w:p>
        </w:tc>
      </w:tr>
      <w:tr w:rsidR="00ED050D" w:rsidRPr="00ED050D" w14:paraId="44AB0CA9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B945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54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Beran Jiří, JUDr.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C2F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0549E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21 450</w:t>
            </w:r>
          </w:p>
        </w:tc>
      </w:tr>
      <w:tr w:rsidR="00ED050D" w:rsidRPr="00ED050D" w14:paraId="0C031FB4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1925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44B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Kněžínek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JUDr.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0FA5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E028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24 750</w:t>
            </w:r>
          </w:p>
        </w:tc>
      </w:tr>
      <w:tr w:rsidR="00ED050D" w:rsidRPr="00ED050D" w14:paraId="00C3D2DE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3F42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C1F3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Málek Ladislav, Mgr.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5C06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1165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24 750</w:t>
            </w:r>
          </w:p>
        </w:tc>
      </w:tr>
      <w:tr w:rsidR="00ED050D" w:rsidRPr="00ED050D" w14:paraId="70DD02A0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D437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54F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Němčák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Vítězslav, Mgr. et. Bc.,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959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0D5F6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24 750</w:t>
            </w:r>
          </w:p>
        </w:tc>
      </w:tr>
      <w:tr w:rsidR="00ED050D" w:rsidRPr="00ED050D" w14:paraId="3465A57F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AA02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8F20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Reterová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Sylvie, Mgr. et Mgr.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A1FA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CEE7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24 750</w:t>
            </w:r>
          </w:p>
        </w:tc>
      </w:tr>
      <w:tr w:rsidR="00ED050D" w:rsidRPr="00ED050D" w14:paraId="2726340D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AD78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EA9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Řezníček Tomáš,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007E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3C70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24 750</w:t>
            </w:r>
          </w:p>
        </w:tc>
      </w:tr>
      <w:tr w:rsidR="00ED050D" w:rsidRPr="00ED050D" w14:paraId="28F30235" w14:textId="77777777" w:rsidTr="00ED050D">
        <w:trPr>
          <w:trHeight w:val="315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7A385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2C7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Vedral Josef, JUDr.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84F5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5AB2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17 050</w:t>
            </w:r>
          </w:p>
        </w:tc>
      </w:tr>
      <w:tr w:rsidR="00ED050D" w:rsidRPr="00ED050D" w14:paraId="576C9627" w14:textId="77777777" w:rsidTr="00ED050D">
        <w:trPr>
          <w:trHeight w:val="300"/>
        </w:trPr>
        <w:tc>
          <w:tcPr>
            <w:tcW w:w="6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7057" w14:textId="77777777" w:rsidR="00ED050D" w:rsidRPr="00ED050D" w:rsidRDefault="00ED050D" w:rsidP="00ED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Poradní komise </w:t>
            </w: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Ministra spravedlnosti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7F3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Blahová Lucie, Mgr.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310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7CCE8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4 950</w:t>
            </w:r>
          </w:p>
        </w:tc>
      </w:tr>
      <w:tr w:rsidR="00ED050D" w:rsidRPr="00ED050D" w14:paraId="3450DE60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9470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06B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Blahutová Barbora,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B4F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9C9D6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4 950</w:t>
            </w:r>
          </w:p>
        </w:tc>
      </w:tr>
      <w:tr w:rsidR="00ED050D" w:rsidRPr="00ED050D" w14:paraId="5E2C98AE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6FD53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EF6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Lehký Aleš, Mgr., Plk., MBA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353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83CA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F1B959C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A315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A030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Chrobák Jiří,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134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23DDA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EAF7BD7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474B1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FE95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Kulhánek Jan,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87A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0C0C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4E24DF86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2EA4C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0637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Blahut Aleš,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2DF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44415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4AC1933C" w14:textId="77777777" w:rsidTr="00ED050D">
        <w:trPr>
          <w:trHeight w:val="315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0084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25A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Peroutka Jan,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1E37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0D89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21 600</w:t>
            </w:r>
          </w:p>
        </w:tc>
      </w:tr>
      <w:tr w:rsidR="00ED050D" w:rsidRPr="00ED050D" w14:paraId="4980AEC0" w14:textId="77777777" w:rsidTr="00ED050D">
        <w:trPr>
          <w:trHeight w:val="300"/>
        </w:trPr>
        <w:tc>
          <w:tcPr>
            <w:tcW w:w="6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4D18" w14:textId="77777777" w:rsidR="00ED050D" w:rsidRPr="00ED050D" w:rsidRDefault="00ED050D" w:rsidP="00ED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Poradní sbory</w:t>
            </w: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Ministerstva spravedlnosti </w:t>
            </w: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pro znalecké otázky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8BE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Benkovič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Ing.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E6D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423DE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7DA4719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CD0F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9B8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Beňová Marie,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1637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4F2FA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DEC2BD3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6619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0A6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Blatníková Šárka, PhDr.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6AA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6B8C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34872919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59FC97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1CE0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Bokšová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Jiřina, doc. Ing.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860F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FA845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35BCF588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0693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3C1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Bystřická </w:t>
            </w: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Riegert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Dagmar, Mgr.,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7D5A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D994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682DB9F9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42E9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E61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Culek Bohumil, prof. Ing.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153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F9BE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0B46C8EB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46E5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7E4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Čabala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Radomír, doc. RNDr. 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9F9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570D8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65782" w:rsidRPr="00ED050D" w14:paraId="32E1E450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EE0761" w14:textId="77777777" w:rsidR="00D65782" w:rsidRPr="00ED050D" w:rsidRDefault="00D65782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DF4E5" w14:textId="643BE451" w:rsidR="00D65782" w:rsidRPr="005300A9" w:rsidRDefault="00D65782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0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Čada Karel Ing., Prom. práv., Ph.D.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8DB2B" w14:textId="68B2ED70" w:rsidR="00D65782" w:rsidRPr="005300A9" w:rsidRDefault="00D65782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0A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8CE2B4" w14:textId="334BBEC0" w:rsidR="00D65782" w:rsidRPr="005300A9" w:rsidRDefault="00D65782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0A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55ED8857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96868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F5B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Čihák František, MUDr.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82F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F4096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0A18E2AB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4673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961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Miroslav, MUDr. et MUDr.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68D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2000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74422FB7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C7BD5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7FA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Vladimír, MUDr.,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63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96E1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1CA772B7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D6FE0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A98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Feyereisl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Jaroslav, doc. MUDr.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B958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8573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72C10CD0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888C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FB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Fiedler Petr, doc.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20F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9522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40FC6C25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56A5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8ED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Gürlich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Robert, prof. MUDr.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0A8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E9665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74D316DF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D9DE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BEA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Hajnová Růžena, MUDr.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B95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F88E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5 500</w:t>
            </w:r>
          </w:p>
        </w:tc>
      </w:tr>
      <w:tr w:rsidR="00ED050D" w:rsidRPr="00ED050D" w14:paraId="420A33A4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161D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816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Hejna Petr, doc. MUDr. Ph.D., MBA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1AA5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BF7B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7DBFDB9B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BFB77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B26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Hirt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Miroslav, prof. MUDr.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559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30CD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74E35A0A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8CB2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B57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Hlaváč Jiří, Ing.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753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5D18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3A936474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22E8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362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Holanová Marta, MUDr.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589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205C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4 400</w:t>
            </w:r>
          </w:p>
        </w:tc>
      </w:tr>
      <w:tr w:rsidR="00ED050D" w:rsidRPr="00ED050D" w14:paraId="6B75BE07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1777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6C25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Horák Zdeněk, doc. Ing.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A5B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7B13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1B8BBDAF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7FDD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FF25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Hrdlička František, prof. Ing. CSc. </w:t>
            </w: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E058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C68C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701A0B4C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F8A8E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A1C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Hrnčíř Evžen, doc. MUDr. CSc., MBA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3288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844F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66DC44BA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304777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669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Hrubeš Pavel, doc. Ing.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77D7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0236F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C8E5392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587A3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398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Chvatík Jan, Mgr. et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BF0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30D9F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3 300</w:t>
            </w:r>
          </w:p>
        </w:tc>
      </w:tr>
      <w:tr w:rsidR="00ED050D" w:rsidRPr="00ED050D" w14:paraId="20061162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8D477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BD90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Jacura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Martin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F92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B389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46C9712D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59600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36B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Jelen Karel, doc. PaedDr.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1DF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16C0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3FA487DF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7AD2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A66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Jelínek Ivan, doc. Ing.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7F9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A2B1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1218C789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D406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0A8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Jirovský Václav, doc. Ing.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FB9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79129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1E4BF858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B8CFD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A4E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Knoflíček Radek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B18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9451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5ECF2C39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306E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E24D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Konvičková Svatava, prof. Ing.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6CA7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F23DA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3E220014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0723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0E0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Kothaj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Ĺuboš,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54FE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A6E3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3AA5193C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9D48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5A5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Krabec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doc., Ing., MBA,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B6BE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D74C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FBEA5DC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5D5B5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627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Krofta Ladislav, doc. MUDr.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1D5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B54B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68CA3ECA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DC28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E4E7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Lopot František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314E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E70C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00E7D078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7AED0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3CD3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Lórencz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Róbert, Ing.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4DA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B17A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19B25FA2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53AC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8E9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Ludvík Miroslav, Ing. Ph.D., MBA, LL.M.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D3B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D779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318B0C7E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B9A0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BFA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Luňáková </w:t>
            </w:r>
            <w:proofErr w:type="gram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Martina ,</w:t>
            </w:r>
            <w:proofErr w:type="gram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6406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B2BC6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5 500</w:t>
            </w:r>
          </w:p>
        </w:tc>
      </w:tr>
      <w:tr w:rsidR="00ED050D" w:rsidRPr="00ED050D" w14:paraId="4BA6FDB2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B1524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D7F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Marek Pavel,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59C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802FA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4D97B8A6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F7D70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217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Mařík Miloš, prof. Ing.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45D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C76D6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18E9EF18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38807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589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Matas Jiří, prof. Ing.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C5B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CB2F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5C63B46E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624E3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90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Matějka Libor, Ing. CSc., PhD., MBA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64D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8B71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4AA98828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0DD51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101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Mičunek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 Ing.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582F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8CE27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005E9C7D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94623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A43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Moravcová Petra,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140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6D539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6 050</w:t>
            </w:r>
          </w:p>
        </w:tc>
      </w:tr>
      <w:tr w:rsidR="00ED050D" w:rsidRPr="00ED050D" w14:paraId="593BD9E4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62467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57B7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Mošna Karel, JUDr.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D69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9CAF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473F0DDE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2E55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B29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Netík Karel, PhDr.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3A1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AF39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4 400</w:t>
            </w:r>
          </w:p>
        </w:tc>
      </w:tr>
      <w:tr w:rsidR="00ED050D" w:rsidRPr="00ED050D" w14:paraId="3FE9D657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03D1B7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520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Nový Jan, MUDr.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D7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CF96F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B958075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0983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D3F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Pastorková Radmila, MUDr.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98D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CE9E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5109DDC5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DDDED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834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Pešout Pavel,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D46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8EB5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12BC71F8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DB4F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59B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Pilka Radovan, prof. MUDr.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0C29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F7EB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64631A7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D01D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AC7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Plzáková Lenka,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278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B4F8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7C5F0CD1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B9E1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008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Polák Petr,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8C77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2A56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4C5D3FB3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BAFED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F6A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Pošvářová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Miloslava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F08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2590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0D090400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182A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2015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Ptáček Radek, prof., PhDr.,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9B6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D574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171AD068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2DF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59B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Radová Zuzana, doc. Ing.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9A26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9929F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60D188C1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9D5C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509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Rýdlová Barbora, Ing.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D4B8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9A08F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13213938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8493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C3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Říha Jaromír, prof. Ing.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55A7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ACB2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505ECBC1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CD1D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FD4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Sedláček Miloš,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1E8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32928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7A673810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B9E5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CA7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Semela Marek, doc., Ing., Bc.,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4D6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FA91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5029C84B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EB40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227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Schmidt Drahomír, doc. Ing.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6E4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D3A7E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CF4E0ED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F5BAE3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87E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Smrž Petr,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A96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95B6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03DAD788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65C1C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0B43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Sokol Miloš, MUDr.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6BB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16BA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5658FBE8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B404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4673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Starý Oldřich, prof. Ing.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957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F374A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61D07F10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4CDF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8E83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Straka Jiří, JUDr.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A0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9E77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5300A9" w14:paraId="7707AE0A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77EAD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81F9" w14:textId="77777777" w:rsidR="00ED050D" w:rsidRPr="005300A9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0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Šalandová Jana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001B" w14:textId="77777777" w:rsidR="00ED050D" w:rsidRPr="005300A9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0A9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6CCB3" w14:textId="77777777" w:rsidR="00ED050D" w:rsidRPr="005300A9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0A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65782" w:rsidRPr="005300A9" w14:paraId="0AF764FB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1EF21C" w14:textId="77777777" w:rsidR="00D65782" w:rsidRPr="00ED050D" w:rsidRDefault="00D65782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B0EE3" w14:textId="19858B20" w:rsidR="00D65782" w:rsidRPr="005300A9" w:rsidRDefault="00D65782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300A9">
              <w:rPr>
                <w:b/>
                <w:bCs/>
                <w:color w:val="000000"/>
                <w:lang w:eastAsia="cs-CZ"/>
              </w:rPr>
              <w:t>Škoda Jiří,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F7D3" w14:textId="7DB6791A" w:rsidR="00D65782" w:rsidRPr="005300A9" w:rsidRDefault="00D65782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0A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4E3FEE" w14:textId="5C50E01E" w:rsidR="00D65782" w:rsidRPr="005300A9" w:rsidRDefault="00D65782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0A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57250B23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CAC9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1FDD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Šmíd Jiří,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1B8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202DF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972D97C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92DA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6E1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Švanda Miloš, Mgr.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E71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C0D3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7D0DC541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E24D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22AD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Těšinová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Kopsa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Jolana, MUDr. Mgr.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326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D3317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6DF095B1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54EE5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597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Tlustý Josef, prof. Ing.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25D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A5DE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727AC525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BAB6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4AE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Toupalík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MUDr.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B059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DFDB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0CAF0E54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A05DD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DF0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Tuček Milan, prof. MUDr.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FC9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9BEF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5B10B71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559C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CFA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Turczer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Petr,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1C6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28ABA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35A3B83E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0A9E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7B3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Václavek Pavel, prof. Ing.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5EA0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9F1F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F5BD0D7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FE881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8FB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Valeš Ladislav,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BDDE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DCBAF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218C1C1B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7A0E5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5465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Vémola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Aleš, doc. Ing.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936A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2127D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6FC0E92E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EF15B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F6B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Vorel František, doc. MUDr.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AF56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93C73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03A59209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E8F02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1EF5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Závora Jiří, PhDr. Ph.D. et Ph.D.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9809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E74D9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5 500</w:t>
            </w:r>
          </w:p>
        </w:tc>
      </w:tr>
      <w:tr w:rsidR="00ED050D" w:rsidRPr="00ED050D" w14:paraId="43C9EE62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017A6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ED83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Zazvonil Zbyněk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6288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3BEC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5BAA7917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AF5ED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5425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Zemčík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prof. Dr.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017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BB70F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6A7B9658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43B80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76A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Zimmer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Mgr. Bc. PhD.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3770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FC23E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13 200</w:t>
            </w:r>
          </w:p>
        </w:tc>
      </w:tr>
      <w:tr w:rsidR="00ED050D" w:rsidRPr="00ED050D" w14:paraId="3791E61E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3954C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4A98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Zvěřina Jaroslav, doc. MUDr.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75BA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DFF24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4 400</w:t>
            </w:r>
          </w:p>
        </w:tc>
      </w:tr>
      <w:tr w:rsidR="00ED050D" w:rsidRPr="00ED050D" w14:paraId="250DB93F" w14:textId="77777777" w:rsidTr="00ED050D">
        <w:trPr>
          <w:trHeight w:val="300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35CC6F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BFB9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Žížala Pavel, Ing.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10B9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64E11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D050D" w:rsidRPr="00ED050D" w14:paraId="1919291E" w14:textId="77777777" w:rsidTr="00ED050D">
        <w:trPr>
          <w:trHeight w:val="315"/>
        </w:trPr>
        <w:tc>
          <w:tcPr>
            <w:tcW w:w="6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85BEA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D20E" w14:textId="77777777" w:rsidR="00ED050D" w:rsidRPr="00ED050D" w:rsidRDefault="00ED050D" w:rsidP="00ED0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Žukov</w:t>
            </w:r>
            <w:proofErr w:type="spellEnd"/>
            <w:r w:rsidRPr="00ED05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Ilja, doc. MUDr. CSc.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702C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14962" w14:textId="77777777" w:rsidR="00ED050D" w:rsidRPr="00ED050D" w:rsidRDefault="00ED050D" w:rsidP="00ED0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D050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14:paraId="464F1F31" w14:textId="646C6ABF" w:rsidR="007A4CD9" w:rsidRDefault="007A4CD9"/>
    <w:p w14:paraId="2E481A53" w14:textId="1F269C13" w:rsidR="007A4CD9" w:rsidRDefault="007A4CD9"/>
    <w:p w14:paraId="273E480A" w14:textId="77777777" w:rsidR="007A4CD9" w:rsidRDefault="007A4CD9"/>
    <w:p w14:paraId="71F3B2D3" w14:textId="76F6492F" w:rsidR="0095515F" w:rsidRPr="00ED050D" w:rsidRDefault="00E252F9" w:rsidP="00ED050D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50D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rávní a 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>poradenské s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>lužby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 – za období I. pololetí roku 202</w:t>
      </w:r>
      <w:r w:rsidR="00337FD3" w:rsidRPr="00ED050D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3470"/>
        <w:gridCol w:w="2977"/>
        <w:gridCol w:w="1950"/>
      </w:tblGrid>
      <w:tr w:rsidR="00ED050D" w14:paraId="2759D832" w14:textId="77777777" w:rsidTr="00500EB3">
        <w:trPr>
          <w:tblHeader/>
        </w:trPr>
        <w:tc>
          <w:tcPr>
            <w:tcW w:w="2798" w:type="dxa"/>
            <w:shd w:val="clear" w:color="auto" w:fill="E7E6E6" w:themeFill="background2"/>
          </w:tcPr>
          <w:p w14:paraId="655FD0F7" w14:textId="77777777" w:rsidR="00ED050D" w:rsidRPr="00ED050D" w:rsidRDefault="00ED050D" w:rsidP="00ED050D">
            <w:pPr>
              <w:ind w:left="10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0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Název</w:t>
            </w:r>
          </w:p>
        </w:tc>
        <w:tc>
          <w:tcPr>
            <w:tcW w:w="2799" w:type="dxa"/>
            <w:shd w:val="clear" w:color="auto" w:fill="E7E6E6" w:themeFill="background2"/>
          </w:tcPr>
          <w:p w14:paraId="27E091C3" w14:textId="77777777" w:rsidR="00ED050D" w:rsidRPr="00E252F9" w:rsidRDefault="00ED050D" w:rsidP="00500E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Typ závazku</w:t>
            </w:r>
          </w:p>
        </w:tc>
        <w:tc>
          <w:tcPr>
            <w:tcW w:w="3470" w:type="dxa"/>
            <w:shd w:val="clear" w:color="auto" w:fill="E7E6E6" w:themeFill="background2"/>
          </w:tcPr>
          <w:p w14:paraId="6D44AD3E" w14:textId="77777777" w:rsidR="00ED050D" w:rsidRPr="00E252F9" w:rsidRDefault="00ED050D" w:rsidP="00500E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Služby</w:t>
            </w:r>
          </w:p>
        </w:tc>
        <w:tc>
          <w:tcPr>
            <w:tcW w:w="2977" w:type="dxa"/>
            <w:shd w:val="clear" w:color="auto" w:fill="E7E6E6" w:themeFill="background2"/>
          </w:tcPr>
          <w:p w14:paraId="7EB727B2" w14:textId="77777777" w:rsidR="00ED050D" w:rsidRPr="00E252F9" w:rsidRDefault="00ED050D" w:rsidP="00500E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Finanční plnění podle smlouvy</w:t>
            </w:r>
          </w:p>
        </w:tc>
        <w:tc>
          <w:tcPr>
            <w:tcW w:w="1950" w:type="dxa"/>
            <w:shd w:val="clear" w:color="auto" w:fill="E7E6E6" w:themeFill="background2"/>
          </w:tcPr>
          <w:p w14:paraId="537AC163" w14:textId="77777777" w:rsidR="00ED050D" w:rsidRPr="00E252F9" w:rsidRDefault="00ED050D" w:rsidP="00500E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Skutečné čerpání v Kč (vč. DPH) k 30.6.2022</w:t>
            </w:r>
          </w:p>
        </w:tc>
      </w:tr>
      <w:tr w:rsidR="00ED050D" w:rsidRPr="005928CE" w14:paraId="466D0D86" w14:textId="77777777" w:rsidTr="00500EB3">
        <w:tc>
          <w:tcPr>
            <w:tcW w:w="2798" w:type="dxa"/>
          </w:tcPr>
          <w:p w14:paraId="3CC7B8DA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ROWAN LEGAL advokátní kancelář, s.r.o. IČO: 28468414</w:t>
            </w:r>
          </w:p>
        </w:tc>
        <w:tc>
          <w:tcPr>
            <w:tcW w:w="2799" w:type="dxa"/>
          </w:tcPr>
          <w:p w14:paraId="550B4FFF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2E08CA72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491/2021-MSP-CEO </w:t>
            </w:r>
          </w:p>
          <w:p w14:paraId="224B44F8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14:paraId="3CA1917F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Poskytování právního poradenství</w:t>
            </w:r>
          </w:p>
        </w:tc>
        <w:tc>
          <w:tcPr>
            <w:tcW w:w="2977" w:type="dxa"/>
          </w:tcPr>
          <w:p w14:paraId="1D577FD8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Odměna za poskytování služeb činí 2 500,- Kč bez DPH + DPH.</w:t>
            </w:r>
          </w:p>
          <w:p w14:paraId="40D0389E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F18D341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417 450,-</w:t>
            </w:r>
          </w:p>
        </w:tc>
      </w:tr>
      <w:tr w:rsidR="00ED050D" w:rsidRPr="005928CE" w14:paraId="2E300223" w14:textId="77777777" w:rsidTr="00500EB3">
        <w:tc>
          <w:tcPr>
            <w:tcW w:w="2798" w:type="dxa"/>
          </w:tcPr>
          <w:p w14:paraId="60ACAE43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ROWAN LEGAL advokátní kancelář, s.r.o. IČO: 28468414</w:t>
            </w:r>
          </w:p>
        </w:tc>
        <w:tc>
          <w:tcPr>
            <w:tcW w:w="2799" w:type="dxa"/>
          </w:tcPr>
          <w:p w14:paraId="5BA61F59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Objednávka </w:t>
            </w:r>
          </w:p>
          <w:p w14:paraId="0F0D7F76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157/2022-MSP-CEO</w:t>
            </w:r>
          </w:p>
        </w:tc>
        <w:tc>
          <w:tcPr>
            <w:tcW w:w="3470" w:type="dxa"/>
          </w:tcPr>
          <w:p w14:paraId="13DF9B73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Objednávka právních služeb v rámci projektu </w:t>
            </w:r>
            <w:proofErr w:type="spell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eISIR</w:t>
            </w:r>
            <w:proofErr w:type="spellEnd"/>
          </w:p>
        </w:tc>
        <w:tc>
          <w:tcPr>
            <w:tcW w:w="2977" w:type="dxa"/>
          </w:tcPr>
          <w:p w14:paraId="045B4C7E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54.450,00 Kč vč. DPH</w:t>
            </w:r>
          </w:p>
        </w:tc>
        <w:tc>
          <w:tcPr>
            <w:tcW w:w="1950" w:type="dxa"/>
          </w:tcPr>
          <w:p w14:paraId="3D923CB7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54.450,-</w:t>
            </w:r>
            <w:proofErr w:type="gramEnd"/>
          </w:p>
        </w:tc>
      </w:tr>
      <w:tr w:rsidR="00ED050D" w:rsidRPr="005928CE" w14:paraId="2DF03AEA" w14:textId="77777777" w:rsidTr="00500EB3">
        <w:tc>
          <w:tcPr>
            <w:tcW w:w="2798" w:type="dxa"/>
          </w:tcPr>
          <w:p w14:paraId="02CEC166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Ing. Jiří Kudr</w:t>
            </w:r>
          </w:p>
          <w:p w14:paraId="50DE20DF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IČO: 13156314</w:t>
            </w:r>
          </w:p>
        </w:tc>
        <w:tc>
          <w:tcPr>
            <w:tcW w:w="2799" w:type="dxa"/>
          </w:tcPr>
          <w:p w14:paraId="749FFB67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Smlouva o poradenské pomoci při posuzování případů odškodňování</w:t>
            </w:r>
          </w:p>
          <w:p w14:paraId="387CA0F2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119/2018-MSP-CES</w:t>
            </w:r>
          </w:p>
          <w:p w14:paraId="20372794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Platnost: 23.1.1998 </w:t>
            </w:r>
          </w:p>
        </w:tc>
        <w:tc>
          <w:tcPr>
            <w:tcW w:w="3470" w:type="dxa"/>
          </w:tcPr>
          <w:p w14:paraId="7EF60D10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Poskytování poradenské pomoci při posuzování jednotlivých případů odškodňování, zejména případy, kdy žadatel uplatňuje nároky spočívající v ušlém zisku z podnikatelské činnosti.</w:t>
            </w:r>
          </w:p>
        </w:tc>
        <w:tc>
          <w:tcPr>
            <w:tcW w:w="2977" w:type="dxa"/>
          </w:tcPr>
          <w:p w14:paraId="406016C6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7 500,- Kč měsíčně</w:t>
            </w:r>
          </w:p>
        </w:tc>
        <w:tc>
          <w:tcPr>
            <w:tcW w:w="1950" w:type="dxa"/>
          </w:tcPr>
          <w:p w14:paraId="41567C6D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66.500,-</w:t>
            </w:r>
            <w:proofErr w:type="gramEnd"/>
          </w:p>
        </w:tc>
      </w:tr>
      <w:tr w:rsidR="00ED050D" w:rsidRPr="005928CE" w14:paraId="0EDABBFC" w14:textId="77777777" w:rsidTr="00500EB3">
        <w:tc>
          <w:tcPr>
            <w:tcW w:w="2798" w:type="dxa"/>
          </w:tcPr>
          <w:p w14:paraId="7410EA43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CÍSAŘ, ČEŠKA, SMUTNÝ s.r.o., advokátní kancelář</w:t>
            </w:r>
          </w:p>
          <w:p w14:paraId="47F80294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IČO: 48118733</w:t>
            </w:r>
          </w:p>
        </w:tc>
        <w:tc>
          <w:tcPr>
            <w:tcW w:w="2799" w:type="dxa"/>
          </w:tcPr>
          <w:p w14:paraId="1087B385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40FEC14B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111/2019-MSP-CES</w:t>
            </w:r>
          </w:p>
          <w:p w14:paraId="084A3B22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Platnost: 18.12.2019</w:t>
            </w:r>
          </w:p>
          <w:p w14:paraId="22CB3582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Účinnost:20.12.2019</w:t>
            </w:r>
          </w:p>
          <w:p w14:paraId="68D091DE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Na dobu určitou, a to do okamžiku vyčerpání částky 400 000,- Kč bez DPH</w:t>
            </w:r>
          </w:p>
        </w:tc>
        <w:tc>
          <w:tcPr>
            <w:tcW w:w="3470" w:type="dxa"/>
          </w:tcPr>
          <w:p w14:paraId="2478E318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Poskytování právních služeb v rámci zastupování v soudních, rozhodčích, smírčích nebo správních řízeních před soudem, tribunálem, nebo jiným veřejným orgánem nebo v řízení před mezinárodními orgány pro řešení sporů. </w:t>
            </w:r>
          </w:p>
          <w:p w14:paraId="4CACC358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Poskytování komplexního právního poradenství souvisejícího především, nikoli však výlučně, s otázkami týkajícími se problematiky práva veřejných zakázek a hospodářské soutěže.</w:t>
            </w:r>
          </w:p>
        </w:tc>
        <w:tc>
          <w:tcPr>
            <w:tcW w:w="2977" w:type="dxa"/>
          </w:tcPr>
          <w:p w14:paraId="1ACEE694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2 500,- Kč bez DPH za každou hodinu poskytování právních služeb bez DPH + DPH.</w:t>
            </w:r>
          </w:p>
        </w:tc>
        <w:tc>
          <w:tcPr>
            <w:tcW w:w="1950" w:type="dxa"/>
          </w:tcPr>
          <w:p w14:paraId="0E708CEB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0,-</w:t>
            </w:r>
          </w:p>
        </w:tc>
      </w:tr>
      <w:tr w:rsidR="00ED050D" w:rsidRPr="005928CE" w14:paraId="1AE16B07" w14:textId="77777777" w:rsidTr="00500EB3">
        <w:tc>
          <w:tcPr>
            <w:tcW w:w="2798" w:type="dxa"/>
          </w:tcPr>
          <w:p w14:paraId="786A7741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inherit" w:hAnsi="inherit" w:cs="Arial"/>
                <w:color w:val="000000"/>
                <w:sz w:val="23"/>
                <w:szCs w:val="23"/>
                <w:bdr w:val="none" w:sz="0" w:space="0" w:color="auto" w:frame="1"/>
              </w:rPr>
              <w:br/>
            </w: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KAROLAS </w:t>
            </w:r>
            <w:proofErr w:type="spell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 s.r.o.,</w:t>
            </w:r>
            <w:r w:rsidRPr="005928CE">
              <w:rPr>
                <w:rStyle w:val="fn"/>
                <w:rFonts w:ascii="inherit" w:hAnsi="inherit" w:cs="Arial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advokátní kancelář</w:t>
            </w:r>
          </w:p>
          <w:p w14:paraId="276DE81C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IČO: 05732069</w:t>
            </w:r>
          </w:p>
        </w:tc>
        <w:tc>
          <w:tcPr>
            <w:tcW w:w="2799" w:type="dxa"/>
          </w:tcPr>
          <w:p w14:paraId="3E6E3870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2577F85B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448/2021-MSP-CEO</w:t>
            </w:r>
          </w:p>
        </w:tc>
        <w:tc>
          <w:tcPr>
            <w:tcW w:w="3470" w:type="dxa"/>
          </w:tcPr>
          <w:p w14:paraId="067F8278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Poskytování právních služeb</w:t>
            </w:r>
          </w:p>
        </w:tc>
        <w:tc>
          <w:tcPr>
            <w:tcW w:w="2977" w:type="dxa"/>
          </w:tcPr>
          <w:p w14:paraId="64BCED0A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2 500,- Kč bez DPH + DPH</w:t>
            </w:r>
          </w:p>
          <w:p w14:paraId="3EDE825B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BC235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49673B4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90.750,-</w:t>
            </w:r>
            <w:proofErr w:type="gramEnd"/>
          </w:p>
        </w:tc>
      </w:tr>
      <w:tr w:rsidR="00ED050D" w:rsidRPr="005928CE" w14:paraId="3088F10F" w14:textId="77777777" w:rsidTr="00500EB3">
        <w:tc>
          <w:tcPr>
            <w:tcW w:w="2798" w:type="dxa"/>
          </w:tcPr>
          <w:p w14:paraId="54D3AC94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Klee</w:t>
            </w:r>
            <w:proofErr w:type="spellEnd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Consulting</w:t>
            </w:r>
            <w:proofErr w:type="spellEnd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, s.r.o.</w:t>
            </w:r>
          </w:p>
          <w:p w14:paraId="57909D14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IČO: 05244447</w:t>
            </w:r>
          </w:p>
        </w:tc>
        <w:tc>
          <w:tcPr>
            <w:tcW w:w="2799" w:type="dxa"/>
          </w:tcPr>
          <w:p w14:paraId="61E6F702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Rámcová smlouva o poskytování konzultačních služeb</w:t>
            </w:r>
          </w:p>
          <w:p w14:paraId="749EF365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36/2021-MSP-CES</w:t>
            </w:r>
          </w:p>
          <w:p w14:paraId="10EC6A92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126B3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Platnost: 13.5.2021 </w:t>
            </w:r>
          </w:p>
          <w:p w14:paraId="04F67BB2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Účinnost: 1.6.2021</w:t>
            </w:r>
          </w:p>
          <w:p w14:paraId="7EF406E5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Na dobu určitou do 31.12.2023, maximálně do vyčerpání částky </w:t>
            </w: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2.000.000,-</w:t>
            </w:r>
            <w:proofErr w:type="gramEnd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</w:tc>
        <w:tc>
          <w:tcPr>
            <w:tcW w:w="3470" w:type="dxa"/>
          </w:tcPr>
          <w:p w14:paraId="72B977F9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Poskytování konzultačních služeb týkající se </w:t>
            </w: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zejména  poradenství</w:t>
            </w:r>
            <w:proofErr w:type="gramEnd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 v rámci investičních akcí „Výstavba Justičního areálu v Ústí nad Labem“ a „Justiční areál Okresního soudu v Českých Budějovicích“</w:t>
            </w:r>
          </w:p>
          <w:p w14:paraId="503C842A" w14:textId="77777777" w:rsidR="00ED050D" w:rsidRPr="005928CE" w:rsidRDefault="00ED050D" w:rsidP="00500EB3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A73113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3 800,- Kč bez DPH/ hod. + DPH</w:t>
            </w:r>
          </w:p>
          <w:p w14:paraId="75127C5E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A1383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C0B820D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19.541,50</w:t>
            </w:r>
          </w:p>
        </w:tc>
      </w:tr>
      <w:tr w:rsidR="00ED050D" w:rsidRPr="005928CE" w14:paraId="6A385560" w14:textId="77777777" w:rsidTr="00500EB3">
        <w:tc>
          <w:tcPr>
            <w:tcW w:w="2798" w:type="dxa"/>
          </w:tcPr>
          <w:p w14:paraId="1094991B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Trask</w:t>
            </w:r>
            <w:proofErr w:type="spellEnd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 a.s.</w:t>
            </w:r>
          </w:p>
          <w:p w14:paraId="2FC24D51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IČO: 62419641</w:t>
            </w:r>
          </w:p>
        </w:tc>
        <w:tc>
          <w:tcPr>
            <w:tcW w:w="2799" w:type="dxa"/>
          </w:tcPr>
          <w:p w14:paraId="4C1CF238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Smlouva o poskytování konzultačních služeb</w:t>
            </w:r>
          </w:p>
          <w:p w14:paraId="0D85275D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34/2021-MSP-CES</w:t>
            </w:r>
          </w:p>
          <w:p w14:paraId="4843C62B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Platnost:  17.5.2021</w:t>
            </w:r>
          </w:p>
          <w:p w14:paraId="6B163FFA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Účinnost: 18.5.2021</w:t>
            </w:r>
          </w:p>
          <w:p w14:paraId="4FA14A49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Na dobu určitou do 31.12.2022, maximálně do vyčerpání částky </w:t>
            </w: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2.000.000,-</w:t>
            </w:r>
            <w:proofErr w:type="gramEnd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</w:tc>
        <w:tc>
          <w:tcPr>
            <w:tcW w:w="3470" w:type="dxa"/>
          </w:tcPr>
          <w:p w14:paraId="79ABC515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Předmětem této smlouvy je poskytování konzultačních služeb zejména při specifikaci předmětu a podmínek plnění pro technický dozor veřejných zakázek v oblasti ICT, při přípravě standardů a metodik v oblasti ICT</w:t>
            </w:r>
          </w:p>
        </w:tc>
        <w:tc>
          <w:tcPr>
            <w:tcW w:w="2977" w:type="dxa"/>
          </w:tcPr>
          <w:p w14:paraId="4DB4AC6A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1 500,- Kč bez DPH + DPH</w:t>
            </w:r>
          </w:p>
          <w:p w14:paraId="27474D07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2DC4F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CAAA993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1.212.420,-</w:t>
            </w:r>
            <w:proofErr w:type="gramEnd"/>
          </w:p>
        </w:tc>
      </w:tr>
      <w:tr w:rsidR="00ED050D" w:rsidRPr="005928CE" w14:paraId="16E4AB65" w14:textId="77777777" w:rsidTr="00500EB3">
        <w:tc>
          <w:tcPr>
            <w:tcW w:w="2798" w:type="dxa"/>
          </w:tcPr>
          <w:p w14:paraId="0E303026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  <w:p w14:paraId="69B3E756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5BEBDA9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717EDA0D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223/2021-MSP-CEO</w:t>
            </w:r>
          </w:p>
        </w:tc>
        <w:tc>
          <w:tcPr>
            <w:tcW w:w="3470" w:type="dxa"/>
          </w:tcPr>
          <w:p w14:paraId="2A8026E0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977" w:type="dxa"/>
          </w:tcPr>
          <w:p w14:paraId="1160267C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0B124FC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9.982,50</w:t>
            </w:r>
          </w:p>
        </w:tc>
      </w:tr>
      <w:tr w:rsidR="00ED050D" w:rsidRPr="005928CE" w14:paraId="650A3DAD" w14:textId="77777777" w:rsidTr="00500EB3">
        <w:tc>
          <w:tcPr>
            <w:tcW w:w="2798" w:type="dxa"/>
          </w:tcPr>
          <w:p w14:paraId="5D8FFEFB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</w:tc>
        <w:tc>
          <w:tcPr>
            <w:tcW w:w="2799" w:type="dxa"/>
          </w:tcPr>
          <w:p w14:paraId="7835D359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43F9FA50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51/2022-MSP-CEO</w:t>
            </w:r>
          </w:p>
        </w:tc>
        <w:tc>
          <w:tcPr>
            <w:tcW w:w="3470" w:type="dxa"/>
          </w:tcPr>
          <w:p w14:paraId="6804A800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977" w:type="dxa"/>
          </w:tcPr>
          <w:p w14:paraId="15ADF925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E3BBE8E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7.865,-</w:t>
            </w:r>
            <w:proofErr w:type="gramEnd"/>
          </w:p>
        </w:tc>
      </w:tr>
      <w:tr w:rsidR="00ED050D" w:rsidRPr="005928CE" w14:paraId="069FAA83" w14:textId="77777777" w:rsidTr="00500EB3">
        <w:tc>
          <w:tcPr>
            <w:tcW w:w="2798" w:type="dxa"/>
          </w:tcPr>
          <w:p w14:paraId="54ED0BDC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</w:tc>
        <w:tc>
          <w:tcPr>
            <w:tcW w:w="2799" w:type="dxa"/>
          </w:tcPr>
          <w:p w14:paraId="24ECD3FC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2C8D34F4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57/2022-MSP-CEO</w:t>
            </w:r>
          </w:p>
        </w:tc>
        <w:tc>
          <w:tcPr>
            <w:tcW w:w="3470" w:type="dxa"/>
          </w:tcPr>
          <w:p w14:paraId="40353647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977" w:type="dxa"/>
          </w:tcPr>
          <w:p w14:paraId="54702020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C8D5FC3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8.712,-</w:t>
            </w:r>
            <w:proofErr w:type="gramEnd"/>
          </w:p>
        </w:tc>
      </w:tr>
      <w:tr w:rsidR="00ED050D" w:rsidRPr="005928CE" w14:paraId="5752AF75" w14:textId="77777777" w:rsidTr="00500EB3">
        <w:tc>
          <w:tcPr>
            <w:tcW w:w="2798" w:type="dxa"/>
          </w:tcPr>
          <w:p w14:paraId="365D2202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</w:tc>
        <w:tc>
          <w:tcPr>
            <w:tcW w:w="2799" w:type="dxa"/>
          </w:tcPr>
          <w:p w14:paraId="2DEE65F8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2DCA9A42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59/2022-MSP-CEO</w:t>
            </w:r>
          </w:p>
        </w:tc>
        <w:tc>
          <w:tcPr>
            <w:tcW w:w="3470" w:type="dxa"/>
          </w:tcPr>
          <w:p w14:paraId="508CB489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977" w:type="dxa"/>
          </w:tcPr>
          <w:p w14:paraId="40F6CE73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75AF415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9.922,-</w:t>
            </w:r>
            <w:proofErr w:type="gramEnd"/>
          </w:p>
        </w:tc>
      </w:tr>
      <w:tr w:rsidR="00ED050D" w:rsidRPr="005928CE" w14:paraId="61F5B1F2" w14:textId="77777777" w:rsidTr="00500EB3">
        <w:tc>
          <w:tcPr>
            <w:tcW w:w="2798" w:type="dxa"/>
          </w:tcPr>
          <w:p w14:paraId="1A21EF93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</w:tc>
        <w:tc>
          <w:tcPr>
            <w:tcW w:w="2799" w:type="dxa"/>
          </w:tcPr>
          <w:p w14:paraId="22F0AC9A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061A4D64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100/2022-MSP-CEO</w:t>
            </w:r>
          </w:p>
        </w:tc>
        <w:tc>
          <w:tcPr>
            <w:tcW w:w="3470" w:type="dxa"/>
          </w:tcPr>
          <w:p w14:paraId="3A17A6B5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977" w:type="dxa"/>
          </w:tcPr>
          <w:p w14:paraId="38633C21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20697AD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9.922,-</w:t>
            </w:r>
            <w:proofErr w:type="gramEnd"/>
          </w:p>
        </w:tc>
      </w:tr>
      <w:tr w:rsidR="00ED050D" w:rsidRPr="005928CE" w14:paraId="58455528" w14:textId="77777777" w:rsidTr="00500EB3">
        <w:tc>
          <w:tcPr>
            <w:tcW w:w="2798" w:type="dxa"/>
          </w:tcPr>
          <w:p w14:paraId="29B8728C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</w:tc>
        <w:tc>
          <w:tcPr>
            <w:tcW w:w="2799" w:type="dxa"/>
          </w:tcPr>
          <w:p w14:paraId="240F3256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760AE009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159/2022-MSP-CEO</w:t>
            </w:r>
          </w:p>
        </w:tc>
        <w:tc>
          <w:tcPr>
            <w:tcW w:w="3470" w:type="dxa"/>
          </w:tcPr>
          <w:p w14:paraId="1A41AE76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977" w:type="dxa"/>
          </w:tcPr>
          <w:p w14:paraId="64CE9BA3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535B3F3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9.922,-</w:t>
            </w:r>
            <w:proofErr w:type="gramEnd"/>
          </w:p>
        </w:tc>
      </w:tr>
      <w:tr w:rsidR="00ED050D" w:rsidRPr="005928CE" w14:paraId="27A2F3EF" w14:textId="77777777" w:rsidTr="00500EB3">
        <w:tc>
          <w:tcPr>
            <w:tcW w:w="2798" w:type="dxa"/>
          </w:tcPr>
          <w:p w14:paraId="76E0BE3D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</w:tc>
        <w:tc>
          <w:tcPr>
            <w:tcW w:w="2799" w:type="dxa"/>
          </w:tcPr>
          <w:p w14:paraId="26EF1AC7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3DE31E6F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228/2022-MSP-CEO</w:t>
            </w:r>
          </w:p>
        </w:tc>
        <w:tc>
          <w:tcPr>
            <w:tcW w:w="3470" w:type="dxa"/>
          </w:tcPr>
          <w:p w14:paraId="4D134F81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977" w:type="dxa"/>
          </w:tcPr>
          <w:p w14:paraId="78DDF721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65EA313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9.922,-</w:t>
            </w:r>
            <w:proofErr w:type="gramEnd"/>
          </w:p>
        </w:tc>
      </w:tr>
      <w:tr w:rsidR="00ED050D" w:rsidRPr="005928CE" w14:paraId="58D0ADB6" w14:textId="77777777" w:rsidTr="00500EB3">
        <w:tc>
          <w:tcPr>
            <w:tcW w:w="2798" w:type="dxa"/>
          </w:tcPr>
          <w:p w14:paraId="3174DE2F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  <w:p w14:paraId="6B7C7A0D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16341C8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77DF4F46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221/2022-MSP-CEO</w:t>
            </w:r>
          </w:p>
        </w:tc>
        <w:tc>
          <w:tcPr>
            <w:tcW w:w="3470" w:type="dxa"/>
          </w:tcPr>
          <w:p w14:paraId="4CF1246B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977" w:type="dxa"/>
          </w:tcPr>
          <w:p w14:paraId="5A0EFD9A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C23E9E5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9.922,-</w:t>
            </w:r>
            <w:proofErr w:type="gramEnd"/>
          </w:p>
        </w:tc>
      </w:tr>
      <w:tr w:rsidR="00ED050D" w:rsidRPr="005928CE" w14:paraId="1AA2F94F" w14:textId="77777777" w:rsidTr="00500EB3">
        <w:tc>
          <w:tcPr>
            <w:tcW w:w="2798" w:type="dxa"/>
          </w:tcPr>
          <w:p w14:paraId="58A50FCF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Vladimír Kuchař</w:t>
            </w:r>
          </w:p>
          <w:p w14:paraId="4F5C593B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IČO: 68599005</w:t>
            </w:r>
          </w:p>
        </w:tc>
        <w:tc>
          <w:tcPr>
            <w:tcW w:w="2799" w:type="dxa"/>
          </w:tcPr>
          <w:p w14:paraId="24D80EE4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Smlouva o poskytování odborných poradenských služeb</w:t>
            </w:r>
          </w:p>
          <w:p w14:paraId="0FC00E3B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75/2021-MSP-CES</w:t>
            </w:r>
          </w:p>
          <w:p w14:paraId="55EEB943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Platnost: 9. 9. 2021</w:t>
            </w:r>
          </w:p>
          <w:p w14:paraId="42461249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Účinnost: 9.9.2021</w:t>
            </w:r>
          </w:p>
        </w:tc>
        <w:tc>
          <w:tcPr>
            <w:tcW w:w="3470" w:type="dxa"/>
          </w:tcPr>
          <w:p w14:paraId="15385749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Předmětem smlouvy je poskytování odborných poradenských služeb v souvislosti s přípravou a zpracováním zadávací dokumentace na mediální kampaň projektu Zintenzivnění boje proti korupci</w:t>
            </w:r>
          </w:p>
        </w:tc>
        <w:tc>
          <w:tcPr>
            <w:tcW w:w="2977" w:type="dxa"/>
          </w:tcPr>
          <w:p w14:paraId="2D793A0D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1 190,- bez DPH</w:t>
            </w:r>
          </w:p>
        </w:tc>
        <w:tc>
          <w:tcPr>
            <w:tcW w:w="1950" w:type="dxa"/>
          </w:tcPr>
          <w:p w14:paraId="1EB4D6D9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17.850,-</w:t>
            </w:r>
            <w:proofErr w:type="gramEnd"/>
          </w:p>
        </w:tc>
      </w:tr>
      <w:tr w:rsidR="00ED050D" w:rsidRPr="005928CE" w14:paraId="19D7D435" w14:textId="77777777" w:rsidTr="00500EB3">
        <w:tc>
          <w:tcPr>
            <w:tcW w:w="2798" w:type="dxa"/>
          </w:tcPr>
          <w:p w14:paraId="79430132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PRK </w:t>
            </w:r>
            <w:proofErr w:type="spell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Partners</w:t>
            </w:r>
            <w:proofErr w:type="spellEnd"/>
          </w:p>
          <w:p w14:paraId="1A91CF88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Pr="005928CE">
              <w:rPr>
                <w:rFonts w:ascii="Arial" w:hAnsi="Arial" w:cs="Arial"/>
                <w:color w:val="202124"/>
                <w:shd w:val="clear" w:color="auto" w:fill="FFFFFF"/>
              </w:rPr>
              <w:t>26692392</w:t>
            </w:r>
          </w:p>
          <w:p w14:paraId="66D34B54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52FDB4D3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Smlouva o poskytování právních služeb </w:t>
            </w:r>
          </w:p>
          <w:p w14:paraId="6A0EDE4A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64/2021-MSP-CES</w:t>
            </w:r>
          </w:p>
          <w:p w14:paraId="57729C57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Platnost: 2.9.2021</w:t>
            </w:r>
          </w:p>
          <w:p w14:paraId="62E49F2D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Účinnost: 6.9.2021</w:t>
            </w:r>
          </w:p>
        </w:tc>
        <w:tc>
          <w:tcPr>
            <w:tcW w:w="3470" w:type="dxa"/>
          </w:tcPr>
          <w:p w14:paraId="77BB7EED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Předmětem smlouvy je právní poradenství v zastupování při soudních sporech</w:t>
            </w:r>
          </w:p>
        </w:tc>
        <w:tc>
          <w:tcPr>
            <w:tcW w:w="2977" w:type="dxa"/>
          </w:tcPr>
          <w:p w14:paraId="6F01346B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2 500,- bez DPH + DPH </w:t>
            </w:r>
          </w:p>
        </w:tc>
        <w:tc>
          <w:tcPr>
            <w:tcW w:w="1950" w:type="dxa"/>
          </w:tcPr>
          <w:p w14:paraId="1C44E37C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226.875,-</w:t>
            </w:r>
            <w:proofErr w:type="gramEnd"/>
          </w:p>
        </w:tc>
      </w:tr>
      <w:tr w:rsidR="00ED050D" w:rsidRPr="005928CE" w14:paraId="04AD6954" w14:textId="77777777" w:rsidTr="00500EB3">
        <w:tc>
          <w:tcPr>
            <w:tcW w:w="2798" w:type="dxa"/>
          </w:tcPr>
          <w:p w14:paraId="07F4A5A9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PRK </w:t>
            </w:r>
            <w:proofErr w:type="spell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Partners</w:t>
            </w:r>
            <w:proofErr w:type="spellEnd"/>
          </w:p>
          <w:p w14:paraId="4F8404E8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Pr="005928CE">
              <w:rPr>
                <w:rFonts w:ascii="Arial" w:hAnsi="Arial" w:cs="Arial"/>
                <w:color w:val="202124"/>
                <w:shd w:val="clear" w:color="auto" w:fill="FFFFFF"/>
              </w:rPr>
              <w:t>26692392</w:t>
            </w:r>
          </w:p>
          <w:p w14:paraId="16BD212F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0AEC6F0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 12/2022-MSP-CES</w:t>
            </w:r>
          </w:p>
          <w:p w14:paraId="7C12CE3C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Platnost: 17.2.2022</w:t>
            </w:r>
          </w:p>
          <w:p w14:paraId="787EC71C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Účinnost: 22.2.2022</w:t>
            </w:r>
          </w:p>
        </w:tc>
        <w:tc>
          <w:tcPr>
            <w:tcW w:w="3470" w:type="dxa"/>
          </w:tcPr>
          <w:p w14:paraId="32A96BFE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Předmětem smlouvy je poskytování právního poradenství</w:t>
            </w:r>
          </w:p>
        </w:tc>
        <w:tc>
          <w:tcPr>
            <w:tcW w:w="2977" w:type="dxa"/>
          </w:tcPr>
          <w:p w14:paraId="28A0BBA1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484.000,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</w:tc>
        <w:tc>
          <w:tcPr>
            <w:tcW w:w="1950" w:type="dxa"/>
          </w:tcPr>
          <w:p w14:paraId="394AC67D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0,-</w:t>
            </w:r>
          </w:p>
        </w:tc>
      </w:tr>
      <w:tr w:rsidR="00ED050D" w14:paraId="5978CE2D" w14:textId="77777777" w:rsidTr="00500EB3">
        <w:tc>
          <w:tcPr>
            <w:tcW w:w="2798" w:type="dxa"/>
          </w:tcPr>
          <w:p w14:paraId="0BAE6CAC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Dynatech</w:t>
            </w:r>
            <w:proofErr w:type="spellEnd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, s. r. o.</w:t>
            </w:r>
          </w:p>
          <w:p w14:paraId="3D8BBBF4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IČO 25501003</w:t>
            </w:r>
          </w:p>
        </w:tc>
        <w:tc>
          <w:tcPr>
            <w:tcW w:w="2799" w:type="dxa"/>
          </w:tcPr>
          <w:p w14:paraId="34B665B2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54682046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193/2022-MSP-CEO</w:t>
            </w:r>
          </w:p>
        </w:tc>
        <w:tc>
          <w:tcPr>
            <w:tcW w:w="3470" w:type="dxa"/>
          </w:tcPr>
          <w:p w14:paraId="39AB09A0" w14:textId="77777777" w:rsidR="00ED050D" w:rsidRPr="005928CE" w:rsidRDefault="00ED050D" w:rsidP="00500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Zpracování jednorázového auditu smluv uveřejněných prostřednictvím registru smluv dle zákona č.</w:t>
            </w:r>
          </w:p>
          <w:p w14:paraId="719D240D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340/2015 Sb., o zvláštních podmínkách účinnosti některých smluv</w:t>
            </w:r>
          </w:p>
        </w:tc>
        <w:tc>
          <w:tcPr>
            <w:tcW w:w="2977" w:type="dxa"/>
          </w:tcPr>
          <w:p w14:paraId="347CFA43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60.137,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 xml:space="preserve"> vč. DPH</w:t>
            </w:r>
          </w:p>
        </w:tc>
        <w:tc>
          <w:tcPr>
            <w:tcW w:w="1950" w:type="dxa"/>
          </w:tcPr>
          <w:p w14:paraId="3999B9C7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8CE">
              <w:rPr>
                <w:rFonts w:ascii="Times New Roman" w:hAnsi="Times New Roman" w:cs="Times New Roman"/>
                <w:sz w:val="24"/>
                <w:szCs w:val="24"/>
              </w:rPr>
              <w:t>60.137,-</w:t>
            </w:r>
            <w:proofErr w:type="gramEnd"/>
          </w:p>
        </w:tc>
      </w:tr>
      <w:tr w:rsidR="00ED050D" w14:paraId="0470B163" w14:textId="77777777" w:rsidTr="00500EB3">
        <w:tc>
          <w:tcPr>
            <w:tcW w:w="2798" w:type="dxa"/>
          </w:tcPr>
          <w:p w14:paraId="0A8A67BF" w14:textId="77777777" w:rsidR="00ED050D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JUDr. Vilém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Anzenbacher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  <w:p w14:paraId="7ABAC43A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04432835</w:t>
            </w:r>
          </w:p>
        </w:tc>
        <w:tc>
          <w:tcPr>
            <w:tcW w:w="2799" w:type="dxa"/>
          </w:tcPr>
          <w:p w14:paraId="6A06EDF6" w14:textId="77777777" w:rsidR="00ED050D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Smlouva o spolupráci č. 33/2022-MSP-CES</w:t>
            </w:r>
          </w:p>
          <w:p w14:paraId="26E3F12D" w14:textId="77777777" w:rsidR="00ED050D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Platnost: 2.5.2022</w:t>
            </w:r>
          </w:p>
          <w:p w14:paraId="11A81A07" w14:textId="77777777" w:rsidR="00ED050D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 3.5.2022</w:t>
            </w:r>
          </w:p>
          <w:p w14:paraId="78FB2760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 určitá do 31.12.2022</w:t>
            </w:r>
          </w:p>
        </w:tc>
        <w:tc>
          <w:tcPr>
            <w:tcW w:w="3470" w:type="dxa"/>
          </w:tcPr>
          <w:p w14:paraId="56228DDA" w14:textId="77777777" w:rsidR="00ED050D" w:rsidRPr="005928CE" w:rsidRDefault="00ED050D" w:rsidP="00500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74E10">
              <w:rPr>
                <w:rFonts w:ascii="Times New Roman" w:hAnsi="Times New Roman" w:cs="Times New Roman"/>
                <w:sz w:val="24"/>
                <w:szCs w:val="24"/>
              </w:rPr>
              <w:t>onzultační činnosti v oblasti insolvenčního a exekučního práva pro potřeby resortu justice</w:t>
            </w:r>
          </w:p>
        </w:tc>
        <w:tc>
          <w:tcPr>
            <w:tcW w:w="2977" w:type="dxa"/>
          </w:tcPr>
          <w:p w14:paraId="06A8C754" w14:textId="77777777" w:rsidR="00ED050D" w:rsidRPr="005928CE" w:rsidRDefault="00ED050D" w:rsidP="0050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20.000,-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 bez DPH/měsíc (neplátce DPH)</w:t>
            </w:r>
          </w:p>
        </w:tc>
        <w:tc>
          <w:tcPr>
            <w:tcW w:w="1950" w:type="dxa"/>
          </w:tcPr>
          <w:p w14:paraId="13F3A0E8" w14:textId="77777777" w:rsidR="00ED050D" w:rsidRPr="005928CE" w:rsidRDefault="00ED050D" w:rsidP="00500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0,-</w:t>
            </w:r>
          </w:p>
        </w:tc>
      </w:tr>
    </w:tbl>
    <w:p w14:paraId="7251D2EB" w14:textId="77777777" w:rsidR="00ED050D" w:rsidRDefault="00ED050D" w:rsidP="00ED050D">
      <w:pPr>
        <w:pStyle w:val="Odstavecseseznamem"/>
        <w:ind w:left="1800"/>
      </w:pPr>
    </w:p>
    <w:p w14:paraId="481564CD" w14:textId="77777777" w:rsidR="00ED050D" w:rsidRPr="008160D1" w:rsidRDefault="00ED050D" w:rsidP="00ED050D">
      <w:pPr>
        <w:pStyle w:val="Odstavecseseznamem"/>
        <w:ind w:left="1800"/>
        <w:rPr>
          <w:rFonts w:ascii="Times New Roman" w:hAnsi="Times New Roman" w:cs="Times New Roman"/>
          <w:b/>
          <w:bCs/>
          <w:sz w:val="32"/>
          <w:szCs w:val="32"/>
        </w:rPr>
      </w:pPr>
    </w:p>
    <w:p w14:paraId="77C8E7CF" w14:textId="77777777" w:rsidR="00ED050D" w:rsidRDefault="00ED050D" w:rsidP="00ED050D"/>
    <w:p w14:paraId="24DA4A44" w14:textId="77777777" w:rsidR="00ED050D" w:rsidRPr="008160D1" w:rsidRDefault="00ED050D" w:rsidP="00ED050D">
      <w:pPr>
        <w:pStyle w:val="Odstavecseseznamem"/>
        <w:ind w:left="1800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ED050D" w:rsidRPr="008160D1" w:rsidSect="004336FD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5363" w14:textId="77777777" w:rsidR="00163363" w:rsidRDefault="00163363" w:rsidP="00B75877">
      <w:pPr>
        <w:spacing w:after="0" w:line="240" w:lineRule="auto"/>
      </w:pPr>
      <w:r>
        <w:separator/>
      </w:r>
    </w:p>
  </w:endnote>
  <w:endnote w:type="continuationSeparator" w:id="0">
    <w:p w14:paraId="64A4A24B" w14:textId="77777777" w:rsidR="00163363" w:rsidRDefault="00163363" w:rsidP="00B7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CAC4" w14:textId="77777777" w:rsidR="00163363" w:rsidRDefault="00163363" w:rsidP="00B75877">
      <w:pPr>
        <w:spacing w:after="0" w:line="240" w:lineRule="auto"/>
      </w:pPr>
      <w:r>
        <w:separator/>
      </w:r>
    </w:p>
  </w:footnote>
  <w:footnote w:type="continuationSeparator" w:id="0">
    <w:p w14:paraId="7266B2D7" w14:textId="77777777" w:rsidR="00163363" w:rsidRDefault="00163363" w:rsidP="00B7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46F6"/>
    <w:multiLevelType w:val="hybridMultilevel"/>
    <w:tmpl w:val="42144636"/>
    <w:lvl w:ilvl="0" w:tplc="758A8C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45667B"/>
    <w:multiLevelType w:val="hybridMultilevel"/>
    <w:tmpl w:val="1BA009AC"/>
    <w:lvl w:ilvl="0" w:tplc="479A2DBA">
      <w:start w:val="1"/>
      <w:numFmt w:val="upperRoman"/>
      <w:lvlText w:val="%1."/>
      <w:lvlJc w:val="left"/>
      <w:pPr>
        <w:ind w:left="2138" w:hanging="720"/>
      </w:pPr>
      <w:rPr>
        <w:rFonts w:asciiTheme="minorHAnsi" w:hAnsiTheme="minorHAnsi" w:cstheme="minorBidi" w:hint="default"/>
        <w:b/>
        <w:bCs w:val="0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E5243A0"/>
    <w:multiLevelType w:val="hybridMultilevel"/>
    <w:tmpl w:val="68725982"/>
    <w:lvl w:ilvl="0" w:tplc="6EB6B89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B1938"/>
    <w:multiLevelType w:val="hybridMultilevel"/>
    <w:tmpl w:val="C9C03E42"/>
    <w:lvl w:ilvl="0" w:tplc="11F0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11CD2"/>
    <w:multiLevelType w:val="hybridMultilevel"/>
    <w:tmpl w:val="81A41276"/>
    <w:lvl w:ilvl="0" w:tplc="8272C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57504"/>
    <w:multiLevelType w:val="hybridMultilevel"/>
    <w:tmpl w:val="86BAF452"/>
    <w:lvl w:ilvl="0" w:tplc="7AC09D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F9"/>
    <w:rsid w:val="00083420"/>
    <w:rsid w:val="001237FB"/>
    <w:rsid w:val="00163363"/>
    <w:rsid w:val="00185EC6"/>
    <w:rsid w:val="001E5E4F"/>
    <w:rsid w:val="00282F58"/>
    <w:rsid w:val="002A33A7"/>
    <w:rsid w:val="00337FD3"/>
    <w:rsid w:val="00390977"/>
    <w:rsid w:val="003C4D08"/>
    <w:rsid w:val="004336FD"/>
    <w:rsid w:val="00477AA2"/>
    <w:rsid w:val="005300A9"/>
    <w:rsid w:val="005D6D09"/>
    <w:rsid w:val="006D3BF0"/>
    <w:rsid w:val="007273F8"/>
    <w:rsid w:val="007A4CD9"/>
    <w:rsid w:val="007D23DC"/>
    <w:rsid w:val="007E5F7C"/>
    <w:rsid w:val="00812843"/>
    <w:rsid w:val="008160D1"/>
    <w:rsid w:val="00927F99"/>
    <w:rsid w:val="0095515F"/>
    <w:rsid w:val="00B55C1E"/>
    <w:rsid w:val="00B75877"/>
    <w:rsid w:val="00B83DB6"/>
    <w:rsid w:val="00BC37F8"/>
    <w:rsid w:val="00BF08E6"/>
    <w:rsid w:val="00C4378B"/>
    <w:rsid w:val="00C53A3B"/>
    <w:rsid w:val="00C94A8F"/>
    <w:rsid w:val="00CC3538"/>
    <w:rsid w:val="00D40D47"/>
    <w:rsid w:val="00D53D78"/>
    <w:rsid w:val="00D65782"/>
    <w:rsid w:val="00DD3D5C"/>
    <w:rsid w:val="00E252F9"/>
    <w:rsid w:val="00E7314A"/>
    <w:rsid w:val="00E84FE0"/>
    <w:rsid w:val="00ED050D"/>
    <w:rsid w:val="00F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417A"/>
  <w15:chartTrackingRefBased/>
  <w15:docId w15:val="{6A127C9F-DEB3-49AA-8001-4D88F634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A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77"/>
  </w:style>
  <w:style w:type="paragraph" w:styleId="Zpat">
    <w:name w:val="footer"/>
    <w:basedOn w:val="Normln"/>
    <w:link w:val="Zpat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877"/>
  </w:style>
  <w:style w:type="character" w:customStyle="1" w:styleId="fn">
    <w:name w:val="fn"/>
    <w:basedOn w:val="Standardnpsmoodstavce"/>
    <w:rsid w:val="00816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1546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Plaschková Marcela</dc:creator>
  <cp:keywords/>
  <dc:description/>
  <cp:lastModifiedBy>Jiroudková Marta Bc.</cp:lastModifiedBy>
  <cp:revision>6</cp:revision>
  <dcterms:created xsi:type="dcterms:W3CDTF">2022-08-24T07:19:00Z</dcterms:created>
  <dcterms:modified xsi:type="dcterms:W3CDTF">2022-08-24T07:44:00Z</dcterms:modified>
</cp:coreProperties>
</file>