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2B6C" w14:textId="77777777" w:rsidR="00553F1C" w:rsidRPr="00B2239D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caps/>
          <w:sz w:val="32"/>
          <w:szCs w:val="32"/>
        </w:rPr>
      </w:pPr>
      <w:r w:rsidRPr="00B2239D">
        <w:rPr>
          <w:rFonts w:ascii="Garamond" w:hAnsi="Garamond"/>
          <w:i w:val="0"/>
          <w:caps/>
          <w:sz w:val="32"/>
          <w:szCs w:val="32"/>
        </w:rPr>
        <w:t xml:space="preserve">KUPNÍ smlouva </w:t>
      </w:r>
    </w:p>
    <w:p w14:paraId="52DF9082" w14:textId="39F8A2A3" w:rsidR="00553F1C" w:rsidRPr="00401CA3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sz w:val="24"/>
          <w:szCs w:val="24"/>
        </w:rPr>
      </w:pPr>
      <w:r w:rsidRPr="00401CA3">
        <w:rPr>
          <w:rFonts w:ascii="Garamond" w:hAnsi="Garamond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 w:rsidRPr="00401CA3">
        <w:rPr>
          <w:rFonts w:ascii="Garamond" w:hAnsi="Garamond"/>
          <w:sz w:val="24"/>
          <w:szCs w:val="24"/>
        </w:rPr>
        <w:t>Občanský zákoník</w:t>
      </w:r>
      <w:r w:rsidRPr="00401CA3">
        <w:rPr>
          <w:rFonts w:ascii="Garamond" w:hAnsi="Garamond"/>
          <w:b w:val="0"/>
          <w:i w:val="0"/>
          <w:sz w:val="24"/>
          <w:szCs w:val="24"/>
        </w:rPr>
        <w:t>“)</w:t>
      </w:r>
      <w:r w:rsidR="00601133" w:rsidRPr="00401CA3">
        <w:rPr>
          <w:rFonts w:ascii="Garamond" w:hAnsi="Garamond"/>
          <w:i w:val="0"/>
          <w:sz w:val="24"/>
          <w:szCs w:val="24"/>
        </w:rPr>
        <w:t xml:space="preserve"> </w:t>
      </w:r>
      <w:r w:rsidRPr="00401CA3">
        <w:rPr>
          <w:rFonts w:ascii="Garamond" w:hAnsi="Garamond"/>
          <w:i w:val="0"/>
          <w:sz w:val="24"/>
          <w:szCs w:val="24"/>
        </w:rPr>
        <w:t xml:space="preserve">č.j.: </w:t>
      </w:r>
      <w:r w:rsidR="009A7A35" w:rsidRPr="00401CA3">
        <w:rPr>
          <w:rFonts w:ascii="Garamond" w:hAnsi="Garamond"/>
          <w:i w:val="0"/>
          <w:sz w:val="24"/>
          <w:szCs w:val="24"/>
        </w:rPr>
        <w:t xml:space="preserve">20 </w:t>
      </w:r>
      <w:proofErr w:type="spellStart"/>
      <w:r w:rsidR="009A7A35" w:rsidRPr="00401CA3">
        <w:rPr>
          <w:rFonts w:ascii="Garamond" w:hAnsi="Garamond"/>
          <w:i w:val="0"/>
          <w:sz w:val="24"/>
          <w:szCs w:val="24"/>
        </w:rPr>
        <w:t>Spr</w:t>
      </w:r>
      <w:proofErr w:type="spellEnd"/>
      <w:r w:rsidR="009A7A35" w:rsidRPr="00401CA3">
        <w:rPr>
          <w:rFonts w:ascii="Garamond" w:hAnsi="Garamond"/>
          <w:i w:val="0"/>
          <w:sz w:val="24"/>
          <w:szCs w:val="24"/>
        </w:rPr>
        <w:t xml:space="preserve"> </w:t>
      </w:r>
      <w:r w:rsidR="00D47AB8">
        <w:rPr>
          <w:rFonts w:ascii="Garamond" w:hAnsi="Garamond"/>
          <w:i w:val="0"/>
          <w:sz w:val="24"/>
          <w:szCs w:val="24"/>
        </w:rPr>
        <w:t xml:space="preserve">     </w:t>
      </w:r>
      <w:bookmarkStart w:id="0" w:name="_GoBack"/>
      <w:bookmarkEnd w:id="0"/>
      <w:r w:rsidR="009A7A35" w:rsidRPr="00401CA3">
        <w:rPr>
          <w:rFonts w:ascii="Garamond" w:hAnsi="Garamond"/>
          <w:i w:val="0"/>
          <w:sz w:val="24"/>
          <w:szCs w:val="24"/>
        </w:rPr>
        <w:t>/2023</w:t>
      </w:r>
    </w:p>
    <w:p w14:paraId="65B79DDF" w14:textId="77777777" w:rsidR="00553F1C" w:rsidRPr="00401CA3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sz w:val="24"/>
          <w:szCs w:val="24"/>
        </w:rPr>
      </w:pPr>
    </w:p>
    <w:p w14:paraId="50305B43" w14:textId="77777777" w:rsidR="00553F1C" w:rsidRPr="00401CA3" w:rsidRDefault="00553F1C" w:rsidP="00E650DE">
      <w:pPr>
        <w:spacing w:before="360" w:after="0" w:line="240" w:lineRule="atLeast"/>
        <w:jc w:val="center"/>
        <w:rPr>
          <w:rFonts w:ascii="Garamond" w:hAnsi="Garamond"/>
          <w:b/>
        </w:rPr>
      </w:pPr>
      <w:r w:rsidRPr="00401CA3">
        <w:rPr>
          <w:rFonts w:ascii="Garamond" w:hAnsi="Garamond"/>
          <w:b/>
        </w:rPr>
        <w:t>I.</w:t>
      </w:r>
    </w:p>
    <w:p w14:paraId="6A29FEB7" w14:textId="77777777" w:rsidR="00553F1C" w:rsidRPr="00401CA3" w:rsidRDefault="00553F1C" w:rsidP="00E650DE">
      <w:pPr>
        <w:spacing w:after="360" w:line="240" w:lineRule="atLeast"/>
        <w:jc w:val="center"/>
        <w:rPr>
          <w:rFonts w:ascii="Garamond" w:hAnsi="Garamond"/>
          <w:b/>
        </w:rPr>
      </w:pPr>
      <w:r w:rsidRPr="00401CA3">
        <w:rPr>
          <w:rFonts w:ascii="Garamond" w:hAnsi="Garamond"/>
          <w:b/>
        </w:rPr>
        <w:t>Smluvní strany</w:t>
      </w:r>
    </w:p>
    <w:p w14:paraId="6FC506F7" w14:textId="77777777" w:rsidR="009A7A35" w:rsidRPr="00401CA3" w:rsidRDefault="009A7A35" w:rsidP="009A7A35">
      <w:pPr>
        <w:pStyle w:val="Nadpis1"/>
        <w:spacing w:before="0" w:after="0" w:line="276" w:lineRule="auto"/>
        <w:rPr>
          <w:rFonts w:ascii="Garamond" w:hAnsi="Garamond" w:cs="Times New Roman"/>
          <w:sz w:val="24"/>
          <w:szCs w:val="24"/>
        </w:rPr>
      </w:pPr>
      <w:r w:rsidRPr="00401CA3">
        <w:rPr>
          <w:rFonts w:ascii="Garamond" w:hAnsi="Garamond" w:cs="Times New Roman"/>
          <w:sz w:val="24"/>
          <w:szCs w:val="24"/>
        </w:rPr>
        <w:t>Česká republika – Okresní soud v Chrudimi</w:t>
      </w:r>
    </w:p>
    <w:p w14:paraId="74A92D82" w14:textId="77777777" w:rsidR="009A7A35" w:rsidRPr="00401CA3" w:rsidRDefault="009A7A35" w:rsidP="009A7A35">
      <w:pPr>
        <w:pStyle w:val="Nadpis1"/>
        <w:spacing w:before="0" w:after="0" w:line="276" w:lineRule="auto"/>
        <w:rPr>
          <w:rFonts w:ascii="Garamond" w:hAnsi="Garamond" w:cs="Times New Roman"/>
          <w:b w:val="0"/>
          <w:sz w:val="24"/>
          <w:szCs w:val="24"/>
        </w:rPr>
      </w:pPr>
      <w:r w:rsidRPr="00401CA3">
        <w:rPr>
          <w:rFonts w:ascii="Garamond" w:hAnsi="Garamond" w:cs="Times New Roman"/>
          <w:b w:val="0"/>
          <w:sz w:val="24"/>
          <w:szCs w:val="24"/>
        </w:rPr>
        <w:t>se sídlem: Všehrdovo náměstí č. p. 45, 537 21 Chrudim</w:t>
      </w:r>
    </w:p>
    <w:p w14:paraId="1943D721" w14:textId="77777777" w:rsidR="009A7A35" w:rsidRPr="00401CA3" w:rsidRDefault="009A7A35" w:rsidP="009A7A35">
      <w:pPr>
        <w:pStyle w:val="Nadpis1"/>
        <w:spacing w:before="0" w:after="0" w:line="276" w:lineRule="auto"/>
        <w:rPr>
          <w:rFonts w:ascii="Garamond" w:hAnsi="Garamond" w:cs="Times New Roman"/>
          <w:b w:val="0"/>
          <w:sz w:val="24"/>
          <w:szCs w:val="24"/>
        </w:rPr>
      </w:pPr>
      <w:r w:rsidRPr="00401CA3">
        <w:rPr>
          <w:rFonts w:ascii="Garamond" w:hAnsi="Garamond" w:cs="Times New Roman"/>
          <w:b w:val="0"/>
          <w:sz w:val="24"/>
          <w:szCs w:val="24"/>
        </w:rPr>
        <w:t>IČO: 00024953</w:t>
      </w:r>
    </w:p>
    <w:p w14:paraId="5AA0CD0D" w14:textId="77777777" w:rsidR="009A7A35" w:rsidRPr="00401CA3" w:rsidRDefault="009A7A35" w:rsidP="009A7A35">
      <w:pPr>
        <w:pStyle w:val="Nadpis1"/>
        <w:spacing w:before="0" w:after="0" w:line="276" w:lineRule="auto"/>
        <w:rPr>
          <w:rFonts w:ascii="Garamond" w:hAnsi="Garamond" w:cs="Times New Roman"/>
          <w:b w:val="0"/>
          <w:sz w:val="24"/>
          <w:szCs w:val="24"/>
        </w:rPr>
      </w:pPr>
      <w:r w:rsidRPr="00401CA3">
        <w:rPr>
          <w:rFonts w:ascii="Garamond" w:hAnsi="Garamond" w:cs="Times New Roman"/>
          <w:b w:val="0"/>
          <w:sz w:val="24"/>
          <w:szCs w:val="24"/>
        </w:rPr>
        <w:t>DIČ: není plátcem DPH</w:t>
      </w:r>
    </w:p>
    <w:p w14:paraId="762202F0" w14:textId="77777777" w:rsidR="009A7A35" w:rsidRPr="00401CA3" w:rsidRDefault="009A7A35" w:rsidP="009A7A35">
      <w:pPr>
        <w:pStyle w:val="Nadpis1"/>
        <w:spacing w:before="0" w:after="0" w:line="276" w:lineRule="auto"/>
        <w:rPr>
          <w:rFonts w:ascii="Garamond" w:hAnsi="Garamond" w:cs="Times New Roman"/>
          <w:b w:val="0"/>
          <w:sz w:val="24"/>
          <w:szCs w:val="24"/>
        </w:rPr>
      </w:pPr>
      <w:r w:rsidRPr="00401CA3">
        <w:rPr>
          <w:rFonts w:ascii="Garamond" w:hAnsi="Garamond" w:cs="Times New Roman"/>
          <w:b w:val="0"/>
          <w:sz w:val="24"/>
          <w:szCs w:val="24"/>
        </w:rPr>
        <w:t>bankovní spojení: Česká národní banka</w:t>
      </w:r>
    </w:p>
    <w:p w14:paraId="681DA977" w14:textId="64C7727E" w:rsidR="00553F1C" w:rsidRPr="00401CA3" w:rsidRDefault="009A7A35" w:rsidP="009A7A35">
      <w:pPr>
        <w:pStyle w:val="Nadpis1"/>
        <w:spacing w:before="0" w:after="0" w:line="276" w:lineRule="auto"/>
        <w:rPr>
          <w:rFonts w:ascii="Garamond" w:hAnsi="Garamond" w:cs="Times New Roman"/>
          <w:b w:val="0"/>
          <w:sz w:val="24"/>
          <w:szCs w:val="24"/>
        </w:rPr>
      </w:pPr>
      <w:r w:rsidRPr="00401CA3">
        <w:rPr>
          <w:rFonts w:ascii="Garamond" w:hAnsi="Garamond" w:cs="Times New Roman"/>
          <w:b w:val="0"/>
          <w:sz w:val="24"/>
          <w:szCs w:val="24"/>
        </w:rPr>
        <w:t xml:space="preserve">číslo účtu: 1220531/0710 </w:t>
      </w:r>
    </w:p>
    <w:p w14:paraId="28E2BF87" w14:textId="38F9EB69" w:rsidR="00553F1C" w:rsidRPr="00401CA3" w:rsidRDefault="009A7A35" w:rsidP="009A7A35">
      <w:pPr>
        <w:pStyle w:val="NormlnIMP"/>
        <w:tabs>
          <w:tab w:val="left" w:pos="2552"/>
        </w:tabs>
        <w:spacing w:line="276" w:lineRule="auto"/>
        <w:rPr>
          <w:rFonts w:ascii="Garamond" w:hAnsi="Garamond"/>
          <w:szCs w:val="24"/>
        </w:rPr>
      </w:pPr>
      <w:r w:rsidRPr="00401CA3">
        <w:rPr>
          <w:rFonts w:ascii="Garamond" w:hAnsi="Garamond"/>
          <w:szCs w:val="24"/>
        </w:rPr>
        <w:t xml:space="preserve">zastoupená: JUDr. Milanem </w:t>
      </w:r>
      <w:proofErr w:type="spellStart"/>
      <w:r w:rsidRPr="00401CA3">
        <w:rPr>
          <w:rFonts w:ascii="Garamond" w:hAnsi="Garamond"/>
          <w:szCs w:val="24"/>
        </w:rPr>
        <w:t>Špryňarem</w:t>
      </w:r>
      <w:proofErr w:type="spellEnd"/>
      <w:r w:rsidRPr="00401CA3">
        <w:rPr>
          <w:rFonts w:ascii="Garamond" w:hAnsi="Garamond"/>
          <w:szCs w:val="24"/>
        </w:rPr>
        <w:t xml:space="preserve">, předsedou okresního soudu </w:t>
      </w:r>
    </w:p>
    <w:p w14:paraId="1DDA586A" w14:textId="30ADA935" w:rsidR="00553F1C" w:rsidRPr="00401CA3" w:rsidRDefault="00553F1C" w:rsidP="00553F1C">
      <w:pPr>
        <w:spacing w:after="0" w:line="276" w:lineRule="auto"/>
        <w:jc w:val="both"/>
        <w:rPr>
          <w:rFonts w:ascii="Garamond" w:hAnsi="Garamond"/>
        </w:rPr>
      </w:pPr>
      <w:r w:rsidRPr="00401CA3">
        <w:rPr>
          <w:rFonts w:ascii="Garamond" w:hAnsi="Garamond"/>
        </w:rPr>
        <w:t>(dále jen „</w:t>
      </w:r>
      <w:r w:rsidR="00516FD6" w:rsidRPr="00401CA3">
        <w:rPr>
          <w:rFonts w:ascii="Garamond" w:hAnsi="Garamond"/>
          <w:b/>
          <w:i/>
        </w:rPr>
        <w:t>Prodávající</w:t>
      </w:r>
      <w:r w:rsidRPr="00401CA3">
        <w:rPr>
          <w:rFonts w:ascii="Garamond" w:hAnsi="Garamond"/>
        </w:rPr>
        <w:t>“)</w:t>
      </w:r>
    </w:p>
    <w:p w14:paraId="5C7EA117" w14:textId="77777777" w:rsidR="00553F1C" w:rsidRPr="00401CA3" w:rsidRDefault="00553F1C" w:rsidP="00553F1C">
      <w:pPr>
        <w:spacing w:before="240" w:after="240"/>
        <w:jc w:val="both"/>
        <w:rPr>
          <w:rFonts w:ascii="Garamond" w:hAnsi="Garamond"/>
        </w:rPr>
      </w:pPr>
      <w:r w:rsidRPr="00401CA3">
        <w:rPr>
          <w:rFonts w:ascii="Garamond" w:hAnsi="Garamond"/>
        </w:rPr>
        <w:t>a</w:t>
      </w:r>
    </w:p>
    <w:p w14:paraId="3CF41252" w14:textId="4CE32AEA" w:rsidR="00516FD6" w:rsidRPr="00401CA3" w:rsidRDefault="00516FD6" w:rsidP="00EA7AEA">
      <w:pPr>
        <w:tabs>
          <w:tab w:val="left" w:pos="2520"/>
        </w:tabs>
        <w:spacing w:after="0" w:line="276" w:lineRule="auto"/>
        <w:rPr>
          <w:rFonts w:ascii="Garamond" w:hAnsi="Garamond"/>
          <w:b/>
          <w:lang w:val="en-US"/>
        </w:rPr>
      </w:pPr>
      <w:proofErr w:type="spellStart"/>
      <w:r w:rsidRPr="00401CA3">
        <w:rPr>
          <w:rFonts w:ascii="Garamond" w:hAnsi="Garamond"/>
          <w:b/>
          <w:lang w:val="en-US"/>
        </w:rPr>
        <w:t>Název</w:t>
      </w:r>
      <w:proofErr w:type="spellEnd"/>
      <w:r w:rsidRPr="00401CA3">
        <w:rPr>
          <w:rFonts w:ascii="Garamond" w:hAnsi="Garamond"/>
          <w:b/>
          <w:lang w:val="en-US"/>
        </w:rPr>
        <w:t xml:space="preserve"> – </w:t>
      </w:r>
      <w:proofErr w:type="spellStart"/>
      <w:r w:rsidRPr="00401CA3">
        <w:rPr>
          <w:rFonts w:ascii="Garamond" w:hAnsi="Garamond"/>
          <w:b/>
          <w:lang w:val="en-US"/>
        </w:rPr>
        <w:t>Jméno</w:t>
      </w:r>
      <w:proofErr w:type="spellEnd"/>
      <w:r w:rsidRPr="00401CA3">
        <w:rPr>
          <w:rFonts w:ascii="Garamond" w:hAnsi="Garamond"/>
          <w:b/>
          <w:lang w:val="en-US"/>
        </w:rPr>
        <w:t xml:space="preserve"> a </w:t>
      </w:r>
      <w:proofErr w:type="spellStart"/>
      <w:r w:rsidRPr="00401CA3">
        <w:rPr>
          <w:rFonts w:ascii="Garamond" w:hAnsi="Garamond"/>
          <w:b/>
          <w:lang w:val="en-US"/>
        </w:rPr>
        <w:t>Příjmení</w:t>
      </w:r>
      <w:proofErr w:type="spellEnd"/>
      <w:r w:rsidRPr="00401CA3">
        <w:rPr>
          <w:rFonts w:ascii="Garamond" w:hAnsi="Garamond"/>
          <w:b/>
          <w:lang w:val="en-US"/>
        </w:rPr>
        <w:t>:</w:t>
      </w:r>
    </w:p>
    <w:p w14:paraId="74C32C58" w14:textId="24B1E29B" w:rsidR="00516FD6" w:rsidRPr="00401CA3" w:rsidRDefault="00516FD6" w:rsidP="00EA7AEA">
      <w:pPr>
        <w:tabs>
          <w:tab w:val="left" w:pos="2520"/>
        </w:tabs>
        <w:spacing w:after="0" w:line="276" w:lineRule="auto"/>
        <w:rPr>
          <w:rFonts w:ascii="Garamond" w:hAnsi="Garamond"/>
        </w:rPr>
      </w:pPr>
      <w:r w:rsidRPr="00401CA3">
        <w:rPr>
          <w:rFonts w:ascii="Garamond" w:hAnsi="Garamond"/>
        </w:rPr>
        <w:t>Se sídlem – bydliště:</w:t>
      </w:r>
    </w:p>
    <w:p w14:paraId="067D3008" w14:textId="20861C8D" w:rsidR="00553F1C" w:rsidRPr="00401CA3" w:rsidRDefault="00516FD6" w:rsidP="00516FD6">
      <w:pPr>
        <w:tabs>
          <w:tab w:val="left" w:pos="2520"/>
        </w:tabs>
        <w:spacing w:after="0" w:line="276" w:lineRule="auto"/>
        <w:rPr>
          <w:rFonts w:ascii="Garamond" w:hAnsi="Garamond"/>
        </w:rPr>
      </w:pPr>
      <w:r w:rsidRPr="00401CA3">
        <w:rPr>
          <w:rFonts w:ascii="Garamond" w:hAnsi="Garamond"/>
        </w:rPr>
        <w:t xml:space="preserve">IČO – narozený dne: </w:t>
      </w:r>
      <w:r w:rsidR="00553F1C" w:rsidRPr="00401CA3">
        <w:rPr>
          <w:rFonts w:ascii="Garamond" w:hAnsi="Garamond"/>
        </w:rPr>
        <w:tab/>
      </w:r>
      <w:r w:rsidR="00553F1C" w:rsidRPr="00401CA3">
        <w:rPr>
          <w:rFonts w:ascii="Garamond" w:hAnsi="Garamond"/>
        </w:rPr>
        <w:tab/>
      </w:r>
      <w:r w:rsidR="00553F1C" w:rsidRPr="00401CA3">
        <w:rPr>
          <w:rFonts w:ascii="Garamond" w:hAnsi="Garamond"/>
        </w:rPr>
        <w:tab/>
      </w:r>
    </w:p>
    <w:p w14:paraId="0BA85899" w14:textId="00641F10" w:rsidR="00553F1C" w:rsidRPr="00401CA3" w:rsidRDefault="00516FD6" w:rsidP="00EA7AEA">
      <w:pPr>
        <w:spacing w:after="0" w:line="276" w:lineRule="auto"/>
        <w:jc w:val="both"/>
        <w:rPr>
          <w:rFonts w:ascii="Garamond" w:hAnsi="Garamond"/>
        </w:rPr>
      </w:pPr>
      <w:r w:rsidRPr="00401CA3">
        <w:rPr>
          <w:rFonts w:ascii="Garamond" w:hAnsi="Garamond"/>
        </w:rPr>
        <w:t xml:space="preserve">DIČ: </w:t>
      </w:r>
      <w:r w:rsidR="00553F1C" w:rsidRPr="00401CA3">
        <w:rPr>
          <w:rFonts w:ascii="Garamond" w:hAnsi="Garamond"/>
        </w:rPr>
        <w:t xml:space="preserve">       </w:t>
      </w:r>
    </w:p>
    <w:p w14:paraId="545B8B75" w14:textId="5BF7D927" w:rsidR="00553F1C" w:rsidRPr="00401CA3" w:rsidRDefault="00553F1C" w:rsidP="00EA7AEA">
      <w:pPr>
        <w:pStyle w:val="Zhlav"/>
        <w:tabs>
          <w:tab w:val="left" w:pos="708"/>
        </w:tabs>
        <w:spacing w:after="0" w:line="276" w:lineRule="auto"/>
        <w:rPr>
          <w:rFonts w:ascii="Garamond" w:hAnsi="Garamond"/>
        </w:rPr>
      </w:pPr>
      <w:r w:rsidRPr="00401CA3">
        <w:rPr>
          <w:rFonts w:ascii="Garamond" w:hAnsi="Garamond"/>
        </w:rPr>
        <w:t xml:space="preserve">Bankovní spojení: </w:t>
      </w:r>
    </w:p>
    <w:p w14:paraId="5701ED98" w14:textId="29ACDEDB" w:rsidR="00553F1C" w:rsidRPr="00401CA3" w:rsidRDefault="002E1DA5" w:rsidP="00EA7AEA">
      <w:pPr>
        <w:spacing w:after="0" w:line="276" w:lineRule="auto"/>
        <w:rPr>
          <w:rFonts w:ascii="Garamond" w:hAnsi="Garamond"/>
        </w:rPr>
      </w:pPr>
      <w:r w:rsidRPr="00401CA3">
        <w:rPr>
          <w:rFonts w:ascii="Garamond" w:hAnsi="Garamond"/>
        </w:rPr>
        <w:t xml:space="preserve">Číslo účtu: </w:t>
      </w:r>
      <w:r w:rsidR="00553F1C" w:rsidRPr="00401CA3">
        <w:rPr>
          <w:rFonts w:ascii="Garamond" w:hAnsi="Garamond"/>
        </w:rPr>
        <w:tab/>
        <w:t xml:space="preserve">        </w:t>
      </w:r>
    </w:p>
    <w:p w14:paraId="0004B98A" w14:textId="24FC32BF" w:rsidR="00553F1C" w:rsidRPr="00401CA3" w:rsidRDefault="002E1DA5" w:rsidP="00EA7AEA">
      <w:pPr>
        <w:spacing w:after="0" w:line="276" w:lineRule="auto"/>
        <w:rPr>
          <w:rFonts w:ascii="Garamond" w:hAnsi="Garamond"/>
        </w:rPr>
      </w:pPr>
      <w:r w:rsidRPr="00401CA3">
        <w:rPr>
          <w:rFonts w:ascii="Garamond" w:hAnsi="Garamond"/>
        </w:rPr>
        <w:t>zastoupená:</w:t>
      </w:r>
      <w:r w:rsidR="00553F1C" w:rsidRPr="00401CA3">
        <w:rPr>
          <w:rFonts w:ascii="Garamond" w:hAnsi="Garamond"/>
        </w:rPr>
        <w:tab/>
        <w:t xml:space="preserve">         </w:t>
      </w:r>
    </w:p>
    <w:p w14:paraId="504E8407" w14:textId="54690D97" w:rsidR="00553F1C" w:rsidRPr="00401CA3" w:rsidRDefault="00553F1C" w:rsidP="00553F1C">
      <w:pPr>
        <w:rPr>
          <w:rFonts w:ascii="Garamond" w:hAnsi="Garamond"/>
        </w:rPr>
      </w:pPr>
      <w:r w:rsidRPr="00401CA3">
        <w:rPr>
          <w:rFonts w:ascii="Garamond" w:hAnsi="Garamond"/>
        </w:rPr>
        <w:t>(dále jen "</w:t>
      </w:r>
      <w:r w:rsidR="00516FD6" w:rsidRPr="00401CA3">
        <w:rPr>
          <w:rFonts w:ascii="Garamond" w:hAnsi="Garamond"/>
          <w:b/>
          <w:i/>
        </w:rPr>
        <w:t>Kupující“</w:t>
      </w:r>
      <w:r w:rsidRPr="00401CA3">
        <w:rPr>
          <w:rFonts w:ascii="Garamond" w:hAnsi="Garamond"/>
        </w:rPr>
        <w:t>)</w:t>
      </w:r>
    </w:p>
    <w:p w14:paraId="6F2BD06A" w14:textId="318E0DEF" w:rsidR="00553F1C" w:rsidRDefault="00553F1C" w:rsidP="00553F1C">
      <w:pPr>
        <w:rPr>
          <w:rFonts w:ascii="Garamond" w:hAnsi="Garamond"/>
        </w:rPr>
      </w:pPr>
    </w:p>
    <w:p w14:paraId="31B948FD" w14:textId="77777777" w:rsidR="00B2239D" w:rsidRPr="00401CA3" w:rsidRDefault="00B2239D" w:rsidP="00553F1C">
      <w:pPr>
        <w:rPr>
          <w:rFonts w:ascii="Garamond" w:hAnsi="Garamond"/>
        </w:rPr>
      </w:pPr>
    </w:p>
    <w:p w14:paraId="55ADAA22" w14:textId="379360CA" w:rsidR="00553F1C" w:rsidRPr="00401CA3" w:rsidRDefault="00553F1C" w:rsidP="00553F1C">
      <w:pPr>
        <w:pStyle w:val="Bezmezer"/>
        <w:jc w:val="center"/>
        <w:rPr>
          <w:rFonts w:ascii="Garamond" w:hAnsi="Garamond"/>
          <w:strike/>
          <w:sz w:val="24"/>
          <w:szCs w:val="24"/>
        </w:rPr>
      </w:pPr>
      <w:r w:rsidRPr="00401CA3">
        <w:rPr>
          <w:rFonts w:ascii="Garamond" w:hAnsi="Garamond"/>
          <w:sz w:val="24"/>
          <w:szCs w:val="24"/>
        </w:rPr>
        <w:t>uzavírají níže uvedeného dne, měsíce a roku tuto kupní smlouvu:</w:t>
      </w:r>
    </w:p>
    <w:p w14:paraId="6E34CF81" w14:textId="0FD81683" w:rsidR="00553F1C" w:rsidRPr="00401CA3" w:rsidRDefault="00553F1C" w:rsidP="00553F1C">
      <w:pPr>
        <w:spacing w:after="360"/>
        <w:jc w:val="center"/>
        <w:rPr>
          <w:rFonts w:ascii="Garamond" w:hAnsi="Garamond"/>
          <w:b/>
        </w:rPr>
      </w:pPr>
    </w:p>
    <w:p w14:paraId="2B4DC474" w14:textId="72CAEAB3" w:rsidR="00642F1C" w:rsidRDefault="00642F1C" w:rsidP="00401C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b/>
          <w:color w:val="000000"/>
        </w:rPr>
      </w:pPr>
      <w:r w:rsidRPr="00642F1C">
        <w:rPr>
          <w:rFonts w:ascii="Garamond" w:eastAsia="Arial" w:hAnsi="Garamond" w:cs="Arial"/>
          <w:b/>
          <w:color w:val="000000"/>
        </w:rPr>
        <w:t>Čl. I</w:t>
      </w:r>
      <w:r w:rsidR="00401CA3">
        <w:rPr>
          <w:rFonts w:ascii="Garamond" w:eastAsia="Arial" w:hAnsi="Garamond" w:cs="Arial"/>
          <w:b/>
          <w:color w:val="000000"/>
        </w:rPr>
        <w:t>I</w:t>
      </w:r>
      <w:r w:rsidRPr="00642F1C">
        <w:rPr>
          <w:rFonts w:ascii="Garamond" w:eastAsia="Arial" w:hAnsi="Garamond" w:cs="Arial"/>
          <w:b/>
          <w:color w:val="000000"/>
        </w:rPr>
        <w:t>.</w:t>
      </w:r>
      <w:r w:rsidR="00401CA3">
        <w:rPr>
          <w:rFonts w:ascii="Garamond" w:eastAsia="Arial" w:hAnsi="Garamond" w:cs="Arial"/>
          <w:b/>
          <w:color w:val="000000"/>
        </w:rPr>
        <w:t xml:space="preserve"> </w:t>
      </w:r>
      <w:r w:rsidRPr="00642F1C">
        <w:rPr>
          <w:rFonts w:ascii="Garamond" w:eastAsia="Arial" w:hAnsi="Garamond" w:cs="Arial"/>
          <w:b/>
          <w:color w:val="000000"/>
        </w:rPr>
        <w:t>Předmět smlouvy</w:t>
      </w:r>
    </w:p>
    <w:p w14:paraId="6D9AD826" w14:textId="77777777" w:rsidR="00401CA3" w:rsidRPr="00642F1C" w:rsidRDefault="00401CA3" w:rsidP="00401C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color w:val="000000"/>
        </w:rPr>
      </w:pPr>
    </w:p>
    <w:p w14:paraId="617652C2" w14:textId="77777777" w:rsidR="00642F1C" w:rsidRPr="00642F1C" w:rsidRDefault="00642F1C" w:rsidP="00642F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Garamond" w:eastAsia="Arial" w:hAnsi="Garamond" w:cs="Arial"/>
          <w:b/>
          <w:color w:val="000000"/>
        </w:rPr>
      </w:pPr>
      <w:r w:rsidRPr="00642F1C">
        <w:rPr>
          <w:rFonts w:ascii="Garamond" w:eastAsia="Arial" w:hAnsi="Garamond" w:cs="Arial"/>
          <w:color w:val="000000"/>
        </w:rPr>
        <w:t>Předmětem této smlouvy je prodej a koupě níže uvedeného motorového vozidla:</w:t>
      </w:r>
    </w:p>
    <w:p w14:paraId="350F260C" w14:textId="427A2452" w:rsidR="0027113A" w:rsidRPr="00642F1C" w:rsidRDefault="00076FE4" w:rsidP="00642F1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Garamond" w:eastAsia="Arial" w:hAnsi="Garamond" w:cs="Arial"/>
          <w:b/>
          <w:color w:val="000000"/>
        </w:rPr>
      </w:pPr>
      <w:r w:rsidRPr="00401CA3">
        <w:rPr>
          <w:rFonts w:ascii="Garamond" w:eastAsia="Arial" w:hAnsi="Garamond" w:cs="Arial"/>
          <w:b/>
          <w:color w:val="000000"/>
        </w:rPr>
        <w:t>Škoda Octavia 1,6 TDI</w:t>
      </w:r>
      <w:r w:rsidR="00B53A10">
        <w:rPr>
          <w:rFonts w:ascii="Garamond" w:eastAsia="Arial" w:hAnsi="Garamond" w:cs="Arial"/>
          <w:b/>
          <w:color w:val="000000"/>
        </w:rPr>
        <w:t xml:space="preserve"> sedan</w:t>
      </w:r>
      <w:r w:rsidRPr="00401CA3">
        <w:rPr>
          <w:rFonts w:ascii="Garamond" w:eastAsia="Arial" w:hAnsi="Garamond" w:cs="Arial"/>
          <w:b/>
          <w:color w:val="000000"/>
        </w:rPr>
        <w:t xml:space="preserve">, </w:t>
      </w:r>
      <w:r w:rsidR="0027113A" w:rsidRPr="0027113A">
        <w:rPr>
          <w:rFonts w:ascii="Garamond" w:eastAsia="Arial" w:hAnsi="Garamond" w:cs="Arial"/>
          <w:b/>
          <w:color w:val="000000"/>
        </w:rPr>
        <w:t>RZ: 5E3 8621, 77 kW, nafta, šedá tmavá metalíza, rok výroby 2011, d</w:t>
      </w:r>
      <w:r w:rsidR="008B539D">
        <w:rPr>
          <w:rFonts w:ascii="Garamond" w:eastAsia="Arial" w:hAnsi="Garamond" w:cs="Arial"/>
          <w:b/>
          <w:color w:val="000000"/>
        </w:rPr>
        <w:t xml:space="preserve">atum první registrace 2. 1. 2012, </w:t>
      </w:r>
      <w:r w:rsidR="0027113A" w:rsidRPr="0027113A">
        <w:rPr>
          <w:rFonts w:ascii="Garamond" w:eastAsia="Arial" w:hAnsi="Garamond" w:cs="Arial"/>
          <w:b/>
          <w:color w:val="000000"/>
        </w:rPr>
        <w:t xml:space="preserve">VIN: TMBDT61Z4C2115525, STK platná do 11/2023, </w:t>
      </w:r>
      <w:r w:rsidR="0027113A" w:rsidRPr="00642F1C">
        <w:rPr>
          <w:rFonts w:ascii="Garamond" w:eastAsia="Arial" w:hAnsi="Garamond" w:cs="Arial"/>
          <w:b/>
          <w:color w:val="000000"/>
        </w:rPr>
        <w:t>číslo velkého technického průkazu</w:t>
      </w:r>
      <w:r w:rsidR="0027113A">
        <w:rPr>
          <w:rFonts w:ascii="Garamond" w:eastAsia="Arial" w:hAnsi="Garamond" w:cs="Arial"/>
          <w:b/>
          <w:color w:val="000000"/>
        </w:rPr>
        <w:t xml:space="preserve"> UE 632367</w:t>
      </w:r>
      <w:r w:rsidR="0027113A" w:rsidRPr="0027113A">
        <w:rPr>
          <w:rFonts w:ascii="Garamond" w:eastAsia="Arial" w:hAnsi="Garamond" w:cs="Arial"/>
          <w:b/>
          <w:color w:val="000000"/>
        </w:rPr>
        <w:t>, výbava: manuální převodovka, autorádio, centrální zamykání, klimatizace, posilovač řízení, elektronicky ovládaná přední okna, sada letních i zimních pneumatik.</w:t>
      </w:r>
    </w:p>
    <w:p w14:paraId="407E7697" w14:textId="77777777" w:rsidR="00642F1C" w:rsidRPr="00642F1C" w:rsidRDefault="00642F1C" w:rsidP="00642F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642F1C">
        <w:rPr>
          <w:rFonts w:ascii="Garamond" w:eastAsia="Arial" w:hAnsi="Garamond" w:cs="Arial"/>
          <w:color w:val="000000"/>
        </w:rPr>
        <w:t>Prodávající touto kupní smlouvou prodává specifikované vozidlo se všemi součástmi a příslušenstvím do vlastnictví kupujícího a kupující vozidlo do svého vlastnictví kupuje za sjednanou cenu.</w:t>
      </w:r>
    </w:p>
    <w:p w14:paraId="4E98546C" w14:textId="77777777" w:rsidR="00642F1C" w:rsidRPr="00642F1C" w:rsidRDefault="00642F1C" w:rsidP="00642F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aramond" w:eastAsia="Arial" w:hAnsi="Garamond" w:cs="Arial"/>
          <w:color w:val="000000"/>
        </w:rPr>
      </w:pPr>
    </w:p>
    <w:p w14:paraId="5F1209B9" w14:textId="3156BB7E" w:rsidR="004A3A4D" w:rsidRDefault="004A3A4D" w:rsidP="004A3A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642F1C">
        <w:rPr>
          <w:rFonts w:ascii="Garamond" w:eastAsia="Arial" w:hAnsi="Garamond" w:cs="Arial"/>
          <w:color w:val="000000"/>
        </w:rPr>
        <w:t>Prodávající dále prohlašuje, že je výhradním vlastníkem prodávaného motorového vozidla uvedeného v Čl.</w:t>
      </w:r>
      <w:r>
        <w:rPr>
          <w:rFonts w:ascii="Garamond" w:eastAsia="Arial" w:hAnsi="Garamond" w:cs="Arial"/>
          <w:color w:val="000000"/>
        </w:rPr>
        <w:t xml:space="preserve"> I</w:t>
      </w:r>
      <w:r w:rsidRPr="00642F1C">
        <w:rPr>
          <w:rFonts w:ascii="Garamond" w:eastAsia="Arial" w:hAnsi="Garamond" w:cs="Arial"/>
          <w:color w:val="000000"/>
        </w:rPr>
        <w:t>I</w:t>
      </w:r>
      <w:r>
        <w:rPr>
          <w:rFonts w:ascii="Garamond" w:eastAsia="Arial" w:hAnsi="Garamond" w:cs="Arial"/>
          <w:color w:val="000000"/>
        </w:rPr>
        <w:t>.</w:t>
      </w:r>
      <w:r w:rsidRPr="00642F1C">
        <w:rPr>
          <w:rFonts w:ascii="Garamond" w:eastAsia="Arial" w:hAnsi="Garamond" w:cs="Arial"/>
          <w:color w:val="000000"/>
        </w:rPr>
        <w:t xml:space="preserve"> 1. této smlouvy a že na vozidle neváznou žádné právní vady, pokud jde o práva třetích osob a soulad stavu vozidla a příslušných dokladů s právními předpisy, a že tedy výkon vlastnického práva kupujícího k vozidlu nebude nijak omezen. Prodávající dále prohlašuje, že ke dni prodeje nejsou na prodávaném vozidle žádné závazky (leasing, úvěr, zástava apod.)</w:t>
      </w:r>
    </w:p>
    <w:p w14:paraId="11EEB98D" w14:textId="60A7CC10" w:rsidR="004A3A4D" w:rsidRPr="00642F1C" w:rsidRDefault="004A3A4D" w:rsidP="004A3A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</w:p>
    <w:p w14:paraId="44EB9DB5" w14:textId="77777777" w:rsidR="00642F1C" w:rsidRPr="00642F1C" w:rsidRDefault="00642F1C" w:rsidP="00642F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642F1C">
        <w:rPr>
          <w:rFonts w:ascii="Garamond" w:eastAsia="Arial" w:hAnsi="Garamond" w:cs="Arial"/>
          <w:color w:val="000000"/>
        </w:rPr>
        <w:t xml:space="preserve">Pokud ze smlouvy či předávacího protokolu nevyplývá něco jiného, je stav vozidla obvyklý vzhledem k jeho stáří, míře jeho předchozího používání a opotřebení. Prodávající v této souvislosti prohlašuje, že vozidlo je způsobilé k běžnému užívání a že kupujícímu poskytl pravdivé a podstatné informace o stavu vozidla. </w:t>
      </w:r>
    </w:p>
    <w:p w14:paraId="1E0E06DE" w14:textId="77777777" w:rsidR="00642F1C" w:rsidRPr="00642F1C" w:rsidRDefault="00642F1C" w:rsidP="00642F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b/>
          <w:color w:val="000000"/>
        </w:rPr>
      </w:pPr>
    </w:p>
    <w:p w14:paraId="5DBFE420" w14:textId="2F89D405" w:rsidR="00642F1C" w:rsidRPr="00642F1C" w:rsidRDefault="00642F1C" w:rsidP="00642F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642F1C">
        <w:rPr>
          <w:rFonts w:ascii="Garamond" w:eastAsia="Arial" w:hAnsi="Garamond" w:cs="Arial"/>
          <w:color w:val="000000"/>
        </w:rPr>
        <w:t>Kupující je srozuměn se skutečností, že kupuje věc již užívanou a prohlašuje, že se podrobně a pečlivě seznámil s technickým stavem vozidla</w:t>
      </w:r>
      <w:r w:rsidR="00076FE4" w:rsidRPr="00401CA3">
        <w:rPr>
          <w:rFonts w:ascii="Garamond" w:eastAsia="Arial" w:hAnsi="Garamond" w:cs="Arial"/>
          <w:color w:val="000000"/>
        </w:rPr>
        <w:t xml:space="preserve"> a</w:t>
      </w:r>
      <w:r w:rsidRPr="00642F1C">
        <w:rPr>
          <w:rFonts w:ascii="Garamond" w:eastAsia="Arial" w:hAnsi="Garamond" w:cs="Arial"/>
          <w:color w:val="000000"/>
        </w:rPr>
        <w:t xml:space="preserve"> jeho obsluhou.</w:t>
      </w:r>
      <w:r w:rsidR="0026453A" w:rsidRPr="00401CA3">
        <w:rPr>
          <w:rFonts w:ascii="Garamond" w:eastAsia="Arial" w:hAnsi="Garamond" w:cs="Arial"/>
          <w:color w:val="000000"/>
        </w:rPr>
        <w:t xml:space="preserve"> Prodávající upozorňuje kupujícího na závadu na vstřik</w:t>
      </w:r>
      <w:r w:rsidR="00742DD9">
        <w:rPr>
          <w:rFonts w:ascii="Garamond" w:eastAsia="Arial" w:hAnsi="Garamond" w:cs="Arial"/>
          <w:color w:val="000000"/>
        </w:rPr>
        <w:t xml:space="preserve">ovací jednotce </w:t>
      </w:r>
      <w:r w:rsidR="0026453A" w:rsidRPr="00401CA3">
        <w:rPr>
          <w:rFonts w:ascii="Garamond" w:eastAsia="Arial" w:hAnsi="Garamond" w:cs="Arial"/>
          <w:color w:val="000000"/>
        </w:rPr>
        <w:t xml:space="preserve">motoru </w:t>
      </w:r>
      <w:r w:rsidR="00B2239D">
        <w:rPr>
          <w:rFonts w:ascii="Garamond" w:eastAsia="Arial" w:hAnsi="Garamond" w:cs="Arial"/>
          <w:color w:val="000000"/>
        </w:rPr>
        <w:t xml:space="preserve">podle připojeného vyjádření Autoservisu </w:t>
      </w:r>
      <w:proofErr w:type="spellStart"/>
      <w:r w:rsidR="004A3A4D">
        <w:rPr>
          <w:rFonts w:ascii="Garamond" w:eastAsia="Arial" w:hAnsi="Garamond" w:cs="Arial"/>
          <w:color w:val="000000"/>
        </w:rPr>
        <w:t>Chvalina</w:t>
      </w:r>
      <w:proofErr w:type="spellEnd"/>
      <w:r w:rsidR="00B2239D">
        <w:rPr>
          <w:rFonts w:ascii="Garamond" w:eastAsia="Arial" w:hAnsi="Garamond" w:cs="Arial"/>
          <w:color w:val="000000"/>
        </w:rPr>
        <w:t xml:space="preserve">, </w:t>
      </w:r>
      <w:r w:rsidR="004A3A4D">
        <w:rPr>
          <w:rFonts w:ascii="Garamond" w:eastAsia="Arial" w:hAnsi="Garamond" w:cs="Arial"/>
          <w:color w:val="000000"/>
        </w:rPr>
        <w:t>Sobětuchy 106,</w:t>
      </w:r>
      <w:r w:rsidR="00B2239D">
        <w:rPr>
          <w:rFonts w:ascii="Garamond" w:eastAsia="Arial" w:hAnsi="Garamond" w:cs="Arial"/>
          <w:color w:val="000000"/>
        </w:rPr>
        <w:t xml:space="preserve"> IČ</w:t>
      </w:r>
      <w:r w:rsidR="004A3A4D">
        <w:rPr>
          <w:rFonts w:ascii="Garamond" w:eastAsia="Arial" w:hAnsi="Garamond" w:cs="Arial"/>
          <w:color w:val="000000"/>
        </w:rPr>
        <w:t>O</w:t>
      </w:r>
      <w:r w:rsidR="00B2239D">
        <w:rPr>
          <w:rFonts w:ascii="Garamond" w:eastAsia="Arial" w:hAnsi="Garamond" w:cs="Arial"/>
          <w:color w:val="000000"/>
        </w:rPr>
        <w:t xml:space="preserve">: </w:t>
      </w:r>
      <w:r w:rsidR="004A3A4D">
        <w:rPr>
          <w:rFonts w:ascii="Garamond" w:eastAsia="Arial" w:hAnsi="Garamond" w:cs="Arial"/>
          <w:color w:val="000000"/>
        </w:rPr>
        <w:t>72893893</w:t>
      </w:r>
      <w:r w:rsidR="00B2239D">
        <w:rPr>
          <w:rFonts w:ascii="Garamond" w:eastAsia="Arial" w:hAnsi="Garamond" w:cs="Arial"/>
          <w:color w:val="000000"/>
        </w:rPr>
        <w:t>, ze dne 1</w:t>
      </w:r>
      <w:r w:rsidR="004A3A4D">
        <w:rPr>
          <w:rFonts w:ascii="Garamond" w:eastAsia="Arial" w:hAnsi="Garamond" w:cs="Arial"/>
          <w:color w:val="000000"/>
        </w:rPr>
        <w:t>4</w:t>
      </w:r>
      <w:r w:rsidR="00B2239D">
        <w:rPr>
          <w:rFonts w:ascii="Garamond" w:eastAsia="Arial" w:hAnsi="Garamond" w:cs="Arial"/>
          <w:color w:val="000000"/>
        </w:rPr>
        <w:t xml:space="preserve">. </w:t>
      </w:r>
      <w:r w:rsidR="004A3A4D">
        <w:rPr>
          <w:rFonts w:ascii="Garamond" w:eastAsia="Arial" w:hAnsi="Garamond" w:cs="Arial"/>
          <w:color w:val="000000"/>
        </w:rPr>
        <w:t>4</w:t>
      </w:r>
      <w:r w:rsidR="00B2239D">
        <w:rPr>
          <w:rFonts w:ascii="Garamond" w:eastAsia="Arial" w:hAnsi="Garamond" w:cs="Arial"/>
          <w:color w:val="000000"/>
        </w:rPr>
        <w:t>. 2023.</w:t>
      </w:r>
    </w:p>
    <w:p w14:paraId="259F88D4" w14:textId="77777777" w:rsidR="00642F1C" w:rsidRPr="00642F1C" w:rsidRDefault="00642F1C" w:rsidP="00642F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Garamond" w:eastAsia="Arial" w:hAnsi="Garamond" w:cs="Arial"/>
          <w:color w:val="000000"/>
        </w:rPr>
      </w:pPr>
    </w:p>
    <w:p w14:paraId="555B7CF4" w14:textId="38D487D4" w:rsidR="00977DBD" w:rsidRDefault="00642F1C" w:rsidP="00977DB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7D76A8">
        <w:rPr>
          <w:rFonts w:ascii="Garamond" w:eastAsia="Arial" w:hAnsi="Garamond" w:cs="Arial"/>
          <w:b/>
          <w:color w:val="000000"/>
        </w:rPr>
        <w:t xml:space="preserve">Prodávající předá kupujícímu </w:t>
      </w:r>
      <w:r w:rsidR="0026453A" w:rsidRPr="007D76A8">
        <w:rPr>
          <w:rFonts w:ascii="Garamond" w:eastAsia="Arial" w:hAnsi="Garamond" w:cs="Arial"/>
          <w:b/>
          <w:color w:val="000000"/>
        </w:rPr>
        <w:t xml:space="preserve">motorové vozidlo po zaplacení kupní ceny na účet prodávajícího </w:t>
      </w:r>
      <w:r w:rsidR="00401CA3" w:rsidRPr="007D76A8">
        <w:rPr>
          <w:rFonts w:ascii="Garamond" w:eastAsia="Arial" w:hAnsi="Garamond" w:cs="Arial"/>
          <w:b/>
          <w:color w:val="000000"/>
        </w:rPr>
        <w:t xml:space="preserve">nejpozději do 3 </w:t>
      </w:r>
      <w:r w:rsidR="007D76A8">
        <w:rPr>
          <w:rFonts w:ascii="Garamond" w:eastAsia="Arial" w:hAnsi="Garamond" w:cs="Arial"/>
          <w:b/>
          <w:color w:val="000000"/>
        </w:rPr>
        <w:t xml:space="preserve">pracovních </w:t>
      </w:r>
      <w:r w:rsidR="00401CA3" w:rsidRPr="007D76A8">
        <w:rPr>
          <w:rFonts w:ascii="Garamond" w:eastAsia="Arial" w:hAnsi="Garamond" w:cs="Arial"/>
          <w:b/>
          <w:color w:val="000000"/>
        </w:rPr>
        <w:t>dnů</w:t>
      </w:r>
      <w:r w:rsidR="00452AE9" w:rsidRPr="007D76A8">
        <w:rPr>
          <w:rFonts w:ascii="Garamond" w:eastAsia="Arial" w:hAnsi="Garamond" w:cs="Arial"/>
          <w:b/>
          <w:color w:val="000000"/>
        </w:rPr>
        <w:t xml:space="preserve"> ode dne př</w:t>
      </w:r>
      <w:r w:rsidR="007D76A8" w:rsidRPr="007D76A8">
        <w:rPr>
          <w:rFonts w:ascii="Garamond" w:eastAsia="Arial" w:hAnsi="Garamond" w:cs="Arial"/>
          <w:b/>
          <w:color w:val="000000"/>
        </w:rPr>
        <w:t>ipsání platby na účet.</w:t>
      </w:r>
      <w:r w:rsidR="00517223" w:rsidRPr="007D76A8">
        <w:rPr>
          <w:rFonts w:ascii="Garamond" w:eastAsia="Arial" w:hAnsi="Garamond" w:cs="Arial"/>
          <w:color w:val="000000"/>
        </w:rPr>
        <w:t xml:space="preserve"> </w:t>
      </w:r>
      <w:r w:rsidR="00401CA3" w:rsidRPr="007D76A8">
        <w:rPr>
          <w:rFonts w:ascii="Garamond" w:eastAsia="Arial" w:hAnsi="Garamond" w:cs="Arial"/>
          <w:color w:val="000000"/>
        </w:rPr>
        <w:t>S</w:t>
      </w:r>
      <w:r w:rsidRPr="007D76A8">
        <w:rPr>
          <w:rFonts w:ascii="Garamond" w:eastAsia="Arial" w:hAnsi="Garamond" w:cs="Arial"/>
          <w:color w:val="000000"/>
        </w:rPr>
        <w:t xml:space="preserve">polu s vozidlem též </w:t>
      </w:r>
      <w:r w:rsidR="00517223" w:rsidRPr="007D76A8">
        <w:rPr>
          <w:rFonts w:ascii="Garamond" w:eastAsia="Arial" w:hAnsi="Garamond" w:cs="Arial"/>
          <w:color w:val="000000"/>
        </w:rPr>
        <w:t xml:space="preserve">prodávající </w:t>
      </w:r>
      <w:r w:rsidR="00401CA3" w:rsidRPr="007D76A8">
        <w:rPr>
          <w:rFonts w:ascii="Garamond" w:eastAsia="Arial" w:hAnsi="Garamond" w:cs="Arial"/>
          <w:color w:val="000000"/>
        </w:rPr>
        <w:t>kupující</w:t>
      </w:r>
      <w:r w:rsidR="00517223" w:rsidRPr="007D76A8">
        <w:rPr>
          <w:rFonts w:ascii="Garamond" w:eastAsia="Arial" w:hAnsi="Garamond" w:cs="Arial"/>
          <w:color w:val="000000"/>
        </w:rPr>
        <w:t>mu</w:t>
      </w:r>
      <w:r w:rsidR="00401CA3" w:rsidRPr="007D76A8">
        <w:rPr>
          <w:rFonts w:ascii="Garamond" w:eastAsia="Arial" w:hAnsi="Garamond" w:cs="Arial"/>
          <w:color w:val="000000"/>
        </w:rPr>
        <w:t xml:space="preserve"> předá dostupnou dokumentaci </w:t>
      </w:r>
      <w:r w:rsidRPr="007D76A8">
        <w:rPr>
          <w:rFonts w:ascii="Garamond" w:eastAsia="Arial" w:hAnsi="Garamond" w:cs="Arial"/>
          <w:color w:val="000000"/>
        </w:rPr>
        <w:t>včetně náhradních klíčů.</w:t>
      </w:r>
      <w:r w:rsidR="00517223" w:rsidRPr="007D76A8">
        <w:rPr>
          <w:rFonts w:ascii="Garamond" w:eastAsia="Arial" w:hAnsi="Garamond" w:cs="Arial"/>
          <w:color w:val="000000"/>
        </w:rPr>
        <w:t xml:space="preserve"> </w:t>
      </w:r>
      <w:r w:rsidR="00977DBD" w:rsidRPr="00642F1C">
        <w:rPr>
          <w:rFonts w:ascii="Garamond" w:eastAsia="Arial" w:hAnsi="Garamond" w:cs="Arial"/>
          <w:color w:val="000000"/>
        </w:rPr>
        <w:t>O převzetí vozidla sepíší smluvní strany předávací protokol, v němž uvedenou zejména počet ujetých kilometrů a bližší speci</w:t>
      </w:r>
      <w:r w:rsidR="00977DBD">
        <w:rPr>
          <w:rFonts w:ascii="Garamond" w:eastAsia="Arial" w:hAnsi="Garamond" w:cs="Arial"/>
          <w:color w:val="000000"/>
        </w:rPr>
        <w:t>fikaci aktuálního stavu vozidla</w:t>
      </w:r>
      <w:r w:rsidR="00977DBD" w:rsidRPr="00642F1C">
        <w:rPr>
          <w:rFonts w:ascii="Garamond" w:eastAsia="Arial" w:hAnsi="Garamond" w:cs="Arial"/>
          <w:color w:val="000000"/>
        </w:rPr>
        <w:t>.</w:t>
      </w:r>
    </w:p>
    <w:p w14:paraId="4C6B9267" w14:textId="6E08DC97" w:rsidR="00893632" w:rsidRDefault="00893632" w:rsidP="008936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</w:p>
    <w:p w14:paraId="6B8533EC" w14:textId="79E6A79D" w:rsidR="00642F1C" w:rsidRPr="00977DBD" w:rsidRDefault="00642F1C" w:rsidP="00977DB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977DBD">
        <w:rPr>
          <w:rFonts w:ascii="Garamond" w:eastAsia="Arial" w:hAnsi="Garamond" w:cs="Arial"/>
          <w:color w:val="000000"/>
        </w:rPr>
        <w:t xml:space="preserve">Převod vozidla </w:t>
      </w:r>
      <w:r w:rsidR="00977DBD">
        <w:rPr>
          <w:rFonts w:ascii="Garamond" w:eastAsia="Arial" w:hAnsi="Garamond" w:cs="Arial"/>
          <w:color w:val="000000"/>
        </w:rPr>
        <w:t>je povinen zajistit</w:t>
      </w:r>
      <w:r w:rsidR="001A657E" w:rsidRPr="00977DBD">
        <w:rPr>
          <w:rFonts w:ascii="Garamond" w:eastAsia="Arial" w:hAnsi="Garamond" w:cs="Arial"/>
          <w:color w:val="000000"/>
        </w:rPr>
        <w:t xml:space="preserve"> </w:t>
      </w:r>
      <w:r w:rsidR="00893632" w:rsidRPr="00977DBD">
        <w:rPr>
          <w:rFonts w:ascii="Garamond" w:eastAsia="Arial" w:hAnsi="Garamond" w:cs="Arial"/>
          <w:color w:val="000000"/>
        </w:rPr>
        <w:t xml:space="preserve">v zákonné lhůtě </w:t>
      </w:r>
      <w:r w:rsidR="001A657E" w:rsidRPr="00977DBD">
        <w:rPr>
          <w:rFonts w:ascii="Garamond" w:eastAsia="Arial" w:hAnsi="Garamond" w:cs="Arial"/>
          <w:color w:val="000000"/>
        </w:rPr>
        <w:t>kupující</w:t>
      </w:r>
      <w:r w:rsidRPr="00977DBD">
        <w:rPr>
          <w:rFonts w:ascii="Garamond" w:eastAsia="Arial" w:hAnsi="Garamond" w:cs="Arial"/>
          <w:color w:val="000000"/>
        </w:rPr>
        <w:t xml:space="preserve"> </w:t>
      </w:r>
      <w:r w:rsidR="001A657E" w:rsidRPr="00977DBD">
        <w:rPr>
          <w:rFonts w:ascii="Garamond" w:eastAsia="Arial" w:hAnsi="Garamond" w:cs="Arial"/>
          <w:color w:val="000000"/>
        </w:rPr>
        <w:t>na základě ověřené plné moci od</w:t>
      </w:r>
      <w:r w:rsidR="00517223" w:rsidRPr="00977DBD">
        <w:rPr>
          <w:rFonts w:ascii="Garamond" w:eastAsia="Arial" w:hAnsi="Garamond" w:cs="Arial"/>
          <w:color w:val="000000"/>
        </w:rPr>
        <w:t> </w:t>
      </w:r>
      <w:r w:rsidR="001A657E" w:rsidRPr="00977DBD">
        <w:rPr>
          <w:rFonts w:ascii="Garamond" w:eastAsia="Arial" w:hAnsi="Garamond" w:cs="Arial"/>
          <w:color w:val="000000"/>
        </w:rPr>
        <w:t>prodávajícího, p</w:t>
      </w:r>
      <w:r w:rsidRPr="00977DBD">
        <w:rPr>
          <w:rFonts w:ascii="Garamond" w:eastAsia="Arial" w:hAnsi="Garamond" w:cs="Arial"/>
          <w:color w:val="000000"/>
        </w:rPr>
        <w:t>oplatky spojené s převodem vozidla hradí kupující</w:t>
      </w:r>
      <w:r w:rsidR="001A657E" w:rsidRPr="00977DBD">
        <w:rPr>
          <w:rFonts w:ascii="Garamond" w:eastAsia="Arial" w:hAnsi="Garamond" w:cs="Arial"/>
          <w:color w:val="000000"/>
        </w:rPr>
        <w:t>.</w:t>
      </w:r>
      <w:r w:rsidR="00517223" w:rsidRPr="00977DBD">
        <w:rPr>
          <w:rFonts w:ascii="Garamond" w:eastAsia="Arial" w:hAnsi="Garamond" w:cs="Arial"/>
          <w:color w:val="000000"/>
        </w:rPr>
        <w:t xml:space="preserve"> </w:t>
      </w:r>
    </w:p>
    <w:p w14:paraId="41F330DC" w14:textId="0047AF44" w:rsidR="0055716B" w:rsidRDefault="0055716B" w:rsidP="005571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</w:p>
    <w:p w14:paraId="69EDF39D" w14:textId="7B09F8AB" w:rsidR="0055716B" w:rsidRPr="0055716B" w:rsidRDefault="0055716B" w:rsidP="0055716B">
      <w:pPr>
        <w:pStyle w:val="Odstavecseseznamem"/>
        <w:numPr>
          <w:ilvl w:val="0"/>
          <w:numId w:val="19"/>
        </w:numPr>
        <w:jc w:val="both"/>
        <w:rPr>
          <w:rFonts w:ascii="Garamond" w:eastAsia="Arial" w:hAnsi="Garamond" w:cs="Arial"/>
          <w:color w:val="000000"/>
          <w:sz w:val="24"/>
          <w:szCs w:val="24"/>
          <w:lang w:eastAsia="cs-CZ"/>
        </w:rPr>
      </w:pPr>
      <w:r w:rsidRPr="0055716B">
        <w:rPr>
          <w:rFonts w:ascii="Garamond" w:eastAsia="Arial" w:hAnsi="Garamond" w:cs="Arial"/>
          <w:color w:val="000000"/>
          <w:sz w:val="24"/>
          <w:szCs w:val="24"/>
          <w:lang w:eastAsia="cs-CZ"/>
        </w:rPr>
        <w:t xml:space="preserve">Osobou </w:t>
      </w:r>
      <w:r w:rsidRPr="00F84B34">
        <w:rPr>
          <w:rFonts w:ascii="Garamond" w:eastAsia="Arial" w:hAnsi="Garamond" w:cs="Arial"/>
          <w:b/>
          <w:color w:val="000000"/>
          <w:sz w:val="24"/>
          <w:szCs w:val="24"/>
          <w:lang w:eastAsia="cs-CZ"/>
        </w:rPr>
        <w:t>pověřenou k předání vozidla</w:t>
      </w:r>
      <w:r w:rsidRPr="0055716B">
        <w:rPr>
          <w:rFonts w:ascii="Garamond" w:eastAsia="Arial" w:hAnsi="Garamond" w:cs="Arial"/>
          <w:color w:val="000000"/>
          <w:sz w:val="24"/>
          <w:szCs w:val="24"/>
          <w:lang w:eastAsia="cs-CZ"/>
        </w:rPr>
        <w:t xml:space="preserve"> včetně </w:t>
      </w:r>
      <w:r>
        <w:rPr>
          <w:rFonts w:ascii="Garamond" w:eastAsia="Arial" w:hAnsi="Garamond" w:cs="Arial"/>
          <w:color w:val="000000"/>
          <w:sz w:val="24"/>
          <w:szCs w:val="24"/>
          <w:lang w:eastAsia="cs-CZ"/>
        </w:rPr>
        <w:t>d</w:t>
      </w:r>
      <w:r w:rsidRPr="0055716B">
        <w:rPr>
          <w:rFonts w:ascii="Garamond" w:eastAsia="Arial" w:hAnsi="Garamond" w:cs="Arial"/>
          <w:color w:val="000000"/>
          <w:sz w:val="24"/>
          <w:szCs w:val="24"/>
          <w:lang w:eastAsia="cs-CZ"/>
        </w:rPr>
        <w:t xml:space="preserve">okladů za </w:t>
      </w:r>
      <w:r>
        <w:rPr>
          <w:rFonts w:ascii="Garamond" w:eastAsia="Arial" w:hAnsi="Garamond" w:cs="Arial"/>
          <w:color w:val="000000"/>
          <w:sz w:val="24"/>
          <w:szCs w:val="24"/>
          <w:lang w:eastAsia="cs-CZ"/>
        </w:rPr>
        <w:t>prodávajícího je pověřený pracovník prodávajícího:</w:t>
      </w:r>
      <w:r w:rsidRPr="0055716B">
        <w:rPr>
          <w:rFonts w:ascii="Garamond" w:eastAsia="Arial" w:hAnsi="Garamond" w:cs="Arial"/>
          <w:color w:val="000000"/>
          <w:sz w:val="24"/>
          <w:szCs w:val="24"/>
          <w:lang w:eastAsia="cs-CZ"/>
        </w:rPr>
        <w:t xml:space="preserve"> </w:t>
      </w:r>
      <w:r w:rsidRPr="00F84B34">
        <w:rPr>
          <w:rFonts w:ascii="Garamond" w:eastAsia="Arial" w:hAnsi="Garamond" w:cs="Arial"/>
          <w:b/>
          <w:color w:val="000000"/>
          <w:sz w:val="24"/>
          <w:szCs w:val="24"/>
          <w:lang w:eastAsia="cs-CZ"/>
        </w:rPr>
        <w:t>Mgr. Vanda Procházková, ředitelka správy soudu, t.č.</w:t>
      </w:r>
      <w:r w:rsidR="00893632">
        <w:rPr>
          <w:rFonts w:ascii="Garamond" w:eastAsia="Arial" w:hAnsi="Garamond" w:cs="Arial"/>
          <w:b/>
          <w:color w:val="000000"/>
          <w:sz w:val="24"/>
          <w:szCs w:val="24"/>
          <w:lang w:eastAsia="cs-CZ"/>
        </w:rPr>
        <w:t> </w:t>
      </w:r>
      <w:r w:rsidRPr="00F84B34">
        <w:rPr>
          <w:rFonts w:ascii="Garamond" w:eastAsia="Arial" w:hAnsi="Garamond" w:cs="Arial"/>
          <w:b/>
          <w:color w:val="000000"/>
          <w:sz w:val="24"/>
          <w:szCs w:val="24"/>
          <w:lang w:eastAsia="cs-CZ"/>
        </w:rPr>
        <w:t>469</w:t>
      </w:r>
      <w:r w:rsidR="00F84B34">
        <w:rPr>
          <w:rFonts w:ascii="Garamond" w:eastAsia="Arial" w:hAnsi="Garamond" w:cs="Arial"/>
          <w:b/>
          <w:color w:val="000000"/>
          <w:sz w:val="24"/>
          <w:szCs w:val="24"/>
          <w:lang w:eastAsia="cs-CZ"/>
        </w:rPr>
        <w:t> </w:t>
      </w:r>
      <w:r w:rsidRPr="00F84B34">
        <w:rPr>
          <w:rFonts w:ascii="Garamond" w:eastAsia="Arial" w:hAnsi="Garamond" w:cs="Arial"/>
          <w:b/>
          <w:color w:val="000000"/>
          <w:sz w:val="24"/>
          <w:szCs w:val="24"/>
          <w:lang w:eastAsia="cs-CZ"/>
        </w:rPr>
        <w:t xml:space="preserve">669 733, mobil č. 737 244 636, </w:t>
      </w:r>
      <w:hyperlink r:id="rId8" w:history="1">
        <w:r w:rsidR="00F84B34" w:rsidRPr="00B5091B">
          <w:rPr>
            <w:rStyle w:val="Hypertextovodkaz"/>
            <w:rFonts w:ascii="Garamond" w:eastAsia="Arial" w:hAnsi="Garamond" w:cs="Arial"/>
            <w:b/>
            <w:sz w:val="24"/>
            <w:szCs w:val="24"/>
            <w:lang w:eastAsia="cs-CZ"/>
          </w:rPr>
          <w:t>vprochazkova@osoud.chr.justice.cz</w:t>
        </w:r>
      </w:hyperlink>
      <w:r w:rsidR="00F84B34">
        <w:rPr>
          <w:rFonts w:ascii="Garamond" w:eastAsia="Arial" w:hAnsi="Garamond" w:cs="Arial"/>
          <w:color w:val="000000"/>
          <w:sz w:val="24"/>
          <w:szCs w:val="24"/>
          <w:lang w:eastAsia="cs-CZ"/>
        </w:rPr>
        <w:t xml:space="preserve"> </w:t>
      </w:r>
      <w:r w:rsidRPr="0055716B">
        <w:rPr>
          <w:rFonts w:ascii="Garamond" w:eastAsia="Arial" w:hAnsi="Garamond" w:cs="Arial"/>
          <w:color w:val="000000"/>
          <w:sz w:val="24"/>
          <w:szCs w:val="24"/>
          <w:lang w:eastAsia="cs-CZ"/>
        </w:rPr>
        <w:t>.</w:t>
      </w:r>
    </w:p>
    <w:p w14:paraId="63007ADA" w14:textId="77777777" w:rsidR="00642F1C" w:rsidRPr="00642F1C" w:rsidRDefault="00642F1C" w:rsidP="00642F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jc w:val="both"/>
        <w:rPr>
          <w:rFonts w:ascii="Garamond" w:eastAsia="Arial" w:hAnsi="Garamond" w:cs="Arial"/>
          <w:color w:val="000000"/>
        </w:rPr>
      </w:pPr>
      <w:r w:rsidRPr="00642F1C">
        <w:rPr>
          <w:rFonts w:ascii="Garamond" w:eastAsia="Arial" w:hAnsi="Garamond" w:cs="Arial"/>
          <w:color w:val="000000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14:paraId="2475EC04" w14:textId="3AB99232" w:rsidR="00642F1C" w:rsidRDefault="00642F1C" w:rsidP="00642F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color w:val="000000"/>
        </w:rPr>
      </w:pPr>
    </w:p>
    <w:p w14:paraId="7C2A5ACE" w14:textId="77777777" w:rsidR="00C82C8D" w:rsidRPr="00642F1C" w:rsidRDefault="00C82C8D" w:rsidP="00642F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color w:val="000000"/>
        </w:rPr>
      </w:pPr>
    </w:p>
    <w:p w14:paraId="2FD6D954" w14:textId="1377396F" w:rsidR="00642F1C" w:rsidRDefault="00642F1C" w:rsidP="00401C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b/>
          <w:color w:val="000000"/>
        </w:rPr>
      </w:pPr>
      <w:r w:rsidRPr="00642F1C">
        <w:rPr>
          <w:rFonts w:ascii="Garamond" w:eastAsia="Arial" w:hAnsi="Garamond" w:cs="Arial"/>
          <w:b/>
          <w:color w:val="000000"/>
        </w:rPr>
        <w:t>Čl. I</w:t>
      </w:r>
      <w:r w:rsidR="00401CA3">
        <w:rPr>
          <w:rFonts w:ascii="Garamond" w:eastAsia="Arial" w:hAnsi="Garamond" w:cs="Arial"/>
          <w:b/>
          <w:color w:val="000000"/>
        </w:rPr>
        <w:t>I</w:t>
      </w:r>
      <w:r w:rsidRPr="00642F1C">
        <w:rPr>
          <w:rFonts w:ascii="Garamond" w:eastAsia="Arial" w:hAnsi="Garamond" w:cs="Arial"/>
          <w:b/>
          <w:color w:val="000000"/>
        </w:rPr>
        <w:t>I.</w:t>
      </w:r>
      <w:r w:rsidR="00401CA3">
        <w:rPr>
          <w:rFonts w:ascii="Garamond" w:eastAsia="Arial" w:hAnsi="Garamond" w:cs="Arial"/>
          <w:b/>
          <w:color w:val="000000"/>
        </w:rPr>
        <w:t xml:space="preserve"> </w:t>
      </w:r>
      <w:r w:rsidRPr="00642F1C">
        <w:rPr>
          <w:rFonts w:ascii="Garamond" w:eastAsia="Arial" w:hAnsi="Garamond" w:cs="Arial"/>
          <w:b/>
          <w:color w:val="000000"/>
        </w:rPr>
        <w:t>Kupní cena</w:t>
      </w:r>
    </w:p>
    <w:p w14:paraId="5FE31E5B" w14:textId="77777777" w:rsidR="00401CA3" w:rsidRPr="00642F1C" w:rsidRDefault="00401CA3" w:rsidP="00401C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color w:val="000000"/>
        </w:rPr>
      </w:pPr>
    </w:p>
    <w:p w14:paraId="605C2F8D" w14:textId="1A01DC9C" w:rsidR="00642F1C" w:rsidRDefault="00642F1C" w:rsidP="00642F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642F1C">
        <w:rPr>
          <w:rFonts w:ascii="Garamond" w:eastAsia="Arial" w:hAnsi="Garamond" w:cs="Arial"/>
          <w:color w:val="000000"/>
        </w:rPr>
        <w:t xml:space="preserve">Smluvní strany se dohodly na smluvní ceně prodávaného motorového vozidla ve výši </w:t>
      </w:r>
      <w:r w:rsidRPr="00642F1C">
        <w:rPr>
          <w:rFonts w:ascii="Garamond" w:eastAsia="Arial" w:hAnsi="Garamond" w:cs="Arial"/>
          <w:b/>
          <w:color w:val="000000"/>
        </w:rPr>
        <w:t>………………….…..Kč</w:t>
      </w:r>
      <w:r w:rsidR="00C82C8D" w:rsidRPr="00F84B34">
        <w:rPr>
          <w:rFonts w:ascii="Garamond" w:eastAsia="Arial" w:hAnsi="Garamond" w:cs="Arial"/>
          <w:b/>
          <w:color w:val="000000"/>
        </w:rPr>
        <w:t xml:space="preserve"> s</w:t>
      </w:r>
      <w:r w:rsidRPr="00642F1C">
        <w:rPr>
          <w:rFonts w:ascii="Garamond" w:eastAsia="Arial" w:hAnsi="Garamond" w:cs="Arial"/>
          <w:b/>
          <w:color w:val="000000"/>
        </w:rPr>
        <w:t>lovy</w:t>
      </w:r>
      <w:r w:rsidRPr="00642F1C">
        <w:rPr>
          <w:rFonts w:ascii="Garamond" w:eastAsia="Arial" w:hAnsi="Garamond" w:cs="Arial"/>
          <w:color w:val="000000"/>
        </w:rPr>
        <w:t>………………………………</w:t>
      </w:r>
      <w:r w:rsidR="00C82C8D">
        <w:rPr>
          <w:rFonts w:ascii="Garamond" w:eastAsia="Arial" w:hAnsi="Garamond" w:cs="Arial"/>
          <w:color w:val="000000"/>
        </w:rPr>
        <w:t>…………………………</w:t>
      </w:r>
      <w:r w:rsidRPr="00642F1C">
        <w:rPr>
          <w:rFonts w:ascii="Garamond" w:eastAsia="Arial" w:hAnsi="Garamond" w:cs="Arial"/>
          <w:color w:val="000000"/>
        </w:rPr>
        <w:t>).</w:t>
      </w:r>
    </w:p>
    <w:p w14:paraId="5479058B" w14:textId="77777777" w:rsidR="00C82C8D" w:rsidRDefault="00C82C8D" w:rsidP="00C82C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Garamond" w:eastAsia="Arial" w:hAnsi="Garamond" w:cs="Arial"/>
          <w:color w:val="000000"/>
        </w:rPr>
      </w:pPr>
    </w:p>
    <w:p w14:paraId="0BA5F8EF" w14:textId="4D7EDE01" w:rsidR="0055716B" w:rsidRPr="00F84B34" w:rsidRDefault="0055716B" w:rsidP="00642F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b/>
          <w:color w:val="000000"/>
        </w:rPr>
      </w:pPr>
      <w:r w:rsidRPr="00F84B34">
        <w:rPr>
          <w:rFonts w:ascii="Garamond" w:eastAsia="Arial" w:hAnsi="Garamond" w:cs="Arial"/>
          <w:b/>
          <w:color w:val="000000"/>
        </w:rPr>
        <w:t>Kupní cena bude z</w:t>
      </w:r>
      <w:r w:rsidR="00977DBD">
        <w:rPr>
          <w:rFonts w:ascii="Garamond" w:eastAsia="Arial" w:hAnsi="Garamond" w:cs="Arial"/>
          <w:b/>
          <w:color w:val="000000"/>
        </w:rPr>
        <w:t xml:space="preserve">aplacena na účet prodávajícího číslo 19-1220531/0710, </w:t>
      </w:r>
      <w:proofErr w:type="spellStart"/>
      <w:proofErr w:type="gramStart"/>
      <w:r w:rsidR="00977DBD">
        <w:rPr>
          <w:rFonts w:ascii="Garamond" w:eastAsia="Arial" w:hAnsi="Garamond" w:cs="Arial"/>
          <w:b/>
          <w:color w:val="000000"/>
        </w:rPr>
        <w:t>var</w:t>
      </w:r>
      <w:proofErr w:type="gramEnd"/>
      <w:r w:rsidR="00977DBD">
        <w:rPr>
          <w:rFonts w:ascii="Garamond" w:eastAsia="Arial" w:hAnsi="Garamond" w:cs="Arial"/>
          <w:b/>
          <w:color w:val="000000"/>
        </w:rPr>
        <w:t>.</w:t>
      </w:r>
      <w:proofErr w:type="gramStart"/>
      <w:r w:rsidR="00977DBD">
        <w:rPr>
          <w:rFonts w:ascii="Garamond" w:eastAsia="Arial" w:hAnsi="Garamond" w:cs="Arial"/>
          <w:b/>
          <w:color w:val="000000"/>
        </w:rPr>
        <w:t>symbol</w:t>
      </w:r>
      <w:proofErr w:type="spellEnd"/>
      <w:proofErr w:type="gramEnd"/>
      <w:r w:rsidR="00977DBD">
        <w:rPr>
          <w:rFonts w:ascii="Garamond" w:eastAsia="Arial" w:hAnsi="Garamond" w:cs="Arial"/>
          <w:b/>
          <w:color w:val="000000"/>
        </w:rPr>
        <w:t xml:space="preserve">:   </w:t>
      </w:r>
      <w:r w:rsidR="00D47AB8">
        <w:rPr>
          <w:rFonts w:ascii="Garamond" w:eastAsia="Arial" w:hAnsi="Garamond" w:cs="Arial"/>
          <w:b/>
          <w:color w:val="000000"/>
        </w:rPr>
        <w:t xml:space="preserve">  </w:t>
      </w:r>
      <w:r w:rsidR="00977DBD">
        <w:rPr>
          <w:rFonts w:ascii="Garamond" w:eastAsia="Arial" w:hAnsi="Garamond" w:cs="Arial"/>
          <w:b/>
          <w:color w:val="000000"/>
        </w:rPr>
        <w:t xml:space="preserve"> 2023, a to</w:t>
      </w:r>
      <w:r w:rsidRPr="00F84B34">
        <w:rPr>
          <w:rFonts w:ascii="Garamond" w:eastAsia="Arial" w:hAnsi="Garamond" w:cs="Arial"/>
          <w:b/>
          <w:color w:val="000000"/>
        </w:rPr>
        <w:t xml:space="preserve"> nejpozději do ……….</w:t>
      </w:r>
      <w:r w:rsidR="00977DBD">
        <w:rPr>
          <w:rFonts w:ascii="Garamond" w:eastAsia="Arial" w:hAnsi="Garamond" w:cs="Arial"/>
          <w:b/>
          <w:color w:val="000000"/>
        </w:rPr>
        <w:t xml:space="preserve"> </w:t>
      </w:r>
      <w:r w:rsidRPr="00F84B34">
        <w:rPr>
          <w:rFonts w:ascii="Garamond" w:eastAsia="Arial" w:hAnsi="Garamond" w:cs="Arial"/>
          <w:b/>
          <w:color w:val="000000"/>
        </w:rPr>
        <w:t>2023.</w:t>
      </w:r>
    </w:p>
    <w:p w14:paraId="49BBF826" w14:textId="77777777" w:rsidR="00401CA3" w:rsidRPr="00642F1C" w:rsidRDefault="00401CA3" w:rsidP="00401C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Garamond" w:eastAsia="Arial" w:hAnsi="Garamond" w:cs="Arial"/>
          <w:color w:val="000000"/>
        </w:rPr>
      </w:pPr>
    </w:p>
    <w:p w14:paraId="4B990B5D" w14:textId="77777777" w:rsidR="00642F1C" w:rsidRPr="00642F1C" w:rsidRDefault="00642F1C" w:rsidP="00642F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642F1C">
        <w:rPr>
          <w:rFonts w:ascii="Garamond" w:eastAsia="Arial" w:hAnsi="Garamond" w:cs="Arial"/>
          <w:color w:val="000000"/>
        </w:rPr>
        <w:t>Zaplacením kupní ceny přechází na kupujícího vlastnické právo prodávaného motorového vozidla.</w:t>
      </w:r>
    </w:p>
    <w:p w14:paraId="2D5F6137" w14:textId="77777777" w:rsidR="00F84B34" w:rsidRDefault="00F84B34" w:rsidP="00401C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b/>
          <w:color w:val="000000"/>
        </w:rPr>
      </w:pPr>
    </w:p>
    <w:p w14:paraId="439BBA9D" w14:textId="3AA37F82" w:rsidR="00642F1C" w:rsidRDefault="00642F1C" w:rsidP="00401C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b/>
          <w:color w:val="000000"/>
        </w:rPr>
      </w:pPr>
      <w:r w:rsidRPr="00642F1C">
        <w:rPr>
          <w:rFonts w:ascii="Garamond" w:eastAsia="Arial" w:hAnsi="Garamond" w:cs="Arial"/>
          <w:b/>
          <w:color w:val="000000"/>
        </w:rPr>
        <w:t>Čl. I</w:t>
      </w:r>
      <w:r w:rsidR="00401CA3">
        <w:rPr>
          <w:rFonts w:ascii="Garamond" w:eastAsia="Arial" w:hAnsi="Garamond" w:cs="Arial"/>
          <w:b/>
          <w:color w:val="000000"/>
        </w:rPr>
        <w:t>V</w:t>
      </w:r>
      <w:r w:rsidRPr="00642F1C">
        <w:rPr>
          <w:rFonts w:ascii="Garamond" w:eastAsia="Arial" w:hAnsi="Garamond" w:cs="Arial"/>
          <w:b/>
          <w:color w:val="000000"/>
        </w:rPr>
        <w:t>.</w:t>
      </w:r>
      <w:r w:rsidR="00401CA3">
        <w:rPr>
          <w:rFonts w:ascii="Garamond" w:eastAsia="Arial" w:hAnsi="Garamond" w:cs="Arial"/>
          <w:b/>
          <w:color w:val="000000"/>
        </w:rPr>
        <w:t xml:space="preserve"> </w:t>
      </w:r>
      <w:r w:rsidRPr="00642F1C">
        <w:rPr>
          <w:rFonts w:ascii="Garamond" w:eastAsia="Arial" w:hAnsi="Garamond" w:cs="Arial"/>
          <w:b/>
          <w:color w:val="000000"/>
        </w:rPr>
        <w:t>Závěrečná ustanovení</w:t>
      </w:r>
    </w:p>
    <w:p w14:paraId="6FCE190C" w14:textId="77777777" w:rsidR="00401CA3" w:rsidRPr="00642F1C" w:rsidRDefault="00401CA3" w:rsidP="00401C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Arial" w:hAnsi="Garamond" w:cs="Arial"/>
          <w:color w:val="000000"/>
        </w:rPr>
      </w:pPr>
    </w:p>
    <w:p w14:paraId="751A3EA1" w14:textId="020A6DBF" w:rsidR="00C63AAF" w:rsidRDefault="00C63AAF" w:rsidP="00C63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C63AAF">
        <w:rPr>
          <w:rFonts w:ascii="Garamond" w:eastAsia="Arial" w:hAnsi="Garamond" w:cs="Arial"/>
          <w:color w:val="000000"/>
        </w:rPr>
        <w:t>Na právní vztahy, touto kupní smlouvou založené a v ní výslovně neupravené, se použijí příslušná ustanovení Občanského zákoníku.</w:t>
      </w:r>
    </w:p>
    <w:p w14:paraId="6520DE39" w14:textId="77777777" w:rsidR="00BE5D14" w:rsidRPr="00C63AAF" w:rsidRDefault="00BE5D14" w:rsidP="00BE5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Garamond" w:eastAsia="Arial" w:hAnsi="Garamond" w:cs="Arial"/>
          <w:color w:val="000000"/>
        </w:rPr>
      </w:pPr>
    </w:p>
    <w:p w14:paraId="0AE1A4D2" w14:textId="50805874" w:rsidR="00C63AAF" w:rsidRDefault="00C63AAF" w:rsidP="00C63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C63AAF">
        <w:rPr>
          <w:rFonts w:ascii="Garamond" w:eastAsia="Arial" w:hAnsi="Garamond" w:cs="Arial"/>
          <w:color w:val="000000"/>
        </w:rPr>
        <w:t>Smluvní strany v souladu s ustanovením § 558 odst. 2 Občanského zákoníku vylučují použití obchodních zvyklostí na právní vztahy vzniklé z kupní smlouvy.</w:t>
      </w:r>
    </w:p>
    <w:p w14:paraId="66CE4775" w14:textId="72207461" w:rsidR="00BE5D14" w:rsidRPr="00C63AAF" w:rsidRDefault="00BE5D14" w:rsidP="00BE5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</w:p>
    <w:p w14:paraId="10CBC3C6" w14:textId="05E26D4A" w:rsidR="00C63AAF" w:rsidRDefault="00C63AAF" w:rsidP="00C63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C63AAF">
        <w:rPr>
          <w:rFonts w:ascii="Garamond" w:eastAsia="Arial" w:hAnsi="Garamond" w:cs="Arial"/>
          <w:color w:val="000000"/>
        </w:rPr>
        <w:t>Smluvní strany souhlasně prohlašují, že tato kupní smlouva není smlouvou uzavřenou adhezním způsobem ve smyslu ustanovení § 1798 a násl. Občanského zákoníku.  Ustanovení § 1799 a § 1800 Občanského zákoníku se nepoužijí.</w:t>
      </w:r>
    </w:p>
    <w:p w14:paraId="5A876F92" w14:textId="67A2D370" w:rsidR="00BE5D14" w:rsidRPr="00C63AAF" w:rsidRDefault="00BE5D14" w:rsidP="00BE5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</w:p>
    <w:p w14:paraId="74223461" w14:textId="55DC33D3" w:rsidR="00C63AAF" w:rsidRDefault="00C63AAF" w:rsidP="00C63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C63AAF">
        <w:rPr>
          <w:rFonts w:ascii="Garamond" w:eastAsia="Arial" w:hAnsi="Garamond" w:cs="Arial"/>
          <w:color w:val="000000"/>
        </w:rPr>
        <w:t>Při rozhodování případných sporů, vzniklých ze závazkových vztahů založených kupní smlouvou, budou věcně a místně příslušné soudy České republiky.</w:t>
      </w:r>
    </w:p>
    <w:p w14:paraId="7BBD02C9" w14:textId="09C3B802" w:rsidR="00BE5D14" w:rsidRPr="00C63AAF" w:rsidRDefault="00BE5D14" w:rsidP="00BE5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</w:p>
    <w:p w14:paraId="6C5B56E1" w14:textId="0961D0C3" w:rsidR="00BE5D14" w:rsidRPr="00BE5D14" w:rsidRDefault="00BE5D14" w:rsidP="00BE5D14">
      <w:pPr>
        <w:pStyle w:val="Odstavecseseznamem"/>
        <w:numPr>
          <w:ilvl w:val="0"/>
          <w:numId w:val="1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</w:t>
      </w:r>
      <w:r w:rsidRPr="00BE5D14">
        <w:rPr>
          <w:rFonts w:ascii="Garamond" w:hAnsi="Garamond"/>
          <w:sz w:val="24"/>
          <w:szCs w:val="24"/>
        </w:rPr>
        <w:t xml:space="preserve"> si je při plnění této Smlouvy vědom povinností vyplývajících ze zákona č.</w:t>
      </w:r>
      <w:r>
        <w:rPr>
          <w:rFonts w:ascii="Garamond" w:hAnsi="Garamond"/>
          <w:sz w:val="24"/>
          <w:szCs w:val="24"/>
        </w:rPr>
        <w:t> </w:t>
      </w:r>
      <w:r w:rsidRPr="00BE5D14">
        <w:rPr>
          <w:rFonts w:ascii="Garamond" w:eastAsia="MS PGothic" w:hAnsi="Garamond"/>
          <w:sz w:val="24"/>
          <w:szCs w:val="24"/>
        </w:rPr>
        <w:t>110/2019 Sb., o zpracování osobních údajů, v platném znění</w:t>
      </w:r>
      <w:r w:rsidRPr="00BE5D14">
        <w:rPr>
          <w:rFonts w:ascii="Garamond" w:hAnsi="Garamond"/>
          <w:sz w:val="24"/>
          <w:szCs w:val="24"/>
        </w:rPr>
        <w:t xml:space="preserve">, a z Obecného nařízení Evropské unie o ochraně osobních údajů (GDPR). </w:t>
      </w:r>
      <w:r>
        <w:rPr>
          <w:rFonts w:ascii="Garamond" w:hAnsi="Garamond"/>
          <w:sz w:val="24"/>
          <w:szCs w:val="24"/>
        </w:rPr>
        <w:t>Prodávající</w:t>
      </w:r>
      <w:r w:rsidRPr="00BE5D14">
        <w:rPr>
          <w:rFonts w:ascii="Garamond" w:hAnsi="Garamond"/>
          <w:sz w:val="24"/>
          <w:szCs w:val="24"/>
        </w:rPr>
        <w:t xml:space="preserve"> je oprávněn zpracovávat osobní údaje v rozsahu nezbytném pro plnění předmětu této smlouvy, za tímto účelem je oprávněn osobní údaje ukládat na nosiče informací, upravovat, uchovávat po dobu nezbytnou k uplatnění práv zhotovitele vyplývajících z této Smlouvy, předávat zpracované osobní údaje objednateli, osobní údaje likvidovat, vše v souladu se zákonem č. </w:t>
      </w:r>
      <w:r w:rsidRPr="00BE5D14">
        <w:rPr>
          <w:rFonts w:ascii="Garamond" w:eastAsia="MS PGothic" w:hAnsi="Garamond"/>
          <w:sz w:val="24"/>
          <w:szCs w:val="24"/>
        </w:rPr>
        <w:t>110/2019 Sb., o zpracování osobních údajů, v platném znění</w:t>
      </w:r>
      <w:r w:rsidRPr="00BE5D14">
        <w:rPr>
          <w:rFonts w:ascii="Garamond" w:hAnsi="Garamond"/>
          <w:sz w:val="24"/>
          <w:szCs w:val="24"/>
        </w:rPr>
        <w:t>, a s Obecným nařízením Evropské Unie o ochraně osobních údajů (GDPR).</w:t>
      </w:r>
    </w:p>
    <w:p w14:paraId="5F4068F1" w14:textId="5E229B89" w:rsidR="00C63AAF" w:rsidRDefault="00C63AAF" w:rsidP="00C63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C63AAF">
        <w:rPr>
          <w:rFonts w:ascii="Garamond" w:eastAsia="Arial" w:hAnsi="Garamond" w:cs="Arial"/>
          <w:color w:val="000000"/>
        </w:rPr>
        <w:t>Tato kupní smlouva může být měněna nebo doplňována jen písemnými dodatky, číslovanými ve vzestupné řadě a podepsanými oprávněnými zástupci obou smluvních stran.</w:t>
      </w:r>
    </w:p>
    <w:p w14:paraId="70B5C8E2" w14:textId="77777777" w:rsidR="00BE5D14" w:rsidRPr="00C63AAF" w:rsidRDefault="00BE5D14" w:rsidP="00BE5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Garamond" w:eastAsia="Arial" w:hAnsi="Garamond" w:cs="Arial"/>
          <w:color w:val="000000"/>
        </w:rPr>
      </w:pPr>
    </w:p>
    <w:p w14:paraId="4506E18F" w14:textId="73DC8723" w:rsidR="00C63AAF" w:rsidRDefault="00C63AAF" w:rsidP="00C63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C63AAF">
        <w:rPr>
          <w:rFonts w:ascii="Garamond" w:eastAsia="Arial" w:hAnsi="Garamond" w:cs="Arial"/>
          <w:color w:val="000000"/>
        </w:rPr>
        <w:t xml:space="preserve">Kupní smlouvu smluvní strany podepisují ve </w:t>
      </w:r>
      <w:r w:rsidR="0065212E">
        <w:rPr>
          <w:rFonts w:ascii="Garamond" w:eastAsia="Arial" w:hAnsi="Garamond" w:cs="Arial"/>
          <w:color w:val="000000"/>
        </w:rPr>
        <w:t>čtyřech</w:t>
      </w:r>
      <w:r w:rsidRPr="00C63AAF">
        <w:rPr>
          <w:rFonts w:ascii="Garamond" w:eastAsia="Arial" w:hAnsi="Garamond" w:cs="Arial"/>
          <w:color w:val="000000"/>
        </w:rPr>
        <w:t xml:space="preserve"> </w:t>
      </w:r>
      <w:r>
        <w:rPr>
          <w:rFonts w:ascii="Garamond" w:eastAsia="Arial" w:hAnsi="Garamond" w:cs="Arial"/>
          <w:color w:val="000000"/>
        </w:rPr>
        <w:t>vyhotoveních</w:t>
      </w:r>
      <w:r w:rsidRPr="00C63AAF">
        <w:rPr>
          <w:rFonts w:ascii="Garamond" w:eastAsia="Arial" w:hAnsi="Garamond" w:cs="Arial"/>
          <w:color w:val="000000"/>
        </w:rPr>
        <w:t xml:space="preserve"> s platností originálu, z</w:t>
      </w:r>
      <w:r w:rsidR="0065212E">
        <w:rPr>
          <w:rFonts w:ascii="Garamond" w:eastAsia="Arial" w:hAnsi="Garamond" w:cs="Arial"/>
          <w:color w:val="000000"/>
        </w:rPr>
        <w:t> </w:t>
      </w:r>
      <w:r w:rsidRPr="00C63AAF">
        <w:rPr>
          <w:rFonts w:ascii="Garamond" w:eastAsia="Arial" w:hAnsi="Garamond" w:cs="Arial"/>
          <w:color w:val="000000"/>
        </w:rPr>
        <w:t>nichž kaž</w:t>
      </w:r>
      <w:r w:rsidR="0065212E">
        <w:rPr>
          <w:rFonts w:ascii="Garamond" w:eastAsia="Arial" w:hAnsi="Garamond" w:cs="Arial"/>
          <w:color w:val="000000"/>
        </w:rPr>
        <w:t xml:space="preserve">dá ze smluvních stran obdrží dvě </w:t>
      </w:r>
      <w:r w:rsidRPr="00C63AAF">
        <w:rPr>
          <w:rFonts w:ascii="Garamond" w:eastAsia="Arial" w:hAnsi="Garamond" w:cs="Arial"/>
          <w:color w:val="000000"/>
        </w:rPr>
        <w:t>vyhotovení, nebo v elektronické podobě elektronickými podpisy (</w:t>
      </w:r>
      <w:r w:rsidR="0065212E">
        <w:rPr>
          <w:rFonts w:ascii="Garamond" w:eastAsia="Arial" w:hAnsi="Garamond" w:cs="Arial"/>
          <w:color w:val="000000"/>
        </w:rPr>
        <w:t xml:space="preserve">s platnými </w:t>
      </w:r>
      <w:r w:rsidRPr="00C63AAF">
        <w:rPr>
          <w:rFonts w:ascii="Garamond" w:eastAsia="Arial" w:hAnsi="Garamond" w:cs="Arial"/>
          <w:color w:val="000000"/>
        </w:rPr>
        <w:t xml:space="preserve">kvalifikovanými certifikáty). </w:t>
      </w:r>
    </w:p>
    <w:p w14:paraId="4F8D29DB" w14:textId="155C6887" w:rsidR="00BE5D14" w:rsidRPr="00C63AAF" w:rsidRDefault="00BE5D14" w:rsidP="00BE5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</w:p>
    <w:p w14:paraId="3407F607" w14:textId="488FC62D" w:rsidR="00C63AAF" w:rsidRDefault="00C63AAF" w:rsidP="00C63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C63AAF">
        <w:rPr>
          <w:rFonts w:ascii="Garamond" w:eastAsia="Arial" w:hAnsi="Garamond" w:cs="Arial"/>
          <w:color w:val="000000"/>
        </w:rPr>
        <w:t>Smluvní strany prohlašují, že kupní smlouva byla sjednána na základě jejich pravé a svobodné vůle, že si její obsah přečetly a bezvýhradně s ním souhlasí, což stvrzují svými vlastnoručními podpisy.</w:t>
      </w:r>
    </w:p>
    <w:p w14:paraId="4EB28117" w14:textId="6B33C613" w:rsidR="00BE5D14" w:rsidRPr="00C63AAF" w:rsidRDefault="00BE5D14" w:rsidP="00BE5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</w:p>
    <w:p w14:paraId="546A71AE" w14:textId="0BB8581A" w:rsidR="00BE5D14" w:rsidRDefault="00BE5D14" w:rsidP="00BE5D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b/>
          <w:color w:val="000000"/>
        </w:rPr>
      </w:pPr>
      <w:r w:rsidRPr="00BE5D14">
        <w:rPr>
          <w:rFonts w:ascii="Garamond" w:eastAsia="Arial" w:hAnsi="Garamond" w:cs="Arial"/>
          <w:b/>
          <w:color w:val="000000"/>
        </w:rPr>
        <w:t xml:space="preserve">Prodávající je oprávněn uveřejnit kupní smlouvu v registru smluv. </w:t>
      </w:r>
    </w:p>
    <w:p w14:paraId="3A189E8F" w14:textId="3387A341" w:rsidR="00BE5D14" w:rsidRPr="00BE5D14" w:rsidRDefault="00BE5D14" w:rsidP="00BE5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b/>
          <w:color w:val="000000"/>
        </w:rPr>
      </w:pPr>
    </w:p>
    <w:p w14:paraId="30764488" w14:textId="085149EE" w:rsidR="00C63AAF" w:rsidRDefault="00C63AAF" w:rsidP="00C63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C63AAF">
        <w:rPr>
          <w:rFonts w:ascii="Garamond" w:eastAsia="Arial" w:hAnsi="Garamond" w:cs="Arial"/>
          <w:color w:val="000000"/>
        </w:rPr>
        <w:t xml:space="preserve">Kupní smlouva vstupuje v platnost dnem jejího podpisu oběma smluvními stranami a nabývá účinnosti dnem uveřejnění v registru smluv. </w:t>
      </w:r>
    </w:p>
    <w:p w14:paraId="318DDED1" w14:textId="77777777" w:rsidR="003F2681" w:rsidRDefault="003F2681" w:rsidP="003F26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Garamond" w:eastAsia="Arial" w:hAnsi="Garamond" w:cs="Arial"/>
          <w:color w:val="000000"/>
        </w:rPr>
      </w:pPr>
    </w:p>
    <w:p w14:paraId="199BA09F" w14:textId="77777777" w:rsidR="003F2681" w:rsidRDefault="003F2681" w:rsidP="003F268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642F1C">
        <w:rPr>
          <w:rFonts w:ascii="Garamond" w:eastAsia="Arial" w:hAnsi="Garamond" w:cs="Arial"/>
          <w:color w:val="000000"/>
        </w:rPr>
        <w:t>Obě smluvní strany shodně prohlašují, že tato smlouva je projevem jejich svobodné vůle, smlouvu si před podpisem přečetly a s jejím obsahem souhlasí.</w:t>
      </w:r>
    </w:p>
    <w:p w14:paraId="4A7976FB" w14:textId="77777777" w:rsidR="003F2681" w:rsidRPr="00C63AAF" w:rsidRDefault="003F2681" w:rsidP="003F26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Garamond" w:eastAsia="Arial" w:hAnsi="Garamond" w:cs="Arial"/>
          <w:color w:val="000000"/>
        </w:rPr>
      </w:pPr>
    </w:p>
    <w:p w14:paraId="442FF504" w14:textId="77777777" w:rsidR="00C63AAF" w:rsidRPr="00C63AAF" w:rsidRDefault="00C63AAF" w:rsidP="00C63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Arial" w:hAnsi="Garamond" w:cs="Arial"/>
          <w:color w:val="000000"/>
        </w:rPr>
      </w:pPr>
      <w:r w:rsidRPr="00C63AAF">
        <w:rPr>
          <w:rFonts w:ascii="Garamond" w:eastAsia="Arial" w:hAnsi="Garamond" w:cs="Arial"/>
          <w:color w:val="000000"/>
        </w:rPr>
        <w:t xml:space="preserve">Nedílnou součástí kupní smlouvy jsou následující přílohy: </w:t>
      </w:r>
    </w:p>
    <w:p w14:paraId="7ED76B99" w14:textId="4640AE5E" w:rsidR="00C63AAF" w:rsidRDefault="00C63AAF" w:rsidP="00C63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Garamond" w:eastAsia="Arial" w:hAnsi="Garamond" w:cs="Arial"/>
          <w:b/>
          <w:color w:val="000000"/>
        </w:rPr>
      </w:pPr>
      <w:r>
        <w:rPr>
          <w:rFonts w:ascii="Garamond" w:eastAsia="Arial" w:hAnsi="Garamond" w:cs="Arial"/>
          <w:color w:val="000000"/>
        </w:rPr>
        <w:t xml:space="preserve">      </w:t>
      </w:r>
      <w:r w:rsidRPr="00C63AAF">
        <w:rPr>
          <w:rFonts w:ascii="Garamond" w:eastAsia="Arial" w:hAnsi="Garamond" w:cs="Arial"/>
          <w:color w:val="000000"/>
        </w:rPr>
        <w:t xml:space="preserve">Příloha č. 1: </w:t>
      </w:r>
      <w:r w:rsidR="00893632">
        <w:rPr>
          <w:rFonts w:ascii="Garamond" w:eastAsia="Arial" w:hAnsi="Garamond" w:cs="Arial"/>
          <w:color w:val="000000"/>
        </w:rPr>
        <w:t xml:space="preserve">Vyjádření Autoservisu </w:t>
      </w:r>
      <w:proofErr w:type="spellStart"/>
      <w:r w:rsidR="00893632">
        <w:rPr>
          <w:rFonts w:ascii="Garamond" w:eastAsia="Arial" w:hAnsi="Garamond" w:cs="Arial"/>
          <w:color w:val="000000"/>
        </w:rPr>
        <w:t>Chvalina</w:t>
      </w:r>
      <w:proofErr w:type="spellEnd"/>
    </w:p>
    <w:p w14:paraId="535300AD" w14:textId="795D1C38" w:rsidR="003F2681" w:rsidRDefault="003F2681" w:rsidP="00C63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Garamond" w:eastAsia="Arial" w:hAnsi="Garamond" w:cs="Arial"/>
          <w:b/>
          <w:color w:val="000000"/>
        </w:rPr>
      </w:pPr>
      <w:r>
        <w:rPr>
          <w:rFonts w:ascii="Garamond" w:eastAsia="Arial" w:hAnsi="Garamond" w:cs="Arial"/>
          <w:color w:val="000000"/>
        </w:rPr>
        <w:t xml:space="preserve">      </w:t>
      </w:r>
      <w:r w:rsidRPr="00C63AAF">
        <w:rPr>
          <w:rFonts w:ascii="Garamond" w:eastAsia="Arial" w:hAnsi="Garamond" w:cs="Arial"/>
          <w:color w:val="000000"/>
        </w:rPr>
        <w:t xml:space="preserve">Příloha č. </w:t>
      </w:r>
      <w:r>
        <w:rPr>
          <w:rFonts w:ascii="Garamond" w:eastAsia="Arial" w:hAnsi="Garamond" w:cs="Arial"/>
          <w:color w:val="000000"/>
        </w:rPr>
        <w:t>2</w:t>
      </w:r>
      <w:r w:rsidRPr="00C63AAF">
        <w:rPr>
          <w:rFonts w:ascii="Garamond" w:eastAsia="Arial" w:hAnsi="Garamond" w:cs="Arial"/>
          <w:color w:val="000000"/>
        </w:rPr>
        <w:t xml:space="preserve">: </w:t>
      </w:r>
      <w:r>
        <w:rPr>
          <w:rFonts w:ascii="Garamond" w:eastAsia="Arial" w:hAnsi="Garamond" w:cs="Arial"/>
          <w:color w:val="000000"/>
        </w:rPr>
        <w:t>Předávací protokol vozidla</w:t>
      </w:r>
    </w:p>
    <w:p w14:paraId="4395DE03" w14:textId="77777777" w:rsidR="003F2681" w:rsidRPr="00C63AAF" w:rsidRDefault="003F2681" w:rsidP="00C63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Garamond" w:eastAsia="Arial" w:hAnsi="Garamond" w:cs="Arial"/>
          <w:b/>
          <w:color w:val="000000"/>
        </w:rPr>
      </w:pPr>
    </w:p>
    <w:p w14:paraId="28976240" w14:textId="4B45F948" w:rsidR="00642F1C" w:rsidRPr="00642F1C" w:rsidRDefault="00642F1C" w:rsidP="003F26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Garamond" w:eastAsia="Arial" w:hAnsi="Garamond" w:cs="Arial"/>
          <w:color w:val="000000"/>
        </w:rPr>
      </w:pPr>
    </w:p>
    <w:p w14:paraId="00822D24" w14:textId="1CDCAB60" w:rsidR="00553F1C" w:rsidRPr="003F2681" w:rsidRDefault="00553F1C" w:rsidP="00553F1C">
      <w:pPr>
        <w:spacing w:before="240" w:after="0"/>
        <w:rPr>
          <w:rFonts w:ascii="Garamond" w:hAnsi="Garamond"/>
        </w:rPr>
      </w:pPr>
      <w:r w:rsidRPr="003F2681">
        <w:rPr>
          <w:rFonts w:ascii="Garamond" w:hAnsi="Garamond"/>
        </w:rPr>
        <w:t>V</w:t>
      </w:r>
      <w:r w:rsidR="00F123AB" w:rsidRPr="003F2681">
        <w:rPr>
          <w:rFonts w:ascii="Garamond" w:hAnsi="Garamond"/>
        </w:rPr>
        <w:t xml:space="preserve"> Chrudimi </w:t>
      </w:r>
      <w:r w:rsidRPr="003F2681">
        <w:rPr>
          <w:rFonts w:ascii="Garamond" w:hAnsi="Garamond"/>
        </w:rPr>
        <w:t>dne</w:t>
      </w:r>
      <w:r w:rsidR="00F123AB" w:rsidRPr="003F2681">
        <w:rPr>
          <w:rFonts w:ascii="Garamond" w:hAnsi="Garamond"/>
        </w:rPr>
        <w:t>……………..</w:t>
      </w:r>
      <w:r w:rsidRPr="003F2681">
        <w:rPr>
          <w:rFonts w:ascii="Garamond" w:hAnsi="Garamond"/>
        </w:rPr>
        <w:t xml:space="preserve"> </w:t>
      </w:r>
      <w:r w:rsidR="00F123AB" w:rsidRPr="003F2681">
        <w:rPr>
          <w:rFonts w:ascii="Garamond" w:hAnsi="Garamond"/>
        </w:rPr>
        <w:t xml:space="preserve">            </w:t>
      </w:r>
      <w:r w:rsidRPr="003F2681">
        <w:rPr>
          <w:rFonts w:ascii="Garamond" w:hAnsi="Garamond"/>
        </w:rPr>
        <w:t xml:space="preserve">                </w:t>
      </w:r>
      <w:r w:rsidR="00DF75DE" w:rsidRPr="003F2681">
        <w:rPr>
          <w:rFonts w:ascii="Garamond" w:hAnsi="Garamond"/>
        </w:rPr>
        <w:tab/>
      </w:r>
      <w:r w:rsidR="00DF75DE" w:rsidRPr="003F2681">
        <w:rPr>
          <w:rFonts w:ascii="Garamond" w:hAnsi="Garamond"/>
        </w:rPr>
        <w:tab/>
      </w:r>
      <w:r w:rsidRPr="003F2681">
        <w:rPr>
          <w:rFonts w:ascii="Garamond" w:hAnsi="Garamond"/>
        </w:rPr>
        <w:t>V </w:t>
      </w:r>
      <w:r w:rsidR="00F84B34">
        <w:rPr>
          <w:rFonts w:ascii="Garamond" w:hAnsi="Garamond"/>
        </w:rPr>
        <w:t>……..</w:t>
      </w:r>
      <w:r w:rsidRPr="003F2681">
        <w:rPr>
          <w:rFonts w:ascii="Garamond" w:hAnsi="Garamond"/>
        </w:rPr>
        <w:t xml:space="preserve"> dne ………………….</w:t>
      </w:r>
    </w:p>
    <w:p w14:paraId="1D0A79CC" w14:textId="77777777" w:rsidR="00553F1C" w:rsidRPr="003F2681" w:rsidRDefault="00553F1C" w:rsidP="00553F1C">
      <w:pPr>
        <w:rPr>
          <w:rFonts w:ascii="Garamond" w:hAnsi="Garamond"/>
          <w:b/>
        </w:rPr>
      </w:pPr>
    </w:p>
    <w:p w14:paraId="35EF5809" w14:textId="6ACAF998" w:rsidR="00553F1C" w:rsidRPr="003F2681" w:rsidRDefault="00F84B34" w:rsidP="00553F1C">
      <w:pPr>
        <w:rPr>
          <w:rFonts w:ascii="Garamond" w:hAnsi="Garamond"/>
        </w:rPr>
      </w:pPr>
      <w:r>
        <w:rPr>
          <w:rFonts w:ascii="Garamond" w:hAnsi="Garamond"/>
          <w:b/>
        </w:rPr>
        <w:t>Za Prodávajícíh</w:t>
      </w:r>
      <w:r w:rsidR="00553F1C" w:rsidRPr="003F2681">
        <w:rPr>
          <w:rFonts w:ascii="Garamond" w:hAnsi="Garamond"/>
          <w:b/>
        </w:rPr>
        <w:t>o</w:t>
      </w:r>
      <w:r>
        <w:rPr>
          <w:rFonts w:ascii="Garamond" w:hAnsi="Garamond"/>
          <w:b/>
        </w:rPr>
        <w:t>:</w:t>
      </w:r>
      <w:r w:rsidR="00553F1C" w:rsidRPr="003F2681">
        <w:rPr>
          <w:rFonts w:ascii="Garamond" w:hAnsi="Garamond"/>
          <w:b/>
        </w:rPr>
        <w:tab/>
      </w:r>
      <w:r w:rsidR="00553F1C" w:rsidRPr="003F2681">
        <w:rPr>
          <w:rFonts w:ascii="Garamond" w:hAnsi="Garamond"/>
          <w:b/>
        </w:rPr>
        <w:tab/>
      </w:r>
      <w:r w:rsidR="00553F1C" w:rsidRPr="003F2681">
        <w:rPr>
          <w:rFonts w:ascii="Garamond" w:hAnsi="Garamond"/>
          <w:b/>
        </w:rPr>
        <w:tab/>
      </w:r>
      <w:r w:rsidR="00553F1C" w:rsidRPr="003F2681">
        <w:rPr>
          <w:rFonts w:ascii="Garamond" w:hAnsi="Garamond"/>
          <w:b/>
        </w:rPr>
        <w:tab/>
      </w:r>
      <w:r w:rsidR="00553F1C" w:rsidRPr="003F2681">
        <w:rPr>
          <w:rFonts w:ascii="Garamond" w:hAnsi="Garamond"/>
          <w:b/>
        </w:rPr>
        <w:tab/>
      </w:r>
      <w:r w:rsidR="00553F1C" w:rsidRPr="003F2681">
        <w:rPr>
          <w:rFonts w:ascii="Garamond" w:hAnsi="Garamond"/>
          <w:b/>
        </w:rPr>
        <w:tab/>
        <w:t xml:space="preserve">Za </w:t>
      </w:r>
      <w:r>
        <w:rPr>
          <w:rFonts w:ascii="Garamond" w:hAnsi="Garamond"/>
          <w:b/>
        </w:rPr>
        <w:t>Kupujícího:</w:t>
      </w:r>
      <w:r w:rsidR="00553F1C" w:rsidRPr="003F2681">
        <w:rPr>
          <w:rFonts w:ascii="Garamond" w:hAnsi="Garamond"/>
        </w:rPr>
        <w:t xml:space="preserve">            </w:t>
      </w:r>
    </w:p>
    <w:p w14:paraId="3A1116D7" w14:textId="77777777" w:rsidR="00553F1C" w:rsidRPr="003F2681" w:rsidRDefault="00553F1C" w:rsidP="00553F1C">
      <w:pPr>
        <w:rPr>
          <w:rFonts w:ascii="Garamond" w:hAnsi="Garamond"/>
        </w:rPr>
      </w:pPr>
    </w:p>
    <w:p w14:paraId="3CA615DD" w14:textId="77777777" w:rsidR="00553F1C" w:rsidRPr="003F2681" w:rsidRDefault="00553F1C" w:rsidP="00553F1C">
      <w:pPr>
        <w:rPr>
          <w:rFonts w:ascii="Garamond" w:hAnsi="Garamond"/>
        </w:rPr>
      </w:pPr>
    </w:p>
    <w:p w14:paraId="4AA19E5E" w14:textId="1B41303A" w:rsidR="00553F1C" w:rsidRPr="003F2681" w:rsidRDefault="00553F1C" w:rsidP="00553F1C">
      <w:pPr>
        <w:rPr>
          <w:rFonts w:ascii="Garamond" w:hAnsi="Garamond"/>
        </w:rPr>
      </w:pPr>
      <w:r w:rsidRPr="003F2681">
        <w:rPr>
          <w:rFonts w:ascii="Garamond" w:hAnsi="Garamond"/>
        </w:rPr>
        <w:t xml:space="preserve">……………………….      </w:t>
      </w:r>
      <w:r w:rsidRPr="003F2681">
        <w:rPr>
          <w:rFonts w:ascii="Garamond" w:hAnsi="Garamond"/>
        </w:rPr>
        <w:tab/>
      </w:r>
      <w:r w:rsidRPr="003F2681">
        <w:rPr>
          <w:rFonts w:ascii="Garamond" w:hAnsi="Garamond"/>
        </w:rPr>
        <w:tab/>
      </w:r>
      <w:r w:rsidRPr="003F2681">
        <w:rPr>
          <w:rFonts w:ascii="Garamond" w:hAnsi="Garamond"/>
        </w:rPr>
        <w:tab/>
      </w:r>
      <w:r w:rsidRPr="003F2681">
        <w:rPr>
          <w:rFonts w:ascii="Garamond" w:hAnsi="Garamond"/>
        </w:rPr>
        <w:tab/>
      </w:r>
      <w:r w:rsidRPr="003F2681">
        <w:rPr>
          <w:rFonts w:ascii="Garamond" w:hAnsi="Garamond"/>
        </w:rPr>
        <w:tab/>
        <w:t>………………………………</w:t>
      </w:r>
    </w:p>
    <w:p w14:paraId="52EB4EF0" w14:textId="7B087F4A" w:rsidR="00F123AB" w:rsidRPr="003F2681" w:rsidRDefault="00F123AB" w:rsidP="00F123AB">
      <w:pPr>
        <w:spacing w:after="0"/>
        <w:rPr>
          <w:rFonts w:ascii="Garamond" w:hAnsi="Garamond"/>
          <w:lang w:val="en-US"/>
        </w:rPr>
      </w:pPr>
      <w:r w:rsidRPr="003F2681">
        <w:rPr>
          <w:rFonts w:ascii="Garamond" w:hAnsi="Garamond"/>
          <w:lang w:val="en-US"/>
        </w:rPr>
        <w:t xml:space="preserve">JUDr. Milan Špryňar                                                              </w:t>
      </w:r>
    </w:p>
    <w:p w14:paraId="06FFAEE9" w14:textId="3A566C17" w:rsidR="00DF75DE" w:rsidRPr="0065212E" w:rsidRDefault="00F123AB" w:rsidP="00F123AB">
      <w:pPr>
        <w:spacing w:after="0"/>
        <w:rPr>
          <w:rFonts w:ascii="Garamond" w:hAnsi="Garamond"/>
          <w:lang w:val="en-US"/>
        </w:rPr>
      </w:pPr>
      <w:proofErr w:type="spellStart"/>
      <w:r w:rsidRPr="003F2681">
        <w:rPr>
          <w:rFonts w:ascii="Garamond" w:hAnsi="Garamond"/>
          <w:lang w:val="en-US"/>
        </w:rPr>
        <w:t>předseda</w:t>
      </w:r>
      <w:proofErr w:type="spellEnd"/>
      <w:r w:rsidRPr="003F2681">
        <w:rPr>
          <w:rFonts w:ascii="Garamond" w:hAnsi="Garamond"/>
          <w:lang w:val="en-US"/>
        </w:rPr>
        <w:t xml:space="preserve"> </w:t>
      </w:r>
      <w:proofErr w:type="spellStart"/>
      <w:r w:rsidRPr="003F2681">
        <w:rPr>
          <w:rFonts w:ascii="Garamond" w:hAnsi="Garamond"/>
          <w:lang w:val="en-US"/>
        </w:rPr>
        <w:t>okresního</w:t>
      </w:r>
      <w:proofErr w:type="spellEnd"/>
      <w:r w:rsidRPr="003F2681">
        <w:rPr>
          <w:rFonts w:ascii="Garamond" w:hAnsi="Garamond"/>
          <w:lang w:val="en-US"/>
        </w:rPr>
        <w:t xml:space="preserve"> </w:t>
      </w:r>
      <w:proofErr w:type="spellStart"/>
      <w:r w:rsidRPr="003F2681">
        <w:rPr>
          <w:rFonts w:ascii="Garamond" w:hAnsi="Garamond"/>
          <w:lang w:val="en-US"/>
        </w:rPr>
        <w:t>soudu</w:t>
      </w:r>
      <w:proofErr w:type="spellEnd"/>
      <w:r w:rsidR="00DF75DE" w:rsidRPr="003F2681">
        <w:rPr>
          <w:rFonts w:ascii="Garamond" w:hAnsi="Garamond"/>
          <w:lang w:val="en-US"/>
        </w:rPr>
        <w:tab/>
      </w:r>
      <w:r w:rsidR="00DF75DE" w:rsidRPr="003F2681">
        <w:rPr>
          <w:rFonts w:ascii="Garamond" w:hAnsi="Garamond"/>
          <w:lang w:val="en-US"/>
        </w:rPr>
        <w:tab/>
      </w:r>
      <w:r w:rsidR="00DF75DE" w:rsidRPr="003F2681">
        <w:rPr>
          <w:rFonts w:ascii="Garamond" w:hAnsi="Garamond"/>
          <w:lang w:val="en-US"/>
        </w:rPr>
        <w:tab/>
      </w:r>
      <w:r w:rsidR="00DF75DE" w:rsidRPr="003F2681">
        <w:rPr>
          <w:rFonts w:ascii="Garamond" w:hAnsi="Garamond"/>
          <w:lang w:val="en-US"/>
        </w:rPr>
        <w:tab/>
      </w:r>
      <w:r w:rsidR="00DF75DE" w:rsidRPr="003F2681">
        <w:rPr>
          <w:rFonts w:ascii="Garamond" w:hAnsi="Garamond"/>
          <w:lang w:val="en-US"/>
        </w:rPr>
        <w:tab/>
      </w:r>
      <w:r w:rsidR="00DF75DE" w:rsidRPr="007D76A8">
        <w:rPr>
          <w:rFonts w:ascii="Garamond" w:hAnsi="Garamond"/>
          <w:lang w:val="en-US"/>
        </w:rPr>
        <w:t>[</w:t>
      </w:r>
      <w:r w:rsidR="00DF75DE" w:rsidRPr="007D76A8">
        <w:rPr>
          <w:rFonts w:ascii="Garamond" w:hAnsi="Garamond"/>
        </w:rPr>
        <w:t xml:space="preserve">jméno, </w:t>
      </w:r>
      <w:r w:rsidR="00893632">
        <w:rPr>
          <w:rFonts w:ascii="Garamond" w:hAnsi="Garamond"/>
        </w:rPr>
        <w:t xml:space="preserve">příjmení, ev. </w:t>
      </w:r>
      <w:r w:rsidR="00DF75DE" w:rsidRPr="007D76A8">
        <w:rPr>
          <w:rFonts w:ascii="Garamond" w:hAnsi="Garamond"/>
        </w:rPr>
        <w:t>funkce</w:t>
      </w:r>
      <w:r w:rsidR="00DF75DE" w:rsidRPr="007D76A8">
        <w:rPr>
          <w:rFonts w:ascii="Garamond" w:hAnsi="Garamond"/>
          <w:lang w:val="en-US"/>
        </w:rPr>
        <w:t>]</w:t>
      </w:r>
    </w:p>
    <w:p w14:paraId="2EE3DF56" w14:textId="19E5C9C8" w:rsidR="00DF75DE" w:rsidRPr="003F2681" w:rsidRDefault="00DF75DE" w:rsidP="00553F1C">
      <w:pPr>
        <w:rPr>
          <w:rFonts w:ascii="Garamond" w:hAnsi="Garamond"/>
          <w:lang w:val="en-US"/>
        </w:rPr>
      </w:pPr>
    </w:p>
    <w:p w14:paraId="1F7ACCC8" w14:textId="046D5082" w:rsidR="00DF75DE" w:rsidRDefault="00DF75DE" w:rsidP="00553F1C">
      <w:pPr>
        <w:rPr>
          <w:lang w:val="en-US"/>
        </w:rPr>
      </w:pPr>
    </w:p>
    <w:p w14:paraId="5A1F6264" w14:textId="77777777" w:rsidR="00591805" w:rsidRPr="00DF75DE" w:rsidRDefault="00591805" w:rsidP="00997264">
      <w:pPr>
        <w:rPr>
          <w:lang w:val="en-US"/>
        </w:rPr>
      </w:pPr>
    </w:p>
    <w:sectPr w:rsidR="00591805" w:rsidRPr="00DF75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2872" w16cex:dateUtc="2021-02-10T08:40:00Z"/>
  <w16cex:commentExtensible w16cex:durableId="23DD407F" w16cex:dateUtc="2021-02-21T19:26:00Z"/>
  <w16cex:commentExtensible w16cex:durableId="23CE28A9" w16cex:dateUtc="2021-02-10T08:40:00Z"/>
  <w16cex:commentExtensible w16cex:durableId="23DD40E7" w16cex:dateUtc="2021-02-21T19:28:00Z"/>
  <w16cex:commentExtensible w16cex:durableId="23CE2944" w16cex:dateUtc="2021-02-10T08:43:00Z"/>
  <w16cex:commentExtensible w16cex:durableId="23DD40FF" w16cex:dateUtc="2021-02-21T19:28:00Z"/>
  <w16cex:commentExtensible w16cex:durableId="23DD4120" w16cex:dateUtc="2021-02-21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954BE7" w16cid:durableId="23CE27F9"/>
  <w16cid:commentId w16cid:paraId="2E6F66DC" w16cid:durableId="23CE27FA"/>
  <w16cid:commentId w16cid:paraId="7BAA3C92" w16cid:durableId="23CE27FB"/>
  <w16cid:commentId w16cid:paraId="60AA65CE" w16cid:durableId="23CE27FC"/>
  <w16cid:commentId w16cid:paraId="5F3D7613" w16cid:durableId="23DD4023"/>
  <w16cid:commentId w16cid:paraId="08B899CA" w16cid:durableId="23DD4024"/>
  <w16cid:commentId w16cid:paraId="0F1B7D1E" w16cid:durableId="23DD4025"/>
  <w16cid:commentId w16cid:paraId="52918FED" w16cid:durableId="23DD4026"/>
  <w16cid:commentId w16cid:paraId="4D881DE7" w16cid:durableId="23DD4027"/>
  <w16cid:commentId w16cid:paraId="58786F07" w16cid:durableId="23DD4028"/>
  <w16cid:commentId w16cid:paraId="21107FCB" w16cid:durableId="23DD4029"/>
  <w16cid:commentId w16cid:paraId="67B052C6" w16cid:durableId="23DD402A"/>
  <w16cid:commentId w16cid:paraId="6BC66D67" w16cid:durableId="23DD402B"/>
  <w16cid:commentId w16cid:paraId="7E90F464" w16cid:durableId="23DD402C"/>
  <w16cid:commentId w16cid:paraId="15452ECF" w16cid:durableId="23CE2804"/>
  <w16cid:commentId w16cid:paraId="6492E033" w16cid:durableId="23CE2805"/>
  <w16cid:commentId w16cid:paraId="6239EADE" w16cid:durableId="23CE2872"/>
  <w16cid:commentId w16cid:paraId="4A55A8FB" w16cid:durableId="23DD4030"/>
  <w16cid:commentId w16cid:paraId="5F9AAC70" w16cid:durableId="23DD4031"/>
  <w16cid:commentId w16cid:paraId="74FF4506" w16cid:durableId="23DD407F"/>
  <w16cid:commentId w16cid:paraId="3C39083E" w16cid:durableId="23CE2806"/>
  <w16cid:commentId w16cid:paraId="1021DD13" w16cid:durableId="23CE2807"/>
  <w16cid:commentId w16cid:paraId="1D26CF16" w16cid:durableId="23CE2808"/>
  <w16cid:commentId w16cid:paraId="415C217F" w16cid:durableId="23CE2809"/>
  <w16cid:commentId w16cid:paraId="3FAE0389" w16cid:durableId="23CE280A"/>
  <w16cid:commentId w16cid:paraId="54D47156" w16cid:durableId="23CE28A9"/>
  <w16cid:commentId w16cid:paraId="6637CDE4" w16cid:durableId="23DD4038"/>
  <w16cid:commentId w16cid:paraId="3B6891BE" w16cid:durableId="23DD4039"/>
  <w16cid:commentId w16cid:paraId="4A024924" w16cid:durableId="23DD403A"/>
  <w16cid:commentId w16cid:paraId="0AEC2B43" w16cid:durableId="23DD403B"/>
  <w16cid:commentId w16cid:paraId="729A5130" w16cid:durableId="23DD40E7"/>
  <w16cid:commentId w16cid:paraId="494D0B4F" w16cid:durableId="23CE2818"/>
  <w16cid:commentId w16cid:paraId="317E4F62" w16cid:durableId="23CE2819"/>
  <w16cid:commentId w16cid:paraId="69D76337" w16cid:durableId="23CE281A"/>
  <w16cid:commentId w16cid:paraId="4A05C977" w16cid:durableId="23CE2944"/>
  <w16cid:commentId w16cid:paraId="2B97D1D7" w16cid:durableId="23DD4040"/>
  <w16cid:commentId w16cid:paraId="2CE38078" w16cid:durableId="23DD40FF"/>
  <w16cid:commentId w16cid:paraId="1FBE97C7" w16cid:durableId="23DD4041"/>
  <w16cid:commentId w16cid:paraId="458D99DE" w16cid:durableId="23DD4042"/>
  <w16cid:commentId w16cid:paraId="309B538F" w16cid:durableId="23DD4043"/>
  <w16cid:commentId w16cid:paraId="714B32AD" w16cid:durableId="23DD4120"/>
  <w16cid:commentId w16cid:paraId="24AD49AB" w16cid:durableId="23CE2820"/>
  <w16cid:commentId w16cid:paraId="39725176" w16cid:durableId="23CE2821"/>
  <w16cid:commentId w16cid:paraId="10D42BB5" w16cid:durableId="23CE2822"/>
  <w16cid:commentId w16cid:paraId="7E859DC4" w16cid:durableId="23CE2823"/>
  <w16cid:commentId w16cid:paraId="30A2E065" w16cid:durableId="23DD4048"/>
  <w16cid:commentId w16cid:paraId="1F175A39" w16cid:durableId="23DD40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06D0" w14:textId="77777777" w:rsidR="008A7086" w:rsidRDefault="008A7086" w:rsidP="00901E6B">
      <w:pPr>
        <w:spacing w:after="0"/>
      </w:pPr>
      <w:r>
        <w:separator/>
      </w:r>
    </w:p>
  </w:endnote>
  <w:endnote w:type="continuationSeparator" w:id="0">
    <w:p w14:paraId="05CF6044" w14:textId="77777777" w:rsidR="008A7086" w:rsidRDefault="008A7086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948127"/>
      <w:docPartObj>
        <w:docPartGallery w:val="Page Numbers (Bottom of Page)"/>
        <w:docPartUnique/>
      </w:docPartObj>
    </w:sdtPr>
    <w:sdtEndPr/>
    <w:sdtContent>
      <w:p w14:paraId="2FC75261" w14:textId="1FBF7651" w:rsidR="00DE15D0" w:rsidRDefault="00DE15D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90B7D5" wp14:editId="141FA62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92D0A" w14:textId="1C59E97E" w:rsidR="00DE15D0" w:rsidRPr="00DE15D0" w:rsidRDefault="00DE15D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15D0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E15D0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DE15D0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47AB8">
                                <w:rPr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DE15D0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F90B7D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2DE92D0A" w14:textId="1C59E97E" w:rsidR="00DE15D0" w:rsidRPr="00DE15D0" w:rsidRDefault="00DE15D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15D0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DE15D0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DE15D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D47AB8">
                          <w:rPr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DE15D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8F9F" w14:textId="77777777" w:rsidR="008A7086" w:rsidRDefault="008A7086" w:rsidP="00901E6B">
      <w:pPr>
        <w:spacing w:after="0"/>
      </w:pPr>
      <w:r>
        <w:separator/>
      </w:r>
    </w:p>
  </w:footnote>
  <w:footnote w:type="continuationSeparator" w:id="0">
    <w:p w14:paraId="35BCE9C3" w14:textId="77777777" w:rsidR="008A7086" w:rsidRDefault="008A7086" w:rsidP="00901E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A263E1F"/>
    <w:multiLevelType w:val="hybridMultilevel"/>
    <w:tmpl w:val="A3F69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70E30"/>
    <w:multiLevelType w:val="hybridMultilevel"/>
    <w:tmpl w:val="05A84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14247"/>
    <w:multiLevelType w:val="hybridMultilevel"/>
    <w:tmpl w:val="103C3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1C"/>
    <w:rsid w:val="00010393"/>
    <w:rsid w:val="00015ED4"/>
    <w:rsid w:val="000311D6"/>
    <w:rsid w:val="00036338"/>
    <w:rsid w:val="000440A7"/>
    <w:rsid w:val="00046C6D"/>
    <w:rsid w:val="00076FE4"/>
    <w:rsid w:val="0013624D"/>
    <w:rsid w:val="001733ED"/>
    <w:rsid w:val="001A657E"/>
    <w:rsid w:val="001C3584"/>
    <w:rsid w:val="0026453A"/>
    <w:rsid w:val="0027113A"/>
    <w:rsid w:val="00286B4A"/>
    <w:rsid w:val="002934A4"/>
    <w:rsid w:val="002A2891"/>
    <w:rsid w:val="002C3EB6"/>
    <w:rsid w:val="002D7F9A"/>
    <w:rsid w:val="002E1DA5"/>
    <w:rsid w:val="002E22CB"/>
    <w:rsid w:val="00317F42"/>
    <w:rsid w:val="00344ABE"/>
    <w:rsid w:val="003918AC"/>
    <w:rsid w:val="003A7867"/>
    <w:rsid w:val="003E301C"/>
    <w:rsid w:val="003F2681"/>
    <w:rsid w:val="003F66CE"/>
    <w:rsid w:val="004010E8"/>
    <w:rsid w:val="00401CA3"/>
    <w:rsid w:val="004170D7"/>
    <w:rsid w:val="00424B01"/>
    <w:rsid w:val="00452AE9"/>
    <w:rsid w:val="004608BD"/>
    <w:rsid w:val="004916B2"/>
    <w:rsid w:val="004A3A4D"/>
    <w:rsid w:val="004C04E1"/>
    <w:rsid w:val="004D41BD"/>
    <w:rsid w:val="004E353E"/>
    <w:rsid w:val="00513AB6"/>
    <w:rsid w:val="0051560A"/>
    <w:rsid w:val="00516FD6"/>
    <w:rsid w:val="00517223"/>
    <w:rsid w:val="00542276"/>
    <w:rsid w:val="00553F1C"/>
    <w:rsid w:val="0055716B"/>
    <w:rsid w:val="00572C5C"/>
    <w:rsid w:val="00591805"/>
    <w:rsid w:val="005A71DC"/>
    <w:rsid w:val="00601133"/>
    <w:rsid w:val="00642F1C"/>
    <w:rsid w:val="006438E9"/>
    <w:rsid w:val="0064486F"/>
    <w:rsid w:val="0065212E"/>
    <w:rsid w:val="00661BDB"/>
    <w:rsid w:val="006627B8"/>
    <w:rsid w:val="00683A7E"/>
    <w:rsid w:val="006B24D7"/>
    <w:rsid w:val="006D54FA"/>
    <w:rsid w:val="006E0016"/>
    <w:rsid w:val="007402DA"/>
    <w:rsid w:val="00742DD9"/>
    <w:rsid w:val="007539D1"/>
    <w:rsid w:val="00761281"/>
    <w:rsid w:val="007612BF"/>
    <w:rsid w:val="0078363A"/>
    <w:rsid w:val="007A49BE"/>
    <w:rsid w:val="007D76A8"/>
    <w:rsid w:val="00812B18"/>
    <w:rsid w:val="00867E3D"/>
    <w:rsid w:val="00893632"/>
    <w:rsid w:val="008A7086"/>
    <w:rsid w:val="008B539D"/>
    <w:rsid w:val="008D3F60"/>
    <w:rsid w:val="00901E6B"/>
    <w:rsid w:val="00906818"/>
    <w:rsid w:val="009443A7"/>
    <w:rsid w:val="00977DBD"/>
    <w:rsid w:val="0098552A"/>
    <w:rsid w:val="00997264"/>
    <w:rsid w:val="009A7A35"/>
    <w:rsid w:val="00A5566A"/>
    <w:rsid w:val="00A5735A"/>
    <w:rsid w:val="00A724AD"/>
    <w:rsid w:val="00A94FF0"/>
    <w:rsid w:val="00AD705C"/>
    <w:rsid w:val="00AD73F0"/>
    <w:rsid w:val="00B1106E"/>
    <w:rsid w:val="00B128CC"/>
    <w:rsid w:val="00B2239D"/>
    <w:rsid w:val="00B31DCD"/>
    <w:rsid w:val="00B44773"/>
    <w:rsid w:val="00B53A10"/>
    <w:rsid w:val="00B547BD"/>
    <w:rsid w:val="00B60044"/>
    <w:rsid w:val="00B72813"/>
    <w:rsid w:val="00B80F4A"/>
    <w:rsid w:val="00BA5385"/>
    <w:rsid w:val="00BB30BD"/>
    <w:rsid w:val="00BB359C"/>
    <w:rsid w:val="00BD45FF"/>
    <w:rsid w:val="00BE5D14"/>
    <w:rsid w:val="00BE7F6A"/>
    <w:rsid w:val="00C230AA"/>
    <w:rsid w:val="00C63AAF"/>
    <w:rsid w:val="00C77357"/>
    <w:rsid w:val="00C82C8D"/>
    <w:rsid w:val="00CD6C13"/>
    <w:rsid w:val="00CF4B09"/>
    <w:rsid w:val="00D12FD6"/>
    <w:rsid w:val="00D272A3"/>
    <w:rsid w:val="00D40124"/>
    <w:rsid w:val="00D47AB8"/>
    <w:rsid w:val="00D80877"/>
    <w:rsid w:val="00D84633"/>
    <w:rsid w:val="00DA5334"/>
    <w:rsid w:val="00DD090B"/>
    <w:rsid w:val="00DD15C1"/>
    <w:rsid w:val="00DE15D0"/>
    <w:rsid w:val="00DF75DE"/>
    <w:rsid w:val="00E10141"/>
    <w:rsid w:val="00E650DE"/>
    <w:rsid w:val="00E71FDA"/>
    <w:rsid w:val="00E97BCB"/>
    <w:rsid w:val="00EA7AEA"/>
    <w:rsid w:val="00ED6C33"/>
    <w:rsid w:val="00F1090B"/>
    <w:rsid w:val="00F123AB"/>
    <w:rsid w:val="00F136D1"/>
    <w:rsid w:val="00F2782E"/>
    <w:rsid w:val="00F51C10"/>
    <w:rsid w:val="00F7189D"/>
    <w:rsid w:val="00F8104C"/>
    <w:rsid w:val="00F84B34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rochazkov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4768-F21B-4EA4-833F-7F508DA7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Mgr. Vanda Procházková</cp:lastModifiedBy>
  <cp:revision>4</cp:revision>
  <cp:lastPrinted>2023-08-09T10:22:00Z</cp:lastPrinted>
  <dcterms:created xsi:type="dcterms:W3CDTF">2023-08-09T12:31:00Z</dcterms:created>
  <dcterms:modified xsi:type="dcterms:W3CDTF">2023-08-10T06:44:00Z</dcterms:modified>
</cp:coreProperties>
</file>