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F" w:rsidRPr="00AE241E" w:rsidRDefault="005F73CF" w:rsidP="006978FF">
      <w:pPr>
        <w:spacing w:after="0" w:line="240" w:lineRule="auto"/>
        <w:rPr>
          <w:rFonts w:ascii="Garamond" w:hAnsi="Garamond"/>
          <w:b/>
          <w:sz w:val="32"/>
          <w:szCs w:val="24"/>
        </w:rPr>
      </w:pPr>
      <w:r w:rsidRPr="00AE241E">
        <w:rPr>
          <w:rFonts w:ascii="Garamond" w:hAnsi="Garamond"/>
          <w:b/>
          <w:sz w:val="32"/>
          <w:szCs w:val="24"/>
        </w:rPr>
        <w:t>Okresní soud v Děčíně</w:t>
      </w:r>
    </w:p>
    <w:p w:rsidR="005F73CF" w:rsidRPr="00AE241E" w:rsidRDefault="006978FF" w:rsidP="006978FF">
      <w:pPr>
        <w:spacing w:after="0" w:line="240" w:lineRule="auto"/>
        <w:rPr>
          <w:rFonts w:ascii="Garamond" w:hAnsi="Garamond"/>
          <w:sz w:val="24"/>
          <w:szCs w:val="24"/>
        </w:rPr>
      </w:pPr>
      <w:r w:rsidRPr="00AE241E">
        <w:rPr>
          <w:rFonts w:ascii="Garamond" w:hAnsi="Garamond"/>
          <w:sz w:val="24"/>
          <w:szCs w:val="24"/>
        </w:rPr>
        <w:t>Masarykovo náměstí 1, 405 97</w:t>
      </w:r>
      <w:r w:rsidRPr="00AE241E">
        <w:rPr>
          <w:rFonts w:ascii="Garamond" w:hAnsi="Garamond"/>
          <w:sz w:val="24"/>
          <w:szCs w:val="24"/>
        </w:rPr>
        <w:t> </w:t>
      </w:r>
      <w:r w:rsidRPr="00AE241E">
        <w:rPr>
          <w:rFonts w:ascii="Garamond" w:hAnsi="Garamond"/>
          <w:sz w:val="24"/>
          <w:szCs w:val="24"/>
        </w:rPr>
        <w:t>Děčín</w:t>
      </w:r>
    </w:p>
    <w:p w:rsidR="006978FF" w:rsidRPr="00AE241E" w:rsidRDefault="006978FF" w:rsidP="00A62FC5">
      <w:pPr>
        <w:spacing w:after="0" w:line="240" w:lineRule="auto"/>
        <w:jc w:val="both"/>
        <w:rPr>
          <w:rFonts w:ascii="Garamond" w:hAnsi="Garamond"/>
          <w:sz w:val="24"/>
          <w:szCs w:val="24"/>
        </w:rPr>
      </w:pPr>
      <w:r w:rsidRPr="00AE241E">
        <w:rPr>
          <w:rFonts w:ascii="Garamond" w:hAnsi="Garamond"/>
          <w:sz w:val="24"/>
          <w:szCs w:val="24"/>
        </w:rPr>
        <w:t>tel.: 412709811, fax: 412510039, e</w:t>
      </w:r>
      <w:r w:rsidRPr="00AE241E">
        <w:rPr>
          <w:rFonts w:ascii="Garamond" w:hAnsi="Garamond"/>
          <w:sz w:val="24"/>
          <w:szCs w:val="24"/>
        </w:rPr>
        <w:noBreakHyphen/>
        <w:t>mail: podatelna@osoud.dec.justice.cz, IDDS: yj4abqb</w:t>
      </w:r>
    </w:p>
    <w:p w:rsidR="005F73CF" w:rsidRPr="00AE241E" w:rsidRDefault="005F73CF">
      <w:pPr>
        <w:rPr>
          <w:rFonts w:ascii="Garamond" w:hAnsi="Garamond"/>
          <w:sz w:val="24"/>
          <w:szCs w:val="24"/>
        </w:rPr>
      </w:pPr>
    </w:p>
    <w:p w:rsidR="002A3804" w:rsidRPr="00AE241E" w:rsidRDefault="005C7BA5">
      <w:pPr>
        <w:rPr>
          <w:rFonts w:ascii="Garamond" w:hAnsi="Garamond"/>
          <w:b/>
          <w:sz w:val="32"/>
          <w:szCs w:val="24"/>
        </w:rPr>
      </w:pPr>
      <w:r w:rsidRPr="00AE241E">
        <w:rPr>
          <w:rFonts w:ascii="Garamond" w:hAnsi="Garamond"/>
          <w:b/>
          <w:sz w:val="32"/>
          <w:szCs w:val="24"/>
        </w:rPr>
        <w:t>Spr 1062/2019</w:t>
      </w:r>
    </w:p>
    <w:p w:rsidR="002A3804" w:rsidRPr="00AE241E" w:rsidRDefault="002A3804">
      <w:pPr>
        <w:rPr>
          <w:rFonts w:ascii="Garamond" w:hAnsi="Garamond"/>
          <w:sz w:val="24"/>
          <w:szCs w:val="24"/>
        </w:rPr>
      </w:pPr>
    </w:p>
    <w:p w:rsidR="002A3804" w:rsidRPr="00AE241E" w:rsidRDefault="002A3804">
      <w:pPr>
        <w:rPr>
          <w:rFonts w:ascii="Garamond" w:hAnsi="Garamond"/>
          <w:sz w:val="44"/>
          <w:szCs w:val="24"/>
        </w:rPr>
      </w:pPr>
    </w:p>
    <w:p w:rsidR="00AA4083" w:rsidRPr="00AE241E" w:rsidRDefault="00AA4083">
      <w:pPr>
        <w:rPr>
          <w:rFonts w:ascii="Garamond" w:hAnsi="Garamond"/>
          <w:sz w:val="44"/>
          <w:szCs w:val="24"/>
        </w:rPr>
      </w:pPr>
    </w:p>
    <w:p w:rsidR="00B30FB0" w:rsidRPr="00AE241E" w:rsidRDefault="005F73CF" w:rsidP="00AA4083">
      <w:pPr>
        <w:spacing w:after="240" w:line="240" w:lineRule="auto"/>
        <w:jc w:val="center"/>
        <w:rPr>
          <w:rFonts w:ascii="Garamond" w:hAnsi="Garamond"/>
          <w:b/>
          <w:smallCaps/>
          <w:spacing w:val="80"/>
          <w:sz w:val="72"/>
          <w:szCs w:val="24"/>
        </w:rPr>
      </w:pPr>
      <w:r w:rsidRPr="00AE241E">
        <w:rPr>
          <w:rFonts w:ascii="Garamond" w:hAnsi="Garamond"/>
          <w:b/>
          <w:smallCaps/>
          <w:spacing w:val="80"/>
          <w:sz w:val="72"/>
          <w:szCs w:val="24"/>
        </w:rPr>
        <w:t>Rozvrh práce</w:t>
      </w:r>
    </w:p>
    <w:p w:rsidR="00F019DD" w:rsidRPr="00AE241E" w:rsidRDefault="004055BE" w:rsidP="00AA4083">
      <w:pPr>
        <w:spacing w:after="240" w:line="240" w:lineRule="auto"/>
        <w:jc w:val="center"/>
        <w:rPr>
          <w:rFonts w:ascii="Garamond" w:hAnsi="Garamond"/>
          <w:b/>
          <w:sz w:val="48"/>
          <w:szCs w:val="48"/>
        </w:rPr>
      </w:pPr>
      <w:r w:rsidRPr="00AE241E">
        <w:rPr>
          <w:rFonts w:ascii="Garamond" w:hAnsi="Garamond"/>
          <w:b/>
          <w:sz w:val="48"/>
          <w:szCs w:val="48"/>
        </w:rPr>
        <w:t>pro rok 2020</w:t>
      </w:r>
    </w:p>
    <w:p w:rsidR="004055BE" w:rsidRPr="00AE241E" w:rsidRDefault="004055BE" w:rsidP="00AA4083">
      <w:pPr>
        <w:spacing w:after="240" w:line="240" w:lineRule="auto"/>
        <w:jc w:val="center"/>
        <w:rPr>
          <w:rFonts w:ascii="Garamond" w:hAnsi="Garamond"/>
          <w:b/>
          <w:sz w:val="40"/>
          <w:szCs w:val="40"/>
        </w:rPr>
      </w:pPr>
      <w:r w:rsidRPr="00AE241E">
        <w:rPr>
          <w:rFonts w:ascii="Garamond" w:hAnsi="Garamond"/>
          <w:b/>
          <w:sz w:val="40"/>
          <w:szCs w:val="40"/>
        </w:rPr>
        <w:t xml:space="preserve">ve znění </w:t>
      </w:r>
      <w:r w:rsidR="0046467B" w:rsidRPr="00AE241E">
        <w:rPr>
          <w:rFonts w:ascii="Garamond" w:hAnsi="Garamond"/>
          <w:b/>
          <w:sz w:val="40"/>
          <w:szCs w:val="40"/>
        </w:rPr>
        <w:t>opatření</w:t>
      </w:r>
      <w:r w:rsidR="00366B68" w:rsidRPr="00AE241E">
        <w:rPr>
          <w:rFonts w:ascii="Garamond" w:hAnsi="Garamond"/>
          <w:b/>
          <w:sz w:val="40"/>
          <w:szCs w:val="40"/>
        </w:rPr>
        <w:t xml:space="preserve"> č. </w:t>
      </w:r>
      <w:r w:rsidR="009C4886">
        <w:rPr>
          <w:rFonts w:ascii="Garamond" w:hAnsi="Garamond"/>
          <w:b/>
          <w:sz w:val="40"/>
          <w:szCs w:val="40"/>
        </w:rPr>
        <w:t>4</w:t>
      </w:r>
      <w:r w:rsidRPr="00AE241E">
        <w:rPr>
          <w:rFonts w:ascii="Garamond" w:hAnsi="Garamond"/>
          <w:b/>
          <w:sz w:val="40"/>
          <w:szCs w:val="40"/>
        </w:rPr>
        <w:t xml:space="preserve"> </w:t>
      </w:r>
    </w:p>
    <w:p w:rsidR="004055BE" w:rsidRPr="00AE241E" w:rsidRDefault="004055BE" w:rsidP="00AA4083">
      <w:pPr>
        <w:spacing w:after="240" w:line="240" w:lineRule="auto"/>
        <w:jc w:val="center"/>
        <w:rPr>
          <w:rFonts w:ascii="Garamond" w:hAnsi="Garamond"/>
          <w:b/>
          <w:sz w:val="48"/>
          <w:szCs w:val="48"/>
        </w:rPr>
      </w:pPr>
      <w:r w:rsidRPr="00AE241E">
        <w:rPr>
          <w:rFonts w:ascii="Garamond" w:hAnsi="Garamond"/>
          <w:b/>
          <w:sz w:val="40"/>
          <w:szCs w:val="40"/>
        </w:rPr>
        <w:t xml:space="preserve">účinném ke dni </w:t>
      </w:r>
      <w:r w:rsidR="009C4886">
        <w:rPr>
          <w:rFonts w:ascii="Garamond" w:hAnsi="Garamond"/>
          <w:b/>
          <w:sz w:val="40"/>
          <w:szCs w:val="40"/>
        </w:rPr>
        <w:t>30</w:t>
      </w:r>
      <w:r w:rsidRPr="00AE241E">
        <w:rPr>
          <w:rFonts w:ascii="Garamond" w:hAnsi="Garamond"/>
          <w:b/>
          <w:sz w:val="40"/>
          <w:szCs w:val="40"/>
        </w:rPr>
        <w:t xml:space="preserve">. </w:t>
      </w:r>
      <w:r w:rsidR="00366B68" w:rsidRPr="00AE241E">
        <w:rPr>
          <w:rFonts w:ascii="Garamond" w:hAnsi="Garamond"/>
          <w:b/>
          <w:sz w:val="40"/>
          <w:szCs w:val="40"/>
        </w:rPr>
        <w:t>7</w:t>
      </w:r>
      <w:r w:rsidRPr="00AE241E">
        <w:rPr>
          <w:rFonts w:ascii="Garamond" w:hAnsi="Garamond"/>
          <w:b/>
          <w:sz w:val="40"/>
          <w:szCs w:val="40"/>
        </w:rPr>
        <w:t>. 2020</w:t>
      </w:r>
    </w:p>
    <w:p w:rsidR="005F73CF" w:rsidRPr="00AE241E" w:rsidRDefault="005F73CF" w:rsidP="005F73CF">
      <w:pPr>
        <w:rPr>
          <w:rFonts w:ascii="Garamond" w:hAnsi="Garamond"/>
          <w:sz w:val="24"/>
          <w:szCs w:val="24"/>
        </w:rPr>
      </w:pPr>
    </w:p>
    <w:p w:rsidR="00AA4083" w:rsidRPr="00AE241E" w:rsidRDefault="00AA4083" w:rsidP="005F73CF">
      <w:pPr>
        <w:tabs>
          <w:tab w:val="left" w:pos="2977"/>
        </w:tabs>
        <w:rPr>
          <w:rFonts w:ascii="Garamond" w:hAnsi="Garamond"/>
          <w:sz w:val="24"/>
          <w:szCs w:val="24"/>
        </w:rPr>
      </w:pPr>
    </w:p>
    <w:p w:rsidR="00AA4083" w:rsidRPr="00AE241E" w:rsidRDefault="00AA4083" w:rsidP="005F73CF">
      <w:pPr>
        <w:tabs>
          <w:tab w:val="left" w:pos="2977"/>
        </w:tabs>
        <w:rPr>
          <w:rFonts w:ascii="Garamond" w:hAnsi="Garamond"/>
          <w:sz w:val="24"/>
          <w:szCs w:val="24"/>
        </w:rPr>
      </w:pPr>
    </w:p>
    <w:p w:rsidR="00AA4083" w:rsidRPr="00AE241E" w:rsidRDefault="00AA4083" w:rsidP="005F73CF">
      <w:pPr>
        <w:tabs>
          <w:tab w:val="left" w:pos="2977"/>
        </w:tabs>
        <w:rPr>
          <w:rFonts w:ascii="Garamond" w:hAnsi="Garamond"/>
          <w:sz w:val="24"/>
          <w:szCs w:val="24"/>
        </w:rPr>
      </w:pPr>
    </w:p>
    <w:p w:rsidR="00AA4083" w:rsidRPr="00AE241E" w:rsidRDefault="00AA4083" w:rsidP="005F73CF">
      <w:pPr>
        <w:tabs>
          <w:tab w:val="left" w:pos="2977"/>
        </w:tabs>
        <w:rPr>
          <w:rFonts w:ascii="Garamond" w:hAnsi="Garamond"/>
          <w:sz w:val="24"/>
          <w:szCs w:val="24"/>
        </w:rPr>
      </w:pPr>
    </w:p>
    <w:p w:rsidR="004055BE" w:rsidRPr="00AE241E" w:rsidRDefault="004055BE" w:rsidP="005F73CF">
      <w:pPr>
        <w:tabs>
          <w:tab w:val="left" w:pos="2977"/>
        </w:tabs>
        <w:rPr>
          <w:rFonts w:ascii="Garamond" w:hAnsi="Garamond"/>
          <w:sz w:val="24"/>
          <w:szCs w:val="24"/>
        </w:rPr>
      </w:pPr>
    </w:p>
    <w:p w:rsidR="00AA4083" w:rsidRPr="00AE241E" w:rsidRDefault="00AA4083" w:rsidP="005F73CF">
      <w:pPr>
        <w:tabs>
          <w:tab w:val="left" w:pos="2977"/>
        </w:tabs>
        <w:rPr>
          <w:rFonts w:ascii="Garamond" w:hAnsi="Garamond"/>
          <w:sz w:val="24"/>
          <w:szCs w:val="24"/>
        </w:rPr>
      </w:pPr>
    </w:p>
    <w:p w:rsidR="00AA4083" w:rsidRPr="00AE241E" w:rsidRDefault="00AA4083" w:rsidP="005F73CF">
      <w:pPr>
        <w:tabs>
          <w:tab w:val="left" w:pos="2977"/>
        </w:tabs>
        <w:rPr>
          <w:rFonts w:ascii="Garamond" w:hAnsi="Garamond"/>
          <w:sz w:val="24"/>
          <w:szCs w:val="24"/>
        </w:rPr>
      </w:pPr>
    </w:p>
    <w:p w:rsidR="005F73CF" w:rsidRPr="00AE241E" w:rsidRDefault="005F73CF" w:rsidP="005F73CF">
      <w:pPr>
        <w:tabs>
          <w:tab w:val="left" w:pos="2977"/>
        </w:tabs>
        <w:rPr>
          <w:rFonts w:ascii="Garamond" w:hAnsi="Garamond"/>
          <w:sz w:val="24"/>
          <w:szCs w:val="24"/>
        </w:rPr>
      </w:pPr>
      <w:r w:rsidRPr="00AE241E">
        <w:rPr>
          <w:rFonts w:ascii="Garamond" w:hAnsi="Garamond"/>
          <w:sz w:val="24"/>
          <w:szCs w:val="24"/>
        </w:rPr>
        <w:t>Předsedkyně soudu:</w:t>
      </w:r>
      <w:r w:rsidRPr="00AE241E">
        <w:rPr>
          <w:rFonts w:ascii="Garamond" w:hAnsi="Garamond"/>
          <w:sz w:val="24"/>
          <w:szCs w:val="24"/>
        </w:rPr>
        <w:tab/>
      </w:r>
      <w:r w:rsidRPr="00AE241E">
        <w:rPr>
          <w:rFonts w:ascii="Garamond" w:hAnsi="Garamond"/>
          <w:b/>
          <w:sz w:val="24"/>
          <w:szCs w:val="24"/>
        </w:rPr>
        <w:t>Mgr. Diana Fujdiak</w:t>
      </w:r>
    </w:p>
    <w:p w:rsidR="005F73CF" w:rsidRPr="00AE241E" w:rsidRDefault="005F73CF" w:rsidP="005F73CF">
      <w:pPr>
        <w:tabs>
          <w:tab w:val="left" w:pos="2977"/>
        </w:tabs>
        <w:rPr>
          <w:rFonts w:ascii="Garamond" w:hAnsi="Garamond"/>
          <w:b/>
          <w:sz w:val="24"/>
          <w:szCs w:val="24"/>
        </w:rPr>
      </w:pPr>
      <w:r w:rsidRPr="00AE241E">
        <w:rPr>
          <w:rFonts w:ascii="Garamond" w:hAnsi="Garamond"/>
          <w:sz w:val="24"/>
          <w:szCs w:val="24"/>
        </w:rPr>
        <w:t xml:space="preserve">Místopředsedové soudu: </w:t>
      </w:r>
      <w:r w:rsidRPr="00AE241E">
        <w:rPr>
          <w:rFonts w:ascii="Garamond" w:hAnsi="Garamond"/>
          <w:sz w:val="24"/>
          <w:szCs w:val="24"/>
        </w:rPr>
        <w:tab/>
      </w:r>
      <w:r w:rsidRPr="00AE241E">
        <w:rPr>
          <w:rFonts w:ascii="Garamond" w:hAnsi="Garamond"/>
          <w:b/>
          <w:sz w:val="24"/>
          <w:szCs w:val="24"/>
        </w:rPr>
        <w:t>Mgr. Jiří Gloc pro úsek občanskoprávní</w:t>
      </w:r>
    </w:p>
    <w:p w:rsidR="005F73CF" w:rsidRPr="00AE241E" w:rsidRDefault="005F73CF" w:rsidP="005F73CF">
      <w:pPr>
        <w:tabs>
          <w:tab w:val="left" w:pos="2977"/>
        </w:tabs>
        <w:rPr>
          <w:rFonts w:ascii="Garamond" w:hAnsi="Garamond"/>
          <w:b/>
          <w:sz w:val="24"/>
          <w:szCs w:val="24"/>
        </w:rPr>
      </w:pPr>
      <w:r w:rsidRPr="00AE241E">
        <w:rPr>
          <w:rFonts w:ascii="Garamond" w:hAnsi="Garamond"/>
          <w:b/>
          <w:sz w:val="24"/>
          <w:szCs w:val="24"/>
        </w:rPr>
        <w:tab/>
        <w:t>JUDr. Jiří Uřídil pro úsek trestní</w:t>
      </w:r>
    </w:p>
    <w:p w:rsidR="005F73CF" w:rsidRPr="00AE241E" w:rsidRDefault="005F73CF" w:rsidP="005F73CF">
      <w:pPr>
        <w:rPr>
          <w:rFonts w:ascii="Garamond" w:hAnsi="Garamond"/>
          <w:sz w:val="24"/>
          <w:szCs w:val="24"/>
        </w:rPr>
      </w:pPr>
    </w:p>
    <w:p w:rsidR="005F73CF" w:rsidRPr="00AE241E" w:rsidRDefault="005F73CF">
      <w:pPr>
        <w:rPr>
          <w:rFonts w:ascii="Garamond" w:hAnsi="Garamond"/>
          <w:sz w:val="24"/>
          <w:szCs w:val="24"/>
        </w:rPr>
      </w:pPr>
      <w:r w:rsidRPr="00AE241E">
        <w:rPr>
          <w:rFonts w:ascii="Garamond" w:hAnsi="Garamond"/>
          <w:sz w:val="24"/>
          <w:szCs w:val="24"/>
        </w:rPr>
        <w:br w:type="page"/>
      </w:r>
    </w:p>
    <w:p w:rsidR="00E46395" w:rsidRPr="00AE241E" w:rsidRDefault="00E46395" w:rsidP="000079EA">
      <w:pPr>
        <w:shd w:val="clear" w:color="auto" w:fill="FFFFFF"/>
        <w:spacing w:after="120"/>
        <w:rPr>
          <w:rFonts w:ascii="Garamond" w:hAnsi="Garamond"/>
          <w:b/>
          <w:sz w:val="24"/>
          <w:szCs w:val="24"/>
          <w:u w:val="single"/>
        </w:rPr>
      </w:pPr>
      <w:r w:rsidRPr="00AE241E">
        <w:rPr>
          <w:rFonts w:ascii="Garamond" w:hAnsi="Garamond"/>
          <w:b/>
          <w:sz w:val="24"/>
          <w:szCs w:val="24"/>
          <w:u w:val="single"/>
        </w:rPr>
        <w:lastRenderedPageBreak/>
        <w:t>Úřední hodiny:</w:t>
      </w:r>
    </w:p>
    <w:tbl>
      <w:tblPr>
        <w:tblW w:w="0" w:type="auto"/>
        <w:tblLook w:val="01E0" w:firstRow="1" w:lastRow="1" w:firstColumn="1" w:lastColumn="1" w:noHBand="0" w:noVBand="0"/>
      </w:tblPr>
      <w:tblGrid>
        <w:gridCol w:w="3070"/>
        <w:gridCol w:w="3071"/>
      </w:tblGrid>
      <w:tr w:rsidR="00AE241E" w:rsidRPr="00AE241E" w:rsidTr="00E46395">
        <w:tc>
          <w:tcPr>
            <w:tcW w:w="3070" w:type="dxa"/>
            <w:hideMark/>
          </w:tcPr>
          <w:p w:rsidR="00E46395" w:rsidRPr="00AE241E" w:rsidRDefault="00E46395" w:rsidP="000079EA">
            <w:pPr>
              <w:spacing w:before="100" w:beforeAutospacing="1" w:after="0"/>
              <w:rPr>
                <w:rFonts w:ascii="Garamond" w:hAnsi="Garamond"/>
                <w:sz w:val="24"/>
                <w:szCs w:val="24"/>
              </w:rPr>
            </w:pPr>
            <w:r w:rsidRPr="00AE241E">
              <w:rPr>
                <w:rFonts w:ascii="Garamond" w:hAnsi="Garamond"/>
                <w:sz w:val="24"/>
                <w:szCs w:val="24"/>
              </w:rPr>
              <w:t>Pondělí a středa:</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0</w:t>
            </w:r>
            <w:r w:rsidR="00E46395" w:rsidRPr="00AE241E">
              <w:rPr>
                <w:rFonts w:ascii="Garamond" w:hAnsi="Garamond"/>
                <w:b/>
                <w:sz w:val="24"/>
                <w:szCs w:val="24"/>
              </w:rPr>
              <w:t>8:00 hod. - 17:00 hod.</w:t>
            </w:r>
          </w:p>
        </w:tc>
      </w:tr>
      <w:tr w:rsidR="00AE241E" w:rsidRPr="00AE241E" w:rsidTr="00E46395">
        <w:tc>
          <w:tcPr>
            <w:tcW w:w="3070" w:type="dxa"/>
          </w:tcPr>
          <w:p w:rsidR="00E46395" w:rsidRPr="00AE241E" w:rsidRDefault="00E46395" w:rsidP="000079EA">
            <w:pPr>
              <w:spacing w:before="100" w:beforeAutospacing="1" w:after="0"/>
              <w:rPr>
                <w:rFonts w:ascii="Garamond" w:hAnsi="Garamond"/>
                <w:sz w:val="24"/>
                <w:szCs w:val="24"/>
              </w:rPr>
            </w:pPr>
            <w:r w:rsidRPr="00AE241E">
              <w:rPr>
                <w:rFonts w:ascii="Garamond" w:hAnsi="Garamond"/>
                <w:sz w:val="24"/>
                <w:szCs w:val="24"/>
              </w:rPr>
              <w:t>Ostatní dny:</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0</w:t>
            </w:r>
            <w:r w:rsidR="00E46395" w:rsidRPr="00AE241E">
              <w:rPr>
                <w:rFonts w:ascii="Garamond" w:hAnsi="Garamond"/>
                <w:b/>
                <w:sz w:val="24"/>
                <w:szCs w:val="24"/>
              </w:rPr>
              <w:t>8:00 hod. - 15:30 hod.</w:t>
            </w:r>
          </w:p>
        </w:tc>
      </w:tr>
      <w:tr w:rsidR="00E46395" w:rsidRPr="00AE241E" w:rsidTr="00E46395">
        <w:tc>
          <w:tcPr>
            <w:tcW w:w="3070" w:type="dxa"/>
            <w:hideMark/>
          </w:tcPr>
          <w:p w:rsidR="00E46395" w:rsidRPr="00AE241E" w:rsidRDefault="00E46395" w:rsidP="000079EA">
            <w:pPr>
              <w:spacing w:before="100" w:beforeAutospacing="1" w:after="0"/>
              <w:rPr>
                <w:rFonts w:ascii="Garamond" w:hAnsi="Garamond"/>
                <w:sz w:val="24"/>
                <w:szCs w:val="24"/>
              </w:rPr>
            </w:pPr>
            <w:r w:rsidRPr="00AE241E">
              <w:rPr>
                <w:rFonts w:ascii="Garamond" w:hAnsi="Garamond"/>
                <w:sz w:val="24"/>
                <w:szCs w:val="24"/>
              </w:rPr>
              <w:t>Polední přestávka:</w:t>
            </w:r>
          </w:p>
        </w:tc>
        <w:tc>
          <w:tcPr>
            <w:tcW w:w="3071" w:type="dxa"/>
            <w:hideMark/>
          </w:tcPr>
          <w:p w:rsidR="00E46395" w:rsidRPr="00AE241E" w:rsidRDefault="00F61A14" w:rsidP="00F61A14">
            <w:pPr>
              <w:spacing w:before="100" w:beforeAutospacing="1" w:after="0"/>
              <w:rPr>
                <w:rFonts w:ascii="Garamond" w:hAnsi="Garamond"/>
                <w:b/>
                <w:sz w:val="24"/>
                <w:szCs w:val="24"/>
              </w:rPr>
            </w:pPr>
            <w:r w:rsidRPr="00AE241E">
              <w:rPr>
                <w:rFonts w:ascii="Garamond" w:hAnsi="Garamond"/>
                <w:b/>
                <w:sz w:val="24"/>
                <w:szCs w:val="24"/>
              </w:rPr>
              <w:t>11</w:t>
            </w:r>
            <w:r w:rsidR="00E46395" w:rsidRPr="00AE241E">
              <w:rPr>
                <w:rFonts w:ascii="Garamond" w:hAnsi="Garamond"/>
                <w:b/>
                <w:sz w:val="24"/>
                <w:szCs w:val="24"/>
              </w:rPr>
              <w:t>:00 hod. - 12:</w:t>
            </w:r>
            <w:r w:rsidRPr="00AE241E">
              <w:rPr>
                <w:rFonts w:ascii="Garamond" w:hAnsi="Garamond"/>
                <w:b/>
                <w:sz w:val="24"/>
                <w:szCs w:val="24"/>
              </w:rPr>
              <w:t>00</w:t>
            </w:r>
            <w:r w:rsidR="00E46395" w:rsidRPr="00AE241E">
              <w:rPr>
                <w:rFonts w:ascii="Garamond" w:hAnsi="Garamond"/>
                <w:b/>
                <w:sz w:val="24"/>
                <w:szCs w:val="24"/>
              </w:rPr>
              <w:t xml:space="preserve"> hod.</w:t>
            </w:r>
          </w:p>
        </w:tc>
      </w:tr>
    </w:tbl>
    <w:p w:rsidR="000079EA" w:rsidRPr="00AE241E" w:rsidRDefault="000079EA" w:rsidP="000079EA">
      <w:pPr>
        <w:shd w:val="clear" w:color="auto" w:fill="FFFFFF"/>
        <w:spacing w:after="120"/>
        <w:jc w:val="both"/>
        <w:rPr>
          <w:rFonts w:ascii="Garamond" w:hAnsi="Garamond"/>
          <w:sz w:val="24"/>
          <w:szCs w:val="24"/>
        </w:rPr>
      </w:pPr>
    </w:p>
    <w:p w:rsidR="003F73F1" w:rsidRPr="00AE241E" w:rsidRDefault="00E46395" w:rsidP="000079EA">
      <w:pPr>
        <w:shd w:val="clear" w:color="auto" w:fill="FFFFFF"/>
        <w:spacing w:after="120"/>
        <w:jc w:val="both"/>
        <w:rPr>
          <w:rFonts w:ascii="Garamond" w:hAnsi="Garamond"/>
          <w:b/>
          <w:i/>
          <w:sz w:val="24"/>
          <w:szCs w:val="24"/>
        </w:rPr>
      </w:pPr>
      <w:r w:rsidRPr="00AE241E">
        <w:rPr>
          <w:rFonts w:ascii="Garamond" w:hAnsi="Garamond"/>
          <w:sz w:val="24"/>
          <w:szCs w:val="24"/>
        </w:rPr>
        <w:t>Poslední účastník bude do budovy soudu vpuštěn 15 minut před skončením úředních hodin.</w:t>
      </w:r>
      <w:r w:rsidR="003F73F1" w:rsidRPr="00AE241E">
        <w:rPr>
          <w:rFonts w:ascii="Garamond" w:hAnsi="Garamond"/>
          <w:b/>
          <w:i/>
          <w:sz w:val="24"/>
          <w:szCs w:val="24"/>
        </w:rPr>
        <w:t xml:space="preserve"> </w:t>
      </w:r>
    </w:p>
    <w:p w:rsidR="003F73F1" w:rsidRPr="00AE241E" w:rsidRDefault="003F73F1" w:rsidP="000079EA">
      <w:pPr>
        <w:shd w:val="clear" w:color="auto" w:fill="FFFFFF"/>
        <w:spacing w:after="120"/>
        <w:jc w:val="both"/>
        <w:rPr>
          <w:rFonts w:ascii="Garamond" w:hAnsi="Garamond"/>
          <w:sz w:val="24"/>
          <w:szCs w:val="24"/>
        </w:rPr>
      </w:pPr>
      <w:r w:rsidRPr="00AE241E">
        <w:rPr>
          <w:rFonts w:ascii="Garamond" w:hAnsi="Garamond"/>
          <w:sz w:val="24"/>
          <w:szCs w:val="24"/>
        </w:rPr>
        <w:t xml:space="preserve">Do spisů mohou účastníci nahlížet každý den po celou pracovní dobu, vždy </w:t>
      </w:r>
      <w:r w:rsidR="00D3011F" w:rsidRPr="00AE241E">
        <w:rPr>
          <w:rFonts w:ascii="Garamond" w:hAnsi="Garamond"/>
          <w:sz w:val="24"/>
          <w:szCs w:val="24"/>
        </w:rPr>
        <w:t xml:space="preserve">od </w:t>
      </w:r>
      <w:r w:rsidR="00D66A2E" w:rsidRPr="00AE241E">
        <w:rPr>
          <w:rFonts w:ascii="Garamond" w:hAnsi="Garamond"/>
          <w:sz w:val="24"/>
          <w:szCs w:val="24"/>
        </w:rPr>
        <w:t>8:00</w:t>
      </w:r>
      <w:r w:rsidR="00D3011F" w:rsidRPr="00AE241E">
        <w:rPr>
          <w:rFonts w:ascii="Garamond" w:hAnsi="Garamond"/>
          <w:sz w:val="24"/>
          <w:szCs w:val="24"/>
        </w:rPr>
        <w:t xml:space="preserve"> hod do </w:t>
      </w:r>
      <w:r w:rsidR="00D66A2E" w:rsidRPr="00AE241E">
        <w:rPr>
          <w:rFonts w:ascii="Garamond" w:hAnsi="Garamond"/>
          <w:sz w:val="24"/>
          <w:szCs w:val="24"/>
        </w:rPr>
        <w:t>15:</w:t>
      </w:r>
      <w:r w:rsidR="00FB4B45" w:rsidRPr="00AE241E">
        <w:rPr>
          <w:rFonts w:ascii="Garamond" w:hAnsi="Garamond"/>
          <w:sz w:val="24"/>
          <w:szCs w:val="24"/>
        </w:rPr>
        <w:t>00 hod., v </w:t>
      </w:r>
      <w:r w:rsidR="00D66A2E" w:rsidRPr="00AE241E">
        <w:rPr>
          <w:rFonts w:ascii="Garamond" w:hAnsi="Garamond"/>
          <w:sz w:val="24"/>
          <w:szCs w:val="24"/>
        </w:rPr>
        <w:t>pondělí a ve středu do 17:</w:t>
      </w:r>
      <w:r w:rsidRPr="00AE241E">
        <w:rPr>
          <w:rFonts w:ascii="Garamond" w:hAnsi="Garamond"/>
          <w:sz w:val="24"/>
          <w:szCs w:val="24"/>
        </w:rPr>
        <w:t>00 hod. po předchozím objednání u příslušné vedoucí kanceláře.</w:t>
      </w:r>
    </w:p>
    <w:p w:rsidR="00E46395" w:rsidRPr="00AE241E" w:rsidRDefault="00E46395" w:rsidP="000079EA">
      <w:pPr>
        <w:shd w:val="clear" w:color="auto" w:fill="FFFFFF"/>
        <w:spacing w:after="120"/>
        <w:jc w:val="both"/>
        <w:rPr>
          <w:rFonts w:ascii="Garamond" w:hAnsi="Garamond"/>
          <w:b/>
          <w:sz w:val="24"/>
          <w:szCs w:val="24"/>
          <w:u w:val="single"/>
        </w:rPr>
      </w:pPr>
      <w:r w:rsidRPr="00AE241E">
        <w:rPr>
          <w:rFonts w:ascii="Garamond" w:hAnsi="Garamond"/>
          <w:b/>
          <w:sz w:val="24"/>
          <w:szCs w:val="24"/>
          <w:u w:val="single"/>
        </w:rPr>
        <w:t>Informační středisko pro styk s</w:t>
      </w:r>
      <w:r w:rsidR="00342443" w:rsidRPr="00AE241E">
        <w:rPr>
          <w:rFonts w:ascii="Garamond" w:hAnsi="Garamond"/>
          <w:b/>
          <w:sz w:val="24"/>
          <w:szCs w:val="24"/>
          <w:u w:val="single"/>
        </w:rPr>
        <w:t> </w:t>
      </w:r>
      <w:r w:rsidRPr="00AE241E">
        <w:rPr>
          <w:rFonts w:ascii="Garamond" w:hAnsi="Garamond"/>
          <w:b/>
          <w:sz w:val="24"/>
          <w:szCs w:val="24"/>
          <w:u w:val="single"/>
        </w:rPr>
        <w:t>veřejností</w:t>
      </w:r>
      <w:r w:rsidR="00342443" w:rsidRPr="00AE241E">
        <w:rPr>
          <w:rFonts w:ascii="Garamond" w:hAnsi="Garamond"/>
          <w:b/>
          <w:sz w:val="24"/>
          <w:szCs w:val="24"/>
          <w:u w:val="single"/>
        </w:rPr>
        <w:t xml:space="preserve"> (infocentrum)</w:t>
      </w:r>
      <w:r w:rsidRPr="00AE241E">
        <w:rPr>
          <w:rFonts w:ascii="Garamond" w:hAnsi="Garamond"/>
          <w:b/>
          <w:sz w:val="24"/>
          <w:szCs w:val="24"/>
          <w:u w:val="single"/>
        </w:rPr>
        <w:t>:</w:t>
      </w:r>
    </w:p>
    <w:p w:rsidR="00E46395" w:rsidRPr="00AE241E" w:rsidRDefault="00342443" w:rsidP="000079EA">
      <w:pPr>
        <w:shd w:val="clear" w:color="auto" w:fill="FFFFFF"/>
        <w:spacing w:after="120"/>
        <w:jc w:val="both"/>
        <w:rPr>
          <w:rFonts w:ascii="Garamond" w:hAnsi="Garamond"/>
          <w:sz w:val="24"/>
          <w:szCs w:val="24"/>
        </w:rPr>
      </w:pPr>
      <w:r w:rsidRPr="00AE241E">
        <w:rPr>
          <w:rFonts w:ascii="Garamond" w:hAnsi="Garamond"/>
          <w:sz w:val="24"/>
          <w:szCs w:val="24"/>
        </w:rPr>
        <w:t xml:space="preserve">Infocentrum poskytuje informace (osobně i telefonicky), </w:t>
      </w:r>
      <w:r w:rsidR="00D3011F" w:rsidRPr="00AE241E">
        <w:rPr>
          <w:rFonts w:ascii="Garamond" w:hAnsi="Garamond"/>
          <w:sz w:val="24"/>
          <w:szCs w:val="24"/>
        </w:rPr>
        <w:t>vyznačuje doložky právní moci a </w:t>
      </w:r>
      <w:r w:rsidRPr="00AE241E">
        <w:rPr>
          <w:rFonts w:ascii="Garamond" w:hAnsi="Garamond"/>
          <w:sz w:val="24"/>
          <w:szCs w:val="24"/>
        </w:rPr>
        <w:t>vykonatelnosti soudních rozhodnutí</w:t>
      </w:r>
      <w:r w:rsidR="00054A74" w:rsidRPr="00AE241E">
        <w:rPr>
          <w:rFonts w:ascii="Garamond" w:hAnsi="Garamond"/>
          <w:sz w:val="24"/>
          <w:szCs w:val="24"/>
        </w:rPr>
        <w:t xml:space="preserve">, realizuje nahlížení do spisů včetně spisů CEPR. V době uzavření podatelny infocentrum přijímá podání. </w:t>
      </w:r>
      <w:r w:rsidR="0021421D" w:rsidRPr="00AE241E">
        <w:rPr>
          <w:rFonts w:ascii="Garamond" w:hAnsi="Garamond"/>
          <w:sz w:val="24"/>
          <w:szCs w:val="24"/>
        </w:rPr>
        <w:t>Infocentrum r</w:t>
      </w:r>
      <w:r w:rsidR="003F73F1" w:rsidRPr="00AE241E">
        <w:rPr>
          <w:rFonts w:ascii="Garamond" w:hAnsi="Garamond"/>
          <w:sz w:val="24"/>
          <w:szCs w:val="24"/>
        </w:rPr>
        <w:t xml:space="preserve">ealizuje nahlížení do rozvrhu práce. </w:t>
      </w:r>
    </w:p>
    <w:tbl>
      <w:tblPr>
        <w:tblW w:w="0" w:type="auto"/>
        <w:tblLook w:val="01E0" w:firstRow="1" w:lastRow="1" w:firstColumn="1" w:lastColumn="1" w:noHBand="0" w:noVBand="0"/>
      </w:tblPr>
      <w:tblGrid>
        <w:gridCol w:w="3070"/>
        <w:gridCol w:w="3071"/>
        <w:gridCol w:w="3071"/>
      </w:tblGrid>
      <w:tr w:rsidR="00AE241E" w:rsidRPr="00AE241E" w:rsidTr="00E46395">
        <w:tc>
          <w:tcPr>
            <w:tcW w:w="3070" w:type="dxa"/>
            <w:hideMark/>
          </w:tcPr>
          <w:p w:rsidR="00E46395" w:rsidRPr="00AE241E" w:rsidRDefault="00E46395" w:rsidP="000079EA">
            <w:pPr>
              <w:spacing w:before="100" w:beforeAutospacing="1" w:after="0"/>
              <w:rPr>
                <w:rFonts w:ascii="Garamond" w:hAnsi="Garamond"/>
                <w:b/>
                <w:sz w:val="24"/>
                <w:szCs w:val="24"/>
              </w:rPr>
            </w:pPr>
            <w:r w:rsidRPr="00AE241E">
              <w:rPr>
                <w:rFonts w:ascii="Garamond" w:hAnsi="Garamond"/>
                <w:b/>
                <w:sz w:val="24"/>
                <w:szCs w:val="24"/>
              </w:rPr>
              <w:t>Pondělí:</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D66A2E" w:rsidRPr="00AE241E">
              <w:rPr>
                <w:rFonts w:ascii="Garamond" w:hAnsi="Garamond"/>
                <w:b/>
                <w:sz w:val="24"/>
                <w:szCs w:val="24"/>
              </w:rPr>
              <w:t>3</w:t>
            </w:r>
            <w:r w:rsidR="0021421D" w:rsidRPr="00AE241E">
              <w:rPr>
                <w:rFonts w:ascii="Garamond" w:hAnsi="Garamond"/>
                <w:b/>
                <w:sz w:val="24"/>
                <w:szCs w:val="24"/>
              </w:rPr>
              <w:t>0</w:t>
            </w:r>
            <w:r w:rsidR="00E46395" w:rsidRPr="00AE241E">
              <w:rPr>
                <w:rFonts w:ascii="Garamond" w:hAnsi="Garamond"/>
                <w:b/>
                <w:sz w:val="24"/>
                <w:szCs w:val="24"/>
              </w:rPr>
              <w:t xml:space="preserve"> hod.</w:t>
            </w:r>
          </w:p>
        </w:tc>
        <w:tc>
          <w:tcPr>
            <w:tcW w:w="3071" w:type="dxa"/>
            <w:hideMark/>
          </w:tcPr>
          <w:p w:rsidR="00E46395" w:rsidRPr="00AE241E" w:rsidRDefault="00D66A2E" w:rsidP="000079EA">
            <w:pPr>
              <w:spacing w:before="100" w:beforeAutospacing="1" w:after="0"/>
              <w:rPr>
                <w:rFonts w:ascii="Garamond" w:hAnsi="Garamond"/>
                <w:b/>
                <w:sz w:val="24"/>
                <w:szCs w:val="24"/>
              </w:rPr>
            </w:pPr>
            <w:r w:rsidRPr="00AE241E">
              <w:rPr>
                <w:rFonts w:ascii="Garamond" w:hAnsi="Garamond"/>
                <w:b/>
                <w:sz w:val="24"/>
                <w:szCs w:val="24"/>
              </w:rPr>
              <w:t>12:30</w:t>
            </w:r>
            <w:r w:rsidR="00FB4B45" w:rsidRPr="00AE241E">
              <w:rPr>
                <w:rFonts w:ascii="Garamond" w:hAnsi="Garamond"/>
                <w:b/>
                <w:sz w:val="24"/>
                <w:szCs w:val="24"/>
              </w:rPr>
              <w:t xml:space="preserve"> hod. – 17:</w:t>
            </w:r>
            <w:r w:rsidR="00E46395" w:rsidRPr="00AE241E">
              <w:rPr>
                <w:rFonts w:ascii="Garamond" w:hAnsi="Garamond"/>
                <w:b/>
                <w:sz w:val="24"/>
                <w:szCs w:val="24"/>
              </w:rPr>
              <w:t>00 hod.</w:t>
            </w:r>
          </w:p>
        </w:tc>
      </w:tr>
      <w:tr w:rsidR="00AE241E" w:rsidRPr="00AE241E" w:rsidTr="00E46395">
        <w:tc>
          <w:tcPr>
            <w:tcW w:w="3070" w:type="dxa"/>
            <w:hideMark/>
          </w:tcPr>
          <w:p w:rsidR="00E46395" w:rsidRPr="00AE241E" w:rsidRDefault="00E46395" w:rsidP="000079EA">
            <w:pPr>
              <w:spacing w:before="100" w:beforeAutospacing="1" w:after="0"/>
              <w:rPr>
                <w:rFonts w:ascii="Garamond" w:hAnsi="Garamond"/>
                <w:b/>
                <w:sz w:val="24"/>
                <w:szCs w:val="24"/>
              </w:rPr>
            </w:pPr>
            <w:r w:rsidRPr="00AE241E">
              <w:rPr>
                <w:rFonts w:ascii="Garamond" w:hAnsi="Garamond"/>
                <w:b/>
                <w:sz w:val="24"/>
                <w:szCs w:val="24"/>
              </w:rPr>
              <w:t>Úterý:</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E46395" w:rsidRPr="00AE241E">
              <w:rPr>
                <w:rFonts w:ascii="Garamond" w:hAnsi="Garamond"/>
                <w:b/>
                <w:sz w:val="24"/>
                <w:szCs w:val="24"/>
              </w:rPr>
              <w:t>30 hod.</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w:t>
            </w:r>
            <w:r w:rsidR="00D66A2E" w:rsidRPr="00AE241E">
              <w:rPr>
                <w:rFonts w:ascii="Garamond" w:hAnsi="Garamond"/>
                <w:b/>
                <w:sz w:val="24"/>
                <w:szCs w:val="24"/>
              </w:rPr>
              <w:t>30</w:t>
            </w:r>
            <w:r w:rsidRPr="00AE241E">
              <w:rPr>
                <w:rFonts w:ascii="Garamond" w:hAnsi="Garamond"/>
                <w:b/>
                <w:sz w:val="24"/>
                <w:szCs w:val="24"/>
              </w:rPr>
              <w:t xml:space="preserve"> hod. – 15:</w:t>
            </w:r>
            <w:r w:rsidR="00E46395" w:rsidRPr="00AE241E">
              <w:rPr>
                <w:rFonts w:ascii="Garamond" w:hAnsi="Garamond"/>
                <w:b/>
                <w:sz w:val="24"/>
                <w:szCs w:val="24"/>
              </w:rPr>
              <w:t>00 hod.</w:t>
            </w:r>
          </w:p>
        </w:tc>
      </w:tr>
      <w:tr w:rsidR="00AE241E" w:rsidRPr="00AE241E" w:rsidTr="00E46395">
        <w:tc>
          <w:tcPr>
            <w:tcW w:w="3070" w:type="dxa"/>
            <w:hideMark/>
          </w:tcPr>
          <w:p w:rsidR="00E46395" w:rsidRPr="00AE241E" w:rsidRDefault="00E46395" w:rsidP="000079EA">
            <w:pPr>
              <w:spacing w:before="100" w:beforeAutospacing="1" w:after="0"/>
              <w:rPr>
                <w:rFonts w:ascii="Garamond" w:hAnsi="Garamond"/>
                <w:b/>
                <w:sz w:val="24"/>
                <w:szCs w:val="24"/>
              </w:rPr>
            </w:pPr>
            <w:r w:rsidRPr="00AE241E">
              <w:rPr>
                <w:rFonts w:ascii="Garamond" w:hAnsi="Garamond"/>
                <w:b/>
                <w:sz w:val="24"/>
                <w:szCs w:val="24"/>
              </w:rPr>
              <w:t>Středa:</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E46395" w:rsidRPr="00AE241E">
              <w:rPr>
                <w:rFonts w:ascii="Garamond" w:hAnsi="Garamond"/>
                <w:b/>
                <w:sz w:val="24"/>
                <w:szCs w:val="24"/>
              </w:rPr>
              <w:t>30 hod.</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w:t>
            </w:r>
            <w:r w:rsidR="00D66A2E" w:rsidRPr="00AE241E">
              <w:rPr>
                <w:rFonts w:ascii="Garamond" w:hAnsi="Garamond"/>
                <w:b/>
                <w:sz w:val="24"/>
                <w:szCs w:val="24"/>
              </w:rPr>
              <w:t>30</w:t>
            </w:r>
            <w:r w:rsidRPr="00AE241E">
              <w:rPr>
                <w:rFonts w:ascii="Garamond" w:hAnsi="Garamond"/>
                <w:b/>
                <w:sz w:val="24"/>
                <w:szCs w:val="24"/>
              </w:rPr>
              <w:t xml:space="preserve"> hod. – 15:</w:t>
            </w:r>
            <w:r w:rsidR="00E46395" w:rsidRPr="00AE241E">
              <w:rPr>
                <w:rFonts w:ascii="Garamond" w:hAnsi="Garamond"/>
                <w:b/>
                <w:sz w:val="24"/>
                <w:szCs w:val="24"/>
              </w:rPr>
              <w:t>00 hod.</w:t>
            </w:r>
          </w:p>
        </w:tc>
      </w:tr>
      <w:tr w:rsidR="00AE241E" w:rsidRPr="00AE241E" w:rsidTr="00E46395">
        <w:tc>
          <w:tcPr>
            <w:tcW w:w="3070" w:type="dxa"/>
            <w:hideMark/>
          </w:tcPr>
          <w:p w:rsidR="00E46395" w:rsidRPr="00AE241E" w:rsidRDefault="00E46395" w:rsidP="000079EA">
            <w:pPr>
              <w:spacing w:before="100" w:beforeAutospacing="1" w:after="0"/>
              <w:rPr>
                <w:rFonts w:ascii="Garamond" w:hAnsi="Garamond"/>
                <w:b/>
                <w:sz w:val="24"/>
                <w:szCs w:val="24"/>
              </w:rPr>
            </w:pPr>
            <w:r w:rsidRPr="00AE241E">
              <w:rPr>
                <w:rFonts w:ascii="Garamond" w:hAnsi="Garamond"/>
                <w:b/>
                <w:sz w:val="24"/>
                <w:szCs w:val="24"/>
              </w:rPr>
              <w:t>Čtvrtek:</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E46395" w:rsidRPr="00AE241E">
              <w:rPr>
                <w:rFonts w:ascii="Garamond" w:hAnsi="Garamond"/>
                <w:b/>
                <w:sz w:val="24"/>
                <w:szCs w:val="24"/>
              </w:rPr>
              <w:t>30 hod.</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w:t>
            </w:r>
            <w:r w:rsidR="00D66A2E" w:rsidRPr="00AE241E">
              <w:rPr>
                <w:rFonts w:ascii="Garamond" w:hAnsi="Garamond"/>
                <w:b/>
                <w:sz w:val="24"/>
                <w:szCs w:val="24"/>
              </w:rPr>
              <w:t>30</w:t>
            </w:r>
            <w:r w:rsidRPr="00AE241E">
              <w:rPr>
                <w:rFonts w:ascii="Garamond" w:hAnsi="Garamond"/>
                <w:b/>
                <w:sz w:val="24"/>
                <w:szCs w:val="24"/>
              </w:rPr>
              <w:t xml:space="preserve"> hod. – 15:</w:t>
            </w:r>
            <w:r w:rsidR="00E46395" w:rsidRPr="00AE241E">
              <w:rPr>
                <w:rFonts w:ascii="Garamond" w:hAnsi="Garamond"/>
                <w:b/>
                <w:sz w:val="24"/>
                <w:szCs w:val="24"/>
              </w:rPr>
              <w:t>00 hod.</w:t>
            </w:r>
          </w:p>
        </w:tc>
      </w:tr>
      <w:tr w:rsidR="00E46395" w:rsidRPr="00AE241E" w:rsidTr="00E46395">
        <w:trPr>
          <w:trHeight w:val="303"/>
        </w:trPr>
        <w:tc>
          <w:tcPr>
            <w:tcW w:w="3070" w:type="dxa"/>
            <w:hideMark/>
          </w:tcPr>
          <w:p w:rsidR="00E46395" w:rsidRPr="00AE241E" w:rsidRDefault="00E46395" w:rsidP="000079EA">
            <w:pPr>
              <w:spacing w:before="100" w:beforeAutospacing="1" w:after="0"/>
              <w:rPr>
                <w:rFonts w:ascii="Garamond" w:hAnsi="Garamond"/>
                <w:b/>
                <w:sz w:val="24"/>
                <w:szCs w:val="24"/>
              </w:rPr>
            </w:pPr>
            <w:r w:rsidRPr="00AE241E">
              <w:rPr>
                <w:rFonts w:ascii="Garamond" w:hAnsi="Garamond"/>
                <w:b/>
                <w:sz w:val="24"/>
                <w:szCs w:val="24"/>
              </w:rPr>
              <w:t>Pátek:</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E46395" w:rsidRPr="00AE241E">
              <w:rPr>
                <w:rFonts w:ascii="Garamond" w:hAnsi="Garamond"/>
                <w:b/>
                <w:sz w:val="24"/>
                <w:szCs w:val="24"/>
              </w:rPr>
              <w:t>30 hod.</w:t>
            </w:r>
          </w:p>
        </w:tc>
        <w:tc>
          <w:tcPr>
            <w:tcW w:w="3071" w:type="dxa"/>
            <w:hideMark/>
          </w:tcPr>
          <w:p w:rsidR="00E50DDB"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w:t>
            </w:r>
            <w:r w:rsidR="00D66A2E" w:rsidRPr="00AE241E">
              <w:rPr>
                <w:rFonts w:ascii="Garamond" w:hAnsi="Garamond"/>
                <w:b/>
                <w:sz w:val="24"/>
                <w:szCs w:val="24"/>
              </w:rPr>
              <w:t>30</w:t>
            </w:r>
            <w:r w:rsidRPr="00AE241E">
              <w:rPr>
                <w:rFonts w:ascii="Garamond" w:hAnsi="Garamond"/>
                <w:b/>
                <w:sz w:val="24"/>
                <w:szCs w:val="24"/>
              </w:rPr>
              <w:t xml:space="preserve"> hod. – 13:</w:t>
            </w:r>
            <w:r w:rsidR="00E46395" w:rsidRPr="00AE241E">
              <w:rPr>
                <w:rFonts w:ascii="Garamond" w:hAnsi="Garamond"/>
                <w:b/>
                <w:sz w:val="24"/>
                <w:szCs w:val="24"/>
              </w:rPr>
              <w:t>00 hod.</w:t>
            </w:r>
          </w:p>
        </w:tc>
      </w:tr>
    </w:tbl>
    <w:p w:rsidR="003F73F1" w:rsidRPr="00AE241E" w:rsidRDefault="003F73F1" w:rsidP="000079EA">
      <w:pPr>
        <w:shd w:val="clear" w:color="auto" w:fill="FFFFFF"/>
        <w:spacing w:after="120"/>
        <w:rPr>
          <w:rFonts w:ascii="Garamond" w:hAnsi="Garamond"/>
          <w:sz w:val="24"/>
          <w:szCs w:val="24"/>
        </w:rPr>
      </w:pPr>
    </w:p>
    <w:p w:rsidR="00E50DDB" w:rsidRPr="00AE241E" w:rsidRDefault="00E50DDB" w:rsidP="000079EA">
      <w:pPr>
        <w:shd w:val="clear" w:color="auto" w:fill="FFFFFF"/>
        <w:spacing w:after="120"/>
        <w:rPr>
          <w:rFonts w:ascii="Garamond" w:hAnsi="Garamond"/>
          <w:sz w:val="24"/>
          <w:szCs w:val="24"/>
        </w:rPr>
      </w:pPr>
      <w:r w:rsidRPr="00AE241E">
        <w:rPr>
          <w:rFonts w:ascii="Garamond" w:hAnsi="Garamond"/>
          <w:sz w:val="24"/>
          <w:szCs w:val="24"/>
        </w:rPr>
        <w:t>V době polední přestávky je infocentrum uzavřeno.</w:t>
      </w:r>
    </w:p>
    <w:p w:rsidR="00E46395" w:rsidRPr="00AE241E" w:rsidRDefault="00E46395" w:rsidP="000079EA">
      <w:pPr>
        <w:shd w:val="clear" w:color="auto" w:fill="FFFFFF"/>
        <w:spacing w:after="120"/>
        <w:rPr>
          <w:rFonts w:ascii="Garamond" w:hAnsi="Garamond"/>
          <w:sz w:val="24"/>
          <w:szCs w:val="24"/>
        </w:rPr>
      </w:pPr>
      <w:r w:rsidRPr="00AE241E">
        <w:rPr>
          <w:rFonts w:ascii="Garamond" w:hAnsi="Garamond"/>
          <w:sz w:val="24"/>
          <w:szCs w:val="24"/>
        </w:rPr>
        <w:t xml:space="preserve">Informace o průběhu řízení naleznete </w:t>
      </w:r>
      <w:r w:rsidR="00054A74" w:rsidRPr="00AE241E">
        <w:rPr>
          <w:rFonts w:ascii="Garamond" w:hAnsi="Garamond"/>
          <w:sz w:val="24"/>
          <w:szCs w:val="24"/>
        </w:rPr>
        <w:t xml:space="preserve">také na internetových stránkách Ministerstva spravedlnosti ČR </w:t>
      </w:r>
      <w:hyperlink r:id="rId9" w:history="1">
        <w:r w:rsidR="004D75E7" w:rsidRPr="00AE241E">
          <w:rPr>
            <w:rStyle w:val="Hypertextovodkaz"/>
            <w:rFonts w:ascii="Garamond" w:hAnsi="Garamond"/>
            <w:color w:val="auto"/>
            <w:sz w:val="24"/>
            <w:szCs w:val="24"/>
          </w:rPr>
          <w:t>www.justice.cz</w:t>
        </w:r>
      </w:hyperlink>
      <w:r w:rsidR="00054A74" w:rsidRPr="00AE241E">
        <w:rPr>
          <w:rFonts w:ascii="Garamond" w:hAnsi="Garamond"/>
          <w:sz w:val="24"/>
          <w:szCs w:val="24"/>
        </w:rPr>
        <w:t>.</w:t>
      </w:r>
    </w:p>
    <w:p w:rsidR="004D75E7" w:rsidRPr="00AE241E" w:rsidRDefault="004D75E7" w:rsidP="000079EA">
      <w:pPr>
        <w:shd w:val="clear" w:color="auto" w:fill="FFFFFF"/>
        <w:spacing w:after="120"/>
        <w:rPr>
          <w:rFonts w:ascii="Garamond" w:hAnsi="Garamond"/>
          <w:b/>
          <w:sz w:val="24"/>
          <w:szCs w:val="24"/>
          <w:u w:val="single"/>
        </w:rPr>
      </w:pPr>
      <w:r w:rsidRPr="00AE241E">
        <w:rPr>
          <w:rFonts w:ascii="Garamond" w:hAnsi="Garamond"/>
          <w:b/>
          <w:sz w:val="24"/>
          <w:szCs w:val="24"/>
          <w:u w:val="single"/>
        </w:rPr>
        <w:t>Pokladní hodiny</w:t>
      </w:r>
    </w:p>
    <w:tbl>
      <w:tblPr>
        <w:tblW w:w="0" w:type="auto"/>
        <w:tblLook w:val="01E0" w:firstRow="1" w:lastRow="1" w:firstColumn="1" w:lastColumn="1" w:noHBand="0" w:noVBand="0"/>
      </w:tblPr>
      <w:tblGrid>
        <w:gridCol w:w="3070"/>
        <w:gridCol w:w="3071"/>
        <w:gridCol w:w="3071"/>
      </w:tblGrid>
      <w:tr w:rsidR="00AE241E" w:rsidRPr="00AE241E" w:rsidTr="00E94457">
        <w:tc>
          <w:tcPr>
            <w:tcW w:w="3070" w:type="dxa"/>
            <w:hideMark/>
          </w:tcPr>
          <w:p w:rsidR="004D75E7" w:rsidRPr="00AE241E" w:rsidRDefault="004D75E7" w:rsidP="000079EA">
            <w:pPr>
              <w:spacing w:before="100" w:beforeAutospacing="1" w:after="0"/>
              <w:rPr>
                <w:rFonts w:ascii="Garamond" w:hAnsi="Garamond"/>
                <w:sz w:val="24"/>
                <w:szCs w:val="24"/>
              </w:rPr>
            </w:pPr>
            <w:r w:rsidRPr="00AE241E">
              <w:rPr>
                <w:rFonts w:ascii="Garamond" w:hAnsi="Garamond"/>
                <w:sz w:val="24"/>
                <w:szCs w:val="24"/>
              </w:rPr>
              <w:t>Pondělí:</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4D75E7" w:rsidRPr="00AE241E">
              <w:rPr>
                <w:rFonts w:ascii="Garamond" w:hAnsi="Garamond"/>
                <w:b/>
                <w:sz w:val="24"/>
                <w:szCs w:val="24"/>
              </w:rPr>
              <w:t>30 hod.</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12:30 hod. – 16:</w:t>
            </w:r>
            <w:r w:rsidR="004D75E7" w:rsidRPr="00AE241E">
              <w:rPr>
                <w:rFonts w:ascii="Garamond" w:hAnsi="Garamond"/>
                <w:b/>
                <w:sz w:val="24"/>
                <w:szCs w:val="24"/>
              </w:rPr>
              <w:t>30 hod.</w:t>
            </w:r>
          </w:p>
        </w:tc>
      </w:tr>
      <w:tr w:rsidR="00AE241E" w:rsidRPr="00AE241E" w:rsidTr="00E94457">
        <w:tc>
          <w:tcPr>
            <w:tcW w:w="3070" w:type="dxa"/>
            <w:hideMark/>
          </w:tcPr>
          <w:p w:rsidR="004D75E7" w:rsidRPr="00AE241E" w:rsidRDefault="004D75E7" w:rsidP="000079EA">
            <w:pPr>
              <w:spacing w:before="100" w:beforeAutospacing="1" w:after="0"/>
              <w:rPr>
                <w:rFonts w:ascii="Garamond" w:hAnsi="Garamond"/>
                <w:sz w:val="24"/>
                <w:szCs w:val="24"/>
              </w:rPr>
            </w:pPr>
            <w:r w:rsidRPr="00AE241E">
              <w:rPr>
                <w:rFonts w:ascii="Garamond" w:hAnsi="Garamond"/>
                <w:sz w:val="24"/>
                <w:szCs w:val="24"/>
              </w:rPr>
              <w:t>Úterý:</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4D75E7" w:rsidRPr="00AE241E">
              <w:rPr>
                <w:rFonts w:ascii="Garamond" w:hAnsi="Garamond"/>
                <w:b/>
                <w:sz w:val="24"/>
                <w:szCs w:val="24"/>
              </w:rPr>
              <w:t>30 hod.</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12:30 hod. – 15:</w:t>
            </w:r>
            <w:r w:rsidR="004D75E7" w:rsidRPr="00AE241E">
              <w:rPr>
                <w:rFonts w:ascii="Garamond" w:hAnsi="Garamond"/>
                <w:b/>
                <w:sz w:val="24"/>
                <w:szCs w:val="24"/>
              </w:rPr>
              <w:t>00 hod.</w:t>
            </w:r>
          </w:p>
        </w:tc>
      </w:tr>
      <w:tr w:rsidR="00AE241E" w:rsidRPr="00AE241E" w:rsidTr="00E94457">
        <w:tc>
          <w:tcPr>
            <w:tcW w:w="3070" w:type="dxa"/>
            <w:hideMark/>
          </w:tcPr>
          <w:p w:rsidR="004D75E7" w:rsidRPr="00AE241E" w:rsidRDefault="004D75E7" w:rsidP="000079EA">
            <w:pPr>
              <w:spacing w:before="100" w:beforeAutospacing="1" w:after="0"/>
              <w:rPr>
                <w:rFonts w:ascii="Garamond" w:hAnsi="Garamond"/>
                <w:sz w:val="24"/>
                <w:szCs w:val="24"/>
              </w:rPr>
            </w:pPr>
            <w:r w:rsidRPr="00AE241E">
              <w:rPr>
                <w:rFonts w:ascii="Garamond" w:hAnsi="Garamond"/>
                <w:sz w:val="24"/>
                <w:szCs w:val="24"/>
              </w:rPr>
              <w:t>Středa:</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4D75E7" w:rsidRPr="00AE241E">
              <w:rPr>
                <w:rFonts w:ascii="Garamond" w:hAnsi="Garamond"/>
                <w:b/>
                <w:sz w:val="24"/>
                <w:szCs w:val="24"/>
              </w:rPr>
              <w:t>30 hod.</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12:30 hod. – 15:</w:t>
            </w:r>
            <w:r w:rsidR="004D75E7" w:rsidRPr="00AE241E">
              <w:rPr>
                <w:rFonts w:ascii="Garamond" w:hAnsi="Garamond"/>
                <w:b/>
                <w:sz w:val="24"/>
                <w:szCs w:val="24"/>
              </w:rPr>
              <w:t>00 hod.</w:t>
            </w:r>
          </w:p>
        </w:tc>
      </w:tr>
      <w:tr w:rsidR="00AE241E" w:rsidRPr="00AE241E" w:rsidTr="00E94457">
        <w:tc>
          <w:tcPr>
            <w:tcW w:w="3070" w:type="dxa"/>
            <w:hideMark/>
          </w:tcPr>
          <w:p w:rsidR="004D75E7" w:rsidRPr="00AE241E" w:rsidRDefault="004D75E7" w:rsidP="000079EA">
            <w:pPr>
              <w:spacing w:before="100" w:beforeAutospacing="1" w:after="0"/>
              <w:rPr>
                <w:rFonts w:ascii="Garamond" w:hAnsi="Garamond"/>
                <w:sz w:val="24"/>
                <w:szCs w:val="24"/>
              </w:rPr>
            </w:pPr>
            <w:r w:rsidRPr="00AE241E">
              <w:rPr>
                <w:rFonts w:ascii="Garamond" w:hAnsi="Garamond"/>
                <w:sz w:val="24"/>
                <w:szCs w:val="24"/>
              </w:rPr>
              <w:t>Čtvrtek:</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4D75E7" w:rsidRPr="00AE241E">
              <w:rPr>
                <w:rFonts w:ascii="Garamond" w:hAnsi="Garamond"/>
                <w:b/>
                <w:sz w:val="24"/>
                <w:szCs w:val="24"/>
              </w:rPr>
              <w:t>30 hod.</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12:30 hod. – 15:</w:t>
            </w:r>
            <w:r w:rsidR="004D75E7" w:rsidRPr="00AE241E">
              <w:rPr>
                <w:rFonts w:ascii="Garamond" w:hAnsi="Garamond"/>
                <w:b/>
                <w:sz w:val="24"/>
                <w:szCs w:val="24"/>
              </w:rPr>
              <w:t>00 hod.</w:t>
            </w:r>
          </w:p>
        </w:tc>
      </w:tr>
      <w:tr w:rsidR="004D75E7" w:rsidRPr="00AE241E" w:rsidTr="00E94457">
        <w:tc>
          <w:tcPr>
            <w:tcW w:w="3070" w:type="dxa"/>
            <w:hideMark/>
          </w:tcPr>
          <w:p w:rsidR="004D75E7" w:rsidRPr="00AE241E" w:rsidRDefault="004D75E7" w:rsidP="000079EA">
            <w:pPr>
              <w:spacing w:before="100" w:beforeAutospacing="1" w:after="0"/>
              <w:rPr>
                <w:rFonts w:ascii="Garamond" w:hAnsi="Garamond"/>
                <w:sz w:val="24"/>
                <w:szCs w:val="24"/>
              </w:rPr>
            </w:pPr>
            <w:r w:rsidRPr="00AE241E">
              <w:rPr>
                <w:rFonts w:ascii="Garamond" w:hAnsi="Garamond"/>
                <w:sz w:val="24"/>
                <w:szCs w:val="24"/>
              </w:rPr>
              <w:t>Pátek:</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4D75E7" w:rsidRPr="00AE241E">
              <w:rPr>
                <w:rFonts w:ascii="Garamond" w:hAnsi="Garamond"/>
                <w:b/>
                <w:sz w:val="24"/>
                <w:szCs w:val="24"/>
              </w:rPr>
              <w:t>30 hod.</w:t>
            </w:r>
          </w:p>
        </w:tc>
        <w:tc>
          <w:tcPr>
            <w:tcW w:w="3071" w:type="dxa"/>
            <w:hideMark/>
          </w:tcPr>
          <w:p w:rsidR="004D75E7" w:rsidRPr="00AE241E" w:rsidRDefault="00D66A2E" w:rsidP="000079EA">
            <w:pPr>
              <w:spacing w:before="100" w:beforeAutospacing="1" w:after="0"/>
              <w:rPr>
                <w:rFonts w:ascii="Garamond" w:hAnsi="Garamond"/>
                <w:b/>
                <w:sz w:val="24"/>
                <w:szCs w:val="24"/>
              </w:rPr>
            </w:pPr>
            <w:r w:rsidRPr="00AE241E">
              <w:rPr>
                <w:rFonts w:ascii="Garamond" w:hAnsi="Garamond"/>
                <w:b/>
                <w:sz w:val="24"/>
                <w:szCs w:val="24"/>
              </w:rPr>
              <w:t>12:30 hod. – 13</w:t>
            </w:r>
            <w:r w:rsidR="00FB4B45" w:rsidRPr="00AE241E">
              <w:rPr>
                <w:rFonts w:ascii="Garamond" w:hAnsi="Garamond"/>
                <w:b/>
                <w:sz w:val="24"/>
                <w:szCs w:val="24"/>
              </w:rPr>
              <w:t>:</w:t>
            </w:r>
            <w:r w:rsidRPr="00AE241E">
              <w:rPr>
                <w:rFonts w:ascii="Garamond" w:hAnsi="Garamond"/>
                <w:b/>
                <w:sz w:val="24"/>
                <w:szCs w:val="24"/>
              </w:rPr>
              <w:t>3</w:t>
            </w:r>
            <w:r w:rsidR="004D75E7" w:rsidRPr="00AE241E">
              <w:rPr>
                <w:rFonts w:ascii="Garamond" w:hAnsi="Garamond"/>
                <w:b/>
                <w:sz w:val="24"/>
                <w:szCs w:val="24"/>
              </w:rPr>
              <w:t>0 hod.</w:t>
            </w:r>
          </w:p>
        </w:tc>
      </w:tr>
    </w:tbl>
    <w:p w:rsidR="00260D29" w:rsidRPr="00AE241E" w:rsidRDefault="00260D29" w:rsidP="000079EA">
      <w:pPr>
        <w:shd w:val="clear" w:color="auto" w:fill="FFFFFF"/>
        <w:spacing w:after="120"/>
        <w:rPr>
          <w:rFonts w:ascii="Garamond" w:hAnsi="Garamond"/>
          <w:sz w:val="24"/>
          <w:szCs w:val="24"/>
        </w:rPr>
      </w:pPr>
    </w:p>
    <w:p w:rsidR="00D3011F" w:rsidRPr="00AE241E" w:rsidRDefault="00342443" w:rsidP="00D3011F">
      <w:pPr>
        <w:pStyle w:val="Default"/>
        <w:tabs>
          <w:tab w:val="right" w:pos="8931"/>
        </w:tabs>
        <w:jc w:val="both"/>
        <w:rPr>
          <w:rFonts w:ascii="Garamond" w:hAnsi="Garamond"/>
          <w:b/>
          <w:i/>
          <w:color w:val="auto"/>
        </w:rPr>
      </w:pPr>
      <w:r w:rsidRPr="00AE241E">
        <w:rPr>
          <w:rFonts w:ascii="Garamond" w:hAnsi="Garamond"/>
          <w:b/>
          <w:color w:val="auto"/>
          <w:u w:val="single"/>
        </w:rPr>
        <w:t>Tisková mluvčí:</w:t>
      </w:r>
      <w:r w:rsidR="00D3011F" w:rsidRPr="00AE241E">
        <w:rPr>
          <w:rFonts w:ascii="Garamond" w:hAnsi="Garamond"/>
          <w:b/>
          <w:color w:val="auto"/>
        </w:rPr>
        <w:tab/>
      </w:r>
      <w:r w:rsidR="00054A74" w:rsidRPr="00AE241E">
        <w:rPr>
          <w:rFonts w:ascii="Garamond" w:hAnsi="Garamond"/>
          <w:b/>
          <w:color w:val="auto"/>
        </w:rPr>
        <w:t>JUDr. Martina Syrůčková</w:t>
      </w:r>
    </w:p>
    <w:p w:rsidR="000079EA" w:rsidRPr="00AE241E" w:rsidRDefault="000079EA" w:rsidP="000079EA">
      <w:pPr>
        <w:shd w:val="clear" w:color="auto" w:fill="FFFFFF"/>
        <w:spacing w:after="120"/>
        <w:rPr>
          <w:rFonts w:ascii="Garamond" w:hAnsi="Garamond"/>
          <w:b/>
          <w:sz w:val="24"/>
          <w:szCs w:val="24"/>
          <w:u w:val="single"/>
        </w:rPr>
      </w:pPr>
    </w:p>
    <w:p w:rsidR="00E46395" w:rsidRPr="00AE241E" w:rsidRDefault="003F73F1" w:rsidP="000079EA">
      <w:pPr>
        <w:shd w:val="clear" w:color="auto" w:fill="FFFFFF"/>
        <w:spacing w:after="120"/>
        <w:rPr>
          <w:rFonts w:ascii="Garamond" w:hAnsi="Garamond"/>
          <w:b/>
          <w:sz w:val="24"/>
          <w:szCs w:val="24"/>
          <w:u w:val="single"/>
        </w:rPr>
      </w:pPr>
      <w:r w:rsidRPr="00AE241E">
        <w:rPr>
          <w:rFonts w:ascii="Garamond" w:hAnsi="Garamond"/>
          <w:b/>
          <w:sz w:val="24"/>
          <w:szCs w:val="24"/>
          <w:u w:val="single"/>
        </w:rPr>
        <w:t>Návštěvní dny dle zákona 6/2002 Sb., o soudech a soudcích</w:t>
      </w:r>
      <w:r w:rsidR="00E46395" w:rsidRPr="00AE241E">
        <w:rPr>
          <w:rFonts w:ascii="Garamond" w:hAnsi="Garamond"/>
          <w:b/>
          <w:sz w:val="24"/>
          <w:szCs w:val="24"/>
          <w:u w:val="single"/>
        </w:rPr>
        <w:t>:</w:t>
      </w:r>
    </w:p>
    <w:p w:rsidR="00E46395" w:rsidRPr="00AE241E" w:rsidRDefault="003F73F1" w:rsidP="000079EA">
      <w:pPr>
        <w:shd w:val="clear" w:color="auto" w:fill="FFFFFF"/>
        <w:tabs>
          <w:tab w:val="left" w:pos="3969"/>
        </w:tabs>
        <w:spacing w:after="120"/>
        <w:rPr>
          <w:rFonts w:ascii="Garamond" w:hAnsi="Garamond"/>
          <w:sz w:val="24"/>
          <w:szCs w:val="24"/>
        </w:rPr>
      </w:pPr>
      <w:r w:rsidRPr="00AE241E">
        <w:rPr>
          <w:rFonts w:ascii="Garamond" w:hAnsi="Garamond"/>
          <w:sz w:val="24"/>
          <w:szCs w:val="24"/>
        </w:rPr>
        <w:t>Předsedkyně soudu</w:t>
      </w:r>
      <w:r w:rsidR="00412D5C" w:rsidRPr="00AE241E">
        <w:rPr>
          <w:rFonts w:ascii="Garamond" w:hAnsi="Garamond"/>
          <w:sz w:val="24"/>
          <w:szCs w:val="24"/>
        </w:rPr>
        <w:t xml:space="preserve">: </w:t>
      </w:r>
      <w:r w:rsidR="00412D5C" w:rsidRPr="00AE241E">
        <w:rPr>
          <w:rFonts w:ascii="Garamond" w:hAnsi="Garamond"/>
          <w:sz w:val="24"/>
          <w:szCs w:val="24"/>
        </w:rPr>
        <w:tab/>
        <w:t>p</w:t>
      </w:r>
      <w:r w:rsidRPr="00AE241E">
        <w:rPr>
          <w:rFonts w:ascii="Garamond" w:hAnsi="Garamond"/>
          <w:sz w:val="24"/>
          <w:szCs w:val="24"/>
        </w:rPr>
        <w:t>ondělí:</w:t>
      </w:r>
      <w:r w:rsidRPr="00AE241E">
        <w:rPr>
          <w:rFonts w:ascii="Garamond" w:hAnsi="Garamond"/>
          <w:sz w:val="24"/>
          <w:szCs w:val="24"/>
        </w:rPr>
        <w:tab/>
      </w:r>
      <w:r w:rsidRPr="00AE241E">
        <w:rPr>
          <w:rFonts w:ascii="Garamond" w:hAnsi="Garamond"/>
          <w:b/>
          <w:sz w:val="24"/>
          <w:szCs w:val="24"/>
        </w:rPr>
        <w:t>10:00</w:t>
      </w:r>
      <w:r w:rsidR="00A06F54" w:rsidRPr="00AE241E">
        <w:rPr>
          <w:rFonts w:ascii="Garamond" w:hAnsi="Garamond"/>
          <w:b/>
          <w:sz w:val="24"/>
          <w:szCs w:val="24"/>
        </w:rPr>
        <w:t xml:space="preserve"> hod.</w:t>
      </w:r>
      <w:r w:rsidRPr="00AE241E">
        <w:rPr>
          <w:rFonts w:ascii="Garamond" w:hAnsi="Garamond"/>
          <w:b/>
          <w:sz w:val="24"/>
          <w:szCs w:val="24"/>
        </w:rPr>
        <w:t xml:space="preserve"> – 11:30 hod.</w:t>
      </w:r>
      <w:r w:rsidRPr="00AE241E">
        <w:rPr>
          <w:rFonts w:ascii="Garamond" w:hAnsi="Garamond"/>
          <w:sz w:val="24"/>
          <w:szCs w:val="24"/>
        </w:rPr>
        <w:tab/>
      </w:r>
    </w:p>
    <w:p w:rsidR="003F73F1" w:rsidRPr="00AE241E" w:rsidRDefault="003F73F1" w:rsidP="000079EA">
      <w:pPr>
        <w:shd w:val="clear" w:color="auto" w:fill="FFFFFF"/>
        <w:tabs>
          <w:tab w:val="left" w:pos="3969"/>
        </w:tabs>
        <w:spacing w:after="120"/>
        <w:rPr>
          <w:rFonts w:ascii="Garamond" w:hAnsi="Garamond"/>
          <w:sz w:val="24"/>
          <w:szCs w:val="24"/>
        </w:rPr>
      </w:pPr>
      <w:r w:rsidRPr="00AE241E">
        <w:rPr>
          <w:rFonts w:ascii="Garamond" w:hAnsi="Garamond"/>
          <w:sz w:val="24"/>
          <w:szCs w:val="24"/>
        </w:rPr>
        <w:t>Místopře</w:t>
      </w:r>
      <w:r w:rsidR="00412D5C" w:rsidRPr="00AE241E">
        <w:rPr>
          <w:rFonts w:ascii="Garamond" w:hAnsi="Garamond"/>
          <w:sz w:val="24"/>
          <w:szCs w:val="24"/>
        </w:rPr>
        <w:t>dseda pro občanskoprávní úsek:</w:t>
      </w:r>
      <w:r w:rsidR="00412D5C" w:rsidRPr="00AE241E">
        <w:rPr>
          <w:rFonts w:ascii="Garamond" w:hAnsi="Garamond"/>
          <w:sz w:val="24"/>
          <w:szCs w:val="24"/>
        </w:rPr>
        <w:tab/>
        <w:t>p</w:t>
      </w:r>
      <w:r w:rsidRPr="00AE241E">
        <w:rPr>
          <w:rFonts w:ascii="Garamond" w:hAnsi="Garamond"/>
          <w:sz w:val="24"/>
          <w:szCs w:val="24"/>
        </w:rPr>
        <w:t>ondělí:</w:t>
      </w:r>
      <w:r w:rsidRPr="00AE241E">
        <w:rPr>
          <w:rFonts w:ascii="Garamond" w:hAnsi="Garamond"/>
          <w:sz w:val="24"/>
          <w:szCs w:val="24"/>
        </w:rPr>
        <w:tab/>
      </w:r>
      <w:r w:rsidR="00260D29" w:rsidRPr="00AE241E">
        <w:rPr>
          <w:rFonts w:ascii="Garamond" w:hAnsi="Garamond"/>
          <w:b/>
          <w:sz w:val="24"/>
          <w:szCs w:val="24"/>
        </w:rPr>
        <w:t>09</w:t>
      </w:r>
      <w:r w:rsidR="0037242D" w:rsidRPr="00AE241E">
        <w:rPr>
          <w:rFonts w:ascii="Garamond" w:hAnsi="Garamond"/>
          <w:b/>
          <w:sz w:val="24"/>
          <w:szCs w:val="24"/>
        </w:rPr>
        <w:t>:</w:t>
      </w:r>
      <w:r w:rsidR="00260D29" w:rsidRPr="00AE241E">
        <w:rPr>
          <w:rFonts w:ascii="Garamond" w:hAnsi="Garamond"/>
          <w:b/>
          <w:sz w:val="24"/>
          <w:szCs w:val="24"/>
        </w:rPr>
        <w:t>30</w:t>
      </w:r>
      <w:r w:rsidR="0037242D" w:rsidRPr="00AE241E">
        <w:rPr>
          <w:rFonts w:ascii="Garamond" w:hAnsi="Garamond"/>
          <w:b/>
          <w:sz w:val="24"/>
          <w:szCs w:val="24"/>
        </w:rPr>
        <w:t xml:space="preserve"> </w:t>
      </w:r>
      <w:r w:rsidR="00A06F54" w:rsidRPr="00AE241E">
        <w:rPr>
          <w:rFonts w:ascii="Garamond" w:hAnsi="Garamond"/>
          <w:b/>
          <w:sz w:val="24"/>
          <w:szCs w:val="24"/>
        </w:rPr>
        <w:t xml:space="preserve">hod. – </w:t>
      </w:r>
      <w:r w:rsidR="00260D29" w:rsidRPr="00AE241E">
        <w:rPr>
          <w:rFonts w:ascii="Garamond" w:hAnsi="Garamond"/>
          <w:b/>
          <w:sz w:val="24"/>
          <w:szCs w:val="24"/>
        </w:rPr>
        <w:t>10</w:t>
      </w:r>
      <w:r w:rsidR="00A06F54" w:rsidRPr="00AE241E">
        <w:rPr>
          <w:rFonts w:ascii="Garamond" w:hAnsi="Garamond"/>
          <w:b/>
          <w:sz w:val="24"/>
          <w:szCs w:val="24"/>
        </w:rPr>
        <w:t>:</w:t>
      </w:r>
      <w:r w:rsidR="00260D29" w:rsidRPr="00AE241E">
        <w:rPr>
          <w:rFonts w:ascii="Garamond" w:hAnsi="Garamond"/>
          <w:b/>
          <w:sz w:val="24"/>
          <w:szCs w:val="24"/>
        </w:rPr>
        <w:t>30</w:t>
      </w:r>
      <w:r w:rsidR="0037242D" w:rsidRPr="00AE241E">
        <w:rPr>
          <w:rFonts w:ascii="Garamond" w:hAnsi="Garamond"/>
          <w:b/>
          <w:sz w:val="24"/>
          <w:szCs w:val="24"/>
        </w:rPr>
        <w:t xml:space="preserve"> hod.</w:t>
      </w:r>
    </w:p>
    <w:p w:rsidR="003F73F1" w:rsidRPr="00AE241E" w:rsidRDefault="003F73F1" w:rsidP="000079EA">
      <w:pPr>
        <w:shd w:val="clear" w:color="auto" w:fill="FFFFFF"/>
        <w:tabs>
          <w:tab w:val="left" w:pos="3969"/>
        </w:tabs>
        <w:spacing w:after="120"/>
        <w:rPr>
          <w:rFonts w:ascii="Garamond" w:hAnsi="Garamond"/>
          <w:sz w:val="24"/>
          <w:szCs w:val="24"/>
        </w:rPr>
      </w:pPr>
      <w:r w:rsidRPr="00AE241E">
        <w:rPr>
          <w:rFonts w:ascii="Garamond" w:hAnsi="Garamond"/>
          <w:sz w:val="24"/>
          <w:szCs w:val="24"/>
        </w:rPr>
        <w:t>M</w:t>
      </w:r>
      <w:r w:rsidR="00412D5C" w:rsidRPr="00AE241E">
        <w:rPr>
          <w:rFonts w:ascii="Garamond" w:hAnsi="Garamond"/>
          <w:sz w:val="24"/>
          <w:szCs w:val="24"/>
        </w:rPr>
        <w:t>ístopředseda pro trestní úsek:</w:t>
      </w:r>
      <w:r w:rsidR="00412D5C" w:rsidRPr="00AE241E">
        <w:rPr>
          <w:rFonts w:ascii="Garamond" w:hAnsi="Garamond"/>
          <w:sz w:val="24"/>
          <w:szCs w:val="24"/>
        </w:rPr>
        <w:tab/>
        <w:t>ú</w:t>
      </w:r>
      <w:r w:rsidRPr="00AE241E">
        <w:rPr>
          <w:rFonts w:ascii="Garamond" w:hAnsi="Garamond"/>
          <w:sz w:val="24"/>
          <w:szCs w:val="24"/>
        </w:rPr>
        <w:t>terý:</w:t>
      </w:r>
      <w:r w:rsidRPr="00AE241E">
        <w:rPr>
          <w:rFonts w:ascii="Garamond" w:hAnsi="Garamond"/>
          <w:sz w:val="24"/>
          <w:szCs w:val="24"/>
        </w:rPr>
        <w:tab/>
      </w:r>
      <w:r w:rsidR="00A06F54" w:rsidRPr="00AE241E">
        <w:rPr>
          <w:rFonts w:ascii="Garamond" w:hAnsi="Garamond"/>
          <w:b/>
          <w:sz w:val="24"/>
          <w:szCs w:val="24"/>
        </w:rPr>
        <w:t>12</w:t>
      </w:r>
      <w:r w:rsidR="0037242D" w:rsidRPr="00AE241E">
        <w:rPr>
          <w:rFonts w:ascii="Garamond" w:hAnsi="Garamond"/>
          <w:b/>
          <w:sz w:val="24"/>
          <w:szCs w:val="24"/>
        </w:rPr>
        <w:t xml:space="preserve">:00 </w:t>
      </w:r>
      <w:r w:rsidR="00A06F54" w:rsidRPr="00AE241E">
        <w:rPr>
          <w:rFonts w:ascii="Garamond" w:hAnsi="Garamond"/>
          <w:b/>
          <w:sz w:val="24"/>
          <w:szCs w:val="24"/>
        </w:rPr>
        <w:t xml:space="preserve">hod. </w:t>
      </w:r>
      <w:r w:rsidR="0037242D" w:rsidRPr="00AE241E">
        <w:rPr>
          <w:rFonts w:ascii="Garamond" w:hAnsi="Garamond"/>
          <w:b/>
          <w:sz w:val="24"/>
          <w:szCs w:val="24"/>
        </w:rPr>
        <w:t xml:space="preserve">– </w:t>
      </w:r>
      <w:r w:rsidR="00A06F54" w:rsidRPr="00AE241E">
        <w:rPr>
          <w:rFonts w:ascii="Garamond" w:hAnsi="Garamond"/>
          <w:b/>
          <w:sz w:val="24"/>
          <w:szCs w:val="24"/>
        </w:rPr>
        <w:t>13:00</w:t>
      </w:r>
      <w:r w:rsidR="0037242D" w:rsidRPr="00AE241E">
        <w:rPr>
          <w:rFonts w:ascii="Garamond" w:hAnsi="Garamond"/>
          <w:b/>
          <w:sz w:val="24"/>
          <w:szCs w:val="24"/>
        </w:rPr>
        <w:t xml:space="preserve"> hod.</w:t>
      </w:r>
    </w:p>
    <w:p w:rsidR="000079EA" w:rsidRPr="00AE241E" w:rsidRDefault="000079EA">
      <w:pPr>
        <w:rPr>
          <w:rFonts w:ascii="Garamond" w:hAnsi="Garamond"/>
          <w:sz w:val="24"/>
          <w:szCs w:val="24"/>
        </w:rPr>
      </w:pPr>
      <w:r w:rsidRPr="00AE241E">
        <w:rPr>
          <w:rFonts w:ascii="Garamond" w:hAnsi="Garamond"/>
          <w:sz w:val="24"/>
          <w:szCs w:val="24"/>
        </w:rPr>
        <w:br w:type="page"/>
      </w:r>
    </w:p>
    <w:p w:rsidR="004D75E7" w:rsidRPr="00AE241E"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AE241E">
        <w:rPr>
          <w:rFonts w:ascii="Garamond" w:hAnsi="Garamond"/>
          <w:b/>
          <w:sz w:val="32"/>
          <w:szCs w:val="24"/>
          <w:u w:val="single"/>
        </w:rPr>
        <w:lastRenderedPageBreak/>
        <w:t>Vedení</w:t>
      </w:r>
      <w:r w:rsidR="00A04B26" w:rsidRPr="00AE241E">
        <w:rPr>
          <w:rFonts w:ascii="Garamond" w:hAnsi="Garamond"/>
          <w:b/>
          <w:sz w:val="32"/>
          <w:szCs w:val="24"/>
          <w:u w:val="single"/>
        </w:rPr>
        <w:t xml:space="preserve"> soudu</w:t>
      </w:r>
    </w:p>
    <w:p w:rsidR="0062455B" w:rsidRPr="00AE241E"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AE241E">
        <w:rPr>
          <w:rFonts w:ascii="Garamond" w:hAnsi="Garamond"/>
          <w:b/>
          <w:color w:val="auto"/>
          <w:u w:val="single"/>
        </w:rPr>
        <w:t>Předsedkyně okresního soudu:</w:t>
      </w:r>
      <w:r w:rsidR="00A97FCA" w:rsidRPr="00AE241E">
        <w:rPr>
          <w:rFonts w:ascii="Garamond" w:hAnsi="Garamond"/>
          <w:b/>
          <w:color w:val="auto"/>
        </w:rPr>
        <w:t xml:space="preserve"> </w:t>
      </w:r>
      <w:r w:rsidR="00A97FCA" w:rsidRPr="00AE241E">
        <w:rPr>
          <w:rFonts w:ascii="Garamond" w:hAnsi="Garamond"/>
          <w:b/>
          <w:color w:val="auto"/>
        </w:rPr>
        <w:tab/>
      </w:r>
      <w:r w:rsidRPr="00AE241E">
        <w:rPr>
          <w:rFonts w:ascii="Garamond" w:hAnsi="Garamond"/>
          <w:b/>
          <w:color w:val="auto"/>
        </w:rPr>
        <w:t>M</w:t>
      </w:r>
      <w:r w:rsidR="00E50DDB" w:rsidRPr="00AE241E">
        <w:rPr>
          <w:rFonts w:ascii="Garamond" w:hAnsi="Garamond"/>
          <w:b/>
          <w:color w:val="auto"/>
        </w:rPr>
        <w:t xml:space="preserve">gr. Diana </w:t>
      </w:r>
      <w:r w:rsidR="00FB7452" w:rsidRPr="00AE241E">
        <w:rPr>
          <w:rFonts w:ascii="Garamond" w:hAnsi="Garamond"/>
          <w:b/>
          <w:color w:val="auto"/>
        </w:rPr>
        <w:t>Fujdiak</w:t>
      </w:r>
    </w:p>
    <w:p w:rsidR="007D02FC" w:rsidRPr="00AE241E"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AE241E">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AE241E"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AE241E">
        <w:rPr>
          <w:rFonts w:ascii="Garamond" w:hAnsi="Garamond"/>
          <w:sz w:val="24"/>
          <w:szCs w:val="24"/>
        </w:rPr>
        <w:t>na úseku občanskoprávním sporném</w:t>
      </w:r>
      <w:r w:rsidR="007D02FC" w:rsidRPr="00AE241E">
        <w:rPr>
          <w:rFonts w:ascii="Garamond" w:hAnsi="Garamond"/>
          <w:sz w:val="24"/>
          <w:szCs w:val="24"/>
        </w:rPr>
        <w:t xml:space="preserve"> rozhoduje o prodloužení lhůty k vyhotovení rozhodnutí, kdy o tomto </w:t>
      </w:r>
      <w:r w:rsidRPr="00AE241E">
        <w:rPr>
          <w:rFonts w:ascii="Garamond" w:hAnsi="Garamond"/>
          <w:sz w:val="24"/>
          <w:szCs w:val="24"/>
        </w:rPr>
        <w:t xml:space="preserve">a prodloužení lhůty k prvnímu úkonu </w:t>
      </w:r>
      <w:r w:rsidR="007D02FC" w:rsidRPr="00AE241E">
        <w:rPr>
          <w:rFonts w:ascii="Garamond" w:hAnsi="Garamond"/>
          <w:sz w:val="24"/>
          <w:szCs w:val="24"/>
        </w:rPr>
        <w:t>rozhoduje i u ostatních úseků v případě nepř</w:t>
      </w:r>
      <w:r w:rsidRPr="00AE241E">
        <w:rPr>
          <w:rFonts w:ascii="Garamond" w:hAnsi="Garamond"/>
          <w:sz w:val="24"/>
          <w:szCs w:val="24"/>
        </w:rPr>
        <w:t xml:space="preserve">ítomnosti místopředsedů soudu, dále </w:t>
      </w:r>
      <w:r w:rsidR="007D02FC" w:rsidRPr="00AE241E">
        <w:rPr>
          <w:rFonts w:ascii="Garamond" w:hAnsi="Garamond"/>
          <w:sz w:val="24"/>
          <w:szCs w:val="24"/>
        </w:rPr>
        <w:t xml:space="preserve">rozhoduje o prodloužení lhůty k vyhotovení rozhodnutí a prvnímu úkonu u místopředsedů soudu </w:t>
      </w:r>
    </w:p>
    <w:p w:rsidR="00E50DDB" w:rsidRPr="00AE241E"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zajišťuje materiální</w:t>
      </w:r>
      <w:r w:rsidR="00E50DDB" w:rsidRPr="00AE241E">
        <w:rPr>
          <w:rFonts w:ascii="Garamond" w:hAnsi="Garamond"/>
          <w:sz w:val="24"/>
          <w:szCs w:val="24"/>
        </w:rPr>
        <w:t xml:space="preserve"> podmínky pro výkon soudnictví</w:t>
      </w:r>
    </w:p>
    <w:p w:rsidR="00EA1DC4" w:rsidRPr="00AE241E"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zajišťuje úsek obrany a ochrany</w:t>
      </w:r>
    </w:p>
    <w:p w:rsidR="00062328" w:rsidRPr="00AE241E"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vyřizuje stížnosti fyzických a právnických osob</w:t>
      </w:r>
      <w:r w:rsidR="00DC69FF" w:rsidRPr="00AE241E">
        <w:rPr>
          <w:rFonts w:ascii="Garamond" w:hAnsi="Garamond"/>
          <w:sz w:val="24"/>
          <w:szCs w:val="24"/>
        </w:rPr>
        <w:t xml:space="preserve"> (St)</w:t>
      </w:r>
    </w:p>
    <w:p w:rsidR="00DC69FF" w:rsidRPr="00AE241E"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AE241E">
        <w:rPr>
          <w:rFonts w:ascii="Garamond" w:hAnsi="Garamond"/>
          <w:sz w:val="24"/>
          <w:szCs w:val="24"/>
        </w:rPr>
        <w:t> </w:t>
      </w:r>
      <w:r w:rsidRPr="00AE241E">
        <w:rPr>
          <w:rFonts w:ascii="Garamond" w:hAnsi="Garamond"/>
          <w:sz w:val="24"/>
          <w:szCs w:val="24"/>
        </w:rPr>
        <w:t>osoby</w:t>
      </w:r>
      <w:r w:rsidR="00DC69FF" w:rsidRPr="00AE241E">
        <w:rPr>
          <w:rFonts w:ascii="Garamond" w:hAnsi="Garamond"/>
          <w:sz w:val="24"/>
          <w:szCs w:val="24"/>
        </w:rPr>
        <w:t xml:space="preserve"> (Si)</w:t>
      </w:r>
      <w:r w:rsidR="00EA1DC4" w:rsidRPr="00AE241E">
        <w:rPr>
          <w:rFonts w:ascii="Garamond" w:hAnsi="Garamond"/>
          <w:sz w:val="24"/>
          <w:szCs w:val="24"/>
        </w:rPr>
        <w:t xml:space="preserve">, </w:t>
      </w:r>
      <w:r w:rsidR="00DC69FF" w:rsidRPr="00AE241E">
        <w:rPr>
          <w:rFonts w:ascii="Garamond" w:hAnsi="Garamond"/>
          <w:sz w:val="24"/>
          <w:szCs w:val="24"/>
        </w:rPr>
        <w:t>vyřizuje agendu Spr</w:t>
      </w:r>
    </w:p>
    <w:p w:rsidR="00062328" w:rsidRPr="00AE241E"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vyřizuje personální věci soudců</w:t>
      </w:r>
    </w:p>
    <w:p w:rsidR="00E50DDB" w:rsidRPr="00AE241E"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podílí se na rozhodovací činnosti soudu v rozsahu stanoveném rozvrhem práce</w:t>
      </w:r>
    </w:p>
    <w:p w:rsidR="007D02FC" w:rsidRPr="00AE241E" w:rsidRDefault="00C84D55" w:rsidP="007D02FC">
      <w:pPr>
        <w:pStyle w:val="Default"/>
        <w:tabs>
          <w:tab w:val="right" w:pos="8931"/>
        </w:tabs>
        <w:spacing w:after="100"/>
        <w:jc w:val="both"/>
        <w:rPr>
          <w:rFonts w:ascii="Garamond" w:hAnsi="Garamond"/>
          <w:b/>
          <w:color w:val="auto"/>
          <w:u w:val="single"/>
        </w:rPr>
      </w:pPr>
      <w:r w:rsidRPr="00AE241E">
        <w:rPr>
          <w:rFonts w:ascii="Garamond" w:hAnsi="Garamond"/>
          <w:b/>
          <w:color w:val="auto"/>
          <w:u w:val="single"/>
        </w:rPr>
        <w:t xml:space="preserve"> </w:t>
      </w:r>
    </w:p>
    <w:p w:rsidR="005B4CB6" w:rsidRPr="00AE241E"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AE241E">
        <w:rPr>
          <w:rFonts w:ascii="Garamond" w:hAnsi="Garamond"/>
          <w:b/>
          <w:color w:val="auto"/>
          <w:u w:val="single"/>
        </w:rPr>
        <w:t>Místopředseda pro úsek občanskoprávní:</w:t>
      </w:r>
      <w:r w:rsidRPr="00AE241E">
        <w:rPr>
          <w:rFonts w:ascii="Garamond" w:hAnsi="Garamond"/>
          <w:b/>
          <w:color w:val="auto"/>
        </w:rPr>
        <w:tab/>
        <w:t xml:space="preserve">Mgr. Jiří </w:t>
      </w:r>
      <w:r w:rsidR="00FB7452" w:rsidRPr="00AE241E">
        <w:rPr>
          <w:rFonts w:ascii="Garamond" w:hAnsi="Garamond"/>
          <w:b/>
          <w:color w:val="auto"/>
        </w:rPr>
        <w:t>Gloc</w:t>
      </w:r>
    </w:p>
    <w:p w:rsidR="0062455B" w:rsidRPr="00AE241E" w:rsidRDefault="0062455B" w:rsidP="002540F7">
      <w:pPr>
        <w:numPr>
          <w:ilvl w:val="0"/>
          <w:numId w:val="1"/>
        </w:numPr>
        <w:spacing w:after="100" w:line="240" w:lineRule="auto"/>
        <w:ind w:left="714" w:hanging="357"/>
        <w:jc w:val="both"/>
        <w:rPr>
          <w:rFonts w:ascii="Garamond" w:hAnsi="Garamond"/>
          <w:sz w:val="24"/>
          <w:szCs w:val="24"/>
        </w:rPr>
      </w:pPr>
      <w:r w:rsidRPr="00AE241E">
        <w:rPr>
          <w:rFonts w:ascii="Garamond" w:hAnsi="Garamond"/>
          <w:sz w:val="24"/>
          <w:szCs w:val="24"/>
        </w:rPr>
        <w:t>zastupuje předsedkyni soudu v době její nepřítomnosti</w:t>
      </w:r>
    </w:p>
    <w:p w:rsidR="0062455B" w:rsidRPr="00AE241E" w:rsidRDefault="0062455B" w:rsidP="002540F7">
      <w:pPr>
        <w:numPr>
          <w:ilvl w:val="0"/>
          <w:numId w:val="1"/>
        </w:numPr>
        <w:spacing w:after="100" w:line="240" w:lineRule="auto"/>
        <w:jc w:val="both"/>
        <w:rPr>
          <w:rFonts w:ascii="Garamond" w:hAnsi="Garamond"/>
          <w:sz w:val="24"/>
          <w:szCs w:val="24"/>
        </w:rPr>
      </w:pPr>
      <w:r w:rsidRPr="00AE241E">
        <w:rPr>
          <w:rFonts w:ascii="Garamond" w:hAnsi="Garamond"/>
          <w:sz w:val="24"/>
          <w:szCs w:val="24"/>
        </w:rPr>
        <w:t>vykonává státní správu soudu a dohledovou činnost v rozsa</w:t>
      </w:r>
      <w:r w:rsidR="007E59A8" w:rsidRPr="00AE241E">
        <w:rPr>
          <w:rFonts w:ascii="Garamond" w:hAnsi="Garamond"/>
          <w:sz w:val="24"/>
          <w:szCs w:val="24"/>
        </w:rPr>
        <w:t>hu určeném předsedkyní soudu ve </w:t>
      </w:r>
      <w:r w:rsidRPr="00AE241E">
        <w:rPr>
          <w:rFonts w:ascii="Garamond" w:hAnsi="Garamond"/>
          <w:sz w:val="24"/>
          <w:szCs w:val="24"/>
        </w:rPr>
        <w:t xml:space="preserve">vztahu k úseku občanskoprávnímu, </w:t>
      </w:r>
      <w:r w:rsidR="003B376A" w:rsidRPr="00AE241E">
        <w:rPr>
          <w:rFonts w:ascii="Garamond" w:hAnsi="Garamond"/>
          <w:sz w:val="24"/>
          <w:szCs w:val="24"/>
        </w:rPr>
        <w:t xml:space="preserve">a </w:t>
      </w:r>
      <w:r w:rsidRPr="00AE241E">
        <w:rPr>
          <w:rFonts w:ascii="Garamond" w:hAnsi="Garamond"/>
          <w:sz w:val="24"/>
          <w:szCs w:val="24"/>
        </w:rPr>
        <w:t>to ús</w:t>
      </w:r>
      <w:r w:rsidR="007E59A8" w:rsidRPr="00AE241E">
        <w:rPr>
          <w:rFonts w:ascii="Garamond" w:hAnsi="Garamond"/>
          <w:sz w:val="24"/>
          <w:szCs w:val="24"/>
        </w:rPr>
        <w:t>eku opatrovnickému, dědickému a </w:t>
      </w:r>
      <w:r w:rsidRPr="00AE241E">
        <w:rPr>
          <w:rFonts w:ascii="Garamond" w:hAnsi="Garamond"/>
          <w:sz w:val="24"/>
          <w:szCs w:val="24"/>
        </w:rPr>
        <w:t>exekučnímu</w:t>
      </w:r>
      <w:r w:rsidR="007D02FC" w:rsidRPr="00AE241E">
        <w:rPr>
          <w:rFonts w:ascii="Garamond" w:hAnsi="Garamond"/>
          <w:sz w:val="24"/>
          <w:szCs w:val="24"/>
        </w:rPr>
        <w:t xml:space="preserve"> včetně rozhodování o prodloužení lhůty k vyhotovení rozhodnutí</w:t>
      </w:r>
    </w:p>
    <w:p w:rsidR="007D02FC" w:rsidRPr="00AE241E"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vyřizuje žádosti o poskytování informací dle zákona č. 106/1999 Sb., o svobodném přístupu k informacím v př</w:t>
      </w:r>
      <w:r w:rsidR="0057299C" w:rsidRPr="00AE241E">
        <w:rPr>
          <w:rFonts w:ascii="Garamond" w:hAnsi="Garamond"/>
          <w:sz w:val="24"/>
          <w:szCs w:val="24"/>
        </w:rPr>
        <w:t>ípadech, kdy se týkají svěřeného</w:t>
      </w:r>
      <w:r w:rsidRPr="00AE241E">
        <w:rPr>
          <w:rFonts w:ascii="Garamond" w:hAnsi="Garamond"/>
          <w:sz w:val="24"/>
          <w:szCs w:val="24"/>
        </w:rPr>
        <w:t xml:space="preserve"> úseku a nevyřizují je podle tohoto rozvrhu práce </w:t>
      </w:r>
      <w:r w:rsidR="00C84D55" w:rsidRPr="00AE241E">
        <w:rPr>
          <w:rFonts w:ascii="Garamond" w:hAnsi="Garamond"/>
          <w:sz w:val="24"/>
          <w:szCs w:val="24"/>
        </w:rPr>
        <w:t xml:space="preserve">jiné osoby </w:t>
      </w:r>
      <w:r w:rsidR="007D02FC" w:rsidRPr="00AE241E">
        <w:rPr>
          <w:rFonts w:ascii="Garamond" w:hAnsi="Garamond"/>
          <w:sz w:val="24"/>
          <w:szCs w:val="24"/>
        </w:rPr>
        <w:t>(Si)</w:t>
      </w:r>
      <w:r w:rsidR="00EA1DC4" w:rsidRPr="00AE241E">
        <w:rPr>
          <w:rFonts w:ascii="Garamond" w:hAnsi="Garamond"/>
          <w:sz w:val="24"/>
          <w:szCs w:val="24"/>
        </w:rPr>
        <w:t xml:space="preserve">, </w:t>
      </w:r>
      <w:r w:rsidR="007D02FC" w:rsidRPr="00AE241E">
        <w:rPr>
          <w:rFonts w:ascii="Garamond" w:hAnsi="Garamond"/>
          <w:sz w:val="24"/>
          <w:szCs w:val="24"/>
        </w:rPr>
        <w:t>vyřizuje agendu Spr</w:t>
      </w:r>
    </w:p>
    <w:p w:rsidR="0062455B" w:rsidRPr="00AE241E"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podílí se na rozhodovací činnosti soudu v rozsahu stanoveném rozvrhem práce</w:t>
      </w:r>
    </w:p>
    <w:p w:rsidR="006E0F17" w:rsidRPr="00AE241E" w:rsidRDefault="006E0F17" w:rsidP="007D02FC">
      <w:pPr>
        <w:spacing w:after="100" w:line="240" w:lineRule="auto"/>
        <w:jc w:val="both"/>
        <w:rPr>
          <w:rFonts w:ascii="Garamond" w:hAnsi="Garamond"/>
          <w:sz w:val="24"/>
          <w:szCs w:val="24"/>
        </w:rPr>
      </w:pPr>
    </w:p>
    <w:p w:rsidR="005B4CB6" w:rsidRPr="00AE241E"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AE241E">
        <w:rPr>
          <w:rFonts w:ascii="Garamond" w:hAnsi="Garamond"/>
          <w:b/>
          <w:color w:val="auto"/>
          <w:u w:val="single"/>
        </w:rPr>
        <w:t>Místopředseda pro úsek trestní:</w:t>
      </w:r>
      <w:r w:rsidR="005B4CB6" w:rsidRPr="00AE241E">
        <w:rPr>
          <w:rFonts w:ascii="Garamond" w:hAnsi="Garamond"/>
          <w:b/>
          <w:color w:val="auto"/>
        </w:rPr>
        <w:t xml:space="preserve"> </w:t>
      </w:r>
      <w:r w:rsidR="005B4CB6" w:rsidRPr="00AE241E">
        <w:rPr>
          <w:rFonts w:ascii="Garamond" w:hAnsi="Garamond"/>
          <w:b/>
          <w:color w:val="auto"/>
        </w:rPr>
        <w:tab/>
        <w:t>J</w:t>
      </w:r>
      <w:r w:rsidRPr="00AE241E">
        <w:rPr>
          <w:rFonts w:ascii="Garamond" w:hAnsi="Garamond"/>
          <w:b/>
          <w:color w:val="auto"/>
        </w:rPr>
        <w:t xml:space="preserve">UDr. Jiří </w:t>
      </w:r>
      <w:r w:rsidR="00FB7452" w:rsidRPr="00AE241E">
        <w:rPr>
          <w:rFonts w:ascii="Garamond" w:hAnsi="Garamond"/>
          <w:b/>
          <w:color w:val="auto"/>
        </w:rPr>
        <w:t>Uřídil</w:t>
      </w:r>
    </w:p>
    <w:p w:rsidR="0062455B" w:rsidRPr="00AE241E" w:rsidRDefault="0062455B" w:rsidP="002540F7">
      <w:pPr>
        <w:numPr>
          <w:ilvl w:val="0"/>
          <w:numId w:val="1"/>
        </w:numPr>
        <w:spacing w:after="100" w:line="240" w:lineRule="auto"/>
        <w:ind w:left="714" w:hanging="357"/>
        <w:jc w:val="both"/>
        <w:rPr>
          <w:rFonts w:ascii="Garamond" w:hAnsi="Garamond"/>
          <w:sz w:val="24"/>
          <w:szCs w:val="24"/>
        </w:rPr>
      </w:pPr>
      <w:r w:rsidRPr="00AE241E">
        <w:rPr>
          <w:rFonts w:ascii="Garamond" w:hAnsi="Garamond"/>
          <w:sz w:val="24"/>
          <w:szCs w:val="24"/>
        </w:rPr>
        <w:t>zastupuje předsedkyni soudu v době její nepřítomnosti a nepřítomnosti místopředsedy soudu Mgr. Jiřího Gloce</w:t>
      </w:r>
    </w:p>
    <w:p w:rsidR="0062455B" w:rsidRPr="00AE241E" w:rsidRDefault="0062455B" w:rsidP="002540F7">
      <w:pPr>
        <w:numPr>
          <w:ilvl w:val="0"/>
          <w:numId w:val="1"/>
        </w:numPr>
        <w:spacing w:after="100" w:line="240" w:lineRule="auto"/>
        <w:jc w:val="both"/>
        <w:rPr>
          <w:rFonts w:ascii="Garamond" w:hAnsi="Garamond"/>
          <w:sz w:val="24"/>
          <w:szCs w:val="24"/>
        </w:rPr>
      </w:pPr>
      <w:r w:rsidRPr="00AE241E">
        <w:rPr>
          <w:rFonts w:ascii="Garamond" w:hAnsi="Garamond"/>
          <w:sz w:val="24"/>
          <w:szCs w:val="24"/>
        </w:rPr>
        <w:t>vykonává státní správu soudu a dohledovou činnost v rozsa</w:t>
      </w:r>
      <w:r w:rsidR="007E59A8" w:rsidRPr="00AE241E">
        <w:rPr>
          <w:rFonts w:ascii="Garamond" w:hAnsi="Garamond"/>
          <w:sz w:val="24"/>
          <w:szCs w:val="24"/>
        </w:rPr>
        <w:t>hu určeném předsedkyní soudu ve </w:t>
      </w:r>
      <w:r w:rsidRPr="00AE241E">
        <w:rPr>
          <w:rFonts w:ascii="Garamond" w:hAnsi="Garamond"/>
          <w:sz w:val="24"/>
          <w:szCs w:val="24"/>
        </w:rPr>
        <w:t>vztahu k úseku trestnímu</w:t>
      </w:r>
      <w:r w:rsidR="007D02FC" w:rsidRPr="00AE241E">
        <w:rPr>
          <w:rFonts w:ascii="Garamond" w:hAnsi="Garamond"/>
          <w:sz w:val="24"/>
          <w:szCs w:val="24"/>
        </w:rPr>
        <w:t xml:space="preserve"> včetně rozhodování o prodloužení lhůty k vyhotovení rozhodnutí či k provedení prvního úkonu ve věci</w:t>
      </w:r>
    </w:p>
    <w:p w:rsidR="007D02FC" w:rsidRPr="00AE241E"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vyřizuje žádosti o poskytování informací dle zákona č. 106/1999 Sb., o svobodném přístupu k informacím v př</w:t>
      </w:r>
      <w:r w:rsidR="0057299C" w:rsidRPr="00AE241E">
        <w:rPr>
          <w:rFonts w:ascii="Garamond" w:hAnsi="Garamond"/>
          <w:sz w:val="24"/>
          <w:szCs w:val="24"/>
        </w:rPr>
        <w:t>ípadech, kdy se týkají svěřeného</w:t>
      </w:r>
      <w:r w:rsidRPr="00AE241E">
        <w:rPr>
          <w:rFonts w:ascii="Garamond" w:hAnsi="Garamond"/>
          <w:sz w:val="24"/>
          <w:szCs w:val="24"/>
        </w:rPr>
        <w:t xml:space="preserve"> úseku a nevyřizují je podle </w:t>
      </w:r>
      <w:r w:rsidR="00EA1DC4" w:rsidRPr="00AE241E">
        <w:rPr>
          <w:rFonts w:ascii="Garamond" w:hAnsi="Garamond"/>
          <w:sz w:val="24"/>
          <w:szCs w:val="24"/>
        </w:rPr>
        <w:t>tohoto rozvrhu práce</w:t>
      </w:r>
      <w:r w:rsidR="00C84D55" w:rsidRPr="00AE241E">
        <w:rPr>
          <w:rFonts w:ascii="Garamond" w:hAnsi="Garamond"/>
          <w:sz w:val="24"/>
          <w:szCs w:val="24"/>
        </w:rPr>
        <w:t xml:space="preserve"> jiné osoby (Si)</w:t>
      </w:r>
      <w:r w:rsidR="00EA1DC4" w:rsidRPr="00AE241E">
        <w:rPr>
          <w:rFonts w:ascii="Garamond" w:hAnsi="Garamond"/>
          <w:sz w:val="24"/>
          <w:szCs w:val="24"/>
        </w:rPr>
        <w:t xml:space="preserve">, </w:t>
      </w:r>
      <w:r w:rsidR="007D02FC" w:rsidRPr="00AE241E">
        <w:rPr>
          <w:rFonts w:ascii="Garamond" w:hAnsi="Garamond"/>
          <w:sz w:val="24"/>
          <w:szCs w:val="24"/>
        </w:rPr>
        <w:t>vyřizuje agendu Spr</w:t>
      </w:r>
    </w:p>
    <w:p w:rsidR="00EA1DC4" w:rsidRPr="00AE241E" w:rsidRDefault="0062455B" w:rsidP="002540F7">
      <w:pPr>
        <w:numPr>
          <w:ilvl w:val="0"/>
          <w:numId w:val="1"/>
        </w:numPr>
        <w:spacing w:after="100" w:line="240" w:lineRule="auto"/>
        <w:jc w:val="both"/>
        <w:rPr>
          <w:rFonts w:ascii="Garamond" w:hAnsi="Garamond"/>
          <w:sz w:val="24"/>
          <w:szCs w:val="24"/>
        </w:rPr>
      </w:pPr>
      <w:r w:rsidRPr="00AE241E">
        <w:rPr>
          <w:rFonts w:ascii="Garamond" w:hAnsi="Garamond"/>
          <w:sz w:val="24"/>
          <w:szCs w:val="24"/>
        </w:rPr>
        <w:t>podílí se na rozhodovací činnosti soudu v rozsahu s</w:t>
      </w:r>
      <w:r w:rsidR="007D02FC" w:rsidRPr="00AE241E">
        <w:rPr>
          <w:rFonts w:ascii="Garamond" w:hAnsi="Garamond"/>
          <w:sz w:val="24"/>
          <w:szCs w:val="24"/>
        </w:rPr>
        <w:t>tanoveném rozvrhem práce</w:t>
      </w:r>
    </w:p>
    <w:p w:rsidR="002F457A" w:rsidRPr="00AE241E" w:rsidRDefault="00EA1DC4" w:rsidP="00EA1DC4">
      <w:pPr>
        <w:rPr>
          <w:rFonts w:ascii="Garamond" w:hAnsi="Garamond"/>
          <w:sz w:val="24"/>
          <w:szCs w:val="24"/>
        </w:rPr>
      </w:pPr>
      <w:r w:rsidRPr="00AE241E">
        <w:rPr>
          <w:rFonts w:ascii="Garamond" w:hAnsi="Garamond"/>
          <w:sz w:val="24"/>
          <w:szCs w:val="24"/>
        </w:rPr>
        <w:br w:type="page"/>
      </w:r>
    </w:p>
    <w:p w:rsidR="0021421D" w:rsidRPr="00AE241E"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AE241E">
        <w:rPr>
          <w:rFonts w:ascii="Garamond" w:hAnsi="Garamond"/>
          <w:b/>
          <w:sz w:val="32"/>
          <w:szCs w:val="24"/>
          <w:u w:val="single"/>
        </w:rPr>
        <w:lastRenderedPageBreak/>
        <w:t>Správa soudu</w:t>
      </w:r>
    </w:p>
    <w:p w:rsidR="00F014FD" w:rsidRPr="00AE241E"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AE241E" w:rsidRDefault="0021421D" w:rsidP="00DE6F67">
      <w:pPr>
        <w:pStyle w:val="Default"/>
        <w:numPr>
          <w:ilvl w:val="1"/>
          <w:numId w:val="10"/>
        </w:numPr>
        <w:tabs>
          <w:tab w:val="right" w:pos="8931"/>
        </w:tabs>
        <w:spacing w:after="120"/>
        <w:ind w:left="567" w:hanging="567"/>
        <w:jc w:val="both"/>
        <w:rPr>
          <w:rFonts w:ascii="Garamond" w:hAnsi="Garamond"/>
          <w:color w:val="auto"/>
        </w:rPr>
      </w:pPr>
      <w:r w:rsidRPr="00AE241E">
        <w:rPr>
          <w:rFonts w:ascii="Garamond" w:hAnsi="Garamond"/>
          <w:b/>
          <w:color w:val="auto"/>
          <w:u w:val="single"/>
        </w:rPr>
        <w:t>Ředitelka soudní správy:</w:t>
      </w:r>
      <w:r w:rsidR="00A97FCA" w:rsidRPr="00AE241E">
        <w:rPr>
          <w:rFonts w:ascii="Garamond" w:hAnsi="Garamond"/>
          <w:b/>
          <w:color w:val="auto"/>
        </w:rPr>
        <w:t xml:space="preserve"> </w:t>
      </w:r>
      <w:r w:rsidR="005B4CB6" w:rsidRPr="00AE241E">
        <w:rPr>
          <w:rFonts w:ascii="Garamond" w:hAnsi="Garamond"/>
          <w:b/>
          <w:color w:val="auto"/>
        </w:rPr>
        <w:tab/>
      </w:r>
      <w:r w:rsidRPr="00AE241E">
        <w:rPr>
          <w:rFonts w:ascii="Garamond" w:hAnsi="Garamond"/>
          <w:b/>
          <w:color w:val="auto"/>
        </w:rPr>
        <w:t xml:space="preserve">Jana </w:t>
      </w:r>
      <w:r w:rsidR="00FB7452" w:rsidRPr="00AE241E">
        <w:rPr>
          <w:rFonts w:ascii="Garamond" w:hAnsi="Garamond"/>
          <w:b/>
          <w:color w:val="auto"/>
        </w:rPr>
        <w:t>Miková</w:t>
      </w:r>
      <w:r w:rsidRPr="00AE241E">
        <w:rPr>
          <w:rFonts w:ascii="Garamond" w:hAnsi="Garamond"/>
          <w:color w:val="auto"/>
        </w:rPr>
        <w:t>/soudní</w:t>
      </w:r>
      <w:r w:rsidRPr="00AE241E">
        <w:rPr>
          <w:rFonts w:ascii="Garamond" w:hAnsi="Garamond"/>
          <w:b/>
          <w:color w:val="auto"/>
        </w:rPr>
        <w:t xml:space="preserve"> </w:t>
      </w:r>
      <w:r w:rsidRPr="00AE241E">
        <w:rPr>
          <w:rFonts w:ascii="Garamond" w:hAnsi="Garamond"/>
          <w:color w:val="auto"/>
        </w:rPr>
        <w:t xml:space="preserve"> odd. 50/</w:t>
      </w:r>
    </w:p>
    <w:p w:rsidR="006E0F17" w:rsidRPr="00AE241E" w:rsidRDefault="00412093" w:rsidP="00DE6F67">
      <w:pPr>
        <w:shd w:val="clear" w:color="auto" w:fill="FFFFFF"/>
        <w:spacing w:after="120" w:line="240" w:lineRule="auto"/>
        <w:jc w:val="both"/>
        <w:rPr>
          <w:rFonts w:ascii="Garamond" w:hAnsi="Garamond"/>
          <w:sz w:val="24"/>
          <w:szCs w:val="24"/>
        </w:rPr>
      </w:pPr>
      <w:r w:rsidRPr="00AE241E">
        <w:rPr>
          <w:rFonts w:ascii="Garamond" w:hAnsi="Garamond"/>
          <w:sz w:val="24"/>
          <w:szCs w:val="24"/>
        </w:rPr>
        <w:t>Ř</w:t>
      </w:r>
      <w:r w:rsidR="0021421D" w:rsidRPr="00AE241E">
        <w:rPr>
          <w:rFonts w:ascii="Garamond" w:hAnsi="Garamond"/>
          <w:sz w:val="24"/>
          <w:szCs w:val="24"/>
        </w:rPr>
        <w:t>editelka soudní správy je funkčně podřízena předsedkyni soud</w:t>
      </w:r>
      <w:r w:rsidR="00180D19" w:rsidRPr="00AE241E">
        <w:rPr>
          <w:rFonts w:ascii="Garamond" w:hAnsi="Garamond"/>
          <w:sz w:val="24"/>
          <w:szCs w:val="24"/>
        </w:rPr>
        <w:t>u. Ředitelce soudní správy jsou </w:t>
      </w:r>
      <w:r w:rsidR="0021421D" w:rsidRPr="00AE241E">
        <w:rPr>
          <w:rFonts w:ascii="Garamond" w:hAnsi="Garamond"/>
          <w:sz w:val="24"/>
          <w:szCs w:val="24"/>
        </w:rPr>
        <w:t>podřízeni zaměstnanci odpovědní za vedení jednotlivých úseků výko</w:t>
      </w:r>
      <w:r w:rsidR="00180D19" w:rsidRPr="00AE241E">
        <w:rPr>
          <w:rFonts w:ascii="Garamond" w:hAnsi="Garamond"/>
          <w:sz w:val="24"/>
          <w:szCs w:val="24"/>
        </w:rPr>
        <w:t>nu soudnictví (vedení </w:t>
      </w:r>
      <w:r w:rsidR="00FE119F" w:rsidRPr="00AE241E">
        <w:rPr>
          <w:rFonts w:ascii="Garamond" w:hAnsi="Garamond"/>
          <w:sz w:val="24"/>
          <w:szCs w:val="24"/>
        </w:rPr>
        <w:t>minitýmů na</w:t>
      </w:r>
      <w:r w:rsidR="0021421D" w:rsidRPr="00AE241E">
        <w:rPr>
          <w:rFonts w:ascii="Garamond" w:hAnsi="Garamond"/>
          <w:sz w:val="24"/>
          <w:szCs w:val="24"/>
        </w:rPr>
        <w:t xml:space="preserve"> jednotlivých soudních úsecích, vedoucí kanceláří, vyšší soudní úředníci</w:t>
      </w:r>
      <w:r w:rsidR="00D3011F" w:rsidRPr="00AE241E">
        <w:rPr>
          <w:rFonts w:ascii="Garamond" w:hAnsi="Garamond"/>
          <w:sz w:val="24"/>
          <w:szCs w:val="24"/>
        </w:rPr>
        <w:t>, asistenti a </w:t>
      </w:r>
      <w:r w:rsidR="00DA5654" w:rsidRPr="00AE241E">
        <w:rPr>
          <w:rFonts w:ascii="Garamond" w:hAnsi="Garamond"/>
          <w:sz w:val="24"/>
          <w:szCs w:val="24"/>
        </w:rPr>
        <w:t>další</w:t>
      </w:r>
      <w:r w:rsidR="0021421D" w:rsidRPr="00AE241E">
        <w:rPr>
          <w:rFonts w:ascii="Garamond" w:hAnsi="Garamond"/>
          <w:sz w:val="24"/>
          <w:szCs w:val="24"/>
        </w:rPr>
        <w:t>) a v oddělení správy soudu.</w:t>
      </w:r>
    </w:p>
    <w:p w:rsidR="008F5B7F" w:rsidRPr="00AE241E"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E241E">
        <w:rPr>
          <w:rFonts w:ascii="Garamond" w:hAnsi="Garamond"/>
          <w:b w:val="0"/>
          <w:sz w:val="24"/>
          <w:szCs w:val="24"/>
        </w:rPr>
        <w:t>ř</w:t>
      </w:r>
      <w:r w:rsidR="0021421D" w:rsidRPr="00AE241E">
        <w:rPr>
          <w:rFonts w:ascii="Garamond" w:hAnsi="Garamond"/>
          <w:b w:val="0"/>
          <w:sz w:val="24"/>
          <w:szCs w:val="24"/>
        </w:rPr>
        <w:t>ídí a ko</w:t>
      </w:r>
      <w:r w:rsidR="008F5B7F" w:rsidRPr="00AE241E">
        <w:rPr>
          <w:rFonts w:ascii="Garamond" w:hAnsi="Garamond"/>
          <w:b w:val="0"/>
          <w:sz w:val="24"/>
          <w:szCs w:val="24"/>
        </w:rPr>
        <w:t>ntroluje činnost soudní správy</w:t>
      </w:r>
    </w:p>
    <w:p w:rsidR="008F5B7F" w:rsidRPr="00AE241E"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E241E">
        <w:rPr>
          <w:rFonts w:ascii="Garamond" w:hAnsi="Garamond"/>
          <w:b w:val="0"/>
          <w:sz w:val="24"/>
          <w:szCs w:val="24"/>
        </w:rPr>
        <w:t>vede osobní evidenci zaměstnanců a vykonává d</w:t>
      </w:r>
      <w:r w:rsidR="008F5B7F" w:rsidRPr="00AE241E">
        <w:rPr>
          <w:rFonts w:ascii="Garamond" w:hAnsi="Garamond"/>
          <w:b w:val="0"/>
          <w:sz w:val="24"/>
          <w:szCs w:val="24"/>
        </w:rPr>
        <w:t>alší práce na úseku personálním</w:t>
      </w:r>
      <w:r w:rsidRPr="00AE241E">
        <w:rPr>
          <w:rFonts w:ascii="Garamond" w:hAnsi="Garamond"/>
          <w:b w:val="0"/>
          <w:sz w:val="24"/>
          <w:szCs w:val="24"/>
        </w:rPr>
        <w:t xml:space="preserve"> </w:t>
      </w:r>
    </w:p>
    <w:p w:rsidR="008F5B7F" w:rsidRPr="00AE241E"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E241E">
        <w:rPr>
          <w:rFonts w:ascii="Garamond" w:hAnsi="Garamond"/>
          <w:b w:val="0"/>
          <w:sz w:val="24"/>
          <w:szCs w:val="24"/>
        </w:rPr>
        <w:t>koordinuje činnost soudních kanceláří a odborně nad jejich činností dohlíží</w:t>
      </w:r>
    </w:p>
    <w:p w:rsidR="008F5B7F" w:rsidRPr="00AE241E"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E241E">
        <w:rPr>
          <w:rFonts w:ascii="Garamond" w:hAnsi="Garamond"/>
          <w:b w:val="0"/>
          <w:sz w:val="24"/>
          <w:szCs w:val="24"/>
        </w:rPr>
        <w:t>koordinuje a kontroluje činnost informatika a správkyně aplikace</w:t>
      </w:r>
    </w:p>
    <w:p w:rsidR="0021421D" w:rsidRPr="00AE241E"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E241E">
        <w:rPr>
          <w:rFonts w:ascii="Garamond" w:hAnsi="Garamond"/>
          <w:b w:val="0"/>
          <w:sz w:val="24"/>
          <w:szCs w:val="24"/>
        </w:rPr>
        <w:t>vykonává další práce na úseku správním a hospodářském, za</w:t>
      </w:r>
      <w:r w:rsidR="00DE6F67" w:rsidRPr="00AE241E">
        <w:rPr>
          <w:rFonts w:ascii="Garamond" w:hAnsi="Garamond"/>
          <w:b w:val="0"/>
          <w:sz w:val="24"/>
          <w:szCs w:val="24"/>
        </w:rPr>
        <w:t>jišťuje plnění zvláštních úkolů</w:t>
      </w:r>
      <w:r w:rsidRPr="00AE241E">
        <w:rPr>
          <w:rFonts w:ascii="Garamond" w:hAnsi="Garamond"/>
          <w:b w:val="0"/>
          <w:sz w:val="24"/>
          <w:szCs w:val="24"/>
        </w:rPr>
        <w:t xml:space="preserve"> </w:t>
      </w:r>
    </w:p>
    <w:p w:rsidR="00DE6F67" w:rsidRPr="00AE241E"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AE241E">
        <w:rPr>
          <w:rFonts w:ascii="Garamond" w:hAnsi="Garamond"/>
          <w:b w:val="0"/>
          <w:sz w:val="24"/>
          <w:szCs w:val="24"/>
        </w:rPr>
        <w:t>v</w:t>
      </w:r>
      <w:r w:rsidR="0021421D" w:rsidRPr="00AE241E">
        <w:rPr>
          <w:rFonts w:ascii="Garamond" w:hAnsi="Garamond"/>
          <w:b w:val="0"/>
          <w:sz w:val="24"/>
          <w:szCs w:val="24"/>
        </w:rPr>
        <w:t xml:space="preserve">ykonává činnosti příkazce operací podle zák. </w:t>
      </w:r>
      <w:r w:rsidR="00DE6F67" w:rsidRPr="00AE241E">
        <w:rPr>
          <w:rFonts w:ascii="Garamond" w:hAnsi="Garamond"/>
          <w:b w:val="0"/>
          <w:sz w:val="24"/>
          <w:szCs w:val="24"/>
        </w:rPr>
        <w:t>č. 320/2011 Sb. v platném znění</w:t>
      </w:r>
    </w:p>
    <w:p w:rsidR="00DE6F67" w:rsidRPr="00AE241E"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AE241E">
        <w:rPr>
          <w:rFonts w:ascii="Garamond" w:hAnsi="Garamond"/>
          <w:b w:val="0"/>
          <w:sz w:val="24"/>
          <w:szCs w:val="24"/>
        </w:rPr>
        <w:t>koordinuje finanční, personální</w:t>
      </w:r>
      <w:r w:rsidR="0021421D" w:rsidRPr="00AE241E">
        <w:rPr>
          <w:rFonts w:ascii="Garamond" w:hAnsi="Garamond"/>
          <w:b w:val="0"/>
          <w:sz w:val="24"/>
          <w:szCs w:val="24"/>
        </w:rPr>
        <w:t>, technick</w:t>
      </w:r>
      <w:r w:rsidRPr="00AE241E">
        <w:rPr>
          <w:rFonts w:ascii="Garamond" w:hAnsi="Garamond"/>
          <w:b w:val="0"/>
          <w:sz w:val="24"/>
          <w:szCs w:val="24"/>
        </w:rPr>
        <w:t>ý, provozní a organizační rozvoj</w:t>
      </w:r>
      <w:r w:rsidR="0021421D" w:rsidRPr="00AE241E">
        <w:rPr>
          <w:rFonts w:ascii="Garamond" w:hAnsi="Garamond"/>
          <w:b w:val="0"/>
          <w:sz w:val="24"/>
          <w:szCs w:val="24"/>
        </w:rPr>
        <w:t xml:space="preserve"> organizace</w:t>
      </w:r>
    </w:p>
    <w:p w:rsidR="007E59A8" w:rsidRPr="00AE241E"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AE241E">
        <w:rPr>
          <w:rFonts w:ascii="Garamond" w:hAnsi="Garamond"/>
          <w:b w:val="0"/>
          <w:sz w:val="24"/>
          <w:szCs w:val="24"/>
        </w:rPr>
        <w:t>plní další úkoly související s výkonem státní správy soudu dle pokynů předsedkyně soudu</w:t>
      </w:r>
    </w:p>
    <w:p w:rsidR="0021421D" w:rsidRPr="00AE241E" w:rsidRDefault="0021421D" w:rsidP="00DE6F67">
      <w:pPr>
        <w:shd w:val="clear" w:color="auto" w:fill="FFFFFF"/>
        <w:spacing w:after="120" w:line="240" w:lineRule="auto"/>
        <w:jc w:val="both"/>
        <w:rPr>
          <w:rFonts w:ascii="Garamond" w:hAnsi="Garamond"/>
          <w:i/>
          <w:sz w:val="24"/>
          <w:szCs w:val="24"/>
        </w:rPr>
      </w:pPr>
      <w:r w:rsidRPr="00AE241E">
        <w:rPr>
          <w:rFonts w:ascii="Garamond" w:hAnsi="Garamond"/>
          <w:b/>
          <w:i/>
          <w:sz w:val="24"/>
          <w:szCs w:val="24"/>
        </w:rPr>
        <w:t>Zástup</w:t>
      </w:r>
      <w:r w:rsidR="00180D19" w:rsidRPr="00AE241E">
        <w:rPr>
          <w:rFonts w:ascii="Garamond" w:hAnsi="Garamond"/>
          <w:i/>
          <w:sz w:val="24"/>
          <w:szCs w:val="24"/>
        </w:rPr>
        <w:t>:</w:t>
      </w:r>
      <w:r w:rsidR="00180D19" w:rsidRPr="00AE241E">
        <w:rPr>
          <w:rFonts w:ascii="Garamond" w:hAnsi="Garamond"/>
          <w:i/>
          <w:sz w:val="24"/>
          <w:szCs w:val="24"/>
        </w:rPr>
        <w:tab/>
      </w:r>
      <w:r w:rsidRPr="00AE241E">
        <w:rPr>
          <w:rFonts w:ascii="Garamond" w:hAnsi="Garamond"/>
          <w:i/>
          <w:sz w:val="24"/>
          <w:szCs w:val="24"/>
        </w:rPr>
        <w:t>Marcela Pražáková</w:t>
      </w:r>
    </w:p>
    <w:p w:rsidR="00400825" w:rsidRPr="00AE241E" w:rsidRDefault="00400825" w:rsidP="00DE6F67">
      <w:pPr>
        <w:pStyle w:val="Default"/>
        <w:tabs>
          <w:tab w:val="right" w:pos="8931"/>
        </w:tabs>
        <w:spacing w:after="120"/>
        <w:jc w:val="both"/>
        <w:rPr>
          <w:rFonts w:ascii="Garamond" w:hAnsi="Garamond"/>
          <w:b/>
          <w:color w:val="auto"/>
          <w:u w:val="single"/>
        </w:rPr>
      </w:pPr>
    </w:p>
    <w:p w:rsidR="005B4CB6" w:rsidRPr="00AE241E"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AE241E">
        <w:rPr>
          <w:rFonts w:ascii="Garamond" w:hAnsi="Garamond"/>
          <w:b/>
          <w:color w:val="auto"/>
          <w:u w:val="single"/>
        </w:rPr>
        <w:t>Bezpečnostní ředitelka, mzdová účetní:</w:t>
      </w:r>
      <w:r w:rsidR="00A24752" w:rsidRPr="00AE241E">
        <w:rPr>
          <w:rFonts w:ascii="Garamond" w:hAnsi="Garamond"/>
          <w:b/>
          <w:color w:val="auto"/>
        </w:rPr>
        <w:t xml:space="preserve"> </w:t>
      </w:r>
      <w:r w:rsidR="005B4CB6" w:rsidRPr="00AE241E">
        <w:rPr>
          <w:rFonts w:ascii="Garamond" w:hAnsi="Garamond"/>
          <w:b/>
          <w:color w:val="auto"/>
        </w:rPr>
        <w:tab/>
      </w:r>
      <w:r w:rsidRPr="00AE241E">
        <w:rPr>
          <w:rFonts w:ascii="Garamond" w:hAnsi="Garamond"/>
          <w:b/>
          <w:color w:val="auto"/>
        </w:rPr>
        <w:t xml:space="preserve">Marcela </w:t>
      </w:r>
      <w:r w:rsidR="00FB7452" w:rsidRPr="00AE241E">
        <w:rPr>
          <w:rFonts w:ascii="Garamond" w:hAnsi="Garamond"/>
          <w:b/>
          <w:color w:val="auto"/>
        </w:rPr>
        <w:t>Pražáková</w:t>
      </w:r>
    </w:p>
    <w:p w:rsidR="0021421D" w:rsidRPr="00AE241E"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AE241E">
        <w:rPr>
          <w:rFonts w:ascii="Garamond" w:hAnsi="Garamond"/>
          <w:sz w:val="24"/>
          <w:szCs w:val="24"/>
        </w:rPr>
        <w:t>komplexně zajišťuje</w:t>
      </w:r>
      <w:r w:rsidR="0021421D" w:rsidRPr="00AE241E">
        <w:rPr>
          <w:rFonts w:ascii="Garamond" w:hAnsi="Garamond"/>
          <w:sz w:val="24"/>
          <w:szCs w:val="24"/>
        </w:rPr>
        <w:t xml:space="preserve"> ochranu utajovaných informací a připravuje podklady pro pr</w:t>
      </w:r>
      <w:r w:rsidR="0057299C" w:rsidRPr="00AE241E">
        <w:rPr>
          <w:rFonts w:ascii="Garamond" w:hAnsi="Garamond"/>
          <w:sz w:val="24"/>
          <w:szCs w:val="24"/>
        </w:rPr>
        <w:t>ovádění bezpečnostních prověrek</w:t>
      </w:r>
    </w:p>
    <w:p w:rsidR="0021421D" w:rsidRPr="00AE241E"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AE241E">
        <w:rPr>
          <w:rFonts w:ascii="Garamond" w:hAnsi="Garamond"/>
          <w:sz w:val="24"/>
          <w:szCs w:val="24"/>
        </w:rPr>
        <w:t>zajišťuje</w:t>
      </w:r>
      <w:r w:rsidR="0021421D" w:rsidRPr="00AE241E">
        <w:rPr>
          <w:rFonts w:ascii="Garamond" w:hAnsi="Garamond"/>
          <w:sz w:val="24"/>
          <w:szCs w:val="24"/>
        </w:rPr>
        <w:t xml:space="preserve"> a plní povinnosti stanovené v rozsahu zák. </w:t>
      </w:r>
      <w:r w:rsidR="0057299C" w:rsidRPr="00AE241E">
        <w:rPr>
          <w:rFonts w:ascii="Garamond" w:hAnsi="Garamond"/>
          <w:sz w:val="24"/>
          <w:szCs w:val="24"/>
        </w:rPr>
        <w:t>č. 412/2005 Sb. v platném znění</w:t>
      </w:r>
    </w:p>
    <w:p w:rsidR="0057299C" w:rsidRPr="00AE241E"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AE241E">
        <w:rPr>
          <w:rFonts w:ascii="Garamond" w:hAnsi="Garamond"/>
          <w:sz w:val="24"/>
          <w:szCs w:val="24"/>
        </w:rPr>
        <w:t>vykonává odborné práce mzdové účetní</w:t>
      </w:r>
    </w:p>
    <w:p w:rsidR="0021421D" w:rsidRPr="00AE241E" w:rsidRDefault="0021421D" w:rsidP="00DE6F67">
      <w:pPr>
        <w:shd w:val="clear" w:color="auto" w:fill="FFFFFF"/>
        <w:spacing w:after="120" w:line="240" w:lineRule="auto"/>
        <w:jc w:val="both"/>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 xml:space="preserve"> bezpečnostní ředitelky: </w:t>
      </w:r>
      <w:r w:rsidR="00DA5654" w:rsidRPr="00AE241E">
        <w:rPr>
          <w:rFonts w:ascii="Garamond" w:hAnsi="Garamond"/>
          <w:i/>
          <w:sz w:val="24"/>
          <w:szCs w:val="24"/>
        </w:rPr>
        <w:tab/>
      </w:r>
      <w:r w:rsidRPr="00AE241E">
        <w:rPr>
          <w:rFonts w:ascii="Garamond" w:hAnsi="Garamond"/>
          <w:i/>
          <w:sz w:val="24"/>
          <w:szCs w:val="24"/>
        </w:rPr>
        <w:t>Jana Miková</w:t>
      </w:r>
    </w:p>
    <w:p w:rsidR="00DA5654" w:rsidRPr="00AE241E" w:rsidRDefault="00DA5654" w:rsidP="00DE6F67">
      <w:pPr>
        <w:shd w:val="clear" w:color="auto" w:fill="FFFFFF"/>
        <w:spacing w:after="120" w:line="240" w:lineRule="auto"/>
        <w:jc w:val="both"/>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 xml:space="preserve"> mzdové účetní:</w:t>
      </w:r>
      <w:r w:rsidRPr="00AE241E">
        <w:rPr>
          <w:rFonts w:ascii="Garamond" w:hAnsi="Garamond"/>
          <w:i/>
          <w:sz w:val="24"/>
          <w:szCs w:val="24"/>
        </w:rPr>
        <w:tab/>
      </w:r>
      <w:r w:rsidRPr="00AE241E">
        <w:rPr>
          <w:rFonts w:ascii="Garamond" w:hAnsi="Garamond"/>
          <w:i/>
          <w:sz w:val="24"/>
          <w:szCs w:val="24"/>
        </w:rPr>
        <w:tab/>
        <w:t>Marcela Vysušilová</w:t>
      </w:r>
    </w:p>
    <w:p w:rsidR="0021421D" w:rsidRPr="00AE241E" w:rsidRDefault="0021421D" w:rsidP="00DE6F67">
      <w:pPr>
        <w:shd w:val="clear" w:color="auto" w:fill="FFFFFF"/>
        <w:spacing w:after="120" w:line="240" w:lineRule="auto"/>
        <w:rPr>
          <w:rFonts w:ascii="Garamond" w:hAnsi="Garamond"/>
          <w:b/>
          <w:sz w:val="24"/>
          <w:szCs w:val="24"/>
        </w:rPr>
      </w:pPr>
    </w:p>
    <w:p w:rsidR="005B4CB6" w:rsidRPr="00AE241E"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Finanční účetní:</w:t>
      </w:r>
      <w:r w:rsidR="00A24752" w:rsidRPr="00AE241E">
        <w:rPr>
          <w:rFonts w:ascii="Garamond" w:hAnsi="Garamond"/>
          <w:b/>
          <w:color w:val="auto"/>
        </w:rPr>
        <w:t xml:space="preserve"> </w:t>
      </w:r>
      <w:r w:rsidR="005B4CB6" w:rsidRPr="00AE241E">
        <w:rPr>
          <w:rFonts w:ascii="Garamond" w:hAnsi="Garamond"/>
          <w:b/>
          <w:color w:val="auto"/>
        </w:rPr>
        <w:tab/>
      </w:r>
      <w:r w:rsidRPr="00AE241E">
        <w:rPr>
          <w:rFonts w:ascii="Garamond" w:hAnsi="Garamond"/>
          <w:b/>
          <w:color w:val="auto"/>
        </w:rPr>
        <w:t xml:space="preserve">Marcela </w:t>
      </w:r>
      <w:r w:rsidR="00FB7452" w:rsidRPr="00AE241E">
        <w:rPr>
          <w:rFonts w:ascii="Garamond" w:hAnsi="Garamond"/>
          <w:b/>
          <w:color w:val="auto"/>
        </w:rPr>
        <w:t>Vysušilová</w:t>
      </w:r>
    </w:p>
    <w:p w:rsidR="0021421D" w:rsidRPr="00AE241E"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v</w:t>
      </w:r>
      <w:r w:rsidR="0021421D" w:rsidRPr="00AE241E">
        <w:rPr>
          <w:rFonts w:ascii="Garamond" w:hAnsi="Garamond"/>
          <w:sz w:val="24"/>
          <w:szCs w:val="24"/>
        </w:rPr>
        <w:t>ykonává odborné práce v oboru účetnictví, hlavní účetní dle z. č. 320/2001 Sb.</w:t>
      </w:r>
    </w:p>
    <w:p w:rsidR="0021421D" w:rsidRPr="00AE241E" w:rsidRDefault="00630CE6" w:rsidP="00DE6F67">
      <w:pPr>
        <w:shd w:val="clear" w:color="auto" w:fill="FFFFFF"/>
        <w:spacing w:after="120" w:line="240" w:lineRule="auto"/>
        <w:jc w:val="both"/>
        <w:rPr>
          <w:rFonts w:ascii="Garamond" w:hAnsi="Garamond"/>
          <w:i/>
          <w:sz w:val="24"/>
          <w:szCs w:val="24"/>
        </w:rPr>
      </w:pPr>
      <w:r w:rsidRPr="00AE241E">
        <w:rPr>
          <w:rFonts w:ascii="Garamond" w:hAnsi="Garamond"/>
          <w:b/>
          <w:i/>
          <w:sz w:val="24"/>
          <w:szCs w:val="24"/>
        </w:rPr>
        <w:t>Zástup:</w:t>
      </w:r>
      <w:r w:rsidR="00180D19" w:rsidRPr="00AE241E">
        <w:rPr>
          <w:rFonts w:ascii="Garamond" w:hAnsi="Garamond"/>
          <w:b/>
          <w:i/>
          <w:sz w:val="24"/>
          <w:szCs w:val="24"/>
        </w:rPr>
        <w:t xml:space="preserve"> </w:t>
      </w:r>
      <w:r w:rsidR="00A46125" w:rsidRPr="00AE241E">
        <w:rPr>
          <w:rFonts w:ascii="Garamond" w:hAnsi="Garamond"/>
          <w:b/>
          <w:i/>
          <w:sz w:val="24"/>
          <w:szCs w:val="24"/>
        </w:rPr>
        <w:tab/>
      </w:r>
      <w:r w:rsidR="00DA5654" w:rsidRPr="00AE241E">
        <w:rPr>
          <w:rFonts w:ascii="Garamond" w:hAnsi="Garamond"/>
          <w:i/>
          <w:sz w:val="24"/>
          <w:szCs w:val="24"/>
        </w:rPr>
        <w:t>Marcela Pražáková</w:t>
      </w:r>
    </w:p>
    <w:p w:rsidR="001551AA" w:rsidRPr="00AE241E" w:rsidRDefault="001551AA" w:rsidP="00DE6F67">
      <w:pPr>
        <w:pStyle w:val="Default"/>
        <w:tabs>
          <w:tab w:val="right" w:pos="8931"/>
        </w:tabs>
        <w:spacing w:after="120"/>
        <w:jc w:val="both"/>
        <w:rPr>
          <w:rFonts w:ascii="Garamond" w:hAnsi="Garamond"/>
          <w:b/>
          <w:color w:val="auto"/>
          <w:u w:val="single"/>
        </w:rPr>
      </w:pPr>
    </w:p>
    <w:p w:rsidR="00342ACF" w:rsidRPr="00AE241E"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Správkyně</w:t>
      </w:r>
      <w:r w:rsidR="0021421D" w:rsidRPr="00AE241E">
        <w:rPr>
          <w:rFonts w:ascii="Garamond" w:hAnsi="Garamond"/>
          <w:b/>
          <w:color w:val="auto"/>
          <w:u w:val="single"/>
        </w:rPr>
        <w:t xml:space="preserve"> budovy a rozpočtář</w:t>
      </w:r>
      <w:r w:rsidRPr="00AE241E">
        <w:rPr>
          <w:rFonts w:ascii="Garamond" w:hAnsi="Garamond"/>
          <w:b/>
          <w:color w:val="auto"/>
          <w:u w:val="single"/>
        </w:rPr>
        <w:t>ka</w:t>
      </w:r>
      <w:r w:rsidR="0021421D" w:rsidRPr="00AE241E">
        <w:rPr>
          <w:rFonts w:ascii="Garamond" w:hAnsi="Garamond"/>
          <w:b/>
          <w:color w:val="auto"/>
          <w:u w:val="single"/>
        </w:rPr>
        <w:t>:</w:t>
      </w:r>
      <w:r w:rsidR="00F05D34" w:rsidRPr="00AE241E">
        <w:rPr>
          <w:rFonts w:ascii="Garamond" w:hAnsi="Garamond"/>
          <w:b/>
          <w:color w:val="auto"/>
        </w:rPr>
        <w:t xml:space="preserve"> </w:t>
      </w:r>
      <w:r w:rsidR="00342ACF" w:rsidRPr="00AE241E">
        <w:rPr>
          <w:rFonts w:ascii="Garamond" w:hAnsi="Garamond"/>
          <w:b/>
          <w:color w:val="auto"/>
        </w:rPr>
        <w:tab/>
      </w:r>
      <w:r w:rsidR="0021421D" w:rsidRPr="00AE241E">
        <w:rPr>
          <w:rFonts w:ascii="Garamond" w:hAnsi="Garamond"/>
          <w:b/>
          <w:color w:val="auto"/>
        </w:rPr>
        <w:t xml:space="preserve">Radomíra </w:t>
      </w:r>
      <w:r w:rsidR="00FB7452" w:rsidRPr="00AE241E">
        <w:rPr>
          <w:rFonts w:ascii="Garamond" w:hAnsi="Garamond"/>
          <w:b/>
          <w:color w:val="auto"/>
        </w:rPr>
        <w:t>Zelínová</w:t>
      </w:r>
    </w:p>
    <w:p w:rsidR="0039599D" w:rsidRPr="00AE241E" w:rsidRDefault="0021421D"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AE241E">
        <w:rPr>
          <w:rFonts w:ascii="Garamond" w:hAnsi="Garamond"/>
          <w:sz w:val="24"/>
          <w:szCs w:val="24"/>
        </w:rPr>
        <w:t xml:space="preserve">sestavuje rozbory, plány, rozpočty, </w:t>
      </w:r>
      <w:r w:rsidR="0057299C" w:rsidRPr="00AE241E">
        <w:rPr>
          <w:rFonts w:ascii="Garamond" w:hAnsi="Garamond"/>
          <w:sz w:val="24"/>
          <w:szCs w:val="24"/>
        </w:rPr>
        <w:t xml:space="preserve">je </w:t>
      </w:r>
      <w:r w:rsidRPr="00AE241E">
        <w:rPr>
          <w:rFonts w:ascii="Garamond" w:hAnsi="Garamond"/>
          <w:sz w:val="24"/>
          <w:szCs w:val="24"/>
        </w:rPr>
        <w:t>správce</w:t>
      </w:r>
      <w:r w:rsidR="0057299C" w:rsidRPr="00AE241E">
        <w:rPr>
          <w:rFonts w:ascii="Garamond" w:hAnsi="Garamond"/>
          <w:sz w:val="24"/>
          <w:szCs w:val="24"/>
        </w:rPr>
        <w:t>m</w:t>
      </w:r>
      <w:r w:rsidRPr="00AE241E">
        <w:rPr>
          <w:rFonts w:ascii="Garamond" w:hAnsi="Garamond"/>
          <w:sz w:val="24"/>
          <w:szCs w:val="24"/>
        </w:rPr>
        <w:t xml:space="preserve"> rozpočtu dle</w:t>
      </w:r>
      <w:r w:rsidR="002F4602" w:rsidRPr="00AE241E">
        <w:rPr>
          <w:rFonts w:ascii="Garamond" w:hAnsi="Garamond"/>
          <w:sz w:val="24"/>
          <w:szCs w:val="24"/>
        </w:rPr>
        <w:t> </w:t>
      </w:r>
      <w:r w:rsidR="00DF35EB" w:rsidRPr="00AE241E">
        <w:rPr>
          <w:rFonts w:ascii="Garamond" w:hAnsi="Garamond"/>
          <w:sz w:val="24"/>
          <w:szCs w:val="24"/>
        </w:rPr>
        <w:t xml:space="preserve">zákona </w:t>
      </w:r>
      <w:r w:rsidRPr="00AE241E">
        <w:rPr>
          <w:rFonts w:ascii="Garamond" w:hAnsi="Garamond"/>
          <w:sz w:val="24"/>
          <w:szCs w:val="24"/>
        </w:rPr>
        <w:t>č.</w:t>
      </w:r>
      <w:r w:rsidR="002F4602" w:rsidRPr="00AE241E">
        <w:rPr>
          <w:rFonts w:ascii="Garamond" w:hAnsi="Garamond"/>
          <w:sz w:val="24"/>
          <w:szCs w:val="24"/>
        </w:rPr>
        <w:t> </w:t>
      </w:r>
      <w:r w:rsidRPr="00AE241E">
        <w:rPr>
          <w:rFonts w:ascii="Garamond" w:hAnsi="Garamond"/>
          <w:sz w:val="24"/>
          <w:szCs w:val="24"/>
        </w:rPr>
        <w:t>320/2001 Sb.</w:t>
      </w:r>
    </w:p>
    <w:p w:rsidR="0021421D"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z</w:t>
      </w:r>
      <w:r w:rsidR="0057299C" w:rsidRPr="00AE241E">
        <w:rPr>
          <w:rFonts w:ascii="Garamond" w:hAnsi="Garamond"/>
          <w:sz w:val="24"/>
          <w:szCs w:val="24"/>
        </w:rPr>
        <w:t>adává veřejné zakázky</w:t>
      </w:r>
      <w:r w:rsidR="0021421D" w:rsidRPr="00AE241E">
        <w:rPr>
          <w:rFonts w:ascii="Garamond" w:hAnsi="Garamond"/>
          <w:sz w:val="24"/>
          <w:szCs w:val="24"/>
        </w:rPr>
        <w:t xml:space="preserve"> </w:t>
      </w:r>
    </w:p>
    <w:p w:rsidR="0039599D"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z</w:t>
      </w:r>
      <w:r w:rsidR="0039599D" w:rsidRPr="00AE241E">
        <w:rPr>
          <w:rFonts w:ascii="Garamond" w:hAnsi="Garamond"/>
          <w:sz w:val="24"/>
          <w:szCs w:val="24"/>
        </w:rPr>
        <w:t>pracovává návrhy investičních plánů</w:t>
      </w:r>
    </w:p>
    <w:p w:rsidR="0039599D"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p</w:t>
      </w:r>
      <w:r w:rsidR="0039599D" w:rsidRPr="00AE241E">
        <w:rPr>
          <w:rFonts w:ascii="Garamond" w:hAnsi="Garamond"/>
          <w:sz w:val="24"/>
          <w:szCs w:val="24"/>
        </w:rPr>
        <w:t>řipravuje a koordinuje investiční akce</w:t>
      </w:r>
    </w:p>
    <w:p w:rsidR="005C7BE0"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z</w:t>
      </w:r>
      <w:r w:rsidR="0039599D" w:rsidRPr="00AE241E">
        <w:rPr>
          <w:rFonts w:ascii="Garamond" w:hAnsi="Garamond"/>
          <w:sz w:val="24"/>
          <w:szCs w:val="24"/>
        </w:rPr>
        <w:t>ajišťuje komplexně dodávky zboží včetně cenových ujednání</w:t>
      </w:r>
    </w:p>
    <w:p w:rsidR="0039599D" w:rsidRPr="00AE241E" w:rsidRDefault="005C7BE0"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lastRenderedPageBreak/>
        <w:t>z</w:t>
      </w:r>
      <w:r w:rsidR="0039599D" w:rsidRPr="00AE241E">
        <w:rPr>
          <w:rFonts w:ascii="Garamond" w:hAnsi="Garamond"/>
          <w:sz w:val="24"/>
          <w:szCs w:val="24"/>
        </w:rPr>
        <w:t>ajiš</w:t>
      </w:r>
      <w:r w:rsidRPr="00AE241E">
        <w:rPr>
          <w:rFonts w:ascii="Garamond" w:hAnsi="Garamond"/>
          <w:sz w:val="24"/>
          <w:szCs w:val="24"/>
        </w:rPr>
        <w:t>ťuje záruční a pozáruční servis a vyřizování reklamací</w:t>
      </w:r>
    </w:p>
    <w:p w:rsidR="0021421D"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ř</w:t>
      </w:r>
      <w:r w:rsidR="0021421D" w:rsidRPr="00AE241E">
        <w:rPr>
          <w:rFonts w:ascii="Garamond" w:hAnsi="Garamond"/>
          <w:sz w:val="24"/>
          <w:szCs w:val="24"/>
        </w:rPr>
        <w:t>ídí a kontroluje práci řidiče</w:t>
      </w:r>
      <w:r w:rsidR="002F4602" w:rsidRPr="00AE241E">
        <w:rPr>
          <w:rFonts w:ascii="Garamond" w:hAnsi="Garamond"/>
          <w:sz w:val="24"/>
          <w:szCs w:val="24"/>
        </w:rPr>
        <w:t xml:space="preserve"> </w:t>
      </w:r>
      <w:r w:rsidR="0021421D" w:rsidRPr="00AE241E">
        <w:rPr>
          <w:rFonts w:ascii="Garamond" w:hAnsi="Garamond"/>
          <w:sz w:val="24"/>
          <w:szCs w:val="24"/>
        </w:rPr>
        <w:t>–</w:t>
      </w:r>
      <w:r w:rsidR="002F4602" w:rsidRPr="00AE241E">
        <w:rPr>
          <w:rFonts w:ascii="Garamond" w:hAnsi="Garamond"/>
          <w:sz w:val="24"/>
          <w:szCs w:val="24"/>
        </w:rPr>
        <w:t xml:space="preserve"> </w:t>
      </w:r>
      <w:r w:rsidR="0057299C" w:rsidRPr="00AE241E">
        <w:rPr>
          <w:rFonts w:ascii="Garamond" w:hAnsi="Garamond"/>
          <w:sz w:val="24"/>
          <w:szCs w:val="24"/>
        </w:rPr>
        <w:t>domovníka a uklízeček</w:t>
      </w:r>
    </w:p>
    <w:p w:rsidR="0021421D"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ř</w:t>
      </w:r>
      <w:r w:rsidR="0021421D" w:rsidRPr="00AE241E">
        <w:rPr>
          <w:rFonts w:ascii="Garamond" w:hAnsi="Garamond"/>
          <w:sz w:val="24"/>
          <w:szCs w:val="24"/>
        </w:rPr>
        <w:t>ídí a kontroluje práci</w:t>
      </w:r>
      <w:r w:rsidR="00A97FCA" w:rsidRPr="00AE241E">
        <w:rPr>
          <w:rFonts w:ascii="Garamond" w:hAnsi="Garamond"/>
          <w:sz w:val="24"/>
          <w:szCs w:val="24"/>
        </w:rPr>
        <w:t xml:space="preserve"> soudního vykonavatele</w:t>
      </w:r>
      <w:r w:rsidR="00CA1EC4" w:rsidRPr="00AE241E">
        <w:rPr>
          <w:rFonts w:ascii="Garamond" w:hAnsi="Garamond"/>
          <w:sz w:val="24"/>
          <w:szCs w:val="24"/>
        </w:rPr>
        <w:t xml:space="preserve"> </w:t>
      </w:r>
      <w:r w:rsidR="0057299C" w:rsidRPr="00AE241E">
        <w:rPr>
          <w:rFonts w:ascii="Garamond" w:hAnsi="Garamond"/>
          <w:sz w:val="24"/>
          <w:szCs w:val="24"/>
        </w:rPr>
        <w:t>Ladislava Mika</w:t>
      </w:r>
    </w:p>
    <w:p w:rsidR="0021421D" w:rsidRPr="00AE241E" w:rsidRDefault="0021421D" w:rsidP="00DE6F67">
      <w:pPr>
        <w:shd w:val="clear" w:color="auto" w:fill="FFFFFF"/>
        <w:spacing w:after="120" w:line="240" w:lineRule="auto"/>
        <w:rPr>
          <w:rFonts w:ascii="Garamond" w:hAnsi="Garamond"/>
          <w:i/>
          <w:sz w:val="24"/>
          <w:szCs w:val="24"/>
        </w:rPr>
      </w:pPr>
      <w:r w:rsidRPr="00AE241E">
        <w:rPr>
          <w:rFonts w:ascii="Garamond" w:hAnsi="Garamond"/>
          <w:b/>
          <w:i/>
          <w:sz w:val="24"/>
          <w:szCs w:val="24"/>
        </w:rPr>
        <w:t>Zástup:</w:t>
      </w:r>
      <w:r w:rsidR="00E30EA7" w:rsidRPr="00AE241E">
        <w:rPr>
          <w:rFonts w:ascii="Garamond" w:hAnsi="Garamond"/>
          <w:b/>
          <w:i/>
          <w:sz w:val="24"/>
          <w:szCs w:val="24"/>
        </w:rPr>
        <w:tab/>
      </w:r>
      <w:r w:rsidR="000F5091" w:rsidRPr="00AE241E">
        <w:rPr>
          <w:rFonts w:ascii="Garamond" w:hAnsi="Garamond"/>
          <w:i/>
          <w:sz w:val="24"/>
          <w:szCs w:val="24"/>
        </w:rPr>
        <w:t>Ivana Vokounová</w:t>
      </w:r>
      <w:r w:rsidRPr="00AE241E">
        <w:rPr>
          <w:rFonts w:ascii="Garamond" w:hAnsi="Garamond"/>
          <w:i/>
          <w:sz w:val="24"/>
          <w:szCs w:val="24"/>
        </w:rPr>
        <w:t xml:space="preserve"> </w:t>
      </w:r>
    </w:p>
    <w:p w:rsidR="00630CE6" w:rsidRPr="00AE241E" w:rsidRDefault="00630CE6" w:rsidP="00DE6F67">
      <w:pPr>
        <w:shd w:val="clear" w:color="auto" w:fill="FFFFFF"/>
        <w:spacing w:after="120" w:line="240" w:lineRule="auto"/>
        <w:rPr>
          <w:rFonts w:ascii="Garamond" w:hAnsi="Garamond"/>
          <w:b/>
          <w:sz w:val="24"/>
          <w:szCs w:val="24"/>
          <w:u w:val="single"/>
        </w:rPr>
      </w:pPr>
    </w:p>
    <w:p w:rsidR="00342ACF" w:rsidRPr="00AE241E" w:rsidRDefault="000F5091"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Hospodářka a rejstříková vedoucí:</w:t>
      </w:r>
      <w:r w:rsidR="00342ACF" w:rsidRPr="00AE241E">
        <w:rPr>
          <w:rFonts w:ascii="Garamond" w:hAnsi="Garamond"/>
          <w:b/>
          <w:color w:val="auto"/>
        </w:rPr>
        <w:tab/>
      </w:r>
      <w:r w:rsidR="00C7223C" w:rsidRPr="00AE241E">
        <w:rPr>
          <w:rFonts w:ascii="Garamond" w:hAnsi="Garamond"/>
          <w:b/>
          <w:color w:val="auto"/>
        </w:rPr>
        <w:t>Ivana Vokounová</w:t>
      </w:r>
    </w:p>
    <w:p w:rsidR="00366B68" w:rsidRPr="00AE241E" w:rsidRDefault="00366B68" w:rsidP="00366B68">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E241E">
        <w:rPr>
          <w:rFonts w:ascii="Garamond" w:hAnsi="Garamond"/>
          <w:b w:val="0"/>
          <w:sz w:val="24"/>
          <w:szCs w:val="24"/>
        </w:rPr>
        <w:t>vede správní deník (Spr), vede rejstřík stížnosti (St) a rejstřík poskytování informací (Si)</w:t>
      </w:r>
    </w:p>
    <w:p w:rsidR="005C7BE0" w:rsidRPr="00AE241E"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AE241E">
        <w:rPr>
          <w:rFonts w:ascii="Garamond" w:hAnsi="Garamond"/>
          <w:sz w:val="24"/>
          <w:szCs w:val="24"/>
        </w:rPr>
        <w:t>v</w:t>
      </w:r>
      <w:r w:rsidR="005C7BE0" w:rsidRPr="00AE241E">
        <w:rPr>
          <w:rFonts w:ascii="Garamond" w:hAnsi="Garamond"/>
          <w:sz w:val="24"/>
          <w:szCs w:val="24"/>
        </w:rPr>
        <w:t xml:space="preserve">ede sklad </w:t>
      </w:r>
      <w:r w:rsidR="007F25B7" w:rsidRPr="00AE241E">
        <w:rPr>
          <w:rFonts w:ascii="Garamond" w:hAnsi="Garamond"/>
          <w:sz w:val="24"/>
          <w:szCs w:val="24"/>
        </w:rPr>
        <w:t>materiálně technických zásob</w:t>
      </w:r>
    </w:p>
    <w:p w:rsidR="00DC460B"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o</w:t>
      </w:r>
      <w:r w:rsidR="00E62B20" w:rsidRPr="00AE241E">
        <w:rPr>
          <w:rFonts w:ascii="Garamond" w:hAnsi="Garamond"/>
          <w:sz w:val="24"/>
          <w:szCs w:val="24"/>
        </w:rPr>
        <w:t>rganizuje autoprovoz</w:t>
      </w:r>
      <w:r w:rsidR="00DC460B" w:rsidRPr="00AE241E">
        <w:rPr>
          <w:rFonts w:ascii="Garamond" w:hAnsi="Garamond"/>
          <w:sz w:val="24"/>
          <w:szCs w:val="24"/>
        </w:rPr>
        <w:t xml:space="preserve">, </w:t>
      </w:r>
      <w:r w:rsidRPr="00AE241E">
        <w:rPr>
          <w:rFonts w:ascii="Garamond" w:hAnsi="Garamond"/>
          <w:sz w:val="24"/>
          <w:szCs w:val="24"/>
        </w:rPr>
        <w:t>v</w:t>
      </w:r>
      <w:r w:rsidR="00DC460B" w:rsidRPr="00AE241E">
        <w:rPr>
          <w:rFonts w:ascii="Garamond" w:hAnsi="Garamond"/>
          <w:sz w:val="24"/>
          <w:szCs w:val="24"/>
        </w:rPr>
        <w:t>ede evidenci stravenek</w:t>
      </w:r>
      <w:r w:rsidR="00400825" w:rsidRPr="00AE241E">
        <w:rPr>
          <w:rFonts w:ascii="Garamond" w:hAnsi="Garamond"/>
          <w:sz w:val="24"/>
          <w:szCs w:val="24"/>
        </w:rPr>
        <w:t xml:space="preserve"> </w:t>
      </w:r>
    </w:p>
    <w:p w:rsidR="00E62B20"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v</w:t>
      </w:r>
      <w:r w:rsidR="00E62B20" w:rsidRPr="00AE241E">
        <w:rPr>
          <w:rFonts w:ascii="Garamond" w:hAnsi="Garamond"/>
          <w:sz w:val="24"/>
          <w:szCs w:val="24"/>
        </w:rPr>
        <w:t>ede evidenci přísedících</w:t>
      </w:r>
    </w:p>
    <w:p w:rsidR="006826DC" w:rsidRPr="00AE241E" w:rsidRDefault="00BA7921"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vede evidenci majetku</w:t>
      </w:r>
      <w:r w:rsidR="006826DC" w:rsidRPr="00AE241E">
        <w:rPr>
          <w:rFonts w:ascii="Garamond" w:hAnsi="Garamond"/>
          <w:sz w:val="24"/>
          <w:szCs w:val="24"/>
        </w:rPr>
        <w:t xml:space="preserve"> </w:t>
      </w:r>
    </w:p>
    <w:p w:rsidR="000F5091" w:rsidRPr="00AE241E" w:rsidRDefault="00867B24" w:rsidP="00867B24">
      <w:pPr>
        <w:shd w:val="clear" w:color="auto" w:fill="FFFFFF"/>
        <w:spacing w:after="120" w:line="240" w:lineRule="auto"/>
        <w:ind w:left="66"/>
        <w:jc w:val="both"/>
        <w:rPr>
          <w:rFonts w:ascii="Garamond" w:hAnsi="Garamond"/>
          <w:sz w:val="24"/>
          <w:szCs w:val="24"/>
        </w:rPr>
      </w:pPr>
      <w:r w:rsidRPr="00AE241E">
        <w:rPr>
          <w:rFonts w:ascii="Garamond" w:hAnsi="Garamond"/>
          <w:b/>
          <w:i/>
          <w:sz w:val="24"/>
          <w:szCs w:val="24"/>
        </w:rPr>
        <w:t>Zástup</w:t>
      </w:r>
      <w:r w:rsidR="000F5091" w:rsidRPr="00AE241E">
        <w:rPr>
          <w:rFonts w:ascii="Garamond" w:hAnsi="Garamond"/>
        </w:rPr>
        <w:t xml:space="preserve"> </w:t>
      </w:r>
      <w:r w:rsidR="000F5091" w:rsidRPr="00AE241E">
        <w:rPr>
          <w:rFonts w:ascii="Garamond" w:hAnsi="Garamond"/>
          <w:i/>
        </w:rPr>
        <w:t>rejstříkové vedoucí Spr, St a Si</w:t>
      </w:r>
      <w:r w:rsidRPr="00AE241E">
        <w:rPr>
          <w:rFonts w:ascii="Garamond" w:hAnsi="Garamond"/>
          <w:i/>
        </w:rPr>
        <w:tab/>
        <w:t>Jana Miková</w:t>
      </w:r>
    </w:p>
    <w:p w:rsidR="00E62B20" w:rsidRPr="00AE241E" w:rsidRDefault="00E62B20" w:rsidP="00DE6F67">
      <w:pPr>
        <w:shd w:val="clear" w:color="auto" w:fill="FFFFFF"/>
        <w:spacing w:after="120" w:line="240" w:lineRule="auto"/>
        <w:rPr>
          <w:rFonts w:ascii="Garamond" w:hAnsi="Garamond"/>
          <w:i/>
          <w:sz w:val="24"/>
          <w:szCs w:val="24"/>
        </w:rPr>
      </w:pPr>
      <w:r w:rsidRPr="00AE241E">
        <w:rPr>
          <w:rFonts w:ascii="Garamond" w:hAnsi="Garamond"/>
          <w:b/>
          <w:i/>
          <w:sz w:val="24"/>
          <w:szCs w:val="24"/>
        </w:rPr>
        <w:t>Zástup</w:t>
      </w:r>
      <w:r w:rsidR="00BA7921" w:rsidRPr="00AE241E">
        <w:rPr>
          <w:rFonts w:ascii="Garamond" w:hAnsi="Garamond"/>
          <w:i/>
          <w:sz w:val="24"/>
          <w:szCs w:val="24"/>
        </w:rPr>
        <w:t>:</w:t>
      </w:r>
      <w:r w:rsidR="001551AA" w:rsidRPr="00AE241E">
        <w:rPr>
          <w:rFonts w:ascii="Garamond" w:hAnsi="Garamond"/>
          <w:i/>
          <w:sz w:val="24"/>
          <w:szCs w:val="24"/>
        </w:rPr>
        <w:tab/>
      </w:r>
      <w:r w:rsidR="00867B24" w:rsidRPr="00AE241E">
        <w:rPr>
          <w:rFonts w:ascii="Garamond" w:hAnsi="Garamond"/>
          <w:i/>
          <w:sz w:val="24"/>
          <w:szCs w:val="24"/>
        </w:rPr>
        <w:tab/>
      </w:r>
      <w:r w:rsidR="00867B24" w:rsidRPr="00AE241E">
        <w:rPr>
          <w:rFonts w:ascii="Garamond" w:hAnsi="Garamond"/>
          <w:i/>
          <w:sz w:val="24"/>
          <w:szCs w:val="24"/>
        </w:rPr>
        <w:tab/>
      </w:r>
      <w:r w:rsidR="00867B24" w:rsidRPr="00AE241E">
        <w:rPr>
          <w:rFonts w:ascii="Garamond" w:hAnsi="Garamond"/>
          <w:i/>
          <w:sz w:val="24"/>
          <w:szCs w:val="24"/>
        </w:rPr>
        <w:tab/>
      </w:r>
      <w:r w:rsidR="006826DC" w:rsidRPr="00AE241E">
        <w:rPr>
          <w:rFonts w:ascii="Garamond" w:hAnsi="Garamond"/>
          <w:i/>
          <w:sz w:val="24"/>
          <w:szCs w:val="24"/>
        </w:rPr>
        <w:t>Radomíra Zelínová</w:t>
      </w:r>
      <w:r w:rsidRPr="00AE241E">
        <w:rPr>
          <w:rFonts w:ascii="Garamond" w:hAnsi="Garamond"/>
          <w:i/>
          <w:sz w:val="24"/>
          <w:szCs w:val="24"/>
        </w:rPr>
        <w:t xml:space="preserve"> </w:t>
      </w:r>
    </w:p>
    <w:p w:rsidR="005C7BE0" w:rsidRPr="00AE241E" w:rsidRDefault="005C7BE0" w:rsidP="00DE6F67">
      <w:pPr>
        <w:shd w:val="clear" w:color="auto" w:fill="FFFFFF"/>
        <w:spacing w:after="120" w:line="240" w:lineRule="auto"/>
        <w:rPr>
          <w:rFonts w:ascii="Garamond" w:hAnsi="Garamond"/>
          <w:b/>
          <w:sz w:val="24"/>
          <w:szCs w:val="24"/>
          <w:u w:val="single"/>
        </w:rPr>
      </w:pPr>
    </w:p>
    <w:p w:rsidR="001551AA" w:rsidRPr="00AE241E"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Správkyně</w:t>
      </w:r>
      <w:r w:rsidR="0052791D" w:rsidRPr="00AE241E">
        <w:rPr>
          <w:rFonts w:ascii="Garamond" w:hAnsi="Garamond"/>
          <w:b/>
          <w:color w:val="auto"/>
          <w:u w:val="single"/>
        </w:rPr>
        <w:t xml:space="preserve"> aplikací a metodička:</w:t>
      </w:r>
      <w:r w:rsidR="001551AA" w:rsidRPr="00AE241E">
        <w:rPr>
          <w:rFonts w:ascii="Garamond" w:hAnsi="Garamond"/>
          <w:b/>
          <w:color w:val="auto"/>
        </w:rPr>
        <w:tab/>
        <w:t xml:space="preserve">Petra </w:t>
      </w:r>
      <w:r w:rsidR="00FB7452" w:rsidRPr="00AE241E">
        <w:rPr>
          <w:rFonts w:ascii="Garamond" w:hAnsi="Garamond"/>
          <w:b/>
          <w:color w:val="auto"/>
        </w:rPr>
        <w:t>Kristenová</w:t>
      </w:r>
    </w:p>
    <w:p w:rsidR="006073B7" w:rsidRPr="00AE241E"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odpovídá za správné užívání a fungování justičních aplikací</w:t>
      </w:r>
    </w:p>
    <w:p w:rsidR="006073B7" w:rsidRPr="00AE241E"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 xml:space="preserve">provádí správu a údržbu aplikací ISAS, IRES, CEPR, APSTR, WEB a procesů zpracování dat </w:t>
      </w:r>
    </w:p>
    <w:p w:rsidR="006073B7" w:rsidRPr="00AE241E" w:rsidRDefault="006073B7" w:rsidP="006073B7">
      <w:pPr>
        <w:pStyle w:val="Bezmezer"/>
        <w:numPr>
          <w:ilvl w:val="0"/>
          <w:numId w:val="5"/>
        </w:numPr>
        <w:spacing w:after="120"/>
        <w:ind w:left="425" w:hanging="357"/>
        <w:jc w:val="both"/>
        <w:rPr>
          <w:rFonts w:ascii="Garamond" w:hAnsi="Garamond"/>
        </w:rPr>
      </w:pPr>
      <w:r w:rsidRPr="00AE241E">
        <w:rPr>
          <w:rFonts w:ascii="Garamond" w:hAnsi="Garamond"/>
        </w:rPr>
        <w:t>provádí správu souvisejících informačních registrů (ISVKS, RT, IRES, CEO, CESO, KN, CSLAV a dalších)</w:t>
      </w:r>
    </w:p>
    <w:p w:rsidR="006073B7" w:rsidRPr="00AE241E"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vykonává činnosti spojené se správou datové schránky</w:t>
      </w:r>
    </w:p>
    <w:p w:rsidR="006073B7" w:rsidRPr="00AE241E"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provádí administraci, tvorbu a editaci dokumentů na portálu justice a intranetu soudu</w:t>
      </w:r>
    </w:p>
    <w:p w:rsidR="006073B7" w:rsidRPr="00AE241E"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 xml:space="preserve">vyřizuje žádosti o poskytování informací rejstříku Spr a Si, anonymizuje dokumenty </w:t>
      </w:r>
    </w:p>
    <w:p w:rsidR="006073B7" w:rsidRPr="00AE241E"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 xml:space="preserve">zastupuje při provádění autorizované konverze z moci úřední pro potřeby vlastní organizace </w:t>
      </w:r>
    </w:p>
    <w:p w:rsidR="006073B7" w:rsidRPr="00AE241E"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AE241E">
        <w:rPr>
          <w:rFonts w:ascii="Garamond" w:hAnsi="Garamond"/>
          <w:sz w:val="24"/>
          <w:szCs w:val="24"/>
        </w:rPr>
        <w:t>řídí a kontroluje práci vyšší podatelny</w:t>
      </w:r>
    </w:p>
    <w:p w:rsidR="006073B7" w:rsidRPr="00AE241E"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AE241E">
        <w:rPr>
          <w:rFonts w:ascii="Garamond" w:hAnsi="Garamond"/>
          <w:sz w:val="24"/>
          <w:szCs w:val="24"/>
        </w:rPr>
        <w:t>metodicky řídí a poskytuje podporu zaměstnancům při užívání aplikací ISAS, IRES, CEPR, APSTR, MS OFFICE a dalšího SW užívaného pro činnost soudu</w:t>
      </w:r>
    </w:p>
    <w:p w:rsidR="006073B7" w:rsidRPr="00AE241E"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AE241E">
        <w:rPr>
          <w:rFonts w:ascii="Garamond" w:hAnsi="Garamond"/>
          <w:sz w:val="24"/>
          <w:szCs w:val="24"/>
        </w:rPr>
        <w:t>zajišťuje školení v užívání aplikací soudu pro vlastní organizaci</w:t>
      </w:r>
    </w:p>
    <w:p w:rsidR="006073B7" w:rsidRPr="00AE241E" w:rsidRDefault="006073B7" w:rsidP="0014459D">
      <w:pPr>
        <w:spacing w:after="120" w:line="240" w:lineRule="auto"/>
        <w:jc w:val="both"/>
        <w:rPr>
          <w:rFonts w:ascii="Garamond" w:hAnsi="Garamond"/>
          <w:sz w:val="24"/>
          <w:szCs w:val="24"/>
        </w:rPr>
      </w:pPr>
    </w:p>
    <w:p w:rsidR="0014459D" w:rsidRPr="00AE241E"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Správce počítačové sítě:</w:t>
      </w:r>
      <w:r w:rsidRPr="00AE241E">
        <w:rPr>
          <w:rFonts w:ascii="Garamond" w:hAnsi="Garamond"/>
          <w:b/>
          <w:color w:val="auto"/>
        </w:rPr>
        <w:t xml:space="preserve"> </w:t>
      </w:r>
      <w:r w:rsidRPr="00AE241E">
        <w:rPr>
          <w:rFonts w:ascii="Garamond" w:hAnsi="Garamond"/>
          <w:b/>
          <w:color w:val="auto"/>
        </w:rPr>
        <w:tab/>
      </w:r>
      <w:r w:rsidR="00175D91" w:rsidRPr="00AE241E">
        <w:rPr>
          <w:rFonts w:ascii="Garamond" w:hAnsi="Garamond"/>
          <w:b/>
          <w:color w:val="auto"/>
        </w:rPr>
        <w:t>Martin Vítek</w:t>
      </w:r>
    </w:p>
    <w:p w:rsidR="0014459D" w:rsidRPr="00AE241E"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AE241E">
        <w:rPr>
          <w:rFonts w:ascii="Garamond" w:hAnsi="Garamond"/>
          <w:sz w:val="24"/>
          <w:szCs w:val="24"/>
        </w:rPr>
        <w:t>spravuje a zabezpečuje chod počítačové sítě a výpočetních systémů</w:t>
      </w:r>
    </w:p>
    <w:p w:rsidR="0014459D" w:rsidRPr="00AE241E"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zajišťuje hardwarové vybavení, provádí jeho údržbu a organizačně zajišťuje jeho servis</w:t>
      </w:r>
    </w:p>
    <w:p w:rsidR="0014459D" w:rsidRPr="00AE241E"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instaluje a provádí údržbu operačních systémů</w:t>
      </w:r>
    </w:p>
    <w:p w:rsidR="0014459D" w:rsidRPr="00AE241E"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lastRenderedPageBreak/>
        <w:t>zajišťuje tvorbu a realizaci bezpečnostní politiky (včetně zajištění přístupových práv a hesel, nastavení přístupů ke zdrojům výpočetních systémů, antivirové ochrany, zálohování dat a ochrany médií)</w:t>
      </w:r>
    </w:p>
    <w:p w:rsidR="0014459D" w:rsidRPr="00AE241E"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vykonává činnosti podle usnesení vlády č. 624/2001 Sb., tj. evidenci softwarových licencí, jejich inventarizaci a pravidelnou kontrolu</w:t>
      </w:r>
    </w:p>
    <w:p w:rsidR="00A46125" w:rsidRPr="00AE241E" w:rsidRDefault="00A46125" w:rsidP="00F014FD">
      <w:pPr>
        <w:rPr>
          <w:rFonts w:ascii="Garamond" w:hAnsi="Garamond"/>
          <w:sz w:val="24"/>
          <w:szCs w:val="24"/>
        </w:rPr>
      </w:pPr>
    </w:p>
    <w:p w:rsidR="00342ACF" w:rsidRPr="00AE241E" w:rsidRDefault="0021421D" w:rsidP="00F014FD">
      <w:pPr>
        <w:pStyle w:val="Default"/>
        <w:numPr>
          <w:ilvl w:val="1"/>
          <w:numId w:val="10"/>
        </w:numPr>
        <w:tabs>
          <w:tab w:val="right" w:pos="8931"/>
        </w:tabs>
        <w:ind w:left="567" w:hanging="567"/>
        <w:jc w:val="both"/>
        <w:rPr>
          <w:rFonts w:ascii="Garamond" w:hAnsi="Garamond"/>
          <w:b/>
          <w:i/>
          <w:color w:val="auto"/>
        </w:rPr>
      </w:pPr>
      <w:r w:rsidRPr="00AE241E">
        <w:rPr>
          <w:rFonts w:ascii="Garamond" w:hAnsi="Garamond"/>
          <w:b/>
          <w:color w:val="auto"/>
          <w:u w:val="single"/>
        </w:rPr>
        <w:t>Vymáhající úřednice:</w:t>
      </w:r>
      <w:r w:rsidR="00342ACF" w:rsidRPr="00AE241E">
        <w:rPr>
          <w:rFonts w:ascii="Garamond" w:hAnsi="Garamond"/>
          <w:b/>
          <w:color w:val="auto"/>
        </w:rPr>
        <w:t xml:space="preserve"> </w:t>
      </w:r>
      <w:r w:rsidR="00342ACF" w:rsidRPr="00AE241E">
        <w:rPr>
          <w:rFonts w:ascii="Garamond" w:hAnsi="Garamond"/>
          <w:b/>
          <w:color w:val="auto"/>
        </w:rPr>
        <w:tab/>
      </w:r>
      <w:r w:rsidRPr="00AE241E">
        <w:rPr>
          <w:rFonts w:ascii="Garamond" w:hAnsi="Garamond"/>
          <w:b/>
          <w:color w:val="auto"/>
        </w:rPr>
        <w:t xml:space="preserve">Renata </w:t>
      </w:r>
      <w:r w:rsidR="00FB7452" w:rsidRPr="00AE241E">
        <w:rPr>
          <w:rFonts w:ascii="Garamond" w:hAnsi="Garamond"/>
          <w:b/>
          <w:color w:val="auto"/>
        </w:rPr>
        <w:t>Finklárová</w:t>
      </w:r>
    </w:p>
    <w:p w:rsidR="00342ACF" w:rsidRPr="00AE241E" w:rsidRDefault="00342ACF" w:rsidP="00DE6F67">
      <w:pPr>
        <w:pStyle w:val="Default"/>
        <w:tabs>
          <w:tab w:val="right" w:pos="8931"/>
        </w:tabs>
        <w:spacing w:after="120"/>
        <w:jc w:val="both"/>
        <w:rPr>
          <w:rFonts w:ascii="Garamond" w:hAnsi="Garamond"/>
          <w:b/>
          <w:i/>
          <w:color w:val="auto"/>
        </w:rPr>
      </w:pPr>
      <w:r w:rsidRPr="00AE241E">
        <w:rPr>
          <w:rFonts w:ascii="Garamond" w:hAnsi="Garamond"/>
          <w:b/>
          <w:color w:val="auto"/>
        </w:rPr>
        <w:tab/>
      </w:r>
      <w:r w:rsidR="0021421D" w:rsidRPr="00AE241E">
        <w:rPr>
          <w:rFonts w:ascii="Garamond" w:hAnsi="Garamond"/>
          <w:b/>
          <w:color w:val="auto"/>
        </w:rPr>
        <w:t xml:space="preserve">Vladislava </w:t>
      </w:r>
      <w:r w:rsidR="00FB7452" w:rsidRPr="00AE241E">
        <w:rPr>
          <w:rFonts w:ascii="Garamond" w:hAnsi="Garamond"/>
          <w:b/>
          <w:color w:val="auto"/>
        </w:rPr>
        <w:t>Wernerová</w:t>
      </w:r>
    </w:p>
    <w:p w:rsidR="00024D10" w:rsidRPr="00AE241E"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v</w:t>
      </w:r>
      <w:r w:rsidR="00360116" w:rsidRPr="00AE241E">
        <w:rPr>
          <w:rFonts w:ascii="Garamond" w:hAnsi="Garamond"/>
          <w:sz w:val="24"/>
          <w:szCs w:val="24"/>
        </w:rPr>
        <w:t>ede</w:t>
      </w:r>
      <w:r w:rsidR="00024D10" w:rsidRPr="00AE241E">
        <w:rPr>
          <w:rFonts w:ascii="Garamond" w:hAnsi="Garamond"/>
          <w:sz w:val="24"/>
          <w:szCs w:val="24"/>
        </w:rPr>
        <w:t xml:space="preserve"> evidenci vymáhání pohledávek</w:t>
      </w:r>
    </w:p>
    <w:p w:rsidR="0021421D" w:rsidRPr="00AE241E"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v</w:t>
      </w:r>
      <w:r w:rsidR="00360116" w:rsidRPr="00AE241E">
        <w:rPr>
          <w:rFonts w:ascii="Garamond" w:hAnsi="Garamond"/>
          <w:sz w:val="24"/>
          <w:szCs w:val="24"/>
        </w:rPr>
        <w:t>ymáhá</w:t>
      </w:r>
      <w:r w:rsidR="00024D10" w:rsidRPr="00AE241E">
        <w:rPr>
          <w:rFonts w:ascii="Garamond" w:hAnsi="Garamond"/>
          <w:sz w:val="24"/>
          <w:szCs w:val="24"/>
        </w:rPr>
        <w:t xml:space="preserve"> soudní pohledávky dle zákona č. 280/2009 Sb., daňového řádu</w:t>
      </w:r>
    </w:p>
    <w:p w:rsidR="008F5B7F" w:rsidRPr="00AE241E" w:rsidRDefault="008F5B7F" w:rsidP="00DE6F67">
      <w:pPr>
        <w:shd w:val="clear" w:color="auto" w:fill="FFFFFF"/>
        <w:spacing w:after="120" w:line="240" w:lineRule="auto"/>
        <w:ind w:left="66"/>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 xml:space="preserve"> </w:t>
      </w:r>
      <w:r w:rsidRPr="00AE241E">
        <w:rPr>
          <w:rFonts w:ascii="Garamond" w:hAnsi="Garamond"/>
          <w:i/>
          <w:sz w:val="24"/>
          <w:szCs w:val="24"/>
        </w:rPr>
        <w:tab/>
        <w:t>navzájem</w:t>
      </w:r>
    </w:p>
    <w:p w:rsidR="00F014FD" w:rsidRPr="00AE241E" w:rsidRDefault="00F014FD" w:rsidP="00DE6F67">
      <w:pPr>
        <w:shd w:val="clear" w:color="auto" w:fill="FFFFFF"/>
        <w:spacing w:after="120" w:line="240" w:lineRule="auto"/>
        <w:ind w:left="66"/>
        <w:rPr>
          <w:rFonts w:ascii="Garamond" w:hAnsi="Garamond"/>
          <w:i/>
          <w:sz w:val="24"/>
          <w:szCs w:val="24"/>
        </w:rPr>
      </w:pPr>
    </w:p>
    <w:p w:rsidR="00342ACF" w:rsidRPr="00AE241E"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Pokladní:</w:t>
      </w:r>
      <w:r w:rsidR="007F481C" w:rsidRPr="00AE241E">
        <w:rPr>
          <w:rFonts w:ascii="Garamond" w:hAnsi="Garamond"/>
          <w:b/>
          <w:color w:val="auto"/>
        </w:rPr>
        <w:t xml:space="preserve"> </w:t>
      </w:r>
      <w:r w:rsidR="00342ACF" w:rsidRPr="00AE241E">
        <w:rPr>
          <w:rFonts w:ascii="Garamond" w:hAnsi="Garamond"/>
          <w:b/>
          <w:color w:val="auto"/>
        </w:rPr>
        <w:tab/>
      </w:r>
      <w:r w:rsidRPr="00AE241E">
        <w:rPr>
          <w:rFonts w:ascii="Garamond" w:hAnsi="Garamond"/>
          <w:b/>
          <w:color w:val="auto"/>
        </w:rPr>
        <w:t xml:space="preserve">Žaneta </w:t>
      </w:r>
      <w:r w:rsidR="00FB7452" w:rsidRPr="00AE241E">
        <w:rPr>
          <w:rFonts w:ascii="Garamond" w:hAnsi="Garamond"/>
          <w:b/>
          <w:color w:val="auto"/>
        </w:rPr>
        <w:t>Lhotáková</w:t>
      </w:r>
    </w:p>
    <w:p w:rsidR="0021421D" w:rsidRPr="00AE241E"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v</w:t>
      </w:r>
      <w:r w:rsidR="0021421D" w:rsidRPr="00AE241E">
        <w:rPr>
          <w:rFonts w:ascii="Garamond" w:hAnsi="Garamond"/>
          <w:sz w:val="24"/>
          <w:szCs w:val="24"/>
        </w:rPr>
        <w:t>ykonává odborné p</w:t>
      </w:r>
      <w:r w:rsidR="00C46591" w:rsidRPr="00AE241E">
        <w:rPr>
          <w:rFonts w:ascii="Garamond" w:hAnsi="Garamond"/>
          <w:sz w:val="24"/>
          <w:szCs w:val="24"/>
        </w:rPr>
        <w:t>ráce v pokladně</w:t>
      </w:r>
    </w:p>
    <w:p w:rsidR="0021421D" w:rsidRPr="00AE241E"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m</w:t>
      </w:r>
      <w:r w:rsidR="00C46591" w:rsidRPr="00AE241E">
        <w:rPr>
          <w:rFonts w:ascii="Garamond" w:hAnsi="Garamond"/>
          <w:sz w:val="24"/>
          <w:szCs w:val="24"/>
        </w:rPr>
        <w:t>unduje spisy exekuční</w:t>
      </w:r>
    </w:p>
    <w:p w:rsidR="0021421D" w:rsidRPr="00AE241E" w:rsidRDefault="0021421D" w:rsidP="00DE6F67">
      <w:pPr>
        <w:shd w:val="clear" w:color="auto" w:fill="FFFFFF"/>
        <w:spacing w:after="120" w:line="240" w:lineRule="auto"/>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 xml:space="preserve"> pokladny: </w:t>
      </w:r>
      <w:r w:rsidR="0039599D" w:rsidRPr="00AE241E">
        <w:rPr>
          <w:rFonts w:ascii="Garamond" w:hAnsi="Garamond"/>
          <w:i/>
          <w:sz w:val="24"/>
          <w:szCs w:val="24"/>
        </w:rPr>
        <w:tab/>
      </w:r>
      <w:r w:rsidRPr="00AE241E">
        <w:rPr>
          <w:rFonts w:ascii="Garamond" w:hAnsi="Garamond"/>
          <w:i/>
          <w:sz w:val="24"/>
          <w:szCs w:val="24"/>
        </w:rPr>
        <w:t>Renata Finklárová</w:t>
      </w:r>
      <w:r w:rsidR="008C74CD" w:rsidRPr="00AE241E">
        <w:rPr>
          <w:rFonts w:ascii="Garamond" w:hAnsi="Garamond"/>
          <w:i/>
          <w:sz w:val="24"/>
          <w:szCs w:val="24"/>
        </w:rPr>
        <w:t>,</w:t>
      </w:r>
      <w:r w:rsidR="00D56855" w:rsidRPr="00AE241E">
        <w:rPr>
          <w:rFonts w:ascii="Garamond" w:hAnsi="Garamond"/>
          <w:i/>
          <w:sz w:val="24"/>
          <w:szCs w:val="24"/>
        </w:rPr>
        <w:t xml:space="preserve"> Petra Černá a</w:t>
      </w:r>
      <w:r w:rsidR="008C74CD" w:rsidRPr="00AE241E">
        <w:rPr>
          <w:rFonts w:ascii="Garamond" w:hAnsi="Garamond"/>
          <w:i/>
          <w:sz w:val="24"/>
          <w:szCs w:val="24"/>
        </w:rPr>
        <w:t xml:space="preserve"> Ivana Vokounová</w:t>
      </w:r>
      <w:r w:rsidRPr="00AE241E">
        <w:rPr>
          <w:rFonts w:ascii="Garamond" w:hAnsi="Garamond"/>
          <w:i/>
          <w:sz w:val="24"/>
          <w:szCs w:val="24"/>
        </w:rPr>
        <w:t xml:space="preserve"> </w:t>
      </w:r>
    </w:p>
    <w:p w:rsidR="00342ACF" w:rsidRPr="00AE241E"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Spisovna:</w:t>
      </w:r>
      <w:r w:rsidR="00342ACF" w:rsidRPr="00AE241E">
        <w:rPr>
          <w:rFonts w:ascii="Garamond" w:hAnsi="Garamond"/>
          <w:b/>
          <w:color w:val="auto"/>
        </w:rPr>
        <w:t xml:space="preserve"> </w:t>
      </w:r>
      <w:r w:rsidR="00342ACF" w:rsidRPr="00AE241E">
        <w:rPr>
          <w:rFonts w:ascii="Garamond" w:hAnsi="Garamond"/>
          <w:b/>
          <w:color w:val="auto"/>
        </w:rPr>
        <w:tab/>
      </w:r>
      <w:r w:rsidRPr="00AE241E">
        <w:rPr>
          <w:rFonts w:ascii="Garamond" w:hAnsi="Garamond"/>
          <w:b/>
          <w:color w:val="auto"/>
        </w:rPr>
        <w:t xml:space="preserve">Jana </w:t>
      </w:r>
      <w:r w:rsidR="00FB7452" w:rsidRPr="00AE241E">
        <w:rPr>
          <w:rFonts w:ascii="Garamond" w:hAnsi="Garamond"/>
          <w:b/>
          <w:color w:val="auto"/>
        </w:rPr>
        <w:t>Hatlapatková</w:t>
      </w:r>
    </w:p>
    <w:p w:rsidR="00C46591" w:rsidRPr="00AE241E"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AE241E">
        <w:rPr>
          <w:rFonts w:ascii="Garamond" w:hAnsi="Garamond"/>
          <w:sz w:val="24"/>
          <w:szCs w:val="24"/>
        </w:rPr>
        <w:t>v</w:t>
      </w:r>
      <w:r w:rsidR="0021421D" w:rsidRPr="00AE241E">
        <w:rPr>
          <w:rFonts w:ascii="Garamond" w:hAnsi="Garamond"/>
          <w:sz w:val="24"/>
          <w:szCs w:val="24"/>
        </w:rPr>
        <w:t>yk</w:t>
      </w:r>
      <w:r w:rsidR="00C46591" w:rsidRPr="00AE241E">
        <w:rPr>
          <w:rFonts w:ascii="Garamond" w:hAnsi="Garamond"/>
          <w:sz w:val="24"/>
          <w:szCs w:val="24"/>
        </w:rPr>
        <w:t>onává odborné práce ve spisovně</w:t>
      </w:r>
    </w:p>
    <w:p w:rsidR="00C46591" w:rsidRPr="00AE241E"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AE241E">
        <w:rPr>
          <w:rFonts w:ascii="Garamond" w:hAnsi="Garamond"/>
          <w:sz w:val="24"/>
          <w:szCs w:val="24"/>
        </w:rPr>
        <w:t>v</w:t>
      </w:r>
      <w:r w:rsidR="0021421D" w:rsidRPr="00AE241E">
        <w:rPr>
          <w:rFonts w:ascii="Garamond" w:hAnsi="Garamond"/>
          <w:sz w:val="24"/>
          <w:szCs w:val="24"/>
        </w:rPr>
        <w:t>ykon</w:t>
      </w:r>
      <w:r w:rsidRPr="00AE241E">
        <w:rPr>
          <w:rFonts w:ascii="Garamond" w:hAnsi="Garamond"/>
          <w:sz w:val="24"/>
          <w:szCs w:val="24"/>
        </w:rPr>
        <w:t>ává práce v telefonní ústředně, obsluhuje elektronickou podatelnu a výpravnu</w:t>
      </w:r>
    </w:p>
    <w:p w:rsidR="0021421D" w:rsidRPr="00AE241E"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AE241E">
        <w:rPr>
          <w:rFonts w:ascii="Garamond" w:hAnsi="Garamond"/>
          <w:sz w:val="24"/>
          <w:szCs w:val="24"/>
        </w:rPr>
        <w:t>doručuje</w:t>
      </w:r>
      <w:r w:rsidR="0021421D" w:rsidRPr="00AE241E">
        <w:rPr>
          <w:rFonts w:ascii="Garamond" w:hAnsi="Garamond"/>
          <w:sz w:val="24"/>
          <w:szCs w:val="24"/>
        </w:rPr>
        <w:t xml:space="preserve"> písemnos</w:t>
      </w:r>
      <w:r w:rsidR="00F014FD" w:rsidRPr="00AE241E">
        <w:rPr>
          <w:rFonts w:ascii="Garamond" w:hAnsi="Garamond"/>
          <w:sz w:val="24"/>
          <w:szCs w:val="24"/>
        </w:rPr>
        <w:t>ti</w:t>
      </w:r>
      <w:r w:rsidRPr="00AE241E">
        <w:rPr>
          <w:rFonts w:ascii="Garamond" w:hAnsi="Garamond"/>
          <w:sz w:val="24"/>
          <w:szCs w:val="24"/>
        </w:rPr>
        <w:t xml:space="preserve"> soudu (soudní doručovatelka)</w:t>
      </w:r>
      <w:r w:rsidR="0021421D" w:rsidRPr="00AE241E">
        <w:rPr>
          <w:rFonts w:ascii="Garamond" w:hAnsi="Garamond"/>
          <w:sz w:val="24"/>
          <w:szCs w:val="24"/>
        </w:rPr>
        <w:t xml:space="preserve"> </w:t>
      </w:r>
    </w:p>
    <w:p w:rsidR="0021421D" w:rsidRPr="00AE241E" w:rsidRDefault="0021421D" w:rsidP="00DE6F67">
      <w:pPr>
        <w:shd w:val="clear" w:color="auto" w:fill="FFFFFF"/>
        <w:spacing w:after="120" w:line="240" w:lineRule="auto"/>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 xml:space="preserve"> </w:t>
      </w:r>
      <w:r w:rsidR="0039599D" w:rsidRPr="00AE241E">
        <w:rPr>
          <w:rFonts w:ascii="Garamond" w:hAnsi="Garamond"/>
          <w:i/>
          <w:sz w:val="24"/>
          <w:szCs w:val="24"/>
        </w:rPr>
        <w:tab/>
      </w:r>
      <w:r w:rsidRPr="00AE241E">
        <w:rPr>
          <w:rFonts w:ascii="Garamond" w:hAnsi="Garamond"/>
          <w:i/>
          <w:sz w:val="24"/>
          <w:szCs w:val="24"/>
        </w:rPr>
        <w:t>Drahomíra Mertlová</w:t>
      </w:r>
    </w:p>
    <w:p w:rsidR="007F504A" w:rsidRPr="00AE241E" w:rsidRDefault="007F504A" w:rsidP="00DE6F67">
      <w:pPr>
        <w:shd w:val="clear" w:color="auto" w:fill="FFFFFF"/>
        <w:spacing w:after="120" w:line="240" w:lineRule="auto"/>
        <w:rPr>
          <w:rFonts w:ascii="Garamond" w:hAnsi="Garamond"/>
          <w:b/>
          <w:sz w:val="24"/>
          <w:szCs w:val="24"/>
          <w:u w:val="single"/>
        </w:rPr>
      </w:pPr>
    </w:p>
    <w:p w:rsidR="00CE15ED" w:rsidRPr="00AE241E" w:rsidRDefault="00CE15ED" w:rsidP="00BC41EE">
      <w:pPr>
        <w:pStyle w:val="Default"/>
        <w:numPr>
          <w:ilvl w:val="1"/>
          <w:numId w:val="10"/>
        </w:numPr>
        <w:tabs>
          <w:tab w:val="right" w:pos="8931"/>
        </w:tabs>
        <w:ind w:left="567" w:hanging="567"/>
        <w:jc w:val="both"/>
        <w:rPr>
          <w:rFonts w:ascii="Garamond" w:hAnsi="Garamond"/>
          <w:b/>
          <w:color w:val="auto"/>
        </w:rPr>
      </w:pPr>
      <w:r w:rsidRPr="00AE241E">
        <w:rPr>
          <w:rFonts w:ascii="Garamond" w:hAnsi="Garamond"/>
          <w:b/>
          <w:color w:val="auto"/>
        </w:rPr>
        <w:t>Vyšší podatelna:</w:t>
      </w:r>
      <w:r w:rsidR="00BC41EE" w:rsidRPr="00AE241E">
        <w:rPr>
          <w:rFonts w:ascii="Garamond" w:hAnsi="Garamond"/>
          <w:b/>
          <w:color w:val="auto"/>
        </w:rPr>
        <w:t xml:space="preserve">                                                                    </w:t>
      </w:r>
      <w:r w:rsidRPr="00AE241E">
        <w:rPr>
          <w:rFonts w:ascii="Garamond" w:hAnsi="Garamond"/>
          <w:b/>
          <w:color w:val="auto"/>
        </w:rPr>
        <w:t>Lucie Kazimírová</w:t>
      </w:r>
    </w:p>
    <w:p w:rsidR="00CE15ED" w:rsidRPr="00AE241E" w:rsidRDefault="00CE15ED" w:rsidP="00BC41EE">
      <w:pPr>
        <w:pStyle w:val="Default"/>
        <w:tabs>
          <w:tab w:val="left" w:pos="6804"/>
        </w:tabs>
        <w:ind w:left="567"/>
        <w:jc w:val="both"/>
        <w:rPr>
          <w:rFonts w:ascii="Garamond" w:hAnsi="Garamond"/>
          <w:b/>
          <w:i/>
          <w:color w:val="auto"/>
        </w:rPr>
      </w:pPr>
      <w:r w:rsidRPr="00AE241E">
        <w:rPr>
          <w:rFonts w:ascii="Garamond" w:hAnsi="Garamond"/>
          <w:b/>
          <w:color w:val="auto"/>
        </w:rPr>
        <w:tab/>
        <w:t>Kristina Pánková</w:t>
      </w:r>
    </w:p>
    <w:p w:rsidR="00CE15ED" w:rsidRPr="00AE241E" w:rsidRDefault="00CE15ED" w:rsidP="00BC41EE">
      <w:pPr>
        <w:shd w:val="clear" w:color="auto" w:fill="FFFFFF"/>
        <w:tabs>
          <w:tab w:val="left" w:pos="6804"/>
        </w:tabs>
        <w:spacing w:after="0"/>
        <w:rPr>
          <w:rFonts w:ascii="Garamond" w:hAnsi="Garamond"/>
          <w:b/>
          <w:sz w:val="24"/>
          <w:szCs w:val="24"/>
        </w:rPr>
      </w:pPr>
      <w:r w:rsidRPr="00AE241E">
        <w:rPr>
          <w:rFonts w:ascii="Garamond" w:hAnsi="Garamond"/>
          <w:b/>
          <w:sz w:val="24"/>
          <w:szCs w:val="24"/>
        </w:rPr>
        <w:tab/>
        <w:t>Jana Šubrtová</w:t>
      </w:r>
    </w:p>
    <w:p w:rsidR="00CE15ED" w:rsidRPr="00AE241E"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AE241E">
        <w:rPr>
          <w:rFonts w:ascii="Garamond" w:hAnsi="Garamond"/>
          <w:sz w:val="24"/>
          <w:szCs w:val="24"/>
        </w:rPr>
        <w:t>zajišťuje zapsání všech návrhů došlých soudu včetně podání došlých soudu v e-podatelně</w:t>
      </w:r>
    </w:p>
    <w:p w:rsidR="00CE15ED" w:rsidRPr="00AE241E"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AE241E">
        <w:rPr>
          <w:rFonts w:ascii="Garamond" w:hAnsi="Garamond"/>
          <w:sz w:val="24"/>
          <w:szCs w:val="24"/>
        </w:rPr>
        <w:t>provádí zápis věcí převedených z rejstříku CEPR</w:t>
      </w:r>
    </w:p>
    <w:p w:rsidR="00CE15ED" w:rsidRPr="00AE241E"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AE241E">
        <w:rPr>
          <w:rFonts w:ascii="Garamond" w:hAnsi="Garamond"/>
          <w:sz w:val="24"/>
          <w:szCs w:val="24"/>
        </w:rPr>
        <w:t>provádí lustraci věci</w:t>
      </w:r>
    </w:p>
    <w:p w:rsidR="00CE15ED" w:rsidRPr="00AE241E"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AE241E">
        <w:rPr>
          <w:rFonts w:ascii="Garamond" w:hAnsi="Garamond"/>
          <w:sz w:val="24"/>
          <w:szCs w:val="24"/>
        </w:rPr>
        <w:t>provádí lustraci CEO ve věcech opatrovnických před zápisem do ISAS</w:t>
      </w:r>
    </w:p>
    <w:p w:rsidR="00CE15ED" w:rsidRPr="00AE241E" w:rsidRDefault="00CE15ED" w:rsidP="00CE15ED">
      <w:pPr>
        <w:shd w:val="clear" w:color="auto" w:fill="FFFFFF"/>
        <w:tabs>
          <w:tab w:val="left" w:pos="4111"/>
          <w:tab w:val="left" w:pos="6804"/>
        </w:tabs>
        <w:spacing w:after="120"/>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w:t>
      </w:r>
      <w:r w:rsidRPr="00AE241E">
        <w:rPr>
          <w:rFonts w:ascii="Garamond" w:hAnsi="Garamond"/>
          <w:i/>
          <w:sz w:val="24"/>
          <w:szCs w:val="24"/>
        </w:rPr>
        <w:tab/>
        <w:t>navzájem</w:t>
      </w:r>
    </w:p>
    <w:p w:rsidR="00DC460B" w:rsidRPr="00AE241E" w:rsidRDefault="00DC460B" w:rsidP="00DE6F67">
      <w:pPr>
        <w:pStyle w:val="Default"/>
        <w:tabs>
          <w:tab w:val="right" w:pos="8931"/>
        </w:tabs>
        <w:spacing w:after="120"/>
        <w:jc w:val="both"/>
        <w:rPr>
          <w:rFonts w:ascii="Garamond" w:hAnsi="Garamond"/>
          <w:b/>
          <w:color w:val="auto"/>
          <w:u w:val="single"/>
        </w:rPr>
      </w:pPr>
    </w:p>
    <w:p w:rsidR="003642DC" w:rsidRPr="00AE241E"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Zápisové a tiskové:</w:t>
      </w:r>
      <w:r w:rsidRPr="00AE241E">
        <w:rPr>
          <w:rFonts w:ascii="Garamond" w:hAnsi="Garamond"/>
          <w:b/>
          <w:color w:val="auto"/>
        </w:rPr>
        <w:t xml:space="preserve"> </w:t>
      </w:r>
      <w:r w:rsidRPr="00AE241E">
        <w:rPr>
          <w:rFonts w:ascii="Garamond" w:hAnsi="Garamond"/>
          <w:b/>
          <w:color w:val="auto"/>
        </w:rPr>
        <w:tab/>
        <w:t xml:space="preserve">Martina </w:t>
      </w:r>
      <w:r w:rsidR="00FB7452" w:rsidRPr="00AE241E">
        <w:rPr>
          <w:rFonts w:ascii="Garamond" w:hAnsi="Garamond"/>
          <w:b/>
          <w:color w:val="auto"/>
        </w:rPr>
        <w:t>Gerhardová</w:t>
      </w:r>
    </w:p>
    <w:p w:rsidR="003642DC" w:rsidRPr="00AE241E"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E241E">
        <w:rPr>
          <w:rFonts w:ascii="Garamond" w:hAnsi="Garamond"/>
          <w:sz w:val="24"/>
        </w:rPr>
        <w:t>z</w:t>
      </w:r>
      <w:r w:rsidR="007123BA" w:rsidRPr="00AE241E">
        <w:rPr>
          <w:rFonts w:ascii="Garamond" w:hAnsi="Garamond"/>
          <w:sz w:val="24"/>
        </w:rPr>
        <w:t xml:space="preserve">ajišťuje zapsání </w:t>
      </w:r>
      <w:r w:rsidR="003642DC" w:rsidRPr="00AE241E">
        <w:rPr>
          <w:rFonts w:ascii="Garamond" w:hAnsi="Garamond"/>
          <w:sz w:val="24"/>
        </w:rPr>
        <w:t>návrhů došlých soudu do rejstříku Spr, Si a St</w:t>
      </w:r>
    </w:p>
    <w:p w:rsidR="00642F03" w:rsidRPr="00AE241E"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E241E">
        <w:rPr>
          <w:rFonts w:ascii="Garamond" w:hAnsi="Garamond"/>
          <w:sz w:val="24"/>
        </w:rPr>
        <w:t>za</w:t>
      </w:r>
      <w:r w:rsidR="00DE6F67" w:rsidRPr="00AE241E">
        <w:rPr>
          <w:rFonts w:ascii="Garamond" w:hAnsi="Garamond"/>
          <w:sz w:val="24"/>
        </w:rPr>
        <w:t>jišťuje činnosti spojené s příj</w:t>
      </w:r>
      <w:r w:rsidRPr="00AE241E">
        <w:rPr>
          <w:rFonts w:ascii="Garamond" w:hAnsi="Garamond"/>
          <w:sz w:val="24"/>
        </w:rPr>
        <w:t>m</w:t>
      </w:r>
      <w:r w:rsidR="00DE6F67" w:rsidRPr="00AE241E">
        <w:rPr>
          <w:rFonts w:ascii="Garamond" w:hAnsi="Garamond"/>
          <w:sz w:val="24"/>
        </w:rPr>
        <w:t>em</w:t>
      </w:r>
      <w:r w:rsidRPr="00AE241E">
        <w:rPr>
          <w:rFonts w:ascii="Garamond" w:hAnsi="Garamond"/>
          <w:sz w:val="24"/>
        </w:rPr>
        <w:t xml:space="preserve"> </w:t>
      </w:r>
      <w:r w:rsidR="00E80502" w:rsidRPr="00AE241E">
        <w:rPr>
          <w:rFonts w:ascii="Garamond" w:hAnsi="Garamond"/>
          <w:sz w:val="24"/>
        </w:rPr>
        <w:t xml:space="preserve">a odesíláním </w:t>
      </w:r>
      <w:r w:rsidRPr="00AE241E">
        <w:rPr>
          <w:rFonts w:ascii="Garamond" w:hAnsi="Garamond"/>
          <w:sz w:val="24"/>
        </w:rPr>
        <w:t>elektronické pošty (elektronická podatelna)</w:t>
      </w:r>
    </w:p>
    <w:p w:rsidR="003642DC" w:rsidRPr="00AE241E"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E241E">
        <w:rPr>
          <w:rFonts w:ascii="Garamond" w:hAnsi="Garamond"/>
          <w:sz w:val="24"/>
        </w:rPr>
        <w:t>zabezpečuje příjem podání prostřednictví</w:t>
      </w:r>
      <w:r w:rsidR="001645CD" w:rsidRPr="00AE241E">
        <w:rPr>
          <w:rFonts w:ascii="Garamond" w:hAnsi="Garamond"/>
          <w:sz w:val="24"/>
        </w:rPr>
        <w:t>m</w:t>
      </w:r>
      <w:r w:rsidRPr="00AE241E">
        <w:rPr>
          <w:rFonts w:ascii="Garamond" w:hAnsi="Garamond"/>
          <w:sz w:val="24"/>
        </w:rPr>
        <w:t xml:space="preserve"> datové schránky</w:t>
      </w:r>
    </w:p>
    <w:p w:rsidR="003642DC" w:rsidRPr="00AE241E"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E241E">
        <w:rPr>
          <w:rFonts w:ascii="Garamond" w:hAnsi="Garamond"/>
          <w:sz w:val="24"/>
        </w:rPr>
        <w:t>expeduje dokumenty odesílané soudem do datových schránek příjemců</w:t>
      </w:r>
    </w:p>
    <w:p w:rsidR="007F504A" w:rsidRPr="00AE241E" w:rsidRDefault="007F504A" w:rsidP="00DE6F67">
      <w:pPr>
        <w:shd w:val="clear" w:color="auto" w:fill="FFFFFF"/>
        <w:tabs>
          <w:tab w:val="left" w:pos="4111"/>
        </w:tabs>
        <w:spacing w:after="120" w:line="240" w:lineRule="auto"/>
        <w:rPr>
          <w:rFonts w:ascii="Garamond" w:hAnsi="Garamond"/>
          <w:i/>
          <w:sz w:val="24"/>
          <w:szCs w:val="24"/>
        </w:rPr>
      </w:pPr>
      <w:r w:rsidRPr="00AE241E">
        <w:rPr>
          <w:rFonts w:ascii="Garamond" w:hAnsi="Garamond"/>
          <w:b/>
          <w:i/>
          <w:sz w:val="24"/>
          <w:szCs w:val="24"/>
        </w:rPr>
        <w:lastRenderedPageBreak/>
        <w:t>Zástup</w:t>
      </w:r>
      <w:r w:rsidR="007123BA" w:rsidRPr="00AE241E">
        <w:rPr>
          <w:rFonts w:ascii="Garamond" w:hAnsi="Garamond"/>
          <w:i/>
          <w:sz w:val="24"/>
          <w:szCs w:val="24"/>
        </w:rPr>
        <w:t xml:space="preserve"> elektronické podatelny a výpravny</w:t>
      </w:r>
      <w:r w:rsidRPr="00AE241E">
        <w:rPr>
          <w:rFonts w:ascii="Garamond" w:hAnsi="Garamond"/>
          <w:i/>
          <w:sz w:val="24"/>
          <w:szCs w:val="24"/>
        </w:rPr>
        <w:t xml:space="preserve">: </w:t>
      </w:r>
      <w:r w:rsidRPr="00AE241E">
        <w:rPr>
          <w:rFonts w:ascii="Garamond" w:hAnsi="Garamond"/>
          <w:i/>
          <w:sz w:val="24"/>
          <w:szCs w:val="24"/>
        </w:rPr>
        <w:tab/>
      </w:r>
      <w:r w:rsidR="009860B1" w:rsidRPr="00AE241E">
        <w:rPr>
          <w:rFonts w:ascii="Garamond" w:hAnsi="Garamond"/>
          <w:i/>
          <w:sz w:val="24"/>
          <w:szCs w:val="24"/>
        </w:rPr>
        <w:t>Drahomíra Mertová</w:t>
      </w:r>
    </w:p>
    <w:p w:rsidR="00642F03" w:rsidRPr="00AE241E" w:rsidRDefault="00642F03" w:rsidP="00DE6F67">
      <w:pPr>
        <w:shd w:val="clear" w:color="auto" w:fill="FFFFFF"/>
        <w:tabs>
          <w:tab w:val="left" w:pos="4111"/>
        </w:tabs>
        <w:spacing w:after="120" w:line="240" w:lineRule="auto"/>
        <w:rPr>
          <w:rFonts w:ascii="Garamond" w:hAnsi="Garamond"/>
          <w:i/>
          <w:sz w:val="24"/>
          <w:szCs w:val="24"/>
        </w:rPr>
      </w:pPr>
      <w:r w:rsidRPr="00AE241E">
        <w:rPr>
          <w:rFonts w:ascii="Garamond" w:hAnsi="Garamond"/>
          <w:b/>
          <w:i/>
          <w:sz w:val="24"/>
          <w:szCs w:val="24"/>
        </w:rPr>
        <w:t>Zástup</w:t>
      </w:r>
      <w:r w:rsidR="001645CD" w:rsidRPr="00AE241E">
        <w:rPr>
          <w:rFonts w:ascii="Garamond" w:hAnsi="Garamond"/>
          <w:i/>
          <w:sz w:val="24"/>
          <w:szCs w:val="24"/>
        </w:rPr>
        <w:t xml:space="preserve"> datové schránky</w:t>
      </w:r>
      <w:r w:rsidRPr="00AE241E">
        <w:rPr>
          <w:rFonts w:ascii="Garamond" w:hAnsi="Garamond"/>
          <w:i/>
          <w:sz w:val="24"/>
          <w:szCs w:val="24"/>
        </w:rPr>
        <w:t xml:space="preserve">: </w:t>
      </w:r>
      <w:r w:rsidRPr="00AE241E">
        <w:rPr>
          <w:rFonts w:ascii="Garamond" w:hAnsi="Garamond"/>
          <w:i/>
          <w:sz w:val="24"/>
          <w:szCs w:val="24"/>
        </w:rPr>
        <w:tab/>
      </w:r>
      <w:r w:rsidR="001645CD" w:rsidRPr="00AE241E">
        <w:rPr>
          <w:rFonts w:ascii="Garamond" w:hAnsi="Garamond"/>
          <w:i/>
          <w:sz w:val="24"/>
          <w:szCs w:val="24"/>
        </w:rPr>
        <w:t>Petra Kristenová a Dana Pleskačová</w:t>
      </w:r>
    </w:p>
    <w:p w:rsidR="00FF3EA0" w:rsidRPr="00AE241E"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AE241E"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Podatelna:</w:t>
      </w:r>
      <w:r w:rsidR="00342ACF" w:rsidRPr="00AE241E">
        <w:rPr>
          <w:rFonts w:ascii="Garamond" w:hAnsi="Garamond"/>
          <w:b/>
          <w:color w:val="auto"/>
        </w:rPr>
        <w:t xml:space="preserve"> </w:t>
      </w:r>
      <w:r w:rsidR="00342ACF" w:rsidRPr="00AE241E">
        <w:rPr>
          <w:rFonts w:ascii="Garamond" w:hAnsi="Garamond"/>
          <w:b/>
          <w:color w:val="auto"/>
        </w:rPr>
        <w:tab/>
      </w:r>
      <w:r w:rsidRPr="00AE241E">
        <w:rPr>
          <w:rFonts w:ascii="Garamond" w:hAnsi="Garamond"/>
          <w:b/>
          <w:color w:val="auto"/>
        </w:rPr>
        <w:t xml:space="preserve">Drahomíra </w:t>
      </w:r>
      <w:r w:rsidR="00FB7452" w:rsidRPr="00AE241E">
        <w:rPr>
          <w:rFonts w:ascii="Garamond" w:hAnsi="Garamond"/>
          <w:b/>
          <w:color w:val="auto"/>
        </w:rPr>
        <w:t>Mertlová</w:t>
      </w:r>
    </w:p>
    <w:p w:rsidR="00F014FD" w:rsidRPr="00AE241E"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v</w:t>
      </w:r>
      <w:r w:rsidR="0021421D" w:rsidRPr="00AE241E">
        <w:rPr>
          <w:rFonts w:ascii="Garamond" w:hAnsi="Garamond"/>
          <w:sz w:val="24"/>
          <w:szCs w:val="24"/>
        </w:rPr>
        <w:t xml:space="preserve">ykonává odborné práce v podatelně, </w:t>
      </w:r>
    </w:p>
    <w:p w:rsidR="008F5B7F" w:rsidRPr="00AE241E"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doručuje</w:t>
      </w:r>
      <w:r w:rsidR="0021421D" w:rsidRPr="00AE241E">
        <w:rPr>
          <w:rFonts w:ascii="Garamond" w:hAnsi="Garamond"/>
          <w:sz w:val="24"/>
          <w:szCs w:val="24"/>
        </w:rPr>
        <w:t xml:space="preserve"> písemnost</w:t>
      </w:r>
      <w:r w:rsidRPr="00AE241E">
        <w:rPr>
          <w:rFonts w:ascii="Garamond" w:hAnsi="Garamond"/>
          <w:sz w:val="24"/>
          <w:szCs w:val="24"/>
        </w:rPr>
        <w:t>i</w:t>
      </w:r>
      <w:r w:rsidR="00DE6F67" w:rsidRPr="00AE241E">
        <w:rPr>
          <w:rFonts w:ascii="Garamond" w:hAnsi="Garamond"/>
          <w:sz w:val="24"/>
          <w:szCs w:val="24"/>
        </w:rPr>
        <w:t xml:space="preserve"> soudu (soudní doručovatelka)</w:t>
      </w:r>
    </w:p>
    <w:p w:rsidR="0021421D" w:rsidRPr="00AE241E"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o</w:t>
      </w:r>
      <w:r w:rsidR="0021421D" w:rsidRPr="00AE241E">
        <w:rPr>
          <w:rFonts w:ascii="Garamond" w:hAnsi="Garamond"/>
          <w:sz w:val="24"/>
          <w:szCs w:val="24"/>
        </w:rPr>
        <w:t>bsluhuje ele</w:t>
      </w:r>
      <w:r w:rsidR="00DE6F67" w:rsidRPr="00AE241E">
        <w:rPr>
          <w:rFonts w:ascii="Garamond" w:hAnsi="Garamond"/>
          <w:sz w:val="24"/>
          <w:szCs w:val="24"/>
        </w:rPr>
        <w:t>ktronickou podatelnu a výpravnu</w:t>
      </w:r>
    </w:p>
    <w:p w:rsidR="0021421D" w:rsidRPr="00AE241E" w:rsidRDefault="0021421D" w:rsidP="00DE6F67">
      <w:pPr>
        <w:shd w:val="clear" w:color="auto" w:fill="FFFFFF"/>
        <w:tabs>
          <w:tab w:val="left" w:pos="4111"/>
        </w:tabs>
        <w:spacing w:after="120" w:line="240" w:lineRule="auto"/>
        <w:rPr>
          <w:rFonts w:ascii="Garamond" w:hAnsi="Garamond"/>
          <w:i/>
          <w:sz w:val="24"/>
          <w:szCs w:val="24"/>
        </w:rPr>
      </w:pPr>
      <w:r w:rsidRPr="00AE241E">
        <w:rPr>
          <w:rFonts w:ascii="Garamond" w:hAnsi="Garamond"/>
          <w:b/>
          <w:i/>
          <w:sz w:val="24"/>
          <w:szCs w:val="24"/>
        </w:rPr>
        <w:t>Zástup</w:t>
      </w:r>
      <w:r w:rsidR="00FF3EA0" w:rsidRPr="00AE241E">
        <w:rPr>
          <w:rFonts w:ascii="Garamond" w:hAnsi="Garamond"/>
          <w:b/>
          <w:i/>
          <w:sz w:val="24"/>
          <w:szCs w:val="24"/>
        </w:rPr>
        <w:t xml:space="preserve"> </w:t>
      </w:r>
      <w:r w:rsidR="00FF3EA0" w:rsidRPr="00AE241E">
        <w:rPr>
          <w:rFonts w:ascii="Garamond" w:hAnsi="Garamond"/>
          <w:i/>
          <w:sz w:val="24"/>
          <w:szCs w:val="24"/>
        </w:rPr>
        <w:t>podatelny</w:t>
      </w:r>
      <w:r w:rsidRPr="00AE241E">
        <w:rPr>
          <w:rFonts w:ascii="Garamond" w:hAnsi="Garamond"/>
          <w:b/>
          <w:i/>
          <w:sz w:val="24"/>
          <w:szCs w:val="24"/>
        </w:rPr>
        <w:t>:</w:t>
      </w:r>
      <w:r w:rsidRPr="00AE241E">
        <w:rPr>
          <w:rFonts w:ascii="Garamond" w:hAnsi="Garamond"/>
          <w:i/>
          <w:sz w:val="24"/>
          <w:szCs w:val="24"/>
        </w:rPr>
        <w:t xml:space="preserve"> </w:t>
      </w:r>
      <w:r w:rsidR="00FF3EA0" w:rsidRPr="00AE241E">
        <w:rPr>
          <w:rFonts w:ascii="Garamond" w:hAnsi="Garamond"/>
          <w:i/>
          <w:sz w:val="24"/>
          <w:szCs w:val="24"/>
        </w:rPr>
        <w:tab/>
      </w:r>
      <w:r w:rsidRPr="00AE241E">
        <w:rPr>
          <w:rFonts w:ascii="Garamond" w:hAnsi="Garamond"/>
          <w:i/>
          <w:sz w:val="24"/>
          <w:szCs w:val="24"/>
        </w:rPr>
        <w:t>Bohumila Kozáková a Žaneta Lhotáková</w:t>
      </w:r>
    </w:p>
    <w:p w:rsidR="00DE6F67" w:rsidRPr="00AE241E" w:rsidRDefault="009860B1" w:rsidP="00DE6F67">
      <w:pPr>
        <w:shd w:val="clear" w:color="auto" w:fill="FFFFFF"/>
        <w:tabs>
          <w:tab w:val="left" w:pos="4111"/>
        </w:tabs>
        <w:spacing w:after="120" w:line="240" w:lineRule="auto"/>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 xml:space="preserve"> elektronické podatelny: </w:t>
      </w:r>
      <w:r w:rsidR="0059744C" w:rsidRPr="00AE241E">
        <w:rPr>
          <w:rFonts w:ascii="Garamond" w:hAnsi="Garamond"/>
          <w:i/>
          <w:sz w:val="24"/>
          <w:szCs w:val="24"/>
        </w:rPr>
        <w:tab/>
      </w:r>
      <w:r w:rsidRPr="00AE241E">
        <w:rPr>
          <w:rFonts w:ascii="Garamond" w:hAnsi="Garamond"/>
          <w:i/>
          <w:sz w:val="24"/>
          <w:szCs w:val="24"/>
        </w:rPr>
        <w:t>Martina Gerhardová</w:t>
      </w:r>
    </w:p>
    <w:p w:rsidR="005632F5" w:rsidRPr="00AE241E" w:rsidRDefault="005632F5" w:rsidP="005632F5">
      <w:pPr>
        <w:pStyle w:val="Default"/>
        <w:tabs>
          <w:tab w:val="right" w:pos="8931"/>
        </w:tabs>
        <w:spacing w:after="120"/>
        <w:ind w:left="851"/>
        <w:jc w:val="both"/>
        <w:rPr>
          <w:b/>
          <w:i/>
          <w:color w:val="auto"/>
        </w:rPr>
      </w:pPr>
    </w:p>
    <w:p w:rsidR="00E955C3" w:rsidRPr="00AE241E" w:rsidRDefault="005632F5" w:rsidP="00A50B6B">
      <w:pPr>
        <w:pStyle w:val="Default"/>
        <w:numPr>
          <w:ilvl w:val="1"/>
          <w:numId w:val="10"/>
        </w:numPr>
        <w:tabs>
          <w:tab w:val="right" w:pos="8931"/>
        </w:tabs>
        <w:ind w:left="567" w:hanging="567"/>
        <w:jc w:val="both"/>
        <w:rPr>
          <w:rFonts w:ascii="Garamond" w:hAnsi="Garamond"/>
          <w:b/>
          <w:color w:val="auto"/>
        </w:rPr>
      </w:pPr>
      <w:r w:rsidRPr="00AE241E">
        <w:rPr>
          <w:rFonts w:ascii="Garamond" w:hAnsi="Garamond"/>
          <w:b/>
          <w:color w:val="auto"/>
        </w:rPr>
        <w:t>Informační centrum:</w:t>
      </w:r>
      <w:r w:rsidR="00BC41EE" w:rsidRPr="00AE241E">
        <w:rPr>
          <w:rFonts w:ascii="Garamond" w:hAnsi="Garamond"/>
          <w:b/>
          <w:color w:val="auto"/>
        </w:rPr>
        <w:t xml:space="preserve">                                                                 </w:t>
      </w:r>
      <w:r w:rsidRPr="00AE241E">
        <w:rPr>
          <w:rFonts w:ascii="Garamond" w:hAnsi="Garamond"/>
          <w:b/>
          <w:color w:val="auto"/>
        </w:rPr>
        <w:t>Petra Černá</w:t>
      </w:r>
    </w:p>
    <w:p w:rsidR="00E955C3" w:rsidRPr="00AE241E" w:rsidRDefault="00E955C3" w:rsidP="00A50B6B">
      <w:pPr>
        <w:pStyle w:val="Default"/>
        <w:shd w:val="clear" w:color="auto" w:fill="FFFFFF"/>
        <w:tabs>
          <w:tab w:val="right" w:pos="8931"/>
        </w:tabs>
        <w:jc w:val="right"/>
        <w:rPr>
          <w:rFonts w:ascii="Garamond" w:hAnsi="Garamond"/>
          <w:color w:val="auto"/>
        </w:rPr>
      </w:pPr>
      <w:r w:rsidRPr="00AE241E">
        <w:rPr>
          <w:rFonts w:ascii="Garamond" w:hAnsi="Garamond"/>
          <w:b/>
          <w:color w:val="auto"/>
        </w:rPr>
        <w:t>Bohumila Kozáková</w:t>
      </w:r>
    </w:p>
    <w:p w:rsidR="005632F5" w:rsidRPr="00AE241E" w:rsidRDefault="005632F5" w:rsidP="005632F5">
      <w:pPr>
        <w:pStyle w:val="Default"/>
        <w:numPr>
          <w:ilvl w:val="0"/>
          <w:numId w:val="9"/>
        </w:numPr>
        <w:shd w:val="clear" w:color="auto" w:fill="FFFFFF"/>
        <w:tabs>
          <w:tab w:val="right" w:pos="8931"/>
        </w:tabs>
        <w:spacing w:after="120"/>
        <w:ind w:left="425" w:hanging="357"/>
        <w:jc w:val="both"/>
        <w:rPr>
          <w:rFonts w:ascii="Garamond" w:hAnsi="Garamond"/>
          <w:color w:val="auto"/>
        </w:rPr>
      </w:pPr>
      <w:r w:rsidRPr="00AE241E">
        <w:rPr>
          <w:rFonts w:ascii="Garamond" w:hAnsi="Garamond"/>
          <w:color w:val="auto"/>
        </w:rPr>
        <w:t xml:space="preserve">podává osobní a telefonické informace o stavu a průběhu řízení </w:t>
      </w:r>
    </w:p>
    <w:p w:rsidR="005632F5" w:rsidRPr="00AE241E"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AE241E">
        <w:rPr>
          <w:rFonts w:ascii="Garamond" w:hAnsi="Garamond"/>
        </w:rPr>
        <w:t xml:space="preserve">doručuje písemnosti soudu, přijímá podání </w:t>
      </w:r>
    </w:p>
    <w:p w:rsidR="005632F5" w:rsidRPr="00AE241E"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AE241E">
        <w:rPr>
          <w:rFonts w:ascii="Garamond" w:hAnsi="Garamond"/>
        </w:rPr>
        <w:t>vyznačuje doložky právní moci a vykonatelnosti na stejnopisech rozhodnutí</w:t>
      </w:r>
    </w:p>
    <w:p w:rsidR="005632F5" w:rsidRPr="00AE241E"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AE241E">
        <w:rPr>
          <w:rFonts w:ascii="Garamond" w:hAnsi="Garamond"/>
        </w:rPr>
        <w:t>zajišťuje a předkládá spisy k nahlédnutí oprávněným osobám dle VKŘ</w:t>
      </w:r>
    </w:p>
    <w:p w:rsidR="005632F5" w:rsidRPr="00AE241E"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AE241E">
        <w:rPr>
          <w:rFonts w:ascii="Garamond" w:hAnsi="Garamond"/>
        </w:rPr>
        <w:t>zajišťuje pořizování fotokopií ze soudních spisů v souladu s VKŘ za použití sazebníku zákona o soudních poplatcích</w:t>
      </w:r>
    </w:p>
    <w:p w:rsidR="005632F5" w:rsidRPr="00AE241E"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AE241E">
        <w:rPr>
          <w:rFonts w:ascii="Garamond" w:hAnsi="Garamond"/>
        </w:rPr>
        <w:t>podává informace z oblasti justice z internetových stránek přístupných veřejnosti</w:t>
      </w:r>
    </w:p>
    <w:p w:rsidR="005632F5" w:rsidRPr="00AE241E"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AE241E">
        <w:rPr>
          <w:rFonts w:ascii="Garamond" w:hAnsi="Garamond"/>
        </w:rPr>
        <w:t>vyřizuje žádosti o lustrum věcí (agenda Si a Spr)</w:t>
      </w:r>
    </w:p>
    <w:p w:rsidR="005632F5" w:rsidRPr="00AE241E" w:rsidRDefault="005632F5" w:rsidP="005632F5">
      <w:pPr>
        <w:shd w:val="clear" w:color="auto" w:fill="FFFFFF"/>
        <w:tabs>
          <w:tab w:val="left" w:pos="4111"/>
        </w:tabs>
        <w:spacing w:after="120"/>
        <w:rPr>
          <w:rFonts w:ascii="Garamond" w:hAnsi="Garamond"/>
          <w:i/>
        </w:rPr>
      </w:pPr>
      <w:r w:rsidRPr="00AE241E">
        <w:rPr>
          <w:rFonts w:ascii="Garamond" w:hAnsi="Garamond"/>
          <w:b/>
          <w:i/>
        </w:rPr>
        <w:t>Zástup:</w:t>
      </w:r>
      <w:r w:rsidRPr="00AE241E">
        <w:rPr>
          <w:rFonts w:ascii="Garamond" w:hAnsi="Garamond"/>
          <w:i/>
        </w:rPr>
        <w:t xml:space="preserve"> </w:t>
      </w:r>
      <w:r w:rsidR="008A6480" w:rsidRPr="00AE241E">
        <w:rPr>
          <w:rFonts w:ascii="Garamond" w:hAnsi="Garamond"/>
          <w:i/>
        </w:rPr>
        <w:tab/>
        <w:t>navzájem</w:t>
      </w:r>
      <w:r w:rsidRPr="00AE241E">
        <w:rPr>
          <w:rFonts w:ascii="Garamond" w:hAnsi="Garamond"/>
          <w:i/>
        </w:rPr>
        <w:t xml:space="preserve"> </w:t>
      </w:r>
    </w:p>
    <w:p w:rsidR="008A6480" w:rsidRPr="00AE241E" w:rsidRDefault="008A6480" w:rsidP="005632F5">
      <w:pPr>
        <w:shd w:val="clear" w:color="auto" w:fill="FFFFFF"/>
        <w:tabs>
          <w:tab w:val="left" w:pos="4111"/>
        </w:tabs>
        <w:spacing w:after="120"/>
        <w:rPr>
          <w:rFonts w:ascii="Garamond" w:hAnsi="Garamond"/>
          <w:b/>
          <w:i/>
        </w:rPr>
      </w:pPr>
    </w:p>
    <w:p w:rsidR="008A6480" w:rsidRPr="00AE241E" w:rsidRDefault="008A6480" w:rsidP="008A6480">
      <w:pPr>
        <w:shd w:val="clear" w:color="auto" w:fill="FFFFFF"/>
        <w:tabs>
          <w:tab w:val="left" w:pos="6804"/>
        </w:tabs>
        <w:spacing w:after="120"/>
        <w:rPr>
          <w:rFonts w:ascii="Garamond" w:hAnsi="Garamond"/>
          <w:b/>
          <w:sz w:val="24"/>
          <w:szCs w:val="24"/>
        </w:rPr>
      </w:pPr>
      <w:r w:rsidRPr="00AE241E">
        <w:rPr>
          <w:rFonts w:ascii="Garamond" w:hAnsi="Garamond"/>
          <w:b/>
          <w:sz w:val="24"/>
          <w:szCs w:val="24"/>
        </w:rPr>
        <w:t>Vedoucí informačního centra:</w:t>
      </w:r>
      <w:r w:rsidRPr="00AE241E">
        <w:rPr>
          <w:rFonts w:ascii="Garamond" w:hAnsi="Garamond"/>
          <w:b/>
          <w:sz w:val="24"/>
          <w:szCs w:val="24"/>
        </w:rPr>
        <w:tab/>
        <w:t xml:space="preserve">Iva Rajnišová </w:t>
      </w:r>
    </w:p>
    <w:p w:rsidR="008A6480" w:rsidRPr="00AE241E" w:rsidRDefault="008A6480" w:rsidP="008A6480">
      <w:pPr>
        <w:pStyle w:val="Bezmezer"/>
        <w:numPr>
          <w:ilvl w:val="0"/>
          <w:numId w:val="37"/>
        </w:numPr>
        <w:rPr>
          <w:rFonts w:ascii="Garamond" w:hAnsi="Garamond"/>
          <w:bCs/>
          <w:sz w:val="22"/>
          <w:szCs w:val="22"/>
        </w:rPr>
      </w:pPr>
      <w:r w:rsidRPr="00AE241E">
        <w:rPr>
          <w:rFonts w:ascii="Garamond" w:hAnsi="Garamond"/>
          <w:bCs/>
          <w:sz w:val="22"/>
          <w:szCs w:val="22"/>
        </w:rPr>
        <w:t>podílí se na veškerých činnostech informačního centra</w:t>
      </w:r>
    </w:p>
    <w:p w:rsidR="008A6480" w:rsidRPr="00AE241E" w:rsidRDefault="008A6480" w:rsidP="008A6480">
      <w:pPr>
        <w:pStyle w:val="Bezmezer"/>
        <w:numPr>
          <w:ilvl w:val="0"/>
          <w:numId w:val="37"/>
        </w:numPr>
        <w:rPr>
          <w:rFonts w:ascii="Garamond" w:hAnsi="Garamond"/>
          <w:bCs/>
          <w:sz w:val="22"/>
          <w:szCs w:val="22"/>
        </w:rPr>
      </w:pPr>
      <w:r w:rsidRPr="00AE241E">
        <w:rPr>
          <w:rFonts w:ascii="Garamond" w:hAnsi="Garamond"/>
          <w:bCs/>
          <w:sz w:val="22"/>
          <w:szCs w:val="22"/>
        </w:rPr>
        <w:t>odpovídá za řádný chod informačního centra a poskytování informací</w:t>
      </w:r>
    </w:p>
    <w:p w:rsidR="008A6480" w:rsidRPr="00AE241E" w:rsidRDefault="008A6480" w:rsidP="008A6480">
      <w:pPr>
        <w:pStyle w:val="Bezmezer"/>
        <w:numPr>
          <w:ilvl w:val="0"/>
          <w:numId w:val="37"/>
        </w:numPr>
        <w:rPr>
          <w:rFonts w:ascii="Garamond" w:hAnsi="Garamond"/>
          <w:bCs/>
          <w:sz w:val="22"/>
          <w:szCs w:val="22"/>
        </w:rPr>
      </w:pPr>
      <w:r w:rsidRPr="00AE241E">
        <w:rPr>
          <w:rFonts w:ascii="Garamond" w:hAnsi="Garamond"/>
          <w:bCs/>
          <w:sz w:val="22"/>
          <w:szCs w:val="22"/>
        </w:rPr>
        <w:t>provádí anonymizaci dokumentů</w:t>
      </w:r>
    </w:p>
    <w:p w:rsidR="008A6480" w:rsidRPr="00AE241E" w:rsidRDefault="008A6480" w:rsidP="008A6480">
      <w:pPr>
        <w:pStyle w:val="Bezmezer"/>
        <w:rPr>
          <w:rFonts w:ascii="Garamond" w:hAnsi="Garamond"/>
          <w:bCs/>
        </w:rPr>
      </w:pPr>
    </w:p>
    <w:p w:rsidR="008A6480" w:rsidRPr="00AE241E" w:rsidRDefault="008A6480" w:rsidP="008A6480">
      <w:pPr>
        <w:shd w:val="clear" w:color="auto" w:fill="FFFFFF"/>
        <w:tabs>
          <w:tab w:val="left" w:pos="4111"/>
        </w:tabs>
        <w:spacing w:after="120"/>
        <w:rPr>
          <w:rFonts w:ascii="Garamond" w:hAnsi="Garamond"/>
          <w:i/>
        </w:rPr>
      </w:pPr>
      <w:r w:rsidRPr="00AE241E">
        <w:rPr>
          <w:rFonts w:ascii="Garamond" w:hAnsi="Garamond"/>
          <w:b/>
          <w:i/>
        </w:rPr>
        <w:t>Zástup:</w:t>
      </w:r>
      <w:r w:rsidRPr="00AE241E">
        <w:rPr>
          <w:rFonts w:ascii="Garamond" w:hAnsi="Garamond"/>
          <w:i/>
        </w:rPr>
        <w:t xml:space="preserve"> </w:t>
      </w:r>
      <w:r w:rsidRPr="00AE241E">
        <w:rPr>
          <w:rFonts w:ascii="Garamond" w:hAnsi="Garamond"/>
          <w:i/>
        </w:rPr>
        <w:tab/>
      </w:r>
      <w:r w:rsidRPr="00AE241E">
        <w:rPr>
          <w:rFonts w:ascii="Garamond" w:hAnsi="Garamond"/>
          <w:b/>
          <w:i/>
        </w:rPr>
        <w:t>Petra Černá</w:t>
      </w:r>
      <w:r w:rsidRPr="00AE241E">
        <w:rPr>
          <w:rFonts w:ascii="Garamond" w:hAnsi="Garamond"/>
          <w:i/>
        </w:rPr>
        <w:t xml:space="preserve"> </w:t>
      </w:r>
    </w:p>
    <w:p w:rsidR="00DE6F67" w:rsidRPr="00AE241E" w:rsidRDefault="00DE6F67">
      <w:pPr>
        <w:rPr>
          <w:rFonts w:ascii="Garamond" w:hAnsi="Garamond"/>
          <w:sz w:val="24"/>
          <w:szCs w:val="24"/>
        </w:rPr>
      </w:pPr>
    </w:p>
    <w:p w:rsidR="00292255" w:rsidRPr="00AE241E" w:rsidRDefault="00292255">
      <w:pPr>
        <w:rPr>
          <w:rFonts w:ascii="Garamond" w:hAnsi="Garamond"/>
          <w:sz w:val="24"/>
          <w:szCs w:val="24"/>
        </w:rPr>
      </w:pPr>
    </w:p>
    <w:p w:rsidR="00A50B6B" w:rsidRPr="00AE241E" w:rsidRDefault="00A50B6B">
      <w:pPr>
        <w:rPr>
          <w:rFonts w:ascii="Garamond" w:hAnsi="Garamond"/>
          <w:sz w:val="24"/>
          <w:szCs w:val="24"/>
        </w:rPr>
      </w:pPr>
    </w:p>
    <w:p w:rsidR="00A50B6B" w:rsidRPr="00AE241E" w:rsidRDefault="00A50B6B">
      <w:pPr>
        <w:rPr>
          <w:rFonts w:ascii="Garamond" w:hAnsi="Garamond"/>
          <w:sz w:val="24"/>
          <w:szCs w:val="24"/>
        </w:rPr>
      </w:pPr>
    </w:p>
    <w:p w:rsidR="004244C8" w:rsidRPr="00AE241E" w:rsidRDefault="004244C8">
      <w:pPr>
        <w:rPr>
          <w:rFonts w:ascii="Garamond" w:hAnsi="Garamond"/>
          <w:sz w:val="24"/>
          <w:szCs w:val="24"/>
        </w:rPr>
      </w:pPr>
    </w:p>
    <w:p w:rsidR="00A50B6B" w:rsidRPr="00AE241E" w:rsidRDefault="00A50B6B">
      <w:pPr>
        <w:rPr>
          <w:rFonts w:ascii="Garamond" w:hAnsi="Garamond"/>
          <w:sz w:val="24"/>
          <w:szCs w:val="24"/>
        </w:rPr>
      </w:pPr>
    </w:p>
    <w:p w:rsidR="00292255" w:rsidRPr="00AE241E" w:rsidRDefault="00292255">
      <w:pPr>
        <w:rPr>
          <w:rFonts w:ascii="Garamond" w:hAnsi="Garamond"/>
          <w:sz w:val="24"/>
          <w:szCs w:val="24"/>
        </w:rPr>
      </w:pPr>
    </w:p>
    <w:p w:rsidR="00BB54D1" w:rsidRPr="00AE241E"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AE241E">
        <w:rPr>
          <w:rFonts w:ascii="Garamond" w:hAnsi="Garamond"/>
          <w:b/>
          <w:sz w:val="32"/>
          <w:szCs w:val="24"/>
          <w:u w:val="single"/>
        </w:rPr>
        <w:lastRenderedPageBreak/>
        <w:t>Výkon soudnictví</w:t>
      </w:r>
    </w:p>
    <w:p w:rsidR="00F014FD" w:rsidRPr="00AE241E"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AE241E"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AE241E"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AE241E">
        <w:rPr>
          <w:rFonts w:ascii="Garamond" w:hAnsi="Garamond"/>
          <w:b/>
          <w:sz w:val="32"/>
          <w:szCs w:val="24"/>
          <w:u w:val="single"/>
        </w:rPr>
        <w:t>Všeobecná ustanovení</w:t>
      </w:r>
    </w:p>
    <w:p w:rsidR="00247C44" w:rsidRPr="00AE241E" w:rsidRDefault="00247C44" w:rsidP="00247C44">
      <w:pPr>
        <w:pStyle w:val="Odstavecseseznamem"/>
        <w:shd w:val="clear" w:color="auto" w:fill="FFFFFF"/>
        <w:spacing w:after="120"/>
        <w:ind w:left="0"/>
        <w:rPr>
          <w:rFonts w:ascii="Garamond" w:hAnsi="Garamond"/>
          <w:b/>
          <w:sz w:val="24"/>
          <w:szCs w:val="24"/>
          <w:u w:val="single"/>
        </w:rPr>
      </w:pPr>
    </w:p>
    <w:p w:rsidR="008B2BD1" w:rsidRPr="00AE241E"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AE241E">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AE241E"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AE241E">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AE241E">
        <w:rPr>
          <w:rFonts w:ascii="Garamond" w:hAnsi="Garamond" w:cs="Garamond"/>
          <w:sz w:val="24"/>
        </w:rPr>
        <w:t xml:space="preserve">nižším číslem, nestanoví-li rozvrh práce jinak. </w:t>
      </w:r>
      <w:r w:rsidR="00A65AB3" w:rsidRPr="00AE241E">
        <w:rPr>
          <w:rFonts w:ascii="Garamond" w:hAnsi="Garamond" w:cs="Garamond"/>
          <w:sz w:val="24"/>
        </w:rPr>
        <w:t xml:space="preserve">První návrh v daném roce je zapsán za podmínek stanovených rozvrhem práce do soudního oddělení s nejnižším číslem. </w:t>
      </w:r>
    </w:p>
    <w:p w:rsidR="008B2BD1" w:rsidRPr="00AE241E"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AE241E">
        <w:rPr>
          <w:rFonts w:ascii="Garamond" w:hAnsi="Garamond" w:cs="Garamond"/>
          <w:sz w:val="24"/>
        </w:rPr>
        <w:t xml:space="preserve">Napadne-li v týž okamžik několik návrhů, tyto se zapisují </w:t>
      </w:r>
      <w:r w:rsidR="00F77D5E" w:rsidRPr="00AE241E">
        <w:rPr>
          <w:rFonts w:ascii="Garamond" w:hAnsi="Garamond" w:cs="Garamond"/>
          <w:sz w:val="24"/>
        </w:rPr>
        <w:t xml:space="preserve">dle následujících kritérií: </w:t>
      </w:r>
      <w:r w:rsidRPr="00AE241E">
        <w:rPr>
          <w:rFonts w:ascii="Garamond" w:hAnsi="Garamond" w:cs="Garamond"/>
          <w:sz w:val="24"/>
        </w:rPr>
        <w:t>v abecedním pořad</w:t>
      </w:r>
      <w:r w:rsidR="00F77D5E" w:rsidRPr="00AE241E">
        <w:rPr>
          <w:rFonts w:ascii="Garamond" w:hAnsi="Garamond" w:cs="Garamond"/>
          <w:sz w:val="24"/>
        </w:rPr>
        <w:t xml:space="preserve">í dle navrhovatele (žalobce, oprávněného), nepostačuje-li to tak v abecedním pořadí dle odpůrce (žalovaného, povinného). V případě, kdy </w:t>
      </w:r>
      <w:r w:rsidR="00C36089" w:rsidRPr="00AE241E">
        <w:rPr>
          <w:rFonts w:ascii="Garamond" w:hAnsi="Garamond" w:cs="Garamond"/>
          <w:sz w:val="24"/>
        </w:rPr>
        <w:t>podatelem</w:t>
      </w:r>
      <w:r w:rsidR="00E80502" w:rsidRPr="00AE241E">
        <w:rPr>
          <w:rFonts w:ascii="Garamond" w:hAnsi="Garamond" w:cs="Garamond"/>
          <w:sz w:val="24"/>
        </w:rPr>
        <w:t xml:space="preserve"> návrhů</w:t>
      </w:r>
      <w:r w:rsidR="00C36089" w:rsidRPr="00AE241E">
        <w:rPr>
          <w:rFonts w:ascii="Garamond" w:hAnsi="Garamond" w:cs="Garamond"/>
          <w:sz w:val="24"/>
        </w:rPr>
        <w:t xml:space="preserve"> je o</w:t>
      </w:r>
      <w:r w:rsidR="00F77D5E" w:rsidRPr="00AE241E">
        <w:rPr>
          <w:rFonts w:ascii="Garamond" w:hAnsi="Garamond" w:cs="Garamond"/>
          <w:sz w:val="24"/>
        </w:rPr>
        <w:t>kr</w:t>
      </w:r>
      <w:r w:rsidR="00C36089" w:rsidRPr="00AE241E">
        <w:rPr>
          <w:rFonts w:ascii="Garamond" w:hAnsi="Garamond" w:cs="Garamond"/>
          <w:sz w:val="24"/>
        </w:rPr>
        <w:t>esní (krajské) státní</w:t>
      </w:r>
      <w:r w:rsidR="00F77D5E" w:rsidRPr="00AE241E">
        <w:rPr>
          <w:rFonts w:ascii="Garamond" w:hAnsi="Garamond" w:cs="Garamond"/>
          <w:sz w:val="24"/>
        </w:rPr>
        <w:t xml:space="preserve"> zastupitelství</w:t>
      </w:r>
      <w:r w:rsidR="00C36089" w:rsidRPr="00AE241E">
        <w:rPr>
          <w:rFonts w:ascii="Garamond" w:hAnsi="Garamond" w:cs="Garamond"/>
          <w:sz w:val="24"/>
        </w:rPr>
        <w:t xml:space="preserve">, zapisují se </w:t>
      </w:r>
      <w:r w:rsidR="00E80502" w:rsidRPr="00AE241E">
        <w:rPr>
          <w:rFonts w:ascii="Garamond" w:hAnsi="Garamond" w:cs="Garamond"/>
          <w:sz w:val="24"/>
        </w:rPr>
        <w:t xml:space="preserve">věci </w:t>
      </w:r>
      <w:r w:rsidR="00C36089" w:rsidRPr="00AE241E">
        <w:rPr>
          <w:rFonts w:ascii="Garamond" w:hAnsi="Garamond" w:cs="Garamond"/>
          <w:sz w:val="24"/>
        </w:rPr>
        <w:t>v pořadí dle spisových značek státního zastupitelství</w:t>
      </w:r>
      <w:r w:rsidR="00E80502" w:rsidRPr="00AE241E">
        <w:rPr>
          <w:rFonts w:ascii="Garamond" w:hAnsi="Garamond" w:cs="Garamond"/>
          <w:sz w:val="24"/>
        </w:rPr>
        <w:t xml:space="preserve"> vzestupně</w:t>
      </w:r>
      <w:r w:rsidR="00C36089" w:rsidRPr="00AE241E">
        <w:rPr>
          <w:rFonts w:ascii="Garamond" w:hAnsi="Garamond" w:cs="Garamond"/>
          <w:sz w:val="24"/>
        </w:rPr>
        <w:t>.</w:t>
      </w:r>
    </w:p>
    <w:p w:rsidR="008B2BD1" w:rsidRPr="00AE241E"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Má-li soudce (anebo jiný řešitel) za to, že věc byla do konkrétního soudního oddělení zapsaná v rozporu s rozvrhem práce, </w:t>
      </w:r>
      <w:r w:rsidR="0066221A" w:rsidRPr="00AE241E">
        <w:rPr>
          <w:rFonts w:ascii="Garamond" w:hAnsi="Garamond" w:cs="Garamond"/>
          <w:sz w:val="24"/>
          <w:szCs w:val="24"/>
        </w:rPr>
        <w:t>nejpozději do jednoho měsíce poté, co mu taková věc byla předložena</w:t>
      </w:r>
      <w:r w:rsidR="00C1011F" w:rsidRPr="00AE241E">
        <w:rPr>
          <w:rFonts w:ascii="Garamond" w:hAnsi="Garamond" w:cs="Garamond"/>
          <w:sz w:val="24"/>
          <w:szCs w:val="24"/>
        </w:rPr>
        <w:t>,</w:t>
      </w:r>
      <w:r w:rsidR="0066221A" w:rsidRPr="00AE241E">
        <w:rPr>
          <w:rFonts w:ascii="Garamond" w:hAnsi="Garamond" w:cs="Garamond"/>
          <w:sz w:val="24"/>
          <w:szCs w:val="24"/>
        </w:rPr>
        <w:t xml:space="preserve"> ji s odůvodněním p</w:t>
      </w:r>
      <w:r w:rsidR="00C1011F" w:rsidRPr="00AE241E">
        <w:rPr>
          <w:rFonts w:ascii="Garamond" w:hAnsi="Garamond" w:cs="Garamond"/>
          <w:sz w:val="24"/>
          <w:szCs w:val="24"/>
        </w:rPr>
        <w:t>ředloží předsedkyni soudu k rozhodnutí o správnosti zápisu</w:t>
      </w:r>
      <w:r w:rsidR="0035045C" w:rsidRPr="00AE241E">
        <w:rPr>
          <w:rFonts w:ascii="Garamond" w:hAnsi="Garamond" w:cs="Garamond"/>
          <w:sz w:val="24"/>
          <w:szCs w:val="24"/>
        </w:rPr>
        <w:t xml:space="preserve">. </w:t>
      </w:r>
      <w:r w:rsidR="00C1011F" w:rsidRPr="00AE241E">
        <w:rPr>
          <w:rFonts w:ascii="Garamond" w:hAnsi="Garamond" w:cs="Garamond"/>
          <w:sz w:val="24"/>
          <w:szCs w:val="24"/>
        </w:rPr>
        <w:t xml:space="preserve">V případě zmeškání </w:t>
      </w:r>
      <w:r w:rsidR="0035045C" w:rsidRPr="00AE241E">
        <w:rPr>
          <w:rFonts w:ascii="Garamond" w:hAnsi="Garamond" w:cs="Garamond"/>
          <w:sz w:val="24"/>
          <w:szCs w:val="24"/>
        </w:rPr>
        <w:t>uvedené</w:t>
      </w:r>
      <w:r w:rsidR="00C1011F" w:rsidRPr="00AE241E">
        <w:rPr>
          <w:rFonts w:ascii="Garamond" w:hAnsi="Garamond" w:cs="Garamond"/>
          <w:sz w:val="24"/>
          <w:szCs w:val="24"/>
        </w:rPr>
        <w:t xml:space="preserve"> lhůty se má za to, že věc byla zapsána správně. </w:t>
      </w:r>
    </w:p>
    <w:p w:rsidR="00143953" w:rsidRPr="00AE241E"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V případě chybného zápisu </w:t>
      </w:r>
      <w:r w:rsidR="00E80502" w:rsidRPr="00AE241E">
        <w:rPr>
          <w:rFonts w:ascii="Garamond" w:hAnsi="Garamond" w:cs="Garamond"/>
          <w:sz w:val="24"/>
          <w:szCs w:val="24"/>
        </w:rPr>
        <w:t>dle odst. 4</w:t>
      </w:r>
      <w:r w:rsidR="00F636A6" w:rsidRPr="00AE241E">
        <w:rPr>
          <w:rFonts w:ascii="Garamond" w:hAnsi="Garamond" w:cs="Garamond"/>
          <w:sz w:val="24"/>
          <w:szCs w:val="24"/>
        </w:rPr>
        <w:t xml:space="preserve"> </w:t>
      </w:r>
      <w:r w:rsidRPr="00AE241E">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AE241E">
        <w:rPr>
          <w:rFonts w:ascii="Garamond" w:hAnsi="Garamond" w:cs="Garamond"/>
          <w:sz w:val="24"/>
          <w:szCs w:val="24"/>
        </w:rPr>
        <w:t>stanovené rozvrhem práce</w:t>
      </w:r>
      <w:r w:rsidRPr="00AE241E">
        <w:rPr>
          <w:rFonts w:ascii="Garamond" w:hAnsi="Garamond" w:cs="Garamond"/>
          <w:sz w:val="24"/>
          <w:szCs w:val="24"/>
        </w:rPr>
        <w:t xml:space="preserve"> (zejména úsek a specializaci). V takovém případě bude </w:t>
      </w:r>
      <w:r w:rsidR="00DB6FFF" w:rsidRPr="00AE241E">
        <w:rPr>
          <w:rFonts w:ascii="Garamond" w:hAnsi="Garamond" w:cs="Garamond"/>
          <w:sz w:val="24"/>
          <w:szCs w:val="24"/>
        </w:rPr>
        <w:t xml:space="preserve">oddělení, kam věc byla přidělena, </w:t>
      </w:r>
      <w:r w:rsidRPr="00AE241E">
        <w:rPr>
          <w:rFonts w:ascii="Garamond" w:hAnsi="Garamond" w:cs="Garamond"/>
          <w:sz w:val="24"/>
          <w:szCs w:val="24"/>
        </w:rPr>
        <w:t xml:space="preserve">v odpovídajícím rozsahu snížen nápad </w:t>
      </w:r>
      <w:r w:rsidR="00E80502" w:rsidRPr="00AE241E">
        <w:rPr>
          <w:rFonts w:ascii="Garamond" w:hAnsi="Garamond" w:cs="Garamond"/>
          <w:sz w:val="24"/>
          <w:szCs w:val="24"/>
        </w:rPr>
        <w:t>nových nespecializovaných věcí.</w:t>
      </w:r>
      <w:r w:rsidR="00DB6FFF" w:rsidRPr="00AE241E">
        <w:rPr>
          <w:rFonts w:ascii="Garamond" w:hAnsi="Garamond" w:cs="Garamond"/>
          <w:sz w:val="24"/>
          <w:szCs w:val="24"/>
        </w:rPr>
        <w:t xml:space="preserve"> </w:t>
      </w:r>
    </w:p>
    <w:p w:rsidR="002578AF" w:rsidRPr="00AE241E"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Bude-li soudce, do jehož soudního oddělení byla věc zapsána, z projednání a rozhodnutí věci vyloučen,</w:t>
      </w:r>
      <w:r w:rsidR="00143953" w:rsidRPr="00AE241E">
        <w:rPr>
          <w:rFonts w:ascii="Garamond" w:hAnsi="Garamond" w:cs="Garamond"/>
          <w:sz w:val="24"/>
          <w:szCs w:val="24"/>
        </w:rPr>
        <w:t xml:space="preserve"> </w:t>
      </w:r>
      <w:r w:rsidRPr="00AE241E">
        <w:rPr>
          <w:rFonts w:ascii="Garamond" w:hAnsi="Garamond" w:cs="Garamond"/>
          <w:sz w:val="24"/>
          <w:szCs w:val="24"/>
        </w:rPr>
        <w:t xml:space="preserve">bude věc přidělena jeho zástupci. V takovém případě bude zástupci v odpovídajícím rozsahu snížen nápad </w:t>
      </w:r>
      <w:r w:rsidR="002578AF" w:rsidRPr="00AE241E">
        <w:rPr>
          <w:rFonts w:ascii="Garamond" w:hAnsi="Garamond" w:cs="Garamond"/>
          <w:sz w:val="24"/>
          <w:szCs w:val="24"/>
        </w:rPr>
        <w:t>nových nespecializovaných věcí.</w:t>
      </w:r>
      <w:r w:rsidR="00DB6FFF" w:rsidRPr="00AE241E">
        <w:rPr>
          <w:rFonts w:ascii="Garamond" w:hAnsi="Garamond" w:cs="Garamond"/>
          <w:sz w:val="24"/>
          <w:szCs w:val="24"/>
        </w:rPr>
        <w:t xml:space="preserve"> </w:t>
      </w:r>
    </w:p>
    <w:p w:rsidR="002578AF" w:rsidRPr="00AE241E"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Soudnímu oddělení, ze kterého byla věc odejmuta z důvodů dle odstavců </w:t>
      </w:r>
      <w:r w:rsidR="00CA119E" w:rsidRPr="00AE241E">
        <w:rPr>
          <w:rFonts w:ascii="Garamond" w:hAnsi="Garamond" w:cs="Garamond"/>
          <w:sz w:val="24"/>
          <w:szCs w:val="24"/>
        </w:rPr>
        <w:t>4 až 6</w:t>
      </w:r>
      <w:r w:rsidRPr="00AE241E">
        <w:rPr>
          <w:rFonts w:ascii="Garamond" w:hAnsi="Garamond" w:cs="Garamond"/>
          <w:sz w:val="24"/>
          <w:szCs w:val="24"/>
        </w:rPr>
        <w:t>, bude v odpovídajícím rozsahu dorovnán nápad nových nespecializovaných věcí.</w:t>
      </w:r>
    </w:p>
    <w:p w:rsidR="00F636A6" w:rsidRPr="00AE241E"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Je-li třeba určit dalšího zástupce soudce, je jím soudce téhož úseku, který předsedá soudnímu oddělení označené</w:t>
      </w:r>
      <w:r w:rsidR="003A2D9E" w:rsidRPr="00AE241E">
        <w:rPr>
          <w:rFonts w:ascii="Garamond" w:hAnsi="Garamond" w:cs="Garamond"/>
          <w:sz w:val="24"/>
          <w:szCs w:val="24"/>
        </w:rPr>
        <w:t>mu</w:t>
      </w:r>
      <w:r w:rsidRPr="00AE241E">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AE241E">
        <w:rPr>
          <w:rFonts w:ascii="Garamond" w:hAnsi="Garamond" w:cs="Garamond"/>
          <w:sz w:val="24"/>
          <w:szCs w:val="24"/>
        </w:rPr>
        <w:t>ku označeného nejnižším číslem.</w:t>
      </w:r>
    </w:p>
    <w:p w:rsidR="008E2A63" w:rsidRPr="00AE241E"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Vyloučí-li soudce část věci k samostatnému řízení, bude tato nová věc zapsána do jeho soudní</w:t>
      </w:r>
      <w:r w:rsidR="003A2D9E" w:rsidRPr="00AE241E">
        <w:rPr>
          <w:rFonts w:ascii="Garamond" w:hAnsi="Garamond" w:cs="Garamond"/>
          <w:sz w:val="24"/>
          <w:szCs w:val="24"/>
        </w:rPr>
        <w:t>ho</w:t>
      </w:r>
      <w:r w:rsidRPr="00AE241E">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AE241E"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Bude-li soudu vrácena věc</w:t>
      </w:r>
      <w:r w:rsidR="00612780" w:rsidRPr="00AE241E">
        <w:rPr>
          <w:rFonts w:ascii="Garamond" w:hAnsi="Garamond" w:cs="Garamond"/>
          <w:sz w:val="24"/>
          <w:szCs w:val="24"/>
        </w:rPr>
        <w:t xml:space="preserve"> již pravomocně skončená</w:t>
      </w:r>
      <w:r w:rsidRPr="00AE241E">
        <w:rPr>
          <w:rFonts w:ascii="Garamond" w:hAnsi="Garamond" w:cs="Garamond"/>
          <w:sz w:val="24"/>
          <w:szCs w:val="24"/>
        </w:rPr>
        <w:t xml:space="preserve"> (důvodný nesouhlas s postoupením či přenesením místní příslušnosti</w:t>
      </w:r>
      <w:r w:rsidR="00612780" w:rsidRPr="00AE241E">
        <w:rPr>
          <w:rFonts w:ascii="Garamond" w:hAnsi="Garamond" w:cs="Garamond"/>
          <w:sz w:val="24"/>
          <w:szCs w:val="24"/>
        </w:rPr>
        <w:t>, vrácená věc státnímu zástupci k došetření apod.</w:t>
      </w:r>
      <w:r w:rsidRPr="00AE241E">
        <w:rPr>
          <w:rFonts w:ascii="Garamond" w:hAnsi="Garamond" w:cs="Garamond"/>
          <w:sz w:val="24"/>
          <w:szCs w:val="24"/>
        </w:rPr>
        <w:t>)</w:t>
      </w:r>
      <w:r w:rsidR="00612780" w:rsidRPr="00AE241E">
        <w:rPr>
          <w:rFonts w:ascii="Garamond" w:hAnsi="Garamond" w:cs="Garamond"/>
          <w:sz w:val="24"/>
          <w:szCs w:val="24"/>
        </w:rPr>
        <w:t>, věc projedná a rozhodne soudce, který rozhodoval naposledy</w:t>
      </w:r>
      <w:r w:rsidR="00405A6F" w:rsidRPr="00AE241E">
        <w:rPr>
          <w:rFonts w:ascii="Garamond" w:hAnsi="Garamond" w:cs="Garamond"/>
          <w:sz w:val="24"/>
          <w:szCs w:val="24"/>
        </w:rPr>
        <w:t>. Není-li takový soudce již na soudu činný, anebo působí na jiném úseku, bude věc přidělena postupem dle automatického přidělování věcí</w:t>
      </w:r>
      <w:r w:rsidR="00612780" w:rsidRPr="00AE241E">
        <w:rPr>
          <w:rFonts w:ascii="Garamond" w:hAnsi="Garamond" w:cs="Garamond"/>
          <w:sz w:val="24"/>
          <w:szCs w:val="24"/>
        </w:rPr>
        <w:t xml:space="preserve">. </w:t>
      </w:r>
    </w:p>
    <w:p w:rsidR="00540F02" w:rsidRPr="00AE241E"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Ve věcech obnovy řízení je příslušný soudce, který rozhodoval ve věci samé. Není-li takový soudce již na soudu činný</w:t>
      </w:r>
      <w:r w:rsidR="008F0551" w:rsidRPr="00AE241E">
        <w:rPr>
          <w:rFonts w:ascii="Garamond" w:hAnsi="Garamond" w:cs="Garamond"/>
          <w:sz w:val="24"/>
          <w:szCs w:val="24"/>
        </w:rPr>
        <w:t>, anebo působí na jiném úseku</w:t>
      </w:r>
      <w:r w:rsidRPr="00AE241E">
        <w:rPr>
          <w:rFonts w:ascii="Garamond" w:hAnsi="Garamond" w:cs="Garamond"/>
          <w:sz w:val="24"/>
          <w:szCs w:val="24"/>
        </w:rPr>
        <w:t xml:space="preserve">, je příslušný k rozhodování soudce </w:t>
      </w:r>
      <w:r w:rsidRPr="00AE241E">
        <w:rPr>
          <w:rFonts w:ascii="Garamond" w:hAnsi="Garamond" w:cs="Garamond"/>
          <w:sz w:val="24"/>
          <w:szCs w:val="24"/>
        </w:rPr>
        <w:lastRenderedPageBreak/>
        <w:t>předsedající soudnímu oddělení, do kterého věc původně napadla. Není-li takový soudce (oddělení),</w:t>
      </w:r>
      <w:r w:rsidR="008F0551" w:rsidRPr="00AE241E">
        <w:rPr>
          <w:rFonts w:ascii="Garamond" w:hAnsi="Garamond" w:cs="Garamond"/>
          <w:sz w:val="24"/>
          <w:szCs w:val="24"/>
        </w:rPr>
        <w:t xml:space="preserve"> či tento soudce působí na jiném úseku,</w:t>
      </w:r>
      <w:r w:rsidRPr="00AE241E">
        <w:rPr>
          <w:rFonts w:ascii="Garamond" w:hAnsi="Garamond" w:cs="Garamond"/>
          <w:sz w:val="24"/>
          <w:szCs w:val="24"/>
        </w:rPr>
        <w:t xml:space="preserve"> rozhoduje soudce předsedající soudnímu oddělení </w:t>
      </w:r>
      <w:r w:rsidR="008F0551" w:rsidRPr="00AE241E">
        <w:rPr>
          <w:rFonts w:ascii="Garamond" w:hAnsi="Garamond" w:cs="Garamond"/>
          <w:sz w:val="24"/>
          <w:szCs w:val="24"/>
        </w:rPr>
        <w:t>o</w:t>
      </w:r>
      <w:r w:rsidR="003A2D9E" w:rsidRPr="00AE241E">
        <w:rPr>
          <w:rFonts w:ascii="Garamond" w:hAnsi="Garamond" w:cs="Garamond"/>
          <w:sz w:val="24"/>
          <w:szCs w:val="24"/>
        </w:rPr>
        <w:t>značenému</w:t>
      </w:r>
      <w:r w:rsidR="008F0551" w:rsidRPr="00AE241E">
        <w:rPr>
          <w:rFonts w:ascii="Garamond" w:hAnsi="Garamond" w:cs="Garamond"/>
          <w:sz w:val="24"/>
          <w:szCs w:val="24"/>
        </w:rPr>
        <w:t xml:space="preserve"> </w:t>
      </w:r>
      <w:r w:rsidRPr="00AE241E">
        <w:rPr>
          <w:rFonts w:ascii="Garamond" w:hAnsi="Garamond" w:cs="Garamond"/>
          <w:sz w:val="24"/>
          <w:szCs w:val="24"/>
        </w:rPr>
        <w:t xml:space="preserve">nejblíže </w:t>
      </w:r>
      <w:r w:rsidR="008F0551" w:rsidRPr="00AE241E">
        <w:rPr>
          <w:rFonts w:ascii="Garamond" w:hAnsi="Garamond" w:cs="Garamond"/>
          <w:sz w:val="24"/>
          <w:szCs w:val="24"/>
        </w:rPr>
        <w:t>vyšším číslem</w:t>
      </w:r>
      <w:r w:rsidRPr="00AE241E">
        <w:rPr>
          <w:rFonts w:ascii="Garamond" w:hAnsi="Garamond" w:cs="Garamond"/>
          <w:sz w:val="24"/>
          <w:szCs w:val="24"/>
        </w:rPr>
        <w:t xml:space="preserve">, který </w:t>
      </w:r>
      <w:r w:rsidR="008F0551" w:rsidRPr="00AE241E">
        <w:rPr>
          <w:rFonts w:ascii="Garamond" w:hAnsi="Garamond" w:cs="Garamond"/>
          <w:sz w:val="24"/>
          <w:szCs w:val="24"/>
        </w:rPr>
        <w:t>působí na</w:t>
      </w:r>
      <w:r w:rsidRPr="00AE241E">
        <w:rPr>
          <w:rFonts w:ascii="Garamond" w:hAnsi="Garamond" w:cs="Garamond"/>
          <w:sz w:val="24"/>
          <w:szCs w:val="24"/>
        </w:rPr>
        <w:t xml:space="preserve"> úseku, kam obnovená věc spadá, a to včetně specializace. </w:t>
      </w:r>
    </w:p>
    <w:p w:rsidR="009F253B" w:rsidRPr="00AE241E"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Je-li s návrhem na obnovu řízení spojena i žaloba pro zmatečnost, je postupováno analogicky dle ustanovení o vyloučeném soudci. </w:t>
      </w:r>
    </w:p>
    <w:p w:rsidR="00AB63A4" w:rsidRPr="00AE241E"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Věc se zapíše do so</w:t>
      </w:r>
      <w:r w:rsidR="003A2D9E" w:rsidRPr="00AE241E">
        <w:rPr>
          <w:rFonts w:ascii="Garamond" w:hAnsi="Garamond" w:cs="Garamond"/>
          <w:sz w:val="24"/>
          <w:szCs w:val="24"/>
        </w:rPr>
        <w:t xml:space="preserve">udního oddělení příslušné specializace </w:t>
      </w:r>
      <w:r w:rsidRPr="00AE241E">
        <w:rPr>
          <w:rFonts w:ascii="Garamond" w:hAnsi="Garamond" w:cs="Garamond"/>
          <w:sz w:val="24"/>
          <w:szCs w:val="24"/>
        </w:rPr>
        <w:t>i tehdy, pokud se okolnosti, jež specializaci zakládají, týkají pouze části věci. Specializace a jejich priority jsou vymezeny u jednotlivých úseků.</w:t>
      </w:r>
    </w:p>
    <w:p w:rsidR="00385681" w:rsidRPr="00AE241E"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AE241E">
        <w:rPr>
          <w:rFonts w:ascii="Garamond" w:hAnsi="Garamond" w:cs="Garamond"/>
          <w:sz w:val="24"/>
          <w:szCs w:val="24"/>
        </w:rPr>
        <w:t xml:space="preserve"> (T) či dokončujících agendu (C)</w:t>
      </w:r>
      <w:r w:rsidRPr="00AE241E">
        <w:rPr>
          <w:rFonts w:ascii="Garamond" w:hAnsi="Garamond" w:cs="Garamond"/>
          <w:sz w:val="24"/>
          <w:szCs w:val="24"/>
        </w:rPr>
        <w:t xml:space="preserve"> a nemůže-li se zúčastnit ani žádný z těchto, je volán přísedící z oddělení označeného nejblíže vyšším číslem (u </w:t>
      </w:r>
      <w:r w:rsidR="00596DE8" w:rsidRPr="00AE241E">
        <w:rPr>
          <w:rFonts w:ascii="Garamond" w:hAnsi="Garamond" w:cs="Garamond"/>
          <w:sz w:val="24"/>
          <w:szCs w:val="24"/>
        </w:rPr>
        <w:t>senátu označeného nejvyšším číslem je voláno ze</w:t>
      </w:r>
      <w:r w:rsidRPr="00AE241E">
        <w:rPr>
          <w:rFonts w:ascii="Garamond" w:hAnsi="Garamond" w:cs="Garamond"/>
          <w:sz w:val="24"/>
          <w:szCs w:val="24"/>
        </w:rPr>
        <w:t xml:space="preserve"> senátu označeného nejnižším číslem) na </w:t>
      </w:r>
      <w:r w:rsidR="00596DE8" w:rsidRPr="00AE241E">
        <w:rPr>
          <w:rFonts w:ascii="Garamond" w:hAnsi="Garamond" w:cs="Garamond"/>
          <w:sz w:val="24"/>
          <w:szCs w:val="24"/>
        </w:rPr>
        <w:t>příslušném</w:t>
      </w:r>
      <w:r w:rsidRPr="00AE241E">
        <w:rPr>
          <w:rFonts w:ascii="Garamond" w:hAnsi="Garamond" w:cs="Garamond"/>
          <w:sz w:val="24"/>
          <w:szCs w:val="24"/>
        </w:rPr>
        <w:t xml:space="preserve"> úseku. </w:t>
      </w:r>
      <w:r w:rsidR="00D857E5" w:rsidRPr="00AE241E">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AE241E"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AE241E"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AE241E">
        <w:rPr>
          <w:rFonts w:ascii="Garamond" w:hAnsi="Garamond" w:cs="Garamond"/>
          <w:sz w:val="24"/>
          <w:szCs w:val="24"/>
        </w:rPr>
        <w:t>odmítnutí</w:t>
      </w:r>
      <w:r w:rsidRPr="00AE241E">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AE241E"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AE241E"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Asistenti soudců vykonávají úkony (činnosti) z pověření soudců, kterým byli jmenováni a </w:t>
      </w:r>
      <w:r w:rsidR="00B65A4E" w:rsidRPr="00AE241E">
        <w:rPr>
          <w:rFonts w:ascii="Garamond" w:hAnsi="Garamond" w:cs="Garamond"/>
          <w:sz w:val="24"/>
          <w:szCs w:val="24"/>
        </w:rPr>
        <w:t>dále</w:t>
      </w:r>
      <w:r w:rsidRPr="00AE241E">
        <w:rPr>
          <w:rFonts w:ascii="Garamond" w:hAnsi="Garamond" w:cs="Garamond"/>
          <w:sz w:val="24"/>
          <w:szCs w:val="24"/>
        </w:rPr>
        <w:t xml:space="preserve"> úkony stanovené rozvrhem práce.</w:t>
      </w:r>
    </w:p>
    <w:p w:rsidR="00B65A4E" w:rsidRPr="00AE241E"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AE241E">
        <w:rPr>
          <w:rFonts w:ascii="Garamond" w:hAnsi="Garamond" w:cs="Garamond"/>
          <w:sz w:val="24"/>
          <w:szCs w:val="24"/>
        </w:rPr>
        <w:t>.</w:t>
      </w:r>
    </w:p>
    <w:p w:rsidR="00DD285F" w:rsidRPr="00AE241E"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AE241E">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AE241E">
        <w:rPr>
          <w:rFonts w:ascii="Garamond" w:hAnsi="Garamond" w:cs="Garamond"/>
          <w:sz w:val="24"/>
          <w:szCs w:val="24"/>
        </w:rPr>
        <w:t>m</w:t>
      </w:r>
      <w:r w:rsidR="00451F19" w:rsidRPr="00AE241E">
        <w:rPr>
          <w:rFonts w:ascii="Garamond" w:hAnsi="Garamond" w:cs="Garamond"/>
          <w:sz w:val="24"/>
          <w:szCs w:val="24"/>
        </w:rPr>
        <w:t xml:space="preserve"> a současně je zařazen na</w:t>
      </w:r>
      <w:r w:rsidR="005A327A" w:rsidRPr="00AE241E">
        <w:rPr>
          <w:rFonts w:ascii="Garamond" w:hAnsi="Garamond" w:cs="Garamond"/>
          <w:sz w:val="24"/>
          <w:szCs w:val="24"/>
        </w:rPr>
        <w:t xml:space="preserve"> úsek, kterého se věc</w:t>
      </w:r>
      <w:r w:rsidR="00451F19" w:rsidRPr="00AE241E">
        <w:rPr>
          <w:rFonts w:ascii="Garamond" w:hAnsi="Garamond" w:cs="Garamond"/>
          <w:sz w:val="24"/>
          <w:szCs w:val="24"/>
        </w:rPr>
        <w:t xml:space="preserve"> týká</w:t>
      </w:r>
      <w:r w:rsidR="00E94457" w:rsidRPr="00AE241E">
        <w:rPr>
          <w:rFonts w:ascii="Garamond" w:hAnsi="Garamond" w:cs="Garamond"/>
          <w:sz w:val="24"/>
          <w:szCs w:val="24"/>
        </w:rPr>
        <w:t xml:space="preserve">. Pokud takový soudce není, rozhodne o přidělení předsedkyně soudu. </w:t>
      </w:r>
    </w:p>
    <w:p w:rsidR="00AE6579" w:rsidRPr="00AE241E"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AE241E">
        <w:rPr>
          <w:rFonts w:ascii="Garamond" w:hAnsi="Garamond" w:cs="Garamond"/>
          <w:sz w:val="24"/>
          <w:szCs w:val="24"/>
        </w:rPr>
        <w:t xml:space="preserve"> </w:t>
      </w:r>
    </w:p>
    <w:p w:rsidR="00AE6579" w:rsidRPr="00AE241E"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 xml:space="preserve">Vedoucí kanceláře </w:t>
      </w:r>
      <w:r w:rsidRPr="00AE241E">
        <w:rPr>
          <w:rFonts w:ascii="Garamond" w:hAnsi="Garamond"/>
          <w:sz w:val="24"/>
          <w:szCs w:val="24"/>
        </w:rPr>
        <w:t xml:space="preserve">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w:t>
      </w:r>
      <w:r w:rsidRPr="00AE241E">
        <w:rPr>
          <w:rFonts w:ascii="Garamond" w:hAnsi="Garamond"/>
          <w:sz w:val="24"/>
          <w:szCs w:val="24"/>
        </w:rPr>
        <w:lastRenderedPageBreak/>
        <w:t>evidenční pomůcky; plní další úkoly na základě pokynů řešitelů či stanovené tímto rozvrhem práce.</w:t>
      </w:r>
    </w:p>
    <w:p w:rsidR="00A06F54" w:rsidRPr="00AE241E"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Všichni zaměstnanci jsou pověřeni k doručování písemností. </w:t>
      </w:r>
    </w:p>
    <w:p w:rsidR="00EC6235" w:rsidRPr="00AE241E" w:rsidRDefault="00EC6235" w:rsidP="00B551E0">
      <w:pPr>
        <w:pStyle w:val="Odstavecseseznamem"/>
        <w:numPr>
          <w:ilvl w:val="0"/>
          <w:numId w:val="13"/>
        </w:numPr>
        <w:spacing w:before="240" w:after="120"/>
        <w:ind w:left="426"/>
        <w:jc w:val="both"/>
        <w:rPr>
          <w:rFonts w:ascii="Garamond" w:hAnsi="Garamond"/>
          <w:sz w:val="24"/>
          <w:szCs w:val="24"/>
        </w:rPr>
      </w:pPr>
      <w:r w:rsidRPr="00AE241E">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AE241E"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AE241E">
        <w:rPr>
          <w:rFonts w:ascii="Garamond" w:hAnsi="Garamond"/>
          <w:sz w:val="24"/>
          <w:szCs w:val="24"/>
        </w:rPr>
        <w:t>V oddělení výkonu soudnictví je chod soudních kanceláří organizován zčásti ve struktuře pracovních týmů, složených obvykle z jednoho so</w:t>
      </w:r>
      <w:r w:rsidR="00EF1E46" w:rsidRPr="00AE241E">
        <w:rPr>
          <w:rFonts w:ascii="Garamond" w:hAnsi="Garamond"/>
          <w:sz w:val="24"/>
          <w:szCs w:val="24"/>
        </w:rPr>
        <w:t>udce, jedné rejstříkové vedoucí (</w:t>
      </w:r>
      <w:r w:rsidRPr="00AE241E">
        <w:rPr>
          <w:rFonts w:ascii="Garamond" w:hAnsi="Garamond"/>
          <w:sz w:val="24"/>
          <w:szCs w:val="24"/>
        </w:rPr>
        <w:t>která zajišťuje chod kanceláře jí přiděleného soudce a</w:t>
      </w:r>
      <w:r w:rsidR="00EF1E46" w:rsidRPr="00AE241E">
        <w:rPr>
          <w:rFonts w:ascii="Garamond" w:hAnsi="Garamond"/>
          <w:sz w:val="24"/>
          <w:szCs w:val="24"/>
        </w:rPr>
        <w:t xml:space="preserve"> vyššího soudního úřed</w:t>
      </w:r>
      <w:r w:rsidR="00543F74" w:rsidRPr="00AE241E">
        <w:rPr>
          <w:rFonts w:ascii="Garamond" w:hAnsi="Garamond"/>
          <w:sz w:val="24"/>
          <w:szCs w:val="24"/>
        </w:rPr>
        <w:t>níka)</w:t>
      </w:r>
      <w:r w:rsidR="00762032" w:rsidRPr="00AE241E">
        <w:rPr>
          <w:rFonts w:ascii="Garamond" w:hAnsi="Garamond"/>
          <w:sz w:val="24"/>
          <w:szCs w:val="24"/>
        </w:rPr>
        <w:t>,</w:t>
      </w:r>
      <w:r w:rsidR="00543F74" w:rsidRPr="00AE241E">
        <w:rPr>
          <w:rFonts w:ascii="Garamond" w:hAnsi="Garamond"/>
          <w:sz w:val="24"/>
          <w:szCs w:val="24"/>
        </w:rPr>
        <w:t xml:space="preserve"> případně vedoucí kanceláře</w:t>
      </w:r>
      <w:r w:rsidRPr="00AE241E">
        <w:rPr>
          <w:rFonts w:ascii="Garamond" w:hAnsi="Garamond"/>
          <w:sz w:val="24"/>
          <w:szCs w:val="24"/>
        </w:rPr>
        <w:t xml:space="preserve"> a vyššího soudního úředníka, který působí obvykle v několika týmech zároveň.  </w:t>
      </w:r>
    </w:p>
    <w:p w:rsidR="00F46498" w:rsidRPr="00AE241E" w:rsidRDefault="00E94457"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Soudce Mgr. </w:t>
      </w:r>
      <w:r w:rsidR="00451F19" w:rsidRPr="00AE241E">
        <w:rPr>
          <w:rFonts w:ascii="Garamond" w:hAnsi="Garamond" w:cs="Garamond"/>
          <w:sz w:val="24"/>
          <w:szCs w:val="24"/>
        </w:rPr>
        <w:t xml:space="preserve">Vladimír </w:t>
      </w:r>
      <w:r w:rsidRPr="00AE241E">
        <w:rPr>
          <w:rFonts w:ascii="Garamond" w:hAnsi="Garamond" w:cs="Garamond"/>
          <w:sz w:val="24"/>
          <w:szCs w:val="24"/>
        </w:rPr>
        <w:t xml:space="preserve">Mikula </w:t>
      </w:r>
      <w:r w:rsidR="00451F19" w:rsidRPr="00AE241E">
        <w:rPr>
          <w:rFonts w:ascii="Garamond" w:hAnsi="Garamond" w:cs="Garamond"/>
          <w:sz w:val="24"/>
          <w:szCs w:val="24"/>
        </w:rPr>
        <w:t>vykonává stáž v</w:t>
      </w:r>
      <w:r w:rsidR="00F729FE" w:rsidRPr="00AE241E">
        <w:rPr>
          <w:rFonts w:ascii="Garamond" w:hAnsi="Garamond" w:cs="Garamond"/>
          <w:sz w:val="24"/>
          <w:szCs w:val="24"/>
        </w:rPr>
        <w:t> </w:t>
      </w:r>
      <w:r w:rsidR="00451F19" w:rsidRPr="00AE241E">
        <w:rPr>
          <w:rFonts w:ascii="Garamond" w:hAnsi="Garamond" w:cs="Garamond"/>
          <w:sz w:val="24"/>
          <w:szCs w:val="24"/>
        </w:rPr>
        <w:t>Kos</w:t>
      </w:r>
      <w:r w:rsidR="007E2277" w:rsidRPr="00AE241E">
        <w:rPr>
          <w:rFonts w:ascii="Garamond" w:hAnsi="Garamond" w:cs="Garamond"/>
          <w:sz w:val="24"/>
          <w:szCs w:val="24"/>
        </w:rPr>
        <w:t>ovu</w:t>
      </w:r>
      <w:r w:rsidR="00F729FE" w:rsidRPr="00AE241E">
        <w:rPr>
          <w:rFonts w:ascii="Garamond" w:hAnsi="Garamond" w:cs="Garamond"/>
          <w:sz w:val="24"/>
          <w:szCs w:val="24"/>
        </w:rPr>
        <w:t xml:space="preserve"> od 1. 10. 2018 do 30. 9. 2020.</w:t>
      </w:r>
      <w:r w:rsidR="007E2277" w:rsidRPr="00AE241E">
        <w:rPr>
          <w:rFonts w:ascii="Garamond" w:hAnsi="Garamond" w:cs="Garamond"/>
          <w:sz w:val="24"/>
          <w:szCs w:val="24"/>
        </w:rPr>
        <w:t xml:space="preserve"> </w:t>
      </w:r>
      <w:r w:rsidR="00F729FE" w:rsidRPr="00AE241E">
        <w:rPr>
          <w:rFonts w:ascii="Garamond" w:hAnsi="Garamond" w:cs="Garamond"/>
          <w:sz w:val="24"/>
          <w:szCs w:val="24"/>
        </w:rPr>
        <w:t>S</w:t>
      </w:r>
      <w:r w:rsidR="007E2277" w:rsidRPr="00AE241E">
        <w:rPr>
          <w:rFonts w:ascii="Garamond" w:hAnsi="Garamond" w:cs="Garamond"/>
          <w:sz w:val="24"/>
          <w:szCs w:val="24"/>
        </w:rPr>
        <w:t>oud</w:t>
      </w:r>
      <w:r w:rsidR="00F729FE" w:rsidRPr="00AE241E">
        <w:rPr>
          <w:rFonts w:ascii="Garamond" w:hAnsi="Garamond" w:cs="Garamond"/>
          <w:sz w:val="24"/>
          <w:szCs w:val="24"/>
        </w:rPr>
        <w:t xml:space="preserve">kyně Mgr. Zuzana Berkovcová čerpá rodičovskou dovolenou </w:t>
      </w:r>
      <w:r w:rsidR="004D710E" w:rsidRPr="00AE241E">
        <w:rPr>
          <w:rFonts w:ascii="Garamond" w:hAnsi="Garamond" w:cs="Garamond"/>
          <w:sz w:val="24"/>
          <w:szCs w:val="24"/>
        </w:rPr>
        <w:t>od 18. 12. 2018 do 29. 6. 202</w:t>
      </w:r>
      <w:r w:rsidR="00EA3660" w:rsidRPr="00AE241E">
        <w:rPr>
          <w:rFonts w:ascii="Garamond" w:hAnsi="Garamond" w:cs="Garamond"/>
          <w:sz w:val="24"/>
          <w:szCs w:val="24"/>
        </w:rPr>
        <w:t>1</w:t>
      </w:r>
      <w:r w:rsidR="004D710E" w:rsidRPr="00AE241E">
        <w:rPr>
          <w:rFonts w:ascii="Garamond" w:hAnsi="Garamond" w:cs="Garamond"/>
          <w:sz w:val="24"/>
          <w:szCs w:val="24"/>
        </w:rPr>
        <w:t>. Soudce</w:t>
      </w:r>
      <w:r w:rsidR="007E2277" w:rsidRPr="00AE241E">
        <w:rPr>
          <w:rFonts w:ascii="Garamond" w:hAnsi="Garamond" w:cs="Garamond"/>
          <w:sz w:val="24"/>
          <w:szCs w:val="24"/>
        </w:rPr>
        <w:t xml:space="preserve"> Mgr. Zbyněk Pánek je </w:t>
      </w:r>
      <w:r w:rsidR="00451F19" w:rsidRPr="00AE241E">
        <w:rPr>
          <w:rFonts w:ascii="Garamond" w:hAnsi="Garamond" w:cs="Garamond"/>
          <w:sz w:val="24"/>
          <w:szCs w:val="24"/>
        </w:rPr>
        <w:t>dočasně přidělen ke Krajskému soudu v Ústí nad Labem</w:t>
      </w:r>
      <w:r w:rsidR="00A273D6" w:rsidRPr="00AE241E">
        <w:rPr>
          <w:rFonts w:ascii="Garamond" w:hAnsi="Garamond" w:cs="Garamond"/>
          <w:sz w:val="24"/>
          <w:szCs w:val="24"/>
        </w:rPr>
        <w:t xml:space="preserve"> od 1. 1. 2020 do 31. 3. 2020.</w:t>
      </w:r>
      <w:r w:rsidR="00451F19" w:rsidRPr="00AE241E">
        <w:rPr>
          <w:rFonts w:ascii="Garamond" w:hAnsi="Garamond" w:cs="Garamond"/>
          <w:sz w:val="24"/>
          <w:szCs w:val="24"/>
        </w:rPr>
        <w:t xml:space="preserve"> </w:t>
      </w:r>
      <w:r w:rsidR="00A273D6" w:rsidRPr="00AE241E">
        <w:rPr>
          <w:rFonts w:ascii="Garamond" w:hAnsi="Garamond" w:cs="Garamond"/>
          <w:sz w:val="24"/>
          <w:szCs w:val="24"/>
        </w:rPr>
        <w:t>S</w:t>
      </w:r>
      <w:r w:rsidR="00451F19" w:rsidRPr="00AE241E">
        <w:rPr>
          <w:rFonts w:ascii="Garamond" w:hAnsi="Garamond" w:cs="Garamond"/>
          <w:sz w:val="24"/>
          <w:szCs w:val="24"/>
        </w:rPr>
        <w:t xml:space="preserve">oudkyně Mgr. </w:t>
      </w:r>
      <w:r w:rsidR="00A273D6" w:rsidRPr="00AE241E">
        <w:rPr>
          <w:rFonts w:ascii="Garamond" w:hAnsi="Garamond" w:cs="Garamond"/>
          <w:sz w:val="24"/>
          <w:szCs w:val="24"/>
        </w:rPr>
        <w:t>Vladimíra Kodatová je dočasně přidělena ke Krajskému soudu v Ústí nad Labem od 1. 2. 2020 do 31. 12. 2020.</w:t>
      </w:r>
      <w:r w:rsidR="00451F19" w:rsidRPr="00AE241E">
        <w:rPr>
          <w:rFonts w:ascii="Garamond" w:hAnsi="Garamond" w:cs="Garamond"/>
          <w:sz w:val="24"/>
          <w:szCs w:val="24"/>
        </w:rPr>
        <w:t xml:space="preserve"> </w:t>
      </w:r>
      <w:r w:rsidR="004C5560" w:rsidRPr="00AE241E">
        <w:rPr>
          <w:rFonts w:ascii="Garamond" w:hAnsi="Garamond"/>
          <w:sz w:val="24"/>
          <w:szCs w:val="24"/>
        </w:rPr>
        <w:t>Soudce JUDr. Jaroslav Valenta je od 10. 2. 2020 do 9. 11. 2020 dočasně přidělen k Evropskému soudu pro lidská práva. Soudkyně Mgr. Pavlína Müllerová od 15. 2. 2020 čerpá mateřskou dovolenou.</w:t>
      </w:r>
      <w:r w:rsidR="00451F19" w:rsidRPr="00AE241E">
        <w:rPr>
          <w:rFonts w:ascii="Garamond" w:hAnsi="Garamond" w:cs="Garamond"/>
          <w:sz w:val="24"/>
          <w:szCs w:val="24"/>
        </w:rPr>
        <w:t xml:space="preserve"> </w:t>
      </w:r>
    </w:p>
    <w:p w:rsidR="00F52528" w:rsidRPr="00AE241E"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Odbornou literaturu vede soudce Mgr. Marek Bříza, LL.M.</w:t>
      </w:r>
    </w:p>
    <w:p w:rsidR="00A61241" w:rsidRPr="00AE241E"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Na Okresním soudu v Děčíně vykonává činnosti justiční čekatelka Mgr. Klára Svítilová.</w:t>
      </w:r>
    </w:p>
    <w:p w:rsidR="00D24BDA" w:rsidRPr="00AE241E"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rPr>
      </w:pPr>
      <w:r w:rsidRPr="00AE241E">
        <w:rPr>
          <w:rFonts w:ascii="Garamond" w:hAnsi="Garamond"/>
        </w:rPr>
        <w:t xml:space="preserve">Ze soudního oddělení 1 T soudkyně Mgr. Vladimíry Kodatové se přidělují k vyřízení spisy uvedené v příloze dodatku č. 7 rozvrhu práce soudkyni Mgr. Ivetě Vláškové, s ohledem na plánovanou </w:t>
      </w:r>
      <w:r w:rsidRPr="00AE241E">
        <w:rPr>
          <w:rFonts w:ascii="Garamond" w:hAnsi="Garamond" w:cs="Garamond"/>
          <w:sz w:val="24"/>
          <w:szCs w:val="24"/>
        </w:rPr>
        <w:t>dlouhodobou</w:t>
      </w:r>
      <w:r w:rsidRPr="00AE241E">
        <w:rPr>
          <w:rFonts w:ascii="Garamond" w:hAnsi="Garamond"/>
        </w:rPr>
        <w:t xml:space="preserve"> nepřítomnost soudkyně z důvodu jejího dočasného přidělení ke Krajskému soudu v Ústí nad Labem a nutnost zabezpečit plynulost vyřizování trestní agendy</w:t>
      </w:r>
    </w:p>
    <w:p w:rsidR="005A327A" w:rsidRPr="00AE241E"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rPr>
        <w:t xml:space="preserve">Ze soudního oddělení 4 T soudkyně </w:t>
      </w:r>
      <w:r w:rsidR="001B30FD" w:rsidRPr="00AE241E">
        <w:rPr>
          <w:rFonts w:ascii="Garamond" w:hAnsi="Garamond"/>
        </w:rPr>
        <w:t xml:space="preserve">Mgr. </w:t>
      </w:r>
      <w:r w:rsidRPr="00AE241E">
        <w:rPr>
          <w:rFonts w:ascii="Garamond" w:hAnsi="Garamond"/>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p>
    <w:p w:rsidR="00EA3660" w:rsidRPr="00AE241E"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rPr>
        <w:t>Ze soudního oddělení 22 soudce JUDr. Jaroslava Valenty se přidělují</w:t>
      </w:r>
      <w:r w:rsidR="00F86C8E" w:rsidRPr="00AE241E">
        <w:rPr>
          <w:rFonts w:ascii="Garamond" w:hAnsi="Garamond"/>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AE241E"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rPr>
      </w:pPr>
      <w:r w:rsidRPr="00AE241E">
        <w:rPr>
          <w:rFonts w:ascii="Garamond" w:hAnsi="Garamond"/>
        </w:rPr>
        <w:t>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DB5EDE" w:rsidRPr="00AE241E" w:rsidRDefault="00DB5EDE" w:rsidP="00695385">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AE241E"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AE241E">
        <w:rPr>
          <w:rFonts w:ascii="Garamond" w:hAnsi="Garamond"/>
          <w:b/>
          <w:sz w:val="32"/>
          <w:szCs w:val="24"/>
          <w:u w:val="single"/>
        </w:rPr>
        <w:lastRenderedPageBreak/>
        <w:t>Dosažitelnost soudců</w:t>
      </w:r>
    </w:p>
    <w:p w:rsidR="005A327A" w:rsidRPr="00AE241E" w:rsidRDefault="005A327A" w:rsidP="005A327A">
      <w:pPr>
        <w:pStyle w:val="Odstavecseseznamem"/>
        <w:shd w:val="clear" w:color="auto" w:fill="FFFFFF"/>
        <w:spacing w:after="120"/>
        <w:rPr>
          <w:rFonts w:ascii="Garamond" w:hAnsi="Garamond"/>
          <w:b/>
          <w:sz w:val="32"/>
          <w:szCs w:val="24"/>
          <w:u w:val="single"/>
        </w:rPr>
      </w:pPr>
    </w:p>
    <w:p w:rsidR="00DF76A1" w:rsidRPr="00AE241E"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sz w:val="24"/>
          <w:szCs w:val="24"/>
        </w:rPr>
        <w:t>Pracovní pohotovost</w:t>
      </w:r>
      <w:r w:rsidR="00CD6905" w:rsidRPr="00AE241E">
        <w:rPr>
          <w:rFonts w:ascii="Garamond" w:hAnsi="Garamond"/>
          <w:sz w:val="24"/>
          <w:szCs w:val="24"/>
        </w:rPr>
        <w:t xml:space="preserve"> (dosažitelnost) vykonávají všichni soudci</w:t>
      </w:r>
      <w:r w:rsidR="001A620E" w:rsidRPr="00AE241E">
        <w:rPr>
          <w:rFonts w:ascii="Garamond" w:hAnsi="Garamond"/>
          <w:sz w:val="24"/>
          <w:szCs w:val="24"/>
        </w:rPr>
        <w:t xml:space="preserve">. Dosažitelnost je organizovaná rozpisem služeb, který je k dispozici u ředitelky soudní správy. </w:t>
      </w:r>
      <w:r w:rsidR="00762032" w:rsidRPr="00AE241E">
        <w:rPr>
          <w:rFonts w:ascii="Garamond" w:hAnsi="Garamond"/>
          <w:sz w:val="24"/>
          <w:szCs w:val="24"/>
        </w:rPr>
        <w:t>Dosažitelnost počíná pátkem v</w:t>
      </w:r>
      <w:r w:rsidR="00CA2509" w:rsidRPr="00AE241E">
        <w:rPr>
          <w:rFonts w:ascii="Garamond" w:hAnsi="Garamond"/>
          <w:sz w:val="24"/>
          <w:szCs w:val="24"/>
        </w:rPr>
        <w:t xml:space="preserve"> </w:t>
      </w:r>
      <w:r w:rsidR="00046252" w:rsidRPr="00AE241E">
        <w:rPr>
          <w:rFonts w:ascii="Garamond" w:hAnsi="Garamond"/>
          <w:sz w:val="24"/>
          <w:szCs w:val="24"/>
        </w:rPr>
        <w:t xml:space="preserve">8:00 hod. a končí </w:t>
      </w:r>
      <w:r w:rsidR="00543F74" w:rsidRPr="00AE241E">
        <w:rPr>
          <w:rFonts w:ascii="Garamond" w:hAnsi="Garamond"/>
          <w:sz w:val="24"/>
          <w:szCs w:val="24"/>
        </w:rPr>
        <w:t xml:space="preserve">následující pátek </w:t>
      </w:r>
      <w:r w:rsidR="00046252" w:rsidRPr="00AE241E">
        <w:rPr>
          <w:rFonts w:ascii="Garamond" w:hAnsi="Garamond"/>
          <w:sz w:val="24"/>
          <w:szCs w:val="24"/>
        </w:rPr>
        <w:t xml:space="preserve">v 8:00 hod. </w:t>
      </w:r>
    </w:p>
    <w:p w:rsidR="001A620E" w:rsidRPr="00AE241E"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sz w:val="24"/>
          <w:szCs w:val="24"/>
        </w:rPr>
        <w:t xml:space="preserve">Rozpis služeb může být ohledně soudců měněn na základě písemné žádosti soudce se souhlasem předsedkyně soudu. </w:t>
      </w:r>
      <w:r w:rsidR="00416001" w:rsidRPr="00AE241E">
        <w:rPr>
          <w:rFonts w:ascii="Garamond" w:hAnsi="Garamond"/>
          <w:sz w:val="24"/>
          <w:szCs w:val="24"/>
        </w:rPr>
        <w:t xml:space="preserve">V případě, že soudce, </w:t>
      </w:r>
      <w:r w:rsidR="00CA2509" w:rsidRPr="00AE241E">
        <w:rPr>
          <w:rFonts w:ascii="Garamond" w:hAnsi="Garamond"/>
          <w:sz w:val="24"/>
          <w:szCs w:val="24"/>
        </w:rPr>
        <w:t>jenž má pohotovost</w:t>
      </w:r>
      <w:r w:rsidR="00416001" w:rsidRPr="00AE241E">
        <w:rPr>
          <w:rFonts w:ascii="Garamond" w:hAnsi="Garamond"/>
          <w:sz w:val="24"/>
          <w:szCs w:val="24"/>
        </w:rPr>
        <w:t>,</w:t>
      </w:r>
      <w:r w:rsidR="00CA2509" w:rsidRPr="00AE241E">
        <w:rPr>
          <w:rFonts w:ascii="Garamond" w:hAnsi="Garamond"/>
          <w:sz w:val="24"/>
          <w:szCs w:val="24"/>
        </w:rPr>
        <w:t xml:space="preserve"> ji ze závažných důvodů (např. pracovní neschopnost) nebude moci vykonávat, určí předsedkyně soudu namísto něj jiného soudce. </w:t>
      </w:r>
    </w:p>
    <w:p w:rsidR="00CD6905" w:rsidRPr="00AE241E"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sz w:val="24"/>
          <w:szCs w:val="24"/>
        </w:rPr>
        <w:t>Soudci trestního úseku vykonávají pohotovost ve věcech trestní služby a trestní příslužby.</w:t>
      </w:r>
    </w:p>
    <w:p w:rsidR="00760F68" w:rsidRPr="00AE241E"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sz w:val="24"/>
          <w:szCs w:val="24"/>
        </w:rPr>
        <w:t>Soudci Mgr. Marek Bříza, LL.M., Mgr. Kateřina Cvachová, Mgr. Dari</w:t>
      </w:r>
      <w:r w:rsidR="001A620E" w:rsidRPr="00AE241E">
        <w:rPr>
          <w:rFonts w:ascii="Garamond" w:hAnsi="Garamond"/>
          <w:sz w:val="24"/>
          <w:szCs w:val="24"/>
        </w:rPr>
        <w:t>na Kučerová a Mgr. </w:t>
      </w:r>
      <w:r w:rsidRPr="00AE241E">
        <w:rPr>
          <w:rFonts w:ascii="Garamond" w:hAnsi="Garamond"/>
          <w:sz w:val="24"/>
          <w:szCs w:val="24"/>
        </w:rPr>
        <w:t>Andrea Pěničková vykonávají pohotovost ve věcech trestní služby.</w:t>
      </w:r>
    </w:p>
    <w:p w:rsidR="00CD6905" w:rsidRPr="00AE241E"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sz w:val="24"/>
          <w:szCs w:val="24"/>
        </w:rPr>
        <w:t>Ostatní soudci vykonávají pohotovost ve věcech civilní služby</w:t>
      </w:r>
      <w:r w:rsidR="001A620E" w:rsidRPr="00AE241E">
        <w:rPr>
          <w:rFonts w:ascii="Garamond" w:hAnsi="Garamond"/>
          <w:sz w:val="24"/>
          <w:szCs w:val="24"/>
        </w:rPr>
        <w:t xml:space="preserve"> a v přípravném řízení agendy Nt</w:t>
      </w:r>
      <w:r w:rsidR="00543F74" w:rsidRPr="00AE241E">
        <w:rPr>
          <w:rFonts w:ascii="Garamond" w:hAnsi="Garamond"/>
          <w:sz w:val="24"/>
          <w:szCs w:val="24"/>
        </w:rPr>
        <w:t xml:space="preserve"> se účastní neopa</w:t>
      </w:r>
      <w:r w:rsidR="00762032" w:rsidRPr="00AE241E">
        <w:rPr>
          <w:rFonts w:ascii="Garamond" w:hAnsi="Garamond"/>
          <w:sz w:val="24"/>
          <w:szCs w:val="24"/>
        </w:rPr>
        <w:t>kovatelných a neodkladných úkonů</w:t>
      </w:r>
      <w:r w:rsidR="00543F74" w:rsidRPr="00AE241E">
        <w:rPr>
          <w:rFonts w:ascii="Garamond" w:hAnsi="Garamond"/>
          <w:sz w:val="24"/>
          <w:szCs w:val="24"/>
        </w:rPr>
        <w:t xml:space="preserve"> - </w:t>
      </w:r>
      <w:r w:rsidR="001A620E" w:rsidRPr="00AE241E">
        <w:rPr>
          <w:rFonts w:ascii="Garamond" w:hAnsi="Garamond"/>
          <w:sz w:val="24"/>
          <w:szCs w:val="24"/>
        </w:rPr>
        <w:t>specializace ÚČAST SOUDCE NA ÚKONU.</w:t>
      </w:r>
    </w:p>
    <w:p w:rsidR="00DF76A1" w:rsidRPr="00AE241E"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AE241E">
        <w:rPr>
          <w:rFonts w:ascii="Garamond" w:hAnsi="Garamond" w:cs="Garamond"/>
          <w:sz w:val="24"/>
          <w:szCs w:val="24"/>
        </w:rPr>
        <w:t>pravného řízení podle zákona č. </w:t>
      </w:r>
      <w:r w:rsidRPr="00AE241E">
        <w:rPr>
          <w:rFonts w:ascii="Garamond" w:hAnsi="Garamond" w:cs="Garamond"/>
          <w:sz w:val="24"/>
          <w:szCs w:val="24"/>
        </w:rPr>
        <w:t>104/2013 Sb., o mezinárodní justiční spolupráci ve věcech trestních</w:t>
      </w:r>
      <w:r w:rsidR="00E95ED0" w:rsidRPr="00AE241E">
        <w:rPr>
          <w:rFonts w:ascii="Garamond" w:hAnsi="Garamond" w:cs="Garamond"/>
          <w:sz w:val="24"/>
          <w:szCs w:val="24"/>
        </w:rPr>
        <w:t xml:space="preserve">. </w:t>
      </w:r>
    </w:p>
    <w:p w:rsidR="0026160D" w:rsidRPr="00AE241E"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Soudce trestní příslužby rozhoduje o návrzích na potrestání, se kterými je předáván soudu zadržený podezřelý (§ 31</w:t>
      </w:r>
      <w:r w:rsidR="0026160D" w:rsidRPr="00AE241E">
        <w:rPr>
          <w:rFonts w:ascii="Garamond" w:hAnsi="Garamond" w:cs="Garamond"/>
          <w:sz w:val="24"/>
          <w:szCs w:val="24"/>
        </w:rPr>
        <w:t xml:space="preserve">4b tr. ř.) a o </w:t>
      </w:r>
      <w:r w:rsidR="0026160D" w:rsidRPr="00AE241E">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AE241E"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O</w:t>
      </w:r>
      <w:r w:rsidRPr="00AE241E">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w:t>
      </w:r>
      <w:r w:rsidR="00762032" w:rsidRPr="00AE241E">
        <w:rPr>
          <w:rFonts w:ascii="Garamond" w:eastAsia="Arial Unicode MS" w:hAnsi="Garamond"/>
          <w:sz w:val="24"/>
          <w:szCs w:val="24"/>
        </w:rPr>
        <w:t xml:space="preserve">itelnost v době podání v pořadí prvního </w:t>
      </w:r>
      <w:r w:rsidRPr="00AE241E">
        <w:rPr>
          <w:rFonts w:ascii="Garamond" w:eastAsia="Arial Unicode MS" w:hAnsi="Garamond"/>
          <w:sz w:val="24"/>
          <w:szCs w:val="24"/>
        </w:rPr>
        <w:t xml:space="preserve">navazujícího návrhu, pokud k rozhodování není rozvrhem práce určen konkrétní soudce. </w:t>
      </w:r>
    </w:p>
    <w:p w:rsidR="00503259" w:rsidRPr="00AE241E"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Realizované příkazy k zatčení (včetně evropského zatýkacího rozkazu a vyžádání z ciziny), jež byly vydány po podání obžaloby, řeší v pracovní době (její základní části) soudce, který tento příkaz vydal. V případě jeho omluvené nepřítomnosti a mimo základní část pracovní doby je řeší soudce trestní služby. Soudce, který příkaz k zatčení vydal, je oprávněn si vyhradit, že o něm rozhodne sám v případě, že lze rozhodnout v</w:t>
      </w:r>
      <w:r w:rsidR="00762032" w:rsidRPr="00AE241E">
        <w:rPr>
          <w:rFonts w:ascii="Garamond" w:hAnsi="Garamond" w:cs="Garamond"/>
          <w:sz w:val="24"/>
          <w:szCs w:val="24"/>
        </w:rPr>
        <w:t> úředních hodinách</w:t>
      </w:r>
      <w:r w:rsidRPr="00AE241E">
        <w:rPr>
          <w:rFonts w:ascii="Garamond" w:hAnsi="Garamond" w:cs="Garamond"/>
          <w:sz w:val="24"/>
          <w:szCs w:val="24"/>
        </w:rPr>
        <w:t xml:space="preserve"> soudu. </w:t>
      </w:r>
      <w:r w:rsidR="00762032" w:rsidRPr="00AE241E">
        <w:rPr>
          <w:rFonts w:ascii="Garamond" w:hAnsi="Garamond" w:cs="Garamond"/>
          <w:sz w:val="24"/>
          <w:szCs w:val="24"/>
        </w:rPr>
        <w:t>Základní část pracovní doby soudce pro účely tohoto rozvrhu práce je od 8:00 hod. do 14:00 hod.</w:t>
      </w:r>
    </w:p>
    <w:p w:rsidR="00540F02" w:rsidRPr="00AE241E"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AE241E"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 xml:space="preserve">V rámci </w:t>
      </w:r>
      <w:r w:rsidR="00540F02" w:rsidRPr="00AE241E">
        <w:rPr>
          <w:rFonts w:ascii="Garamond" w:hAnsi="Garamond" w:cs="Garamond"/>
          <w:sz w:val="24"/>
          <w:szCs w:val="24"/>
        </w:rPr>
        <w:t>c</w:t>
      </w:r>
      <w:r w:rsidRPr="00AE241E">
        <w:rPr>
          <w:rFonts w:ascii="Garamond" w:hAnsi="Garamond" w:cs="Garamond"/>
          <w:sz w:val="24"/>
          <w:szCs w:val="24"/>
        </w:rPr>
        <w:t xml:space="preserve">ivilní služby soudce rozhoduje o návrzích na vydání předběžného opatření ve věcech ochrany proti domácímu </w:t>
      </w:r>
      <w:r w:rsidR="00540F02" w:rsidRPr="00AE241E">
        <w:rPr>
          <w:rFonts w:ascii="Garamond" w:hAnsi="Garamond" w:cs="Garamond"/>
          <w:sz w:val="24"/>
          <w:szCs w:val="24"/>
        </w:rPr>
        <w:t>násilí</w:t>
      </w:r>
      <w:r w:rsidRPr="00AE241E">
        <w:rPr>
          <w:rFonts w:ascii="Garamond" w:hAnsi="Garamond" w:cs="Garamond"/>
          <w:sz w:val="24"/>
          <w:szCs w:val="24"/>
        </w:rPr>
        <w:t xml:space="preserve"> podle § </w:t>
      </w:r>
      <w:r w:rsidR="00540F02" w:rsidRPr="00AE241E">
        <w:rPr>
          <w:rFonts w:ascii="Garamond" w:hAnsi="Garamond" w:cs="Garamond"/>
          <w:sz w:val="24"/>
          <w:szCs w:val="24"/>
        </w:rPr>
        <w:t>400 a násl. zákona č. 292/2013 Sb., o zvláštních řízeních soudních</w:t>
      </w:r>
      <w:r w:rsidR="00307345" w:rsidRPr="00AE241E">
        <w:rPr>
          <w:rFonts w:ascii="Garamond" w:hAnsi="Garamond" w:cs="Garamond"/>
          <w:sz w:val="24"/>
          <w:szCs w:val="24"/>
        </w:rPr>
        <w:t xml:space="preserve"> </w:t>
      </w:r>
      <w:r w:rsidR="00540F02" w:rsidRPr="00AE241E">
        <w:rPr>
          <w:rFonts w:ascii="Garamond" w:hAnsi="Garamond" w:cs="Garamond"/>
          <w:sz w:val="24"/>
          <w:szCs w:val="24"/>
        </w:rPr>
        <w:t xml:space="preserve">(z.ř.s.), a o návrzích na vydání předběžného opatření upravujícího poměry dítěte podle § 452 z.ř.s. </w:t>
      </w:r>
      <w:r w:rsidR="0002302F" w:rsidRPr="00AE241E">
        <w:rPr>
          <w:rFonts w:ascii="Garamond" w:hAnsi="Garamond" w:cs="Garamond"/>
          <w:sz w:val="24"/>
          <w:szCs w:val="24"/>
        </w:rPr>
        <w:t xml:space="preserve"> a o návrhu na zrušení předběžného opatření upravujícího poměry dítěte </w:t>
      </w:r>
      <w:r w:rsidR="00416001" w:rsidRPr="00AE241E">
        <w:rPr>
          <w:rFonts w:ascii="Garamond" w:hAnsi="Garamond" w:cs="Garamond"/>
          <w:sz w:val="24"/>
          <w:szCs w:val="24"/>
        </w:rPr>
        <w:t>v případě, že neprobíhá řízení ve</w:t>
      </w:r>
      <w:r w:rsidR="0002302F" w:rsidRPr="00AE241E">
        <w:rPr>
          <w:rFonts w:ascii="Garamond" w:hAnsi="Garamond" w:cs="Garamond"/>
          <w:sz w:val="24"/>
          <w:szCs w:val="24"/>
        </w:rPr>
        <w:t xml:space="preserve"> věci samé.</w:t>
      </w:r>
    </w:p>
    <w:p w:rsidR="00540F02" w:rsidRPr="00AE241E"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lastRenderedPageBreak/>
        <w:t xml:space="preserve">Soudce, který rozhodl o návrhu na vydání předběžného opatření ve věci ochrany proti domácímu násilí, činí i veškeré následné úkony v této věci včetně rozhodnutí </w:t>
      </w:r>
      <w:r w:rsidR="00416001" w:rsidRPr="00AE241E">
        <w:rPr>
          <w:rFonts w:ascii="Garamond" w:hAnsi="Garamond" w:cs="Garamond"/>
          <w:sz w:val="24"/>
          <w:szCs w:val="24"/>
        </w:rPr>
        <w:t>o návrhu na</w:t>
      </w:r>
      <w:r w:rsidRPr="00AE241E">
        <w:rPr>
          <w:rFonts w:ascii="Garamond" w:hAnsi="Garamond" w:cs="Garamond"/>
          <w:sz w:val="24"/>
          <w:szCs w:val="24"/>
        </w:rPr>
        <w:t xml:space="preserve"> prodloužení. </w:t>
      </w:r>
    </w:p>
    <w:p w:rsidR="00786606" w:rsidRPr="00AE241E"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AE241E">
        <w:rPr>
          <w:rFonts w:ascii="Garamond" w:hAnsi="Garamond" w:cs="Garamond"/>
          <w:sz w:val="24"/>
          <w:szCs w:val="24"/>
        </w:rPr>
        <w:t>zpravidla nejméně</w:t>
      </w:r>
      <w:r w:rsidRPr="00AE241E">
        <w:rPr>
          <w:rFonts w:ascii="Garamond" w:hAnsi="Garamond" w:cs="Garamond"/>
          <w:sz w:val="24"/>
          <w:szCs w:val="24"/>
        </w:rPr>
        <w:t xml:space="preserve"> 12 hodin). </w:t>
      </w:r>
    </w:p>
    <w:p w:rsidR="00F81C25" w:rsidRPr="00AE241E" w:rsidRDefault="00F81C25" w:rsidP="00F81C25">
      <w:pPr>
        <w:autoSpaceDE w:val="0"/>
        <w:autoSpaceDN w:val="0"/>
        <w:adjustRightInd w:val="0"/>
        <w:spacing w:after="120" w:line="240" w:lineRule="auto"/>
        <w:jc w:val="both"/>
        <w:rPr>
          <w:rFonts w:ascii="Garamond" w:hAnsi="Garamond" w:cs="Garamond"/>
          <w:sz w:val="24"/>
          <w:szCs w:val="24"/>
        </w:rPr>
      </w:pPr>
    </w:p>
    <w:p w:rsidR="00247C44" w:rsidRPr="00AE241E" w:rsidRDefault="00247C44" w:rsidP="008B2BD1">
      <w:pPr>
        <w:pStyle w:val="Odstavecseseznamem"/>
        <w:shd w:val="clear" w:color="auto" w:fill="FFFFFF"/>
        <w:spacing w:after="120"/>
        <w:rPr>
          <w:rFonts w:ascii="Garamond" w:hAnsi="Garamond"/>
          <w:sz w:val="24"/>
          <w:szCs w:val="24"/>
        </w:rPr>
      </w:pPr>
    </w:p>
    <w:p w:rsidR="000051F2" w:rsidRPr="00AE241E"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AE241E">
        <w:rPr>
          <w:rFonts w:ascii="Garamond" w:hAnsi="Garamond"/>
          <w:b/>
          <w:sz w:val="32"/>
          <w:szCs w:val="24"/>
          <w:u w:val="single"/>
        </w:rPr>
        <w:t>Trestní úsek</w:t>
      </w:r>
    </w:p>
    <w:p w:rsidR="00D37197" w:rsidRPr="00AE241E"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Zvláštní ustanovení k trestnímu úseku</w:t>
      </w:r>
    </w:p>
    <w:p w:rsidR="00D37197" w:rsidRPr="00AE241E"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AE241E"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AE241E">
        <w:rPr>
          <w:rFonts w:ascii="Garamond" w:hAnsi="Garamond"/>
          <w:sz w:val="24"/>
          <w:szCs w:val="24"/>
        </w:rPr>
        <w:t>Na trestním úseku se stanoví tyto specializace:</w:t>
      </w:r>
    </w:p>
    <w:p w:rsidR="00D37197" w:rsidRPr="00AE241E"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E241E">
        <w:rPr>
          <w:rFonts w:ascii="Garamond" w:hAnsi="Garamond"/>
          <w:sz w:val="24"/>
          <w:szCs w:val="24"/>
        </w:rPr>
        <w:t>KORUPCE</w:t>
      </w:r>
    </w:p>
    <w:p w:rsidR="0034647F" w:rsidRPr="00AE241E"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E241E">
        <w:rPr>
          <w:rFonts w:ascii="Garamond" w:hAnsi="Garamond"/>
          <w:sz w:val="24"/>
          <w:szCs w:val="24"/>
        </w:rPr>
        <w:t>MLADISTVÍ</w:t>
      </w:r>
    </w:p>
    <w:p w:rsidR="00D37197" w:rsidRPr="00AE241E"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E241E">
        <w:rPr>
          <w:rFonts w:ascii="Garamond" w:hAnsi="Garamond"/>
          <w:sz w:val="24"/>
          <w:szCs w:val="24"/>
        </w:rPr>
        <w:t>DOPRAVNÍ KRIMINALITA</w:t>
      </w:r>
    </w:p>
    <w:p w:rsidR="00D37197" w:rsidRPr="00AE241E"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E241E">
        <w:rPr>
          <w:rFonts w:ascii="Garamond" w:hAnsi="Garamond"/>
          <w:sz w:val="24"/>
          <w:szCs w:val="24"/>
        </w:rPr>
        <w:t>CIZINA</w:t>
      </w:r>
    </w:p>
    <w:p w:rsidR="00D37197" w:rsidRPr="00AE241E"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E241E">
        <w:rPr>
          <w:rFonts w:ascii="Garamond" w:hAnsi="Garamond"/>
          <w:sz w:val="24"/>
          <w:szCs w:val="24"/>
        </w:rPr>
        <w:t>VAZBA</w:t>
      </w:r>
    </w:p>
    <w:p w:rsidR="0034647F" w:rsidRPr="00AE241E"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E241E">
        <w:rPr>
          <w:rFonts w:ascii="Garamond" w:hAnsi="Garamond"/>
          <w:sz w:val="24"/>
          <w:szCs w:val="24"/>
        </w:rPr>
        <w:t>VELKÉ VĚCI</w:t>
      </w:r>
    </w:p>
    <w:p w:rsidR="00D37197" w:rsidRPr="00AE241E"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E241E">
        <w:rPr>
          <w:rFonts w:ascii="Garamond" w:hAnsi="Garamond"/>
          <w:sz w:val="24"/>
          <w:szCs w:val="24"/>
        </w:rPr>
        <w:t xml:space="preserve">Priorita specializací je dána vzestupně tak, jak jsou postupně uvedeny od nejvyšší priority KORUPCE po nejnižší prioritu </w:t>
      </w:r>
      <w:r w:rsidR="0034647F" w:rsidRPr="00AE241E">
        <w:rPr>
          <w:rFonts w:ascii="Garamond" w:hAnsi="Garamond"/>
          <w:sz w:val="24"/>
          <w:szCs w:val="24"/>
        </w:rPr>
        <w:t>VELKÉ VĚCI</w:t>
      </w:r>
      <w:r w:rsidRPr="00AE241E">
        <w:rPr>
          <w:rFonts w:ascii="Garamond" w:hAnsi="Garamond"/>
          <w:sz w:val="24"/>
          <w:szCs w:val="24"/>
        </w:rPr>
        <w:t xml:space="preserve">. </w:t>
      </w:r>
    </w:p>
    <w:p w:rsidR="00D37197" w:rsidRPr="00AE241E"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E241E">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Pr="00AE241E"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E241E">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Pr="00AE241E"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E241E">
        <w:rPr>
          <w:rFonts w:ascii="Garamond" w:hAnsi="Garamond"/>
          <w:sz w:val="24"/>
          <w:szCs w:val="24"/>
        </w:rPr>
        <w:t xml:space="preserve">Věcmi specializace CIZINA se rozumí věci, v nichž je alespoň jeden z obviněných cizím státním příslušníkem. </w:t>
      </w:r>
    </w:p>
    <w:p w:rsidR="00BC00FE" w:rsidRPr="00AE241E"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E241E">
        <w:rPr>
          <w:rFonts w:ascii="Garamond" w:hAnsi="Garamond"/>
          <w:sz w:val="24"/>
          <w:szCs w:val="24"/>
        </w:rPr>
        <w:t xml:space="preserve">Věcmi specializace VAZBA se rozumí věci, v nichž je alespoň jeden z obviněných ke dni podání obžaloby ve vazbě. </w:t>
      </w:r>
    </w:p>
    <w:p w:rsidR="00BC00FE" w:rsidRPr="00AE241E"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E241E">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AE241E"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AE241E">
        <w:rPr>
          <w:rFonts w:ascii="Garamond" w:hAnsi="Garamond"/>
          <w:sz w:val="24"/>
          <w:szCs w:val="24"/>
        </w:rPr>
        <w:t xml:space="preserve">Specializace VELKÉ VĚCI se rozumí </w:t>
      </w:r>
      <w:r w:rsidRPr="00AE241E">
        <w:rPr>
          <w:rFonts w:ascii="Garamond" w:hAnsi="Garamond" w:cs="Garamond"/>
          <w:sz w:val="24"/>
          <w:szCs w:val="24"/>
        </w:rPr>
        <w:t>věc, kde je podána obžaloba (návrh na potrestání) a spis dosáhne v době podání 500 listů, přičemž přílohové spisy s</w:t>
      </w:r>
      <w:r w:rsidR="00BC00FE" w:rsidRPr="00AE241E">
        <w:rPr>
          <w:rFonts w:ascii="Garamond" w:hAnsi="Garamond" w:cs="Garamond"/>
          <w:sz w:val="24"/>
          <w:szCs w:val="24"/>
        </w:rPr>
        <w:t>e do počtu listů nezapočítávají;</w:t>
      </w:r>
      <w:r w:rsidRPr="00AE241E">
        <w:rPr>
          <w:rFonts w:ascii="Garamond" w:hAnsi="Garamond" w:cs="Garamond"/>
          <w:sz w:val="24"/>
          <w:szCs w:val="24"/>
        </w:rPr>
        <w:t xml:space="preserve"> každých dalších započatých 500 stran se objemově považují za jednu věc. </w:t>
      </w:r>
    </w:p>
    <w:p w:rsidR="0034647F" w:rsidRPr="00AE241E"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 xml:space="preserve">Nápad věcí specializace VAZBA se zastavuje tři pracovní dny před nástupem na plánovanou dovolenou </w:t>
      </w:r>
      <w:r w:rsidR="00F47F4B" w:rsidRPr="00AE241E">
        <w:rPr>
          <w:rFonts w:ascii="Garamond" w:hAnsi="Garamond" w:cs="Garamond"/>
          <w:sz w:val="24"/>
          <w:szCs w:val="24"/>
        </w:rPr>
        <w:t xml:space="preserve">soudce </w:t>
      </w:r>
      <w:r w:rsidRPr="00AE241E">
        <w:rPr>
          <w:rFonts w:ascii="Garamond" w:hAnsi="Garamond" w:cs="Garamond"/>
          <w:sz w:val="24"/>
          <w:szCs w:val="24"/>
        </w:rPr>
        <w:t xml:space="preserve">trvající minimálně 5 pracovních dnů a v případě pracovní neschopnosti </w:t>
      </w:r>
      <w:r w:rsidRPr="00AE241E">
        <w:rPr>
          <w:rFonts w:ascii="Garamond" w:hAnsi="Garamond" w:cs="Garamond"/>
          <w:sz w:val="24"/>
          <w:szCs w:val="24"/>
        </w:rPr>
        <w:lastRenderedPageBreak/>
        <w:t xml:space="preserve">dnem oznámení této skutečnosti soudu. V případě zastavení nápadu z důvodu dovolené bude nápad vazebních věcí dorovnán po jejím skončení. </w:t>
      </w:r>
    </w:p>
    <w:p w:rsidR="00D37197" w:rsidRPr="00AE241E"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 xml:space="preserve">Napadne-li nová věc, v níž je soudce podle § 30 odst. 2 tr. řádu vyloučen, bude takováto věc přidělena do v pořadí </w:t>
      </w:r>
      <w:r w:rsidR="00F47F4B" w:rsidRPr="00AE241E">
        <w:rPr>
          <w:rFonts w:ascii="Garamond" w:hAnsi="Garamond" w:cs="Garamond"/>
          <w:sz w:val="24"/>
          <w:szCs w:val="24"/>
        </w:rPr>
        <w:t>následujícího</w:t>
      </w:r>
      <w:r w:rsidRPr="00AE241E">
        <w:rPr>
          <w:rFonts w:ascii="Garamond" w:hAnsi="Garamond" w:cs="Garamond"/>
          <w:sz w:val="24"/>
          <w:szCs w:val="24"/>
        </w:rPr>
        <w:t xml:space="preserve"> soudního oddělení</w:t>
      </w:r>
      <w:r w:rsidR="00F47F4B" w:rsidRPr="00AE241E">
        <w:rPr>
          <w:rFonts w:ascii="Garamond" w:hAnsi="Garamond" w:cs="Garamond"/>
          <w:sz w:val="24"/>
          <w:szCs w:val="24"/>
        </w:rPr>
        <w:t xml:space="preserve"> trestního úseku</w:t>
      </w:r>
      <w:r w:rsidRPr="00AE241E">
        <w:rPr>
          <w:rFonts w:ascii="Garamond" w:hAnsi="Garamond" w:cs="Garamond"/>
          <w:sz w:val="24"/>
          <w:szCs w:val="24"/>
        </w:rPr>
        <w:t xml:space="preserve">, kdy v případě vyloučení i tohoto soudce bude pokračováno analogicky dále. </w:t>
      </w:r>
    </w:p>
    <w:p w:rsidR="00D37197" w:rsidRPr="00AE241E"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AE241E"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sz w:val="24"/>
          <w:szCs w:val="24"/>
        </w:rPr>
        <w:t>Soudkyni Mgr. Ivetě Vláškové se přidělují do nově zřízeného oddělení k vyřízení spisy po Mgr. Vladimíře Kodatové uvedené v příloze tohoto rozvrhu práce s ohledem na plánovanou dlouhodobou nepřítomnost z důvodu jejího dočasného přidělení ke Krajskému soudu v Ústí nad Labem a nutností zabezpečit plynulost vyřizování trestní agendy.</w:t>
      </w:r>
    </w:p>
    <w:p w:rsidR="001537DC" w:rsidRPr="00AE241E"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AE241E">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kolovacím způsobem počínaje soudcem, který předsedá soudnímu oddělení označenému nejblíže vyšším číslem. Evidenci takto přidělených věcí povede zápisové oddělení a tato bude založena do správního deníku. </w:t>
      </w:r>
    </w:p>
    <w:p w:rsidR="00C17DE7" w:rsidRPr="00AE241E" w:rsidRDefault="00C17DE7" w:rsidP="00C17DE7">
      <w:pPr>
        <w:shd w:val="clear" w:color="auto" w:fill="FFFFFF"/>
        <w:tabs>
          <w:tab w:val="left" w:pos="3969"/>
        </w:tabs>
        <w:spacing w:after="120"/>
        <w:rPr>
          <w:rFonts w:ascii="Garamond" w:hAnsi="Garamond"/>
          <w:b/>
          <w:sz w:val="32"/>
          <w:szCs w:val="24"/>
          <w:u w:val="single"/>
        </w:rPr>
      </w:pPr>
    </w:p>
    <w:p w:rsidR="00210AC8" w:rsidRPr="00AE241E"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AE241E" w:rsidRPr="00AE241E"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E241E" w:rsidRDefault="00A46125" w:rsidP="000051F2">
            <w:pPr>
              <w:spacing w:before="120" w:after="0"/>
              <w:jc w:val="center"/>
              <w:rPr>
                <w:rFonts w:ascii="Garamond" w:eastAsia="Arial Unicode MS" w:hAnsi="Garamond"/>
                <w:b/>
                <w:szCs w:val="24"/>
              </w:rPr>
            </w:pPr>
            <w:r w:rsidRPr="00AE241E">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E241E" w:rsidRDefault="00A46125" w:rsidP="003D7B77">
            <w:pPr>
              <w:pStyle w:val="Odstavecseseznamem"/>
              <w:spacing w:after="0"/>
              <w:ind w:left="127"/>
              <w:jc w:val="center"/>
              <w:rPr>
                <w:rFonts w:ascii="Garamond" w:eastAsia="Arial Unicode MS" w:hAnsi="Garamond"/>
                <w:b/>
                <w:sz w:val="28"/>
                <w:szCs w:val="24"/>
              </w:rPr>
            </w:pPr>
            <w:r w:rsidRPr="00AE241E">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E241E" w:rsidRDefault="00A46125" w:rsidP="000051F2">
            <w:pPr>
              <w:spacing w:before="120" w:after="0"/>
              <w:jc w:val="center"/>
              <w:rPr>
                <w:rFonts w:ascii="Garamond" w:hAnsi="Garamond"/>
                <w:b/>
                <w:szCs w:val="24"/>
              </w:rPr>
            </w:pPr>
            <w:r w:rsidRPr="00AE241E">
              <w:rPr>
                <w:rFonts w:ascii="Garamond" w:hAnsi="Garamond"/>
                <w:b/>
                <w:szCs w:val="24"/>
              </w:rPr>
              <w:t>Předseda senátu</w:t>
            </w:r>
          </w:p>
          <w:p w:rsidR="00A46125" w:rsidRPr="00AE241E" w:rsidRDefault="00F929B7" w:rsidP="000051F2">
            <w:pPr>
              <w:spacing w:before="120" w:after="0"/>
              <w:jc w:val="center"/>
              <w:rPr>
                <w:rFonts w:ascii="Garamond" w:eastAsia="Arial Unicode MS" w:hAnsi="Garamond"/>
                <w:szCs w:val="24"/>
              </w:rPr>
            </w:pPr>
            <w:r w:rsidRPr="00AE241E">
              <w:rPr>
                <w:rFonts w:ascii="Garamond" w:hAnsi="Garamond"/>
                <w:szCs w:val="24"/>
              </w:rPr>
              <w:t>Z</w:t>
            </w:r>
            <w:r w:rsidR="00A46125" w:rsidRPr="00AE241E">
              <w:rPr>
                <w:rFonts w:ascii="Garamond" w:hAnsi="Garamond"/>
                <w:szCs w:val="24"/>
              </w:rPr>
              <w:t>ástupce</w:t>
            </w:r>
          </w:p>
        </w:tc>
      </w:tr>
      <w:tr w:rsidR="00AE241E" w:rsidRPr="00AE241E"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AE241E" w:rsidRDefault="00D30CC7" w:rsidP="00D30CC7">
            <w:pPr>
              <w:pStyle w:val="Odstavecseseznamem"/>
              <w:numPr>
                <w:ilvl w:val="0"/>
                <w:numId w:val="18"/>
              </w:numPr>
              <w:spacing w:after="0"/>
              <w:ind w:left="410" w:hanging="283"/>
              <w:jc w:val="both"/>
              <w:rPr>
                <w:rFonts w:ascii="Garamond" w:eastAsia="Arial Unicode MS" w:hAnsi="Garamond"/>
              </w:rPr>
            </w:pPr>
            <w:r w:rsidRPr="00AE241E">
              <w:rPr>
                <w:rFonts w:ascii="Garamond" w:eastAsia="Arial Unicode MS" w:hAnsi="Garamond"/>
              </w:rPr>
              <w:t>rozhodování v trestních věcech T 100 %</w:t>
            </w:r>
          </w:p>
          <w:p w:rsidR="00D30CC7" w:rsidRPr="00AE241E" w:rsidRDefault="00D30CC7" w:rsidP="00D30CC7">
            <w:pPr>
              <w:pStyle w:val="Odstavecseseznamem"/>
              <w:numPr>
                <w:ilvl w:val="0"/>
                <w:numId w:val="18"/>
              </w:numPr>
              <w:spacing w:after="0"/>
              <w:ind w:left="410" w:hanging="283"/>
              <w:jc w:val="both"/>
              <w:rPr>
                <w:rFonts w:ascii="Garamond" w:eastAsia="Arial Unicode MS" w:hAnsi="Garamond"/>
              </w:rPr>
            </w:pPr>
            <w:r w:rsidRPr="00AE241E">
              <w:rPr>
                <w:rFonts w:ascii="Garamond" w:eastAsia="Arial Unicode MS" w:hAnsi="Garamond"/>
              </w:rPr>
              <w:t>rozhodování v trestních věcech T specializace VAZBA 100 %</w:t>
            </w:r>
          </w:p>
          <w:p w:rsidR="00D30CC7" w:rsidRPr="00AE241E" w:rsidRDefault="00D30CC7" w:rsidP="00D30CC7">
            <w:pPr>
              <w:pStyle w:val="Odstavecseseznamem"/>
              <w:numPr>
                <w:ilvl w:val="0"/>
                <w:numId w:val="18"/>
              </w:numPr>
              <w:spacing w:after="0"/>
              <w:ind w:left="410" w:hanging="283"/>
              <w:jc w:val="both"/>
              <w:rPr>
                <w:rFonts w:ascii="Garamond" w:eastAsia="Arial Unicode MS" w:hAnsi="Garamond"/>
              </w:rPr>
            </w:pPr>
            <w:r w:rsidRPr="00AE241E">
              <w:rPr>
                <w:rFonts w:ascii="Garamond" w:hAnsi="Garamond"/>
              </w:rPr>
              <w:t xml:space="preserve">rozhodování v trestních věcech T specializace CIZINA </w:t>
            </w:r>
            <w:r w:rsidRPr="00AE241E">
              <w:rPr>
                <w:rFonts w:ascii="Garamond" w:eastAsia="Arial Unicode MS" w:hAnsi="Garamond"/>
              </w:rPr>
              <w:t>100 %</w:t>
            </w:r>
          </w:p>
          <w:p w:rsidR="00D30CC7" w:rsidRPr="00AE241E" w:rsidRDefault="00D30CC7" w:rsidP="00D30CC7">
            <w:pPr>
              <w:pStyle w:val="Odstavecseseznamem"/>
              <w:numPr>
                <w:ilvl w:val="0"/>
                <w:numId w:val="18"/>
              </w:numPr>
              <w:spacing w:after="0"/>
              <w:ind w:left="410" w:hanging="283"/>
              <w:jc w:val="both"/>
              <w:rPr>
                <w:rFonts w:ascii="Garamond" w:eastAsia="Arial Unicode MS" w:hAnsi="Garamond"/>
              </w:rPr>
            </w:pPr>
            <w:r w:rsidRPr="00AE241E">
              <w:rPr>
                <w:rFonts w:ascii="Garamond" w:hAnsi="Garamond"/>
              </w:rPr>
              <w:t>rozhodování v trestních věcech T specializace VELKÉ VĚCI 100%</w:t>
            </w:r>
          </w:p>
          <w:p w:rsidR="00D30CC7" w:rsidRPr="00AE241E" w:rsidRDefault="00D30CC7" w:rsidP="00D30CC7">
            <w:pPr>
              <w:pStyle w:val="Odstavecseseznamem"/>
              <w:numPr>
                <w:ilvl w:val="0"/>
                <w:numId w:val="18"/>
              </w:numPr>
              <w:spacing w:after="0"/>
              <w:ind w:left="410" w:hanging="283"/>
              <w:rPr>
                <w:rFonts w:ascii="Garamond" w:eastAsia="Arial Unicode MS" w:hAnsi="Garamond"/>
              </w:rPr>
            </w:pPr>
            <w:r w:rsidRPr="00AE241E">
              <w:rPr>
                <w:rFonts w:ascii="Garamond" w:hAnsi="Garamond"/>
              </w:rPr>
              <w:t>rozhodování v trestních věcech v agendě Nt všeobecný 100 %</w:t>
            </w:r>
          </w:p>
          <w:p w:rsidR="000E6B1E" w:rsidRPr="00AE241E" w:rsidRDefault="000E6B1E" w:rsidP="00D30CC7">
            <w:pPr>
              <w:pStyle w:val="Odstavecseseznamem"/>
              <w:numPr>
                <w:ilvl w:val="0"/>
                <w:numId w:val="18"/>
              </w:numPr>
              <w:spacing w:after="0"/>
              <w:ind w:left="410" w:hanging="283"/>
              <w:rPr>
                <w:rFonts w:ascii="Garamond" w:eastAsia="Arial Unicode MS" w:hAnsi="Garamond"/>
              </w:rPr>
            </w:pPr>
            <w:r w:rsidRPr="00AE241E">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AE241E" w:rsidRDefault="00D30CC7" w:rsidP="00D30CC7">
            <w:pPr>
              <w:jc w:val="center"/>
              <w:rPr>
                <w:rFonts w:ascii="Garamond" w:eastAsia="Arial Unicode MS" w:hAnsi="Garamond"/>
                <w:b/>
              </w:rPr>
            </w:pPr>
            <w:r w:rsidRPr="00AE241E">
              <w:rPr>
                <w:rFonts w:ascii="Garamond" w:eastAsia="Arial Unicode MS" w:hAnsi="Garamond"/>
                <w:b/>
              </w:rPr>
              <w:t>Mgr. Iveta Vlášková</w:t>
            </w:r>
          </w:p>
          <w:p w:rsidR="00D30CC7" w:rsidRPr="00AE241E" w:rsidRDefault="00D30CC7" w:rsidP="00D30CC7">
            <w:pPr>
              <w:jc w:val="center"/>
              <w:rPr>
                <w:rFonts w:ascii="Garamond" w:eastAsia="Arial Unicode MS" w:hAnsi="Garamond"/>
              </w:rPr>
            </w:pPr>
            <w:r w:rsidRPr="00AE241E">
              <w:rPr>
                <w:rFonts w:ascii="Garamond" w:eastAsia="Arial Unicode MS" w:hAnsi="Garamond"/>
              </w:rPr>
              <w:t>JUDr. Jiří Uřídil</w:t>
            </w:r>
          </w:p>
        </w:tc>
      </w:tr>
      <w:tr w:rsidR="00AE241E" w:rsidRPr="00AE241E"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eastAsia="Arial Unicode MS" w:hAnsi="Garamond"/>
                <w:sz w:val="24"/>
                <w:szCs w:val="24"/>
              </w:rPr>
              <w:t>rozhodování v trestních věcech T 50 %</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rozhodování v trestních věcech T specializace CIZINA 50 %</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eastAsia="Arial Unicode MS" w:hAnsi="Garamond"/>
                <w:sz w:val="24"/>
                <w:szCs w:val="24"/>
              </w:rPr>
              <w:t>rozhodování v trestních věcech T specializace VAZBA 50 %</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rozhodování v trestních věcech T specializace VELKÉ VĚCI 100%</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AE241E" w:rsidRDefault="00D30CC7" w:rsidP="00BC00FE">
            <w:pPr>
              <w:spacing w:after="0"/>
              <w:jc w:val="center"/>
              <w:rPr>
                <w:rFonts w:ascii="Garamond" w:eastAsia="Arial Unicode MS" w:hAnsi="Garamond"/>
                <w:b/>
                <w:sz w:val="24"/>
                <w:szCs w:val="24"/>
              </w:rPr>
            </w:pPr>
            <w:r w:rsidRPr="00AE241E">
              <w:rPr>
                <w:rFonts w:ascii="Garamond" w:eastAsia="Arial Unicode MS" w:hAnsi="Garamond"/>
                <w:b/>
                <w:sz w:val="24"/>
                <w:szCs w:val="24"/>
              </w:rPr>
              <w:t>JUDr. Jiří Uřídil</w:t>
            </w:r>
          </w:p>
          <w:p w:rsidR="00D30CC7" w:rsidRPr="00AE241E" w:rsidRDefault="00D30CC7" w:rsidP="000051F2">
            <w:pPr>
              <w:spacing w:after="0"/>
              <w:jc w:val="center"/>
              <w:rPr>
                <w:rFonts w:ascii="Garamond" w:eastAsia="Arial Unicode MS" w:hAnsi="Garamond"/>
                <w:sz w:val="24"/>
                <w:szCs w:val="24"/>
              </w:rPr>
            </w:pPr>
            <w:r w:rsidRPr="00AE241E">
              <w:rPr>
                <w:rFonts w:ascii="Garamond" w:hAnsi="Garamond"/>
              </w:rPr>
              <w:t>JUDr. Iva Najbrtová</w:t>
            </w:r>
          </w:p>
        </w:tc>
      </w:tr>
      <w:tr w:rsidR="00AE241E" w:rsidRPr="00AE241E"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E241E"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AE241E">
              <w:rPr>
                <w:rFonts w:ascii="Garamond" w:eastAsia="Arial Unicode MS" w:hAnsi="Garamond"/>
                <w:sz w:val="24"/>
                <w:szCs w:val="24"/>
              </w:rPr>
              <w:t>rozhodování v trestních věcech T 65 %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specializace VAZBA 65 %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 xml:space="preserve">rozhodování v trestních věcech specializace CIZINA </w:t>
            </w:r>
            <w:r w:rsidRPr="00AE241E">
              <w:rPr>
                <w:rFonts w:ascii="Garamond" w:eastAsia="Arial Unicode MS" w:hAnsi="Garamond"/>
                <w:sz w:val="24"/>
                <w:szCs w:val="24"/>
              </w:rPr>
              <w:t>65 %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rozhodování v trestních věcech T specializace VELKÉ VĚCI 65 %</w:t>
            </w:r>
          </w:p>
          <w:p w:rsidR="00D30CC7" w:rsidRPr="00AE241E" w:rsidRDefault="00D30CC7" w:rsidP="003D7B77">
            <w:pPr>
              <w:pStyle w:val="Odstavecseseznamem"/>
              <w:numPr>
                <w:ilvl w:val="0"/>
                <w:numId w:val="18"/>
              </w:numPr>
              <w:spacing w:after="0"/>
              <w:ind w:left="410" w:hanging="283"/>
              <w:jc w:val="both"/>
              <w:rPr>
                <w:rFonts w:ascii="Garamond" w:hAnsi="Garamond"/>
                <w:sz w:val="24"/>
                <w:szCs w:val="24"/>
              </w:rPr>
            </w:pPr>
            <w:r w:rsidRPr="00AE241E">
              <w:rPr>
                <w:rFonts w:ascii="Garamond" w:eastAsia="Arial Unicode MS" w:hAnsi="Garamond"/>
                <w:sz w:val="24"/>
                <w:szCs w:val="24"/>
              </w:rPr>
              <w:t>rozhodování</w:t>
            </w:r>
            <w:r w:rsidRPr="00AE241E">
              <w:rPr>
                <w:rFonts w:ascii="Garamond" w:hAnsi="Garamond"/>
                <w:sz w:val="24"/>
                <w:szCs w:val="24"/>
              </w:rPr>
              <w:t xml:space="preserve"> v trestních věcech Tm specializace MLADISTVÍ 100 %</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 xml:space="preserve">rozhodování v trestních věcech v agendě Nt a Ntm všeobecný </w:t>
            </w:r>
            <w:r w:rsidRPr="00AE241E">
              <w:rPr>
                <w:rFonts w:ascii="Garamond" w:hAnsi="Garamond"/>
                <w:sz w:val="24"/>
                <w:szCs w:val="24"/>
              </w:rPr>
              <w:lastRenderedPageBreak/>
              <w:t>100 %</w:t>
            </w:r>
          </w:p>
          <w:p w:rsidR="00D30CC7" w:rsidRPr="00AE241E"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lastRenderedPageBreak/>
              <w:t>JUDr. Iva Najbrtová</w:t>
            </w:r>
          </w:p>
          <w:p w:rsidR="00D30CC7" w:rsidRPr="00AE241E" w:rsidRDefault="00D30CC7" w:rsidP="000051F2">
            <w:pPr>
              <w:spacing w:after="0"/>
              <w:jc w:val="center"/>
              <w:rPr>
                <w:rFonts w:ascii="Garamond" w:eastAsia="Arial Unicode MS" w:hAnsi="Garamond"/>
                <w:sz w:val="24"/>
                <w:szCs w:val="24"/>
              </w:rPr>
            </w:pPr>
            <w:r w:rsidRPr="00AE241E">
              <w:rPr>
                <w:rFonts w:ascii="Garamond" w:eastAsia="Arial Unicode MS" w:hAnsi="Garamond"/>
                <w:sz w:val="24"/>
                <w:szCs w:val="24"/>
              </w:rPr>
              <w:t>Mgr. Martin Trubák</w:t>
            </w:r>
          </w:p>
          <w:p w:rsidR="00D30CC7" w:rsidRPr="00AE241E" w:rsidRDefault="00D30CC7" w:rsidP="000051F2">
            <w:pPr>
              <w:spacing w:after="0"/>
              <w:jc w:val="center"/>
              <w:rPr>
                <w:rFonts w:ascii="Garamond" w:eastAsia="Arial Unicode MS" w:hAnsi="Garamond"/>
                <w:sz w:val="24"/>
                <w:szCs w:val="24"/>
              </w:rPr>
            </w:pPr>
          </w:p>
          <w:p w:rsidR="00D30CC7" w:rsidRPr="00AE241E" w:rsidRDefault="00D30CC7" w:rsidP="009F253B">
            <w:pPr>
              <w:spacing w:after="0"/>
              <w:rPr>
                <w:rFonts w:ascii="Garamond" w:eastAsia="Arial Unicode MS" w:hAnsi="Garamond"/>
                <w:sz w:val="24"/>
                <w:szCs w:val="24"/>
              </w:rPr>
            </w:pPr>
            <w:r w:rsidRPr="00AE241E">
              <w:rPr>
                <w:rFonts w:ascii="Garamond" w:eastAsia="Arial Unicode MS" w:hAnsi="Garamond"/>
                <w:sz w:val="24"/>
                <w:szCs w:val="24"/>
              </w:rPr>
              <w:t>zástupcem ve věcech mladistvých Tm, Ntm a Rod</w:t>
            </w:r>
          </w:p>
          <w:p w:rsidR="00D30CC7" w:rsidRPr="00AE241E" w:rsidRDefault="00D30CC7" w:rsidP="000051F2">
            <w:pPr>
              <w:spacing w:after="0"/>
              <w:jc w:val="center"/>
              <w:rPr>
                <w:rFonts w:ascii="Garamond" w:eastAsia="Arial Unicode MS" w:hAnsi="Garamond"/>
                <w:sz w:val="24"/>
                <w:szCs w:val="24"/>
              </w:rPr>
            </w:pPr>
            <w:r w:rsidRPr="00AE241E">
              <w:rPr>
                <w:rFonts w:ascii="Garamond" w:eastAsia="Arial Unicode MS" w:hAnsi="Garamond"/>
                <w:sz w:val="24"/>
                <w:szCs w:val="24"/>
              </w:rPr>
              <w:lastRenderedPageBreak/>
              <w:t>Mgr. Miloš Řízek</w:t>
            </w:r>
          </w:p>
        </w:tc>
      </w:tr>
      <w:tr w:rsidR="00AE241E" w:rsidRPr="00AE241E"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lastRenderedPageBreak/>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specializace VAZBA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 xml:space="preserve">rozhodování v trestních věcech T specializace CIZINA </w:t>
            </w:r>
            <w:r w:rsidRPr="00AE241E">
              <w:rPr>
                <w:rFonts w:ascii="Garamond" w:eastAsia="Arial Unicode MS" w:hAnsi="Garamond"/>
                <w:sz w:val="24"/>
                <w:szCs w:val="24"/>
              </w:rPr>
              <w:t>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rozhodování v trestních věcech T specializace VELKÉ VĚCI 100%</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Mgr. Martin Trubák</w:t>
            </w:r>
          </w:p>
          <w:p w:rsidR="00D30CC7" w:rsidRPr="00AE241E" w:rsidRDefault="00D30CC7" w:rsidP="000051F2">
            <w:pPr>
              <w:spacing w:after="0"/>
              <w:jc w:val="center"/>
              <w:rPr>
                <w:rFonts w:ascii="Garamond" w:eastAsia="Arial Unicode MS" w:hAnsi="Garamond"/>
                <w:sz w:val="24"/>
                <w:szCs w:val="24"/>
              </w:rPr>
            </w:pPr>
            <w:r w:rsidRPr="00AE241E">
              <w:rPr>
                <w:rFonts w:ascii="Garamond" w:eastAsia="Arial Unicode MS" w:hAnsi="Garamond"/>
                <w:sz w:val="24"/>
                <w:szCs w:val="24"/>
              </w:rPr>
              <w:t>Mgr. Radomil Bajer</w:t>
            </w:r>
          </w:p>
        </w:tc>
      </w:tr>
      <w:tr w:rsidR="00AE241E" w:rsidRPr="00AE241E"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specializace KORUPCE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specializace VAZBA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 xml:space="preserve">rozhodování v trestních věcech T specializace CIZINA </w:t>
            </w:r>
            <w:r w:rsidRPr="00AE241E">
              <w:rPr>
                <w:rFonts w:ascii="Garamond" w:eastAsia="Arial Unicode MS" w:hAnsi="Garamond"/>
                <w:sz w:val="24"/>
                <w:szCs w:val="24"/>
              </w:rPr>
              <w:t>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rozhodování v trestních věcech T specializace VELKÉ VĚCI 100%</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 xml:space="preserve">rozhodování v trestních věcech mladistvých </w:t>
            </w:r>
            <w:r w:rsidRPr="00AE241E">
              <w:rPr>
                <w:rFonts w:ascii="Garamond" w:hAnsi="Garamond"/>
                <w:sz w:val="24"/>
                <w:szCs w:val="24"/>
              </w:rPr>
              <w:t>Tm</w:t>
            </w:r>
            <w:r w:rsidRPr="00AE241E">
              <w:rPr>
                <w:rFonts w:ascii="Garamond" w:eastAsia="Arial Unicode MS" w:hAnsi="Garamond"/>
                <w:sz w:val="24"/>
                <w:szCs w:val="24"/>
              </w:rPr>
              <w:t xml:space="preserve"> specializace KORUPCE 100 %</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Mgr. Radomil Bajer</w:t>
            </w:r>
          </w:p>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sz w:val="24"/>
                <w:szCs w:val="24"/>
              </w:rPr>
              <w:t>Mgr. Miloš Řízek</w:t>
            </w:r>
          </w:p>
        </w:tc>
      </w:tr>
      <w:tr w:rsidR="00AE241E" w:rsidRPr="00AE241E"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E241E"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AE241E">
              <w:rPr>
                <w:rFonts w:ascii="Garamond" w:eastAsia="Arial Unicode MS" w:hAnsi="Garamond"/>
                <w:sz w:val="24"/>
                <w:szCs w:val="24"/>
              </w:rPr>
              <w:t>rozhodování v trestních věcech T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specializace DOPRAVNÍ KRIMINALITA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 xml:space="preserve">rozhodování v trestních věcech T specializace CIZINA </w:t>
            </w:r>
            <w:r w:rsidRPr="00AE241E">
              <w:rPr>
                <w:rFonts w:ascii="Garamond" w:eastAsia="Arial Unicode MS" w:hAnsi="Garamond"/>
                <w:sz w:val="24"/>
                <w:szCs w:val="24"/>
              </w:rPr>
              <w:t>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specializace VAZBA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rozhodování v trestních věcech T specializace VELKÉ VĚCI 100%</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Mgr. Miloš Řízek</w:t>
            </w:r>
          </w:p>
          <w:p w:rsidR="00D30CC7" w:rsidRPr="00AE241E" w:rsidRDefault="00D30CC7" w:rsidP="000051F2">
            <w:pPr>
              <w:spacing w:after="0"/>
              <w:jc w:val="center"/>
              <w:rPr>
                <w:rFonts w:ascii="Garamond" w:eastAsia="Arial Unicode MS" w:hAnsi="Garamond"/>
                <w:sz w:val="24"/>
                <w:szCs w:val="24"/>
              </w:rPr>
            </w:pPr>
            <w:r w:rsidRPr="00AE241E">
              <w:rPr>
                <w:rFonts w:ascii="Garamond" w:eastAsia="Arial Unicode MS" w:hAnsi="Garamond"/>
                <w:sz w:val="24"/>
                <w:szCs w:val="24"/>
              </w:rPr>
              <w:t>Mgr. Lenka Lasovská</w:t>
            </w:r>
          </w:p>
        </w:tc>
      </w:tr>
      <w:tr w:rsidR="00D30CC7" w:rsidRPr="00AE241E"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E241E" w:rsidRDefault="00D30CC7" w:rsidP="000051F2">
            <w:pPr>
              <w:spacing w:after="0"/>
              <w:jc w:val="center"/>
              <w:rPr>
                <w:rFonts w:ascii="Garamond" w:hAnsi="Garamond"/>
                <w:b/>
                <w:sz w:val="24"/>
                <w:szCs w:val="24"/>
              </w:rPr>
            </w:pPr>
            <w:r w:rsidRPr="00AE241E">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E241E" w:rsidRDefault="00D30CC7" w:rsidP="000E6B1E">
            <w:pPr>
              <w:pStyle w:val="Odstavecseseznamem"/>
              <w:numPr>
                <w:ilvl w:val="0"/>
                <w:numId w:val="18"/>
              </w:numPr>
              <w:spacing w:after="0"/>
              <w:rPr>
                <w:rFonts w:ascii="Garamond" w:eastAsia="Arial Unicode MS" w:hAnsi="Garamond"/>
                <w:sz w:val="24"/>
                <w:szCs w:val="24"/>
              </w:rPr>
            </w:pPr>
            <w:r w:rsidRPr="00AE241E">
              <w:rPr>
                <w:rFonts w:ascii="Garamond" w:eastAsia="Arial Unicode MS" w:hAnsi="Garamond"/>
                <w:sz w:val="24"/>
                <w:szCs w:val="24"/>
              </w:rPr>
              <w:t>rozhodování v trestních věcech T 100 %</w:t>
            </w:r>
          </w:p>
          <w:p w:rsidR="00D30CC7" w:rsidRPr="00AE241E" w:rsidRDefault="00D30CC7" w:rsidP="000E6B1E">
            <w:pPr>
              <w:pStyle w:val="Odstavecseseznamem"/>
              <w:numPr>
                <w:ilvl w:val="0"/>
                <w:numId w:val="18"/>
              </w:numPr>
              <w:spacing w:after="0"/>
              <w:rPr>
                <w:rFonts w:ascii="Garamond" w:eastAsia="Arial Unicode MS" w:hAnsi="Garamond"/>
                <w:sz w:val="24"/>
                <w:szCs w:val="24"/>
              </w:rPr>
            </w:pPr>
            <w:r w:rsidRPr="00AE241E">
              <w:rPr>
                <w:rFonts w:ascii="Garamond" w:eastAsia="Arial Unicode MS" w:hAnsi="Garamond"/>
                <w:sz w:val="24"/>
                <w:szCs w:val="24"/>
              </w:rPr>
              <w:t>rozhodování v trestních věcech T specializace VAZBA 100 %</w:t>
            </w:r>
          </w:p>
          <w:p w:rsidR="00D30CC7" w:rsidRPr="00AE241E" w:rsidRDefault="00D30CC7" w:rsidP="000E6B1E">
            <w:pPr>
              <w:pStyle w:val="Odstavecseseznamem"/>
              <w:numPr>
                <w:ilvl w:val="0"/>
                <w:numId w:val="18"/>
              </w:numPr>
              <w:spacing w:after="0"/>
              <w:rPr>
                <w:rFonts w:ascii="Garamond" w:hAnsi="Garamond"/>
                <w:sz w:val="24"/>
                <w:szCs w:val="24"/>
              </w:rPr>
            </w:pPr>
            <w:r w:rsidRPr="00AE241E">
              <w:rPr>
                <w:rFonts w:ascii="Garamond" w:eastAsia="Arial Unicode MS" w:hAnsi="Garamond"/>
                <w:sz w:val="24"/>
                <w:szCs w:val="24"/>
              </w:rPr>
              <w:t xml:space="preserve">rozhodování </w:t>
            </w:r>
            <w:r w:rsidRPr="00AE241E">
              <w:rPr>
                <w:rFonts w:ascii="Garamond" w:hAnsi="Garamond"/>
                <w:sz w:val="24"/>
                <w:szCs w:val="24"/>
              </w:rPr>
              <w:t>v trestních věcech T specializace CIZINA 100 %</w:t>
            </w:r>
          </w:p>
          <w:p w:rsidR="00D30CC7" w:rsidRPr="00AE241E" w:rsidRDefault="00D30CC7" w:rsidP="000E6B1E">
            <w:pPr>
              <w:pStyle w:val="Odstavecseseznamem"/>
              <w:numPr>
                <w:ilvl w:val="0"/>
                <w:numId w:val="18"/>
              </w:numPr>
              <w:spacing w:after="0"/>
              <w:jc w:val="both"/>
              <w:rPr>
                <w:rFonts w:ascii="Garamond" w:eastAsia="Arial Unicode MS" w:hAnsi="Garamond"/>
                <w:sz w:val="24"/>
                <w:szCs w:val="24"/>
              </w:rPr>
            </w:pPr>
            <w:r w:rsidRPr="00AE241E">
              <w:rPr>
                <w:rFonts w:ascii="Garamond" w:hAnsi="Garamond"/>
                <w:sz w:val="24"/>
                <w:szCs w:val="24"/>
              </w:rPr>
              <w:t>rozhodování v trestních věcech T specializace VELKÉ VĚCI 100%</w:t>
            </w:r>
          </w:p>
          <w:p w:rsidR="00D30CC7" w:rsidRPr="00AE241E" w:rsidRDefault="00D30CC7" w:rsidP="000E6B1E">
            <w:pPr>
              <w:pStyle w:val="Odstavecseseznamem"/>
              <w:numPr>
                <w:ilvl w:val="0"/>
                <w:numId w:val="18"/>
              </w:numPr>
              <w:spacing w:after="0"/>
              <w:rPr>
                <w:rFonts w:ascii="Garamond" w:eastAsia="Arial Unicode MS" w:hAnsi="Garamond"/>
                <w:sz w:val="24"/>
                <w:szCs w:val="24"/>
              </w:rPr>
            </w:pPr>
            <w:r w:rsidRPr="00AE241E">
              <w:rPr>
                <w:rFonts w:ascii="Garamond" w:eastAsia="Arial Unicode MS" w:hAnsi="Garamond"/>
                <w:sz w:val="24"/>
                <w:szCs w:val="24"/>
              </w:rPr>
              <w:t>rozhodování ve věcech obnovy napadlých ve skončených trestních věcech</w:t>
            </w:r>
          </w:p>
          <w:p w:rsidR="00D30CC7" w:rsidRPr="00AE241E" w:rsidRDefault="00D30CC7" w:rsidP="000E6B1E">
            <w:pPr>
              <w:pStyle w:val="Odstavecseseznamem"/>
              <w:numPr>
                <w:ilvl w:val="0"/>
                <w:numId w:val="18"/>
              </w:numPr>
              <w:spacing w:after="0"/>
              <w:rPr>
                <w:rFonts w:ascii="Garamond" w:eastAsia="Arial Unicode MS" w:hAnsi="Garamond"/>
                <w:sz w:val="24"/>
                <w:szCs w:val="24"/>
              </w:rPr>
            </w:pPr>
            <w:r w:rsidRPr="00AE241E">
              <w:rPr>
                <w:rFonts w:ascii="Garamond" w:hAnsi="Garamond"/>
                <w:sz w:val="24"/>
                <w:szCs w:val="24"/>
              </w:rPr>
              <w:t>rozhodování v trestních věcech v agendě Nt všeobecný 100 %</w:t>
            </w:r>
          </w:p>
          <w:p w:rsidR="000E6B1E" w:rsidRPr="00AE241E"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AE241E">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E241E" w:rsidRDefault="00D30CC7" w:rsidP="000051F2">
            <w:pPr>
              <w:spacing w:after="0"/>
              <w:jc w:val="center"/>
              <w:rPr>
                <w:rFonts w:ascii="Garamond" w:hAnsi="Garamond"/>
                <w:b/>
                <w:sz w:val="24"/>
                <w:szCs w:val="24"/>
              </w:rPr>
            </w:pPr>
            <w:r w:rsidRPr="00AE241E">
              <w:rPr>
                <w:rFonts w:ascii="Garamond" w:hAnsi="Garamond"/>
                <w:b/>
                <w:sz w:val="24"/>
                <w:szCs w:val="24"/>
              </w:rPr>
              <w:t>Mgr. Lenka Lasovská</w:t>
            </w:r>
          </w:p>
          <w:p w:rsidR="00D30CC7" w:rsidRPr="00AE241E" w:rsidRDefault="00B5162E" w:rsidP="000051F2">
            <w:pPr>
              <w:spacing w:after="0"/>
              <w:jc w:val="center"/>
              <w:rPr>
                <w:rFonts w:ascii="Garamond" w:hAnsi="Garamond"/>
                <w:sz w:val="24"/>
                <w:szCs w:val="24"/>
              </w:rPr>
            </w:pPr>
            <w:r w:rsidRPr="00AE241E">
              <w:rPr>
                <w:rFonts w:ascii="Garamond" w:hAnsi="Garamond"/>
              </w:rPr>
              <w:t>Mgr. Iveta Vlášková</w:t>
            </w:r>
          </w:p>
        </w:tc>
      </w:tr>
    </w:tbl>
    <w:p w:rsidR="00F81C25" w:rsidRPr="00AE241E"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292255" w:rsidRPr="00AE241E" w:rsidRDefault="0029225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AE241E"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AE241E" w:rsidRPr="00AE241E" w:rsidTr="00B5162E">
        <w:trPr>
          <w:trHeight w:val="380"/>
        </w:trPr>
        <w:tc>
          <w:tcPr>
            <w:tcW w:w="2425" w:type="dxa"/>
          </w:tcPr>
          <w:p w:rsidR="00B5162E" w:rsidRPr="00AE241E" w:rsidRDefault="00B5162E"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1T</w:t>
            </w:r>
          </w:p>
        </w:tc>
        <w:tc>
          <w:tcPr>
            <w:tcW w:w="2066" w:type="dxa"/>
          </w:tcPr>
          <w:p w:rsidR="00B5162E" w:rsidRPr="00AE241E" w:rsidRDefault="00B5162E"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2T</w:t>
            </w:r>
          </w:p>
        </w:tc>
        <w:tc>
          <w:tcPr>
            <w:tcW w:w="2384" w:type="dxa"/>
          </w:tcPr>
          <w:p w:rsidR="00B5162E" w:rsidRPr="00AE241E" w:rsidRDefault="00B5162E"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3T</w:t>
            </w:r>
          </w:p>
        </w:tc>
        <w:tc>
          <w:tcPr>
            <w:tcW w:w="2413" w:type="dxa"/>
          </w:tcPr>
          <w:p w:rsidR="00B5162E" w:rsidRPr="00AE241E" w:rsidRDefault="00B5162E"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4T</w:t>
            </w:r>
          </w:p>
        </w:tc>
      </w:tr>
      <w:tr w:rsidR="00AE241E" w:rsidRPr="00AE241E" w:rsidTr="00B5162E">
        <w:trPr>
          <w:trHeight w:val="380"/>
        </w:trPr>
        <w:tc>
          <w:tcPr>
            <w:tcW w:w="2425" w:type="dxa"/>
          </w:tcPr>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Englová Eva</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Horáčková Halka</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Keleši Marcela</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Lincová Hana</w:t>
            </w:r>
          </w:p>
        </w:tc>
        <w:tc>
          <w:tcPr>
            <w:tcW w:w="2066" w:type="dxa"/>
          </w:tcPr>
          <w:p w:rsidR="00B5162E" w:rsidRPr="00AE241E" w:rsidRDefault="00B5162E" w:rsidP="00B5162E">
            <w:pPr>
              <w:pStyle w:val="Odstavecseseznamem"/>
              <w:tabs>
                <w:tab w:val="left" w:pos="3969"/>
              </w:tabs>
              <w:spacing w:after="120"/>
              <w:ind w:left="0"/>
              <w:rPr>
                <w:rFonts w:ascii="Garamond" w:hAnsi="Garamond"/>
              </w:rPr>
            </w:pPr>
            <w:r w:rsidRPr="00AE241E">
              <w:rPr>
                <w:rFonts w:ascii="Garamond" w:hAnsi="Garamond"/>
              </w:rPr>
              <w:t>Kašparová Petruška Kratochvíl Jaroslav</w:t>
            </w:r>
          </w:p>
          <w:p w:rsidR="00B5162E" w:rsidRPr="00AE241E" w:rsidRDefault="00B5162E" w:rsidP="00141B47">
            <w:pPr>
              <w:pStyle w:val="Odstavecseseznamem"/>
              <w:tabs>
                <w:tab w:val="left" w:pos="3969"/>
              </w:tabs>
              <w:spacing w:after="120"/>
              <w:ind w:left="0"/>
              <w:rPr>
                <w:rFonts w:ascii="Garamond" w:hAnsi="Garamond"/>
              </w:rPr>
            </w:pPr>
            <w:r w:rsidRPr="00AE241E">
              <w:rPr>
                <w:rFonts w:ascii="Garamond" w:hAnsi="Garamond"/>
              </w:rPr>
              <w:t>Pr</w:t>
            </w:r>
            <w:r w:rsidR="00141B47" w:rsidRPr="00AE241E">
              <w:rPr>
                <w:rFonts w:ascii="Garamond" w:hAnsi="Garamond"/>
              </w:rPr>
              <w:t>e</w:t>
            </w:r>
            <w:r w:rsidRPr="00AE241E">
              <w:rPr>
                <w:rFonts w:ascii="Garamond" w:hAnsi="Garamond"/>
              </w:rPr>
              <w:t>moli Vlasta  Ringer Saganová Květuše</w:t>
            </w:r>
          </w:p>
          <w:p w:rsidR="00D90C17" w:rsidRPr="00AE241E" w:rsidRDefault="00D90C17" w:rsidP="00D90C17">
            <w:pPr>
              <w:pStyle w:val="Odstavecseseznamem"/>
              <w:tabs>
                <w:tab w:val="left" w:pos="3969"/>
              </w:tabs>
              <w:spacing w:after="120"/>
              <w:ind w:left="0"/>
              <w:rPr>
                <w:rFonts w:ascii="Garamond" w:hAnsi="Garamond"/>
                <w:sz w:val="24"/>
                <w:szCs w:val="24"/>
              </w:rPr>
            </w:pPr>
            <w:r w:rsidRPr="00AE241E">
              <w:rPr>
                <w:rFonts w:ascii="Garamond" w:hAnsi="Garamond"/>
                <w:sz w:val="24"/>
                <w:szCs w:val="24"/>
              </w:rPr>
              <w:t>Švarc Miroslav</w:t>
            </w:r>
          </w:p>
        </w:tc>
        <w:tc>
          <w:tcPr>
            <w:tcW w:w="2384" w:type="dxa"/>
          </w:tcPr>
          <w:p w:rsidR="00F67B0B" w:rsidRPr="00AE241E" w:rsidRDefault="00F67B0B" w:rsidP="00F67B0B">
            <w:pPr>
              <w:pStyle w:val="Odstavecseseznamem"/>
              <w:tabs>
                <w:tab w:val="left" w:pos="3969"/>
              </w:tabs>
              <w:spacing w:after="120"/>
              <w:ind w:left="0"/>
              <w:rPr>
                <w:rFonts w:ascii="Garamond" w:hAnsi="Garamond"/>
                <w:sz w:val="24"/>
                <w:szCs w:val="24"/>
              </w:rPr>
            </w:pPr>
            <w:r w:rsidRPr="00AE241E">
              <w:rPr>
                <w:rFonts w:ascii="Garamond" w:hAnsi="Garamond"/>
                <w:sz w:val="24"/>
                <w:szCs w:val="24"/>
              </w:rPr>
              <w:t>Englová Eva</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Jiskra Jiří</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Řeháková Jitka</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Věříš Miroslav</w:t>
            </w:r>
          </w:p>
        </w:tc>
        <w:tc>
          <w:tcPr>
            <w:tcW w:w="2413" w:type="dxa"/>
          </w:tcPr>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Janačíková Marie</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Lebduška Ladislav</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Švarc Miroslav</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Tesař Miloslav</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Vlčková Jitka</w:t>
            </w:r>
          </w:p>
        </w:tc>
      </w:tr>
    </w:tbl>
    <w:p w:rsidR="00221D93" w:rsidRPr="00AE241E"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AE241E" w:rsidRPr="00AE241E" w:rsidTr="004379FB">
        <w:trPr>
          <w:trHeight w:val="380"/>
        </w:trPr>
        <w:tc>
          <w:tcPr>
            <w:tcW w:w="3060" w:type="dxa"/>
          </w:tcPr>
          <w:p w:rsidR="004379FB" w:rsidRPr="00AE241E" w:rsidRDefault="004379FB"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lastRenderedPageBreak/>
              <w:t>5T</w:t>
            </w:r>
          </w:p>
        </w:tc>
        <w:tc>
          <w:tcPr>
            <w:tcW w:w="3060" w:type="dxa"/>
          </w:tcPr>
          <w:p w:rsidR="004379FB" w:rsidRPr="00AE241E" w:rsidRDefault="004379FB"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9T</w:t>
            </w:r>
          </w:p>
        </w:tc>
        <w:tc>
          <w:tcPr>
            <w:tcW w:w="3060" w:type="dxa"/>
          </w:tcPr>
          <w:p w:rsidR="004379FB" w:rsidRPr="00AE241E" w:rsidRDefault="004379FB"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23T</w:t>
            </w:r>
          </w:p>
        </w:tc>
      </w:tr>
      <w:tr w:rsidR="00AE241E" w:rsidRPr="00AE241E" w:rsidTr="004379FB">
        <w:trPr>
          <w:trHeight w:val="380"/>
        </w:trPr>
        <w:tc>
          <w:tcPr>
            <w:tcW w:w="3060" w:type="dxa"/>
          </w:tcPr>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Juláková Blažena</w:t>
            </w:r>
          </w:p>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Lebdušková Danuše</w:t>
            </w:r>
          </w:p>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Kříž Ladislav</w:t>
            </w:r>
          </w:p>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Šmerdová Jana</w:t>
            </w:r>
          </w:p>
          <w:p w:rsidR="00D90C17" w:rsidRPr="00AE241E" w:rsidRDefault="00D90C17" w:rsidP="00D90C17">
            <w:pPr>
              <w:pStyle w:val="Odstavecseseznamem"/>
              <w:tabs>
                <w:tab w:val="left" w:pos="3969"/>
              </w:tabs>
              <w:spacing w:after="120"/>
              <w:ind w:left="0"/>
              <w:rPr>
                <w:rFonts w:ascii="Garamond" w:hAnsi="Garamond"/>
                <w:sz w:val="24"/>
                <w:szCs w:val="24"/>
              </w:rPr>
            </w:pPr>
            <w:r w:rsidRPr="00AE241E">
              <w:rPr>
                <w:rFonts w:ascii="Garamond" w:hAnsi="Garamond"/>
                <w:sz w:val="24"/>
                <w:szCs w:val="24"/>
              </w:rPr>
              <w:t>Tesař Miloslav</w:t>
            </w:r>
          </w:p>
        </w:tc>
        <w:tc>
          <w:tcPr>
            <w:tcW w:w="3060" w:type="dxa"/>
          </w:tcPr>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Horáková Hana</w:t>
            </w:r>
          </w:p>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Keleši Marcela</w:t>
            </w:r>
          </w:p>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Lincová Hana</w:t>
            </w:r>
          </w:p>
          <w:p w:rsidR="008D3D63" w:rsidRPr="00AE241E" w:rsidRDefault="008D3D63"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Barochová Petra</w:t>
            </w:r>
          </w:p>
          <w:p w:rsidR="00D90C17" w:rsidRPr="00AE241E" w:rsidRDefault="00D90C17"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Vlčková Jitka</w:t>
            </w:r>
          </w:p>
        </w:tc>
        <w:tc>
          <w:tcPr>
            <w:tcW w:w="3060" w:type="dxa"/>
          </w:tcPr>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Češková Naděžda</w:t>
            </w:r>
          </w:p>
          <w:p w:rsidR="00F67B0B" w:rsidRPr="00AE241E" w:rsidRDefault="00F67B0B" w:rsidP="00F67B0B">
            <w:pPr>
              <w:pStyle w:val="Odstavecseseznamem"/>
              <w:tabs>
                <w:tab w:val="left" w:pos="3969"/>
              </w:tabs>
              <w:spacing w:after="120"/>
              <w:ind w:left="0"/>
              <w:rPr>
                <w:rFonts w:ascii="Garamond" w:hAnsi="Garamond"/>
                <w:sz w:val="24"/>
                <w:szCs w:val="24"/>
              </w:rPr>
            </w:pPr>
            <w:r w:rsidRPr="00AE241E">
              <w:rPr>
                <w:rFonts w:ascii="Garamond" w:hAnsi="Garamond"/>
                <w:sz w:val="24"/>
                <w:szCs w:val="24"/>
              </w:rPr>
              <w:t>Horáčková Halka</w:t>
            </w:r>
          </w:p>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Nevole Luboš</w:t>
            </w:r>
          </w:p>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Vašek František</w:t>
            </w:r>
          </w:p>
        </w:tc>
      </w:tr>
      <w:tr w:rsidR="00AE241E" w:rsidRPr="00AE241E" w:rsidTr="004379FB">
        <w:trPr>
          <w:trHeight w:val="380"/>
        </w:trPr>
        <w:tc>
          <w:tcPr>
            <w:tcW w:w="3060" w:type="dxa"/>
          </w:tcPr>
          <w:p w:rsidR="009F253B" w:rsidRPr="00AE241E" w:rsidRDefault="009F253B" w:rsidP="009F253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24T</w:t>
            </w:r>
          </w:p>
        </w:tc>
        <w:tc>
          <w:tcPr>
            <w:tcW w:w="3060" w:type="dxa"/>
          </w:tcPr>
          <w:p w:rsidR="009F253B" w:rsidRPr="00AE241E" w:rsidRDefault="009F253B" w:rsidP="009F253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29T</w:t>
            </w:r>
          </w:p>
        </w:tc>
        <w:tc>
          <w:tcPr>
            <w:tcW w:w="3060" w:type="dxa"/>
          </w:tcPr>
          <w:p w:rsidR="009F253B" w:rsidRPr="00AE241E" w:rsidRDefault="009F253B" w:rsidP="009F253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Neobsazené trestní senáty</w:t>
            </w:r>
          </w:p>
        </w:tc>
      </w:tr>
      <w:tr w:rsidR="00AE241E" w:rsidRPr="00AE241E" w:rsidTr="004379FB">
        <w:trPr>
          <w:trHeight w:val="380"/>
        </w:trPr>
        <w:tc>
          <w:tcPr>
            <w:tcW w:w="3060" w:type="dxa"/>
          </w:tcPr>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Hanušová Věra</w:t>
            </w:r>
          </w:p>
          <w:p w:rsidR="00D90C17" w:rsidRPr="00AE241E" w:rsidRDefault="00D90C17" w:rsidP="00D90C17">
            <w:pPr>
              <w:pStyle w:val="Odstavecseseznamem"/>
              <w:tabs>
                <w:tab w:val="left" w:pos="3969"/>
              </w:tabs>
              <w:spacing w:after="120"/>
              <w:ind w:left="0"/>
              <w:rPr>
                <w:rFonts w:ascii="Garamond" w:hAnsi="Garamond"/>
                <w:sz w:val="24"/>
                <w:szCs w:val="24"/>
              </w:rPr>
            </w:pPr>
            <w:r w:rsidRPr="00AE241E">
              <w:rPr>
                <w:rFonts w:ascii="Garamond" w:hAnsi="Garamond"/>
                <w:sz w:val="24"/>
                <w:szCs w:val="24"/>
              </w:rPr>
              <w:t>Janačíková Marie</w:t>
            </w:r>
          </w:p>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Kaslová Miluše</w:t>
            </w:r>
          </w:p>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Nešněrová Vlasta</w:t>
            </w:r>
          </w:p>
        </w:tc>
        <w:tc>
          <w:tcPr>
            <w:tcW w:w="3060" w:type="dxa"/>
          </w:tcPr>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Černá Jindra</w:t>
            </w:r>
          </w:p>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Horáková Hana</w:t>
            </w:r>
          </w:p>
          <w:p w:rsidR="00D90C17" w:rsidRPr="00AE241E" w:rsidRDefault="00D90C17" w:rsidP="00D90C17">
            <w:pPr>
              <w:pStyle w:val="Odstavecseseznamem"/>
              <w:tabs>
                <w:tab w:val="left" w:pos="3969"/>
              </w:tabs>
              <w:spacing w:after="120"/>
              <w:ind w:left="0"/>
              <w:rPr>
                <w:rFonts w:ascii="Garamond" w:hAnsi="Garamond"/>
                <w:sz w:val="24"/>
                <w:szCs w:val="24"/>
              </w:rPr>
            </w:pPr>
            <w:r w:rsidRPr="00AE241E">
              <w:rPr>
                <w:rFonts w:ascii="Garamond" w:hAnsi="Garamond"/>
                <w:sz w:val="24"/>
                <w:szCs w:val="24"/>
              </w:rPr>
              <w:t>Lebduška Ladislav</w:t>
            </w:r>
          </w:p>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Řeháková Jitka</w:t>
            </w:r>
          </w:p>
        </w:tc>
        <w:tc>
          <w:tcPr>
            <w:tcW w:w="3060" w:type="dxa"/>
          </w:tcPr>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Freibergová Ivana</w:t>
            </w:r>
          </w:p>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Miko Ladislav</w:t>
            </w:r>
          </w:p>
          <w:p w:rsidR="009F253B" w:rsidRPr="00AE241E" w:rsidRDefault="009F253B" w:rsidP="009F253B">
            <w:pPr>
              <w:pStyle w:val="Odstavecseseznamem"/>
              <w:tabs>
                <w:tab w:val="left" w:pos="3969"/>
              </w:tabs>
              <w:spacing w:after="120"/>
              <w:ind w:left="0"/>
              <w:rPr>
                <w:rFonts w:ascii="Garamond" w:hAnsi="Garamond"/>
                <w:sz w:val="24"/>
                <w:szCs w:val="24"/>
              </w:rPr>
            </w:pPr>
          </w:p>
        </w:tc>
      </w:tr>
    </w:tbl>
    <w:p w:rsidR="00093990" w:rsidRPr="00AE241E" w:rsidRDefault="00093990" w:rsidP="009F253B">
      <w:pPr>
        <w:shd w:val="clear" w:color="auto" w:fill="FFFFFF"/>
        <w:tabs>
          <w:tab w:val="left" w:pos="3969"/>
        </w:tabs>
        <w:spacing w:after="120"/>
        <w:rPr>
          <w:rFonts w:ascii="Garamond" w:hAnsi="Garamond"/>
          <w:b/>
          <w:sz w:val="24"/>
          <w:szCs w:val="24"/>
          <w:u w:val="single"/>
        </w:rPr>
      </w:pPr>
    </w:p>
    <w:p w:rsidR="00CA119E" w:rsidRPr="00AE241E"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 xml:space="preserve">Vyšší soudní </w:t>
      </w:r>
      <w:r w:rsidR="00D648BE" w:rsidRPr="00AE241E">
        <w:rPr>
          <w:rFonts w:ascii="Garamond" w:hAnsi="Garamond"/>
          <w:b/>
          <w:sz w:val="32"/>
          <w:szCs w:val="24"/>
          <w:u w:val="single"/>
        </w:rPr>
        <w:t>úředníci</w:t>
      </w:r>
    </w:p>
    <w:p w:rsidR="00BB3BA3" w:rsidRPr="00AE241E" w:rsidRDefault="00BB3BA3" w:rsidP="00F47F4B">
      <w:pPr>
        <w:shd w:val="clear" w:color="auto" w:fill="FFFFFF"/>
        <w:tabs>
          <w:tab w:val="left" w:pos="3969"/>
        </w:tabs>
        <w:spacing w:after="120"/>
        <w:jc w:val="both"/>
        <w:rPr>
          <w:rFonts w:ascii="Garamond" w:hAnsi="Garamond"/>
          <w:sz w:val="24"/>
          <w:szCs w:val="24"/>
        </w:rPr>
      </w:pPr>
      <w:r w:rsidRPr="00AE241E">
        <w:rPr>
          <w:rFonts w:ascii="Garamond" w:hAnsi="Garamond"/>
          <w:sz w:val="24"/>
          <w:szCs w:val="24"/>
        </w:rPr>
        <w:t xml:space="preserve">Vyšší soudní </w:t>
      </w:r>
      <w:r w:rsidR="00D648BE" w:rsidRPr="00AE241E">
        <w:rPr>
          <w:rFonts w:ascii="Garamond" w:hAnsi="Garamond"/>
          <w:sz w:val="24"/>
          <w:szCs w:val="24"/>
        </w:rPr>
        <w:t>úředníci vykonávají</w:t>
      </w:r>
      <w:r w:rsidRPr="00AE241E">
        <w:rPr>
          <w:rFonts w:ascii="Garamond" w:hAnsi="Garamond"/>
          <w:sz w:val="24"/>
          <w:szCs w:val="24"/>
        </w:rPr>
        <w:t xml:space="preserve"> zejména</w:t>
      </w:r>
      <w:r w:rsidR="00CA119E" w:rsidRPr="00AE241E">
        <w:rPr>
          <w:rFonts w:ascii="Garamond" w:hAnsi="Garamond"/>
          <w:sz w:val="24"/>
          <w:szCs w:val="24"/>
        </w:rPr>
        <w:t xml:space="preserve"> níže vyjmenované úkony ve s</w:t>
      </w:r>
      <w:r w:rsidRPr="00AE241E">
        <w:rPr>
          <w:rFonts w:ascii="Garamond" w:hAnsi="Garamond"/>
          <w:sz w:val="24"/>
          <w:szCs w:val="24"/>
        </w:rPr>
        <w:t>myslu zákona</w:t>
      </w:r>
      <w:r w:rsidR="00987AB4" w:rsidRPr="00AE241E">
        <w:rPr>
          <w:rFonts w:ascii="Garamond" w:hAnsi="Garamond"/>
          <w:sz w:val="24"/>
          <w:szCs w:val="24"/>
        </w:rPr>
        <w:t xml:space="preserve"> č. </w:t>
      </w:r>
      <w:r w:rsidRPr="00AE241E">
        <w:rPr>
          <w:rFonts w:ascii="Garamond" w:hAnsi="Garamond"/>
          <w:sz w:val="24"/>
          <w:szCs w:val="24"/>
        </w:rPr>
        <w:t>121/2008 Sb., o vyšších soudních úřednících</w:t>
      </w:r>
    </w:p>
    <w:p w:rsidR="00BB3BA3" w:rsidRPr="00AE241E"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vy</w:t>
      </w:r>
      <w:r w:rsidR="00D648BE" w:rsidRPr="00AE241E">
        <w:rPr>
          <w:rFonts w:ascii="Garamond" w:hAnsi="Garamond"/>
          <w:sz w:val="24"/>
          <w:szCs w:val="24"/>
        </w:rPr>
        <w:t>konávají</w:t>
      </w:r>
      <w:r w:rsidR="00BB3BA3" w:rsidRPr="00AE241E">
        <w:rPr>
          <w:rFonts w:ascii="Garamond" w:hAnsi="Garamond"/>
          <w:sz w:val="24"/>
          <w:szCs w:val="24"/>
        </w:rPr>
        <w:t xml:space="preserve"> úkony dle pokynů soudců </w:t>
      </w:r>
    </w:p>
    <w:p w:rsidR="00BB3BA3" w:rsidRPr="00AE241E"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 xml:space="preserve">provádí úkony </w:t>
      </w:r>
      <w:r w:rsidR="00BB3BA3" w:rsidRPr="00AE241E">
        <w:rPr>
          <w:rFonts w:ascii="Garamond" w:hAnsi="Garamond"/>
          <w:sz w:val="24"/>
          <w:szCs w:val="24"/>
        </w:rPr>
        <w:t xml:space="preserve">ve spisech přípravného řízení </w:t>
      </w:r>
    </w:p>
    <w:p w:rsidR="00BB3BA3" w:rsidRPr="00AE241E"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provádí úkony ve spisech Nt – zahlazení, Nt –</w:t>
      </w:r>
      <w:r w:rsidR="00BB3BA3" w:rsidRPr="00AE241E">
        <w:rPr>
          <w:rFonts w:ascii="Garamond" w:hAnsi="Garamond"/>
          <w:sz w:val="24"/>
          <w:szCs w:val="24"/>
        </w:rPr>
        <w:t xml:space="preserve"> ústní podání a Nt - všeobecný </w:t>
      </w:r>
    </w:p>
    <w:p w:rsidR="00BB3BA3" w:rsidRPr="00AE241E"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provádí výslechy</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vyznačují</w:t>
      </w:r>
      <w:r w:rsidR="00BB3BA3" w:rsidRPr="00AE241E">
        <w:rPr>
          <w:rFonts w:ascii="Garamond" w:hAnsi="Garamond"/>
          <w:sz w:val="24"/>
          <w:szCs w:val="24"/>
        </w:rPr>
        <w:t xml:space="preserve"> právní moci </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pátrají</w:t>
      </w:r>
      <w:r w:rsidR="00CA119E" w:rsidRPr="00AE241E">
        <w:rPr>
          <w:rFonts w:ascii="Garamond" w:hAnsi="Garamond"/>
          <w:sz w:val="24"/>
          <w:szCs w:val="24"/>
        </w:rPr>
        <w:t xml:space="preserve"> po a</w:t>
      </w:r>
      <w:r w:rsidR="00BB3BA3" w:rsidRPr="00AE241E">
        <w:rPr>
          <w:rFonts w:ascii="Garamond" w:hAnsi="Garamond"/>
          <w:sz w:val="24"/>
          <w:szCs w:val="24"/>
        </w:rPr>
        <w:t xml:space="preserve">dresátech nedoručených zásilek </w:t>
      </w:r>
    </w:p>
    <w:p w:rsidR="00BB3BA3" w:rsidRPr="00AE241E"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rozhoduj</w:t>
      </w:r>
      <w:r w:rsidR="00D648BE" w:rsidRPr="00AE241E">
        <w:rPr>
          <w:rFonts w:ascii="Garamond" w:hAnsi="Garamond"/>
          <w:sz w:val="24"/>
          <w:szCs w:val="24"/>
        </w:rPr>
        <w:t>í</w:t>
      </w:r>
      <w:r w:rsidRPr="00AE241E">
        <w:rPr>
          <w:rFonts w:ascii="Garamond" w:hAnsi="Garamond"/>
          <w:sz w:val="24"/>
          <w:szCs w:val="24"/>
        </w:rPr>
        <w:t xml:space="preserve"> o t</w:t>
      </w:r>
      <w:r w:rsidR="00BB3BA3" w:rsidRPr="00AE241E">
        <w:rPr>
          <w:rFonts w:ascii="Garamond" w:hAnsi="Garamond"/>
          <w:sz w:val="24"/>
          <w:szCs w:val="24"/>
        </w:rPr>
        <w:t xml:space="preserve">lumočném, znalečném, svědečném </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rozhodují</w:t>
      </w:r>
      <w:r w:rsidR="00260D29" w:rsidRPr="00AE241E">
        <w:rPr>
          <w:rFonts w:ascii="Garamond" w:hAnsi="Garamond"/>
          <w:sz w:val="24"/>
          <w:szCs w:val="24"/>
        </w:rPr>
        <w:t xml:space="preserve"> </w:t>
      </w:r>
      <w:r w:rsidR="00CA119E" w:rsidRPr="00AE241E">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AE241E">
        <w:rPr>
          <w:rFonts w:ascii="Garamond" w:hAnsi="Garamond"/>
          <w:sz w:val="24"/>
          <w:szCs w:val="24"/>
        </w:rPr>
        <w:t xml:space="preserve"> </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nařizují</w:t>
      </w:r>
      <w:r w:rsidR="00CA119E" w:rsidRPr="00AE241E">
        <w:rPr>
          <w:rFonts w:ascii="Garamond" w:hAnsi="Garamond"/>
          <w:sz w:val="24"/>
          <w:szCs w:val="24"/>
        </w:rPr>
        <w:t xml:space="preserve"> výkony trestů a ochranných opatření a vydává příkazy k dodání do výkonu trestu a příkazy</w:t>
      </w:r>
      <w:r w:rsidR="00BB3BA3" w:rsidRPr="00AE241E">
        <w:rPr>
          <w:rFonts w:ascii="Garamond" w:hAnsi="Garamond"/>
          <w:sz w:val="24"/>
          <w:szCs w:val="24"/>
        </w:rPr>
        <w:t xml:space="preserve"> k dodání do ochranného léčení </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vydávají</w:t>
      </w:r>
      <w:r w:rsidR="00CA119E" w:rsidRPr="00AE241E">
        <w:rPr>
          <w:rFonts w:ascii="Garamond" w:hAnsi="Garamond"/>
          <w:sz w:val="24"/>
          <w:szCs w:val="24"/>
        </w:rPr>
        <w:t xml:space="preserve"> rozh</w:t>
      </w:r>
      <w:r w:rsidR="00BB3BA3" w:rsidRPr="00AE241E">
        <w:rPr>
          <w:rFonts w:ascii="Garamond" w:hAnsi="Garamond"/>
          <w:sz w:val="24"/>
          <w:szCs w:val="24"/>
        </w:rPr>
        <w:t xml:space="preserve">odnutí o odkladu výkonu trestu </w:t>
      </w:r>
    </w:p>
    <w:p w:rsidR="00BB3BA3" w:rsidRPr="00AE241E"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rozh</w:t>
      </w:r>
      <w:r w:rsidR="00D648BE" w:rsidRPr="00AE241E">
        <w:rPr>
          <w:rFonts w:ascii="Garamond" w:hAnsi="Garamond"/>
          <w:sz w:val="24"/>
          <w:szCs w:val="24"/>
        </w:rPr>
        <w:t>odují</w:t>
      </w:r>
      <w:r w:rsidR="00BB3BA3" w:rsidRPr="00AE241E">
        <w:rPr>
          <w:rFonts w:ascii="Garamond" w:hAnsi="Garamond"/>
          <w:sz w:val="24"/>
          <w:szCs w:val="24"/>
        </w:rPr>
        <w:t xml:space="preserve"> o zápočtu vazby a trestu </w:t>
      </w:r>
    </w:p>
    <w:p w:rsidR="00BB3BA3" w:rsidRPr="00AE241E"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AE241E"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rozhodují</w:t>
      </w:r>
      <w:r w:rsidR="00CA119E" w:rsidRPr="00AE241E">
        <w:rPr>
          <w:rFonts w:ascii="Garamond" w:hAnsi="Garamond"/>
          <w:sz w:val="24"/>
          <w:szCs w:val="24"/>
        </w:rPr>
        <w:t xml:space="preserve"> o osvědčení po PO, PUZČ, PUZP a PUZV ve věcech, v nichž vyslovil s osvědčením souhlas státní zástupce </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vydávají</w:t>
      </w:r>
      <w:r w:rsidR="00CA119E" w:rsidRPr="00AE241E">
        <w:rPr>
          <w:rFonts w:ascii="Garamond" w:hAnsi="Garamond"/>
          <w:sz w:val="24"/>
          <w:szCs w:val="24"/>
        </w:rPr>
        <w:t xml:space="preserve"> rozhodnutí o vrácení věci, zničení věci </w:t>
      </w:r>
    </w:p>
    <w:p w:rsidR="00CA119E"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rozhodují</w:t>
      </w:r>
      <w:r w:rsidR="00CA119E" w:rsidRPr="00AE241E">
        <w:rPr>
          <w:rFonts w:ascii="Garamond" w:hAnsi="Garamond"/>
          <w:sz w:val="24"/>
          <w:szCs w:val="24"/>
        </w:rPr>
        <w:t xml:space="preserve"> o osvědčení po podmíněné amnestii</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zpracovávají</w:t>
      </w:r>
      <w:r w:rsidR="00BB3BA3" w:rsidRPr="00AE241E">
        <w:rPr>
          <w:rFonts w:ascii="Garamond" w:hAnsi="Garamond"/>
          <w:sz w:val="24"/>
          <w:szCs w:val="24"/>
        </w:rPr>
        <w:t xml:space="preserve"> </w:t>
      </w:r>
      <w:r w:rsidR="002B2CC9" w:rsidRPr="00AE241E">
        <w:rPr>
          <w:rFonts w:ascii="Garamond" w:hAnsi="Garamond"/>
          <w:sz w:val="24"/>
          <w:szCs w:val="24"/>
        </w:rPr>
        <w:t>statistické listy</w:t>
      </w:r>
    </w:p>
    <w:p w:rsidR="00206C4C" w:rsidRPr="00AE241E"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řeší agendu zajištěných věcí</w:t>
      </w:r>
    </w:p>
    <w:p w:rsidR="002B2CC9" w:rsidRPr="00AE241E"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BB3BA3">
        <w:trPr>
          <w:trHeight w:val="380"/>
        </w:trPr>
        <w:tc>
          <w:tcPr>
            <w:tcW w:w="2660" w:type="dxa"/>
          </w:tcPr>
          <w:p w:rsidR="00D13443" w:rsidRPr="00AE241E" w:rsidRDefault="00BB3BA3" w:rsidP="00BB3BA3">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Jméno a příjmení</w:t>
            </w:r>
          </w:p>
        </w:tc>
        <w:tc>
          <w:tcPr>
            <w:tcW w:w="6520" w:type="dxa"/>
          </w:tcPr>
          <w:p w:rsidR="00D13443" w:rsidRPr="00AE241E" w:rsidRDefault="00BB3BA3" w:rsidP="005556D5">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r w:rsidR="00D81183" w:rsidRPr="00AE241E">
              <w:rPr>
                <w:rFonts w:ascii="Garamond" w:hAnsi="Garamond"/>
                <w:sz w:val="24"/>
                <w:szCs w:val="24"/>
              </w:rPr>
              <w:t xml:space="preserve"> a upřesnění náplně činnosti</w:t>
            </w:r>
            <w:r w:rsidR="005556D5" w:rsidRPr="00AE241E">
              <w:rPr>
                <w:rFonts w:ascii="Garamond" w:hAnsi="Garamond"/>
                <w:sz w:val="24"/>
                <w:szCs w:val="24"/>
              </w:rPr>
              <w:t xml:space="preserve"> </w:t>
            </w:r>
          </w:p>
        </w:tc>
      </w:tr>
      <w:tr w:rsidR="00AE241E" w:rsidRPr="00AE241E" w:rsidTr="00BB3BA3">
        <w:trPr>
          <w:trHeight w:val="380"/>
        </w:trPr>
        <w:tc>
          <w:tcPr>
            <w:tcW w:w="2660" w:type="dxa"/>
          </w:tcPr>
          <w:p w:rsidR="00D13443" w:rsidRPr="00AE241E" w:rsidRDefault="00BB3BA3" w:rsidP="00993DE0">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Ivana Freibergová</w:t>
            </w:r>
          </w:p>
        </w:tc>
        <w:tc>
          <w:tcPr>
            <w:tcW w:w="6520" w:type="dxa"/>
          </w:tcPr>
          <w:p w:rsidR="00BB3BA3" w:rsidRPr="00AE241E" w:rsidRDefault="00BB3BA3" w:rsidP="002B2CC9">
            <w:pPr>
              <w:pStyle w:val="Odstavecseseznamem"/>
              <w:numPr>
                <w:ilvl w:val="0"/>
                <w:numId w:val="18"/>
              </w:numPr>
              <w:tabs>
                <w:tab w:val="left" w:pos="3969"/>
              </w:tabs>
              <w:spacing w:after="120"/>
              <w:ind w:left="767"/>
              <w:rPr>
                <w:rFonts w:ascii="Garamond" w:hAnsi="Garamond"/>
                <w:sz w:val="24"/>
                <w:szCs w:val="24"/>
              </w:rPr>
            </w:pPr>
            <w:r w:rsidRPr="00AE241E">
              <w:rPr>
                <w:rFonts w:ascii="Garamond" w:hAnsi="Garamond"/>
                <w:sz w:val="24"/>
                <w:szCs w:val="24"/>
              </w:rPr>
              <w:t xml:space="preserve">24 T a 29 T </w:t>
            </w:r>
          </w:p>
          <w:p w:rsidR="00D35631" w:rsidRPr="00AE241E" w:rsidRDefault="00D35631" w:rsidP="002B2CC9">
            <w:pPr>
              <w:pStyle w:val="Odstavecseseznamem"/>
              <w:numPr>
                <w:ilvl w:val="0"/>
                <w:numId w:val="18"/>
              </w:numPr>
              <w:tabs>
                <w:tab w:val="left" w:pos="3969"/>
              </w:tabs>
              <w:spacing w:after="120"/>
              <w:ind w:left="767"/>
              <w:rPr>
                <w:rFonts w:ascii="Garamond" w:hAnsi="Garamond"/>
                <w:sz w:val="24"/>
                <w:szCs w:val="24"/>
              </w:rPr>
            </w:pPr>
            <w:r w:rsidRPr="00AE241E">
              <w:rPr>
                <w:rFonts w:ascii="Garamond" w:hAnsi="Garamond"/>
                <w:sz w:val="24"/>
                <w:szCs w:val="24"/>
              </w:rPr>
              <w:t>24 Nt a 29 Nt</w:t>
            </w:r>
          </w:p>
          <w:p w:rsidR="00383077" w:rsidRPr="00AE241E" w:rsidRDefault="00BB3BA3" w:rsidP="002B2CC9">
            <w:pPr>
              <w:pStyle w:val="Odstavecseseznamem"/>
              <w:numPr>
                <w:ilvl w:val="0"/>
                <w:numId w:val="18"/>
              </w:numPr>
              <w:tabs>
                <w:tab w:val="left" w:pos="3969"/>
              </w:tabs>
              <w:spacing w:after="120"/>
              <w:ind w:left="767"/>
              <w:rPr>
                <w:rFonts w:ascii="Garamond" w:hAnsi="Garamond"/>
                <w:sz w:val="24"/>
                <w:szCs w:val="24"/>
              </w:rPr>
            </w:pPr>
            <w:r w:rsidRPr="00AE241E">
              <w:rPr>
                <w:rFonts w:ascii="Garamond" w:hAnsi="Garamond"/>
                <w:sz w:val="24"/>
                <w:szCs w:val="24"/>
              </w:rPr>
              <w:t xml:space="preserve">vyřizuje agendu </w:t>
            </w:r>
            <w:r w:rsidR="002B2CC9" w:rsidRPr="00AE241E">
              <w:rPr>
                <w:rFonts w:ascii="Garamond" w:hAnsi="Garamond"/>
                <w:sz w:val="24"/>
                <w:szCs w:val="24"/>
              </w:rPr>
              <w:t xml:space="preserve">zaniklého </w:t>
            </w:r>
            <w:r w:rsidR="00D35631" w:rsidRPr="00AE241E">
              <w:rPr>
                <w:rFonts w:ascii="Garamond" w:hAnsi="Garamond"/>
                <w:sz w:val="24"/>
                <w:szCs w:val="24"/>
              </w:rPr>
              <w:t>senátu</w:t>
            </w:r>
            <w:r w:rsidRPr="00AE241E">
              <w:rPr>
                <w:rFonts w:ascii="Garamond" w:hAnsi="Garamond"/>
                <w:sz w:val="24"/>
                <w:szCs w:val="24"/>
              </w:rPr>
              <w:t xml:space="preserve"> 25 T</w:t>
            </w:r>
            <w:r w:rsidR="00D35631" w:rsidRPr="00AE241E">
              <w:rPr>
                <w:rFonts w:ascii="Garamond" w:hAnsi="Garamond"/>
                <w:sz w:val="24"/>
                <w:szCs w:val="24"/>
              </w:rPr>
              <w:t xml:space="preserve"> a 25 Nt</w:t>
            </w:r>
            <w:r w:rsidR="002B2CC9" w:rsidRPr="00AE241E">
              <w:rPr>
                <w:rFonts w:ascii="Garamond" w:hAnsi="Garamond"/>
                <w:sz w:val="24"/>
                <w:szCs w:val="24"/>
              </w:rPr>
              <w:t xml:space="preserve"> </w:t>
            </w:r>
          </w:p>
        </w:tc>
      </w:tr>
      <w:tr w:rsidR="00AE241E" w:rsidRPr="00AE241E" w:rsidTr="00BB3BA3">
        <w:trPr>
          <w:trHeight w:val="380"/>
        </w:trPr>
        <w:tc>
          <w:tcPr>
            <w:tcW w:w="2660" w:type="dxa"/>
          </w:tcPr>
          <w:p w:rsidR="00D13443" w:rsidRPr="00AE241E" w:rsidRDefault="00BB3BA3" w:rsidP="00993DE0">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Lenka Prachová</w:t>
            </w:r>
          </w:p>
        </w:tc>
        <w:tc>
          <w:tcPr>
            <w:tcW w:w="6520" w:type="dxa"/>
          </w:tcPr>
          <w:p w:rsidR="00D13443" w:rsidRPr="00AE241E" w:rsidRDefault="00E30393" w:rsidP="002540F7">
            <w:pPr>
              <w:pStyle w:val="Odstavecseseznamem"/>
              <w:numPr>
                <w:ilvl w:val="0"/>
                <w:numId w:val="20"/>
              </w:numPr>
              <w:tabs>
                <w:tab w:val="left" w:pos="3969"/>
              </w:tabs>
              <w:spacing w:after="120"/>
              <w:rPr>
                <w:rFonts w:ascii="Garamond" w:hAnsi="Garamond"/>
                <w:b/>
                <w:sz w:val="24"/>
                <w:szCs w:val="24"/>
              </w:rPr>
            </w:pPr>
            <w:r w:rsidRPr="00AE241E">
              <w:rPr>
                <w:rFonts w:ascii="Garamond" w:hAnsi="Garamond"/>
                <w:sz w:val="24"/>
                <w:szCs w:val="24"/>
              </w:rPr>
              <w:t>1 T, 3</w:t>
            </w:r>
            <w:r w:rsidR="00D35631" w:rsidRPr="00AE241E">
              <w:rPr>
                <w:rFonts w:ascii="Garamond" w:hAnsi="Garamond"/>
                <w:sz w:val="24"/>
                <w:szCs w:val="24"/>
              </w:rPr>
              <w:t xml:space="preserve"> T a 9 T </w:t>
            </w:r>
          </w:p>
          <w:p w:rsidR="00D35631" w:rsidRPr="00AE241E" w:rsidRDefault="00D35631" w:rsidP="002540F7">
            <w:pPr>
              <w:pStyle w:val="Odstavecseseznamem"/>
              <w:numPr>
                <w:ilvl w:val="0"/>
                <w:numId w:val="20"/>
              </w:numPr>
              <w:tabs>
                <w:tab w:val="left" w:pos="3969"/>
              </w:tabs>
              <w:spacing w:after="120"/>
              <w:rPr>
                <w:rFonts w:ascii="Garamond" w:hAnsi="Garamond"/>
                <w:b/>
                <w:sz w:val="24"/>
                <w:szCs w:val="24"/>
              </w:rPr>
            </w:pPr>
            <w:r w:rsidRPr="00AE241E">
              <w:rPr>
                <w:rFonts w:ascii="Garamond" w:hAnsi="Garamond"/>
                <w:sz w:val="24"/>
                <w:szCs w:val="24"/>
              </w:rPr>
              <w:t xml:space="preserve">1 Nt, </w:t>
            </w:r>
            <w:r w:rsidR="00E30393" w:rsidRPr="00AE241E">
              <w:rPr>
                <w:rFonts w:ascii="Garamond" w:hAnsi="Garamond"/>
                <w:sz w:val="24"/>
                <w:szCs w:val="24"/>
              </w:rPr>
              <w:t>3</w:t>
            </w:r>
            <w:r w:rsidRPr="00AE241E">
              <w:rPr>
                <w:rFonts w:ascii="Garamond" w:hAnsi="Garamond"/>
                <w:sz w:val="24"/>
                <w:szCs w:val="24"/>
              </w:rPr>
              <w:t xml:space="preserve"> Nt a 9 Nt</w:t>
            </w:r>
          </w:p>
          <w:p w:rsidR="00D35631" w:rsidRPr="00AE241E" w:rsidRDefault="00D35631" w:rsidP="002540F7">
            <w:pPr>
              <w:pStyle w:val="Odstavecseseznamem"/>
              <w:numPr>
                <w:ilvl w:val="0"/>
                <w:numId w:val="20"/>
              </w:numPr>
              <w:tabs>
                <w:tab w:val="left" w:pos="3969"/>
              </w:tabs>
              <w:spacing w:after="120"/>
              <w:rPr>
                <w:rFonts w:ascii="Garamond" w:hAnsi="Garamond"/>
                <w:b/>
                <w:sz w:val="24"/>
                <w:szCs w:val="24"/>
              </w:rPr>
            </w:pPr>
            <w:r w:rsidRPr="00AE241E">
              <w:rPr>
                <w:rFonts w:ascii="Garamond" w:hAnsi="Garamond"/>
                <w:sz w:val="24"/>
                <w:szCs w:val="24"/>
              </w:rPr>
              <w:t>5 Tm, 5 Ntm</w:t>
            </w:r>
          </w:p>
          <w:p w:rsidR="00D35631" w:rsidRPr="00AE241E" w:rsidRDefault="00D35631" w:rsidP="002540F7">
            <w:pPr>
              <w:pStyle w:val="Odstavecseseznamem"/>
              <w:numPr>
                <w:ilvl w:val="0"/>
                <w:numId w:val="20"/>
              </w:numPr>
              <w:tabs>
                <w:tab w:val="left" w:pos="3969"/>
              </w:tabs>
              <w:spacing w:after="120"/>
              <w:rPr>
                <w:rFonts w:ascii="Garamond" w:hAnsi="Garamond"/>
                <w:b/>
                <w:sz w:val="24"/>
                <w:szCs w:val="24"/>
              </w:rPr>
            </w:pPr>
            <w:r w:rsidRPr="00AE241E">
              <w:rPr>
                <w:rFonts w:ascii="Garamond" w:hAnsi="Garamond"/>
                <w:sz w:val="24"/>
                <w:szCs w:val="24"/>
              </w:rPr>
              <w:t xml:space="preserve">vyřizuje agendu </w:t>
            </w:r>
            <w:r w:rsidR="002B2CC9" w:rsidRPr="00AE241E">
              <w:rPr>
                <w:rFonts w:ascii="Garamond" w:hAnsi="Garamond"/>
                <w:sz w:val="24"/>
                <w:szCs w:val="24"/>
              </w:rPr>
              <w:t xml:space="preserve">zaniklého </w:t>
            </w:r>
            <w:r w:rsidRPr="00AE241E">
              <w:rPr>
                <w:rFonts w:ascii="Garamond" w:hAnsi="Garamond"/>
                <w:sz w:val="24"/>
                <w:szCs w:val="24"/>
              </w:rPr>
              <w:t>senátu 28 T a 28 Nt</w:t>
            </w:r>
            <w:r w:rsidR="00F47F4B" w:rsidRPr="00AE241E">
              <w:rPr>
                <w:rFonts w:ascii="Garamond" w:hAnsi="Garamond"/>
                <w:sz w:val="24"/>
                <w:szCs w:val="24"/>
              </w:rPr>
              <w:t xml:space="preserve"> </w:t>
            </w:r>
          </w:p>
          <w:p w:rsidR="00383077" w:rsidRPr="00AE241E" w:rsidRDefault="00D35631" w:rsidP="002B2CC9">
            <w:pPr>
              <w:pStyle w:val="Odstavecseseznamem"/>
              <w:numPr>
                <w:ilvl w:val="0"/>
                <w:numId w:val="20"/>
              </w:numPr>
              <w:tabs>
                <w:tab w:val="left" w:pos="3969"/>
              </w:tabs>
              <w:spacing w:after="120"/>
              <w:rPr>
                <w:rFonts w:ascii="Garamond" w:hAnsi="Garamond"/>
                <w:b/>
                <w:sz w:val="24"/>
                <w:szCs w:val="24"/>
              </w:rPr>
            </w:pPr>
            <w:r w:rsidRPr="00AE241E">
              <w:rPr>
                <w:rFonts w:ascii="Garamond" w:hAnsi="Garamond"/>
                <w:sz w:val="24"/>
                <w:szCs w:val="24"/>
              </w:rPr>
              <w:t xml:space="preserve">pro všechna soudní oddělení </w:t>
            </w:r>
            <w:r w:rsidR="002B2CC9" w:rsidRPr="00AE241E">
              <w:rPr>
                <w:rFonts w:ascii="Garamond" w:hAnsi="Garamond"/>
                <w:sz w:val="24"/>
                <w:szCs w:val="24"/>
              </w:rPr>
              <w:t>trestního úseku</w:t>
            </w:r>
            <w:r w:rsidRPr="00AE241E">
              <w:rPr>
                <w:rFonts w:ascii="Garamond" w:hAnsi="Garamond"/>
                <w:sz w:val="24"/>
                <w:szCs w:val="24"/>
              </w:rPr>
              <w:t xml:space="preserve"> organizačně zajištuje realizaci procesních úkonů prováděných prostřednictvím videokonferenčního zařízení </w:t>
            </w:r>
          </w:p>
        </w:tc>
      </w:tr>
      <w:tr w:rsidR="00AE241E" w:rsidRPr="00AE241E" w:rsidTr="00BB3BA3">
        <w:trPr>
          <w:trHeight w:val="380"/>
        </w:trPr>
        <w:tc>
          <w:tcPr>
            <w:tcW w:w="2660" w:type="dxa"/>
          </w:tcPr>
          <w:p w:rsidR="00807228" w:rsidRPr="00AE241E" w:rsidRDefault="00807228" w:rsidP="00807228">
            <w:pPr>
              <w:pStyle w:val="Odstavecseseznamem"/>
              <w:tabs>
                <w:tab w:val="left" w:pos="3969"/>
              </w:tabs>
              <w:spacing w:after="120"/>
              <w:ind w:left="0"/>
              <w:jc w:val="both"/>
              <w:rPr>
                <w:rFonts w:ascii="Garamond" w:hAnsi="Garamond"/>
                <w:b/>
              </w:rPr>
            </w:pPr>
            <w:r w:rsidRPr="00AE241E">
              <w:rPr>
                <w:rFonts w:ascii="Garamond" w:hAnsi="Garamond"/>
                <w:b/>
              </w:rPr>
              <w:t>Alena Puldová</w:t>
            </w:r>
          </w:p>
        </w:tc>
        <w:tc>
          <w:tcPr>
            <w:tcW w:w="6520" w:type="dxa"/>
          </w:tcPr>
          <w:p w:rsidR="00807228" w:rsidRPr="00AE241E" w:rsidRDefault="00807228" w:rsidP="00807228">
            <w:pPr>
              <w:pStyle w:val="Odstavecseseznamem"/>
              <w:numPr>
                <w:ilvl w:val="0"/>
                <w:numId w:val="21"/>
              </w:numPr>
              <w:tabs>
                <w:tab w:val="left" w:pos="3969"/>
              </w:tabs>
              <w:spacing w:after="120"/>
              <w:rPr>
                <w:rFonts w:ascii="Garamond" w:hAnsi="Garamond"/>
              </w:rPr>
            </w:pPr>
            <w:r w:rsidRPr="00AE241E">
              <w:rPr>
                <w:rFonts w:ascii="Garamond" w:hAnsi="Garamond"/>
              </w:rPr>
              <w:t>4 T, 5 T</w:t>
            </w:r>
          </w:p>
          <w:p w:rsidR="00807228" w:rsidRPr="00AE241E" w:rsidRDefault="00807228" w:rsidP="00807228">
            <w:pPr>
              <w:pStyle w:val="Odstavecseseznamem"/>
              <w:numPr>
                <w:ilvl w:val="0"/>
                <w:numId w:val="21"/>
              </w:numPr>
              <w:tabs>
                <w:tab w:val="left" w:pos="3969"/>
              </w:tabs>
              <w:spacing w:after="120"/>
              <w:rPr>
                <w:rFonts w:ascii="Garamond" w:hAnsi="Garamond"/>
              </w:rPr>
            </w:pPr>
            <w:r w:rsidRPr="00AE241E">
              <w:rPr>
                <w:rFonts w:ascii="Garamond" w:hAnsi="Garamond"/>
              </w:rPr>
              <w:t>4 Nt, 5 Nt</w:t>
            </w:r>
          </w:p>
          <w:p w:rsidR="00807228" w:rsidRPr="00AE241E" w:rsidRDefault="00807228" w:rsidP="00807228">
            <w:pPr>
              <w:pStyle w:val="Odstavecseseznamem"/>
              <w:numPr>
                <w:ilvl w:val="0"/>
                <w:numId w:val="21"/>
              </w:numPr>
              <w:tabs>
                <w:tab w:val="left" w:pos="3969"/>
              </w:tabs>
              <w:spacing w:after="120"/>
              <w:rPr>
                <w:rFonts w:ascii="Garamond" w:hAnsi="Garamond"/>
              </w:rPr>
            </w:pPr>
            <w:r w:rsidRPr="00AE241E">
              <w:rPr>
                <w:rFonts w:ascii="Garamond" w:hAnsi="Garamond"/>
              </w:rPr>
              <w:t>vyřizuje agendu Rod pro všechna soudní oddělení trestního úseku</w:t>
            </w:r>
          </w:p>
        </w:tc>
      </w:tr>
      <w:tr w:rsidR="00AE241E" w:rsidRPr="00AE241E" w:rsidTr="00BB3BA3">
        <w:trPr>
          <w:trHeight w:val="380"/>
        </w:trPr>
        <w:tc>
          <w:tcPr>
            <w:tcW w:w="2660" w:type="dxa"/>
          </w:tcPr>
          <w:p w:rsidR="00D13443" w:rsidRPr="00AE241E" w:rsidRDefault="00D35631" w:rsidP="00D35631">
            <w:pPr>
              <w:pStyle w:val="Odstavecseseznamem"/>
              <w:tabs>
                <w:tab w:val="left" w:pos="3969"/>
              </w:tabs>
              <w:spacing w:after="120"/>
              <w:ind w:left="0"/>
              <w:jc w:val="both"/>
              <w:rPr>
                <w:rFonts w:ascii="Garamond" w:hAnsi="Garamond"/>
                <w:b/>
                <w:sz w:val="24"/>
                <w:szCs w:val="24"/>
              </w:rPr>
            </w:pPr>
            <w:r w:rsidRPr="00AE241E">
              <w:rPr>
                <w:rFonts w:ascii="Garamond" w:hAnsi="Garamond"/>
                <w:b/>
                <w:sz w:val="24"/>
                <w:szCs w:val="24"/>
              </w:rPr>
              <w:t>Jiřina Vázlerová</w:t>
            </w:r>
          </w:p>
        </w:tc>
        <w:tc>
          <w:tcPr>
            <w:tcW w:w="6520" w:type="dxa"/>
          </w:tcPr>
          <w:p w:rsidR="004B2FE6" w:rsidRPr="00AE241E" w:rsidRDefault="004B2FE6" w:rsidP="00E36FA4">
            <w:pPr>
              <w:pStyle w:val="Odstavecseseznamem"/>
              <w:numPr>
                <w:ilvl w:val="0"/>
                <w:numId w:val="21"/>
              </w:numPr>
              <w:tabs>
                <w:tab w:val="left" w:pos="3969"/>
              </w:tabs>
              <w:spacing w:after="120"/>
              <w:rPr>
                <w:rFonts w:ascii="Garamond" w:hAnsi="Garamond"/>
                <w:sz w:val="24"/>
                <w:szCs w:val="24"/>
              </w:rPr>
            </w:pPr>
            <w:r w:rsidRPr="00AE241E">
              <w:rPr>
                <w:rFonts w:ascii="Garamond" w:hAnsi="Garamond"/>
                <w:sz w:val="24"/>
                <w:szCs w:val="24"/>
              </w:rPr>
              <w:t xml:space="preserve">2 T, </w:t>
            </w:r>
            <w:r w:rsidR="00E36FA4" w:rsidRPr="00AE241E">
              <w:rPr>
                <w:rFonts w:ascii="Garamond" w:hAnsi="Garamond"/>
                <w:sz w:val="24"/>
                <w:szCs w:val="24"/>
              </w:rPr>
              <w:t xml:space="preserve"> 23 T</w:t>
            </w:r>
          </w:p>
          <w:p w:rsidR="00D13443" w:rsidRPr="00AE241E" w:rsidRDefault="00E36FA4" w:rsidP="002540F7">
            <w:pPr>
              <w:pStyle w:val="Odstavecseseznamem"/>
              <w:numPr>
                <w:ilvl w:val="0"/>
                <w:numId w:val="21"/>
              </w:numPr>
              <w:tabs>
                <w:tab w:val="left" w:pos="3969"/>
              </w:tabs>
              <w:spacing w:after="120"/>
              <w:rPr>
                <w:rFonts w:ascii="Garamond" w:hAnsi="Garamond"/>
                <w:sz w:val="24"/>
                <w:szCs w:val="24"/>
              </w:rPr>
            </w:pPr>
            <w:r w:rsidRPr="00AE241E">
              <w:rPr>
                <w:rFonts w:ascii="Garamond" w:hAnsi="Garamond"/>
                <w:sz w:val="24"/>
                <w:szCs w:val="24"/>
              </w:rPr>
              <w:t xml:space="preserve">2 Nt, 23 Nt </w:t>
            </w:r>
          </w:p>
          <w:p w:rsidR="00D35631" w:rsidRPr="00AE241E" w:rsidRDefault="00D35631" w:rsidP="002540F7">
            <w:pPr>
              <w:pStyle w:val="Odstavecseseznamem"/>
              <w:numPr>
                <w:ilvl w:val="0"/>
                <w:numId w:val="21"/>
              </w:numPr>
              <w:tabs>
                <w:tab w:val="left" w:pos="3969"/>
              </w:tabs>
              <w:spacing w:after="120"/>
              <w:rPr>
                <w:rFonts w:ascii="Garamond" w:hAnsi="Garamond"/>
                <w:sz w:val="24"/>
                <w:szCs w:val="24"/>
              </w:rPr>
            </w:pPr>
            <w:r w:rsidRPr="00AE241E">
              <w:rPr>
                <w:rFonts w:ascii="Garamond" w:hAnsi="Garamond"/>
                <w:sz w:val="24"/>
                <w:szCs w:val="24"/>
              </w:rPr>
              <w:t>23 Tm, 23 Ntm</w:t>
            </w:r>
          </w:p>
          <w:p w:rsidR="00383077" w:rsidRPr="00AE241E" w:rsidRDefault="00157333" w:rsidP="004B2FE6">
            <w:pPr>
              <w:pStyle w:val="Odstavecseseznamem"/>
              <w:numPr>
                <w:ilvl w:val="0"/>
                <w:numId w:val="21"/>
              </w:numPr>
              <w:tabs>
                <w:tab w:val="left" w:pos="3969"/>
              </w:tabs>
              <w:spacing w:after="120"/>
              <w:rPr>
                <w:rFonts w:ascii="Garamond" w:hAnsi="Garamond"/>
                <w:sz w:val="24"/>
                <w:szCs w:val="24"/>
              </w:rPr>
            </w:pPr>
            <w:r w:rsidRPr="00AE241E">
              <w:rPr>
                <w:rFonts w:ascii="Garamond" w:hAnsi="Garamond"/>
                <w:sz w:val="24"/>
                <w:szCs w:val="24"/>
              </w:rPr>
              <w:t>vyřizuje agendu zaniklého senátu 6 T a 6 Nt</w:t>
            </w:r>
          </w:p>
        </w:tc>
      </w:tr>
    </w:tbl>
    <w:p w:rsidR="000E61AB" w:rsidRPr="00AE241E" w:rsidRDefault="000E61AB" w:rsidP="000E61AB">
      <w:pPr>
        <w:shd w:val="clear" w:color="auto" w:fill="FFFFFF"/>
        <w:tabs>
          <w:tab w:val="left" w:pos="993"/>
        </w:tabs>
        <w:spacing w:after="120"/>
        <w:ind w:left="993" w:hanging="993"/>
        <w:jc w:val="both"/>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00807228" w:rsidRPr="00AE241E">
        <w:rPr>
          <w:rFonts w:ascii="Garamond" w:hAnsi="Garamond"/>
          <w:i/>
        </w:rPr>
        <w:t>Vyšší soudní úřednice se zastupují následovně: Ivana Freibergová → Lenku Prachovou vyjma videokonference, kde je zástupcem Mgr. Blanka Stebilová, Lenka Prachová →Alenu Puldovou, Alena Puldová →Jiřinu Vázlerovou  a Jiřina Vázlerová →Ivanu Freibergovou</w:t>
      </w:r>
    </w:p>
    <w:p w:rsidR="00F81C25" w:rsidRPr="00AE241E" w:rsidRDefault="00454269" w:rsidP="004F602C">
      <w:pPr>
        <w:shd w:val="clear" w:color="auto" w:fill="FFFFFF"/>
        <w:tabs>
          <w:tab w:val="left" w:pos="993"/>
        </w:tabs>
        <w:spacing w:after="120"/>
        <w:jc w:val="both"/>
        <w:rPr>
          <w:rFonts w:ascii="Garamond" w:hAnsi="Garamond"/>
          <w:i/>
          <w:sz w:val="24"/>
          <w:szCs w:val="24"/>
        </w:rPr>
      </w:pPr>
      <w:r w:rsidRPr="00AE241E">
        <w:rPr>
          <w:rFonts w:ascii="Garamond" w:hAnsi="Garamond"/>
          <w:b/>
          <w:i/>
          <w:sz w:val="24"/>
          <w:szCs w:val="24"/>
        </w:rPr>
        <w:t xml:space="preserve">Zástup videokonference: </w:t>
      </w:r>
      <w:r w:rsidRPr="00AE241E">
        <w:rPr>
          <w:rFonts w:ascii="Garamond" w:hAnsi="Garamond"/>
          <w:i/>
          <w:sz w:val="24"/>
          <w:szCs w:val="24"/>
        </w:rPr>
        <w:t>Mgr. Blanka Stebilová → Lenku Prachovou</w:t>
      </w:r>
    </w:p>
    <w:p w:rsidR="00093990" w:rsidRPr="00AE241E" w:rsidRDefault="00093990" w:rsidP="004F602C">
      <w:pPr>
        <w:shd w:val="clear" w:color="auto" w:fill="FFFFFF"/>
        <w:tabs>
          <w:tab w:val="left" w:pos="993"/>
        </w:tabs>
        <w:spacing w:after="120"/>
        <w:jc w:val="both"/>
        <w:rPr>
          <w:rFonts w:ascii="Garamond" w:hAnsi="Garamond"/>
          <w:i/>
          <w:sz w:val="24"/>
          <w:szCs w:val="24"/>
        </w:rPr>
      </w:pPr>
    </w:p>
    <w:p w:rsidR="005556D5" w:rsidRPr="00AE241E"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993DE0">
        <w:trPr>
          <w:trHeight w:val="380"/>
        </w:trPr>
        <w:tc>
          <w:tcPr>
            <w:tcW w:w="2660" w:type="dxa"/>
          </w:tcPr>
          <w:p w:rsidR="000E61AB" w:rsidRPr="00AE241E" w:rsidRDefault="000E61AB"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Jméno a příjmení</w:t>
            </w:r>
          </w:p>
        </w:tc>
        <w:tc>
          <w:tcPr>
            <w:tcW w:w="6520" w:type="dxa"/>
          </w:tcPr>
          <w:p w:rsidR="000E61AB" w:rsidRPr="00AE241E" w:rsidRDefault="000E61AB"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r w:rsidR="005556D5" w:rsidRPr="00AE241E">
              <w:rPr>
                <w:rFonts w:ascii="Garamond" w:hAnsi="Garamond"/>
                <w:sz w:val="24"/>
                <w:szCs w:val="24"/>
              </w:rPr>
              <w:t xml:space="preserve"> a náplň činnosti</w:t>
            </w:r>
          </w:p>
        </w:tc>
      </w:tr>
      <w:tr w:rsidR="00AE241E" w:rsidRPr="00AE241E" w:rsidTr="00993DE0">
        <w:trPr>
          <w:trHeight w:val="380"/>
        </w:trPr>
        <w:tc>
          <w:tcPr>
            <w:tcW w:w="2660" w:type="dxa"/>
          </w:tcPr>
          <w:p w:rsidR="000E61AB" w:rsidRPr="00AE241E" w:rsidRDefault="00D363C0" w:rsidP="00993DE0">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Mgr. Blanka Stebilová</w:t>
            </w:r>
          </w:p>
        </w:tc>
        <w:tc>
          <w:tcPr>
            <w:tcW w:w="6520" w:type="dxa"/>
          </w:tcPr>
          <w:p w:rsidR="008D3D63" w:rsidRPr="00AE241E" w:rsidRDefault="008D3D63"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51</w:t>
            </w:r>
          </w:p>
          <w:p w:rsidR="000E61AB" w:rsidRPr="00AE241E" w:rsidRDefault="00E647CA"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a</w:t>
            </w:r>
            <w:r w:rsidR="00803FDC" w:rsidRPr="00AE241E">
              <w:rPr>
                <w:rFonts w:ascii="Garamond" w:hAnsi="Garamond"/>
                <w:sz w:val="24"/>
                <w:szCs w:val="24"/>
              </w:rPr>
              <w:t>sistentka JUDr. Jiřího Uřídila soudní oddělení 3</w:t>
            </w:r>
          </w:p>
          <w:p w:rsidR="00D363C0" w:rsidRPr="00AE241E" w:rsidRDefault="00D363C0" w:rsidP="00D363C0">
            <w:pPr>
              <w:pStyle w:val="Odstavecseseznamem"/>
              <w:numPr>
                <w:ilvl w:val="0"/>
                <w:numId w:val="22"/>
              </w:numPr>
              <w:spacing w:after="120"/>
              <w:ind w:left="601"/>
              <w:rPr>
                <w:rFonts w:ascii="Garamond" w:hAnsi="Garamond"/>
              </w:rPr>
            </w:pPr>
            <w:r w:rsidRPr="00AE241E">
              <w:rPr>
                <w:rFonts w:ascii="Garamond" w:hAnsi="Garamond"/>
              </w:rPr>
              <w:t>provádí úkony soudního oddělení JUDr. Ivy Najbrtové a Mgr. Miloše Řízka</w:t>
            </w:r>
          </w:p>
          <w:p w:rsidR="00D363C0" w:rsidRPr="00AE241E" w:rsidRDefault="00D363C0" w:rsidP="00D363C0">
            <w:pPr>
              <w:pStyle w:val="Odstavecseseznamem"/>
              <w:numPr>
                <w:ilvl w:val="0"/>
                <w:numId w:val="22"/>
              </w:numPr>
              <w:spacing w:after="120"/>
              <w:ind w:left="601"/>
              <w:rPr>
                <w:rFonts w:ascii="Garamond" w:hAnsi="Garamond"/>
              </w:rPr>
            </w:pPr>
            <w:r w:rsidRPr="00AE241E">
              <w:rPr>
                <w:rFonts w:ascii="Garamond" w:hAnsi="Garamond"/>
              </w:rPr>
              <w:t>pro všechna soudní oddělení úseku T organizačně zajišťuje realizaci procesních úkonů prováděných prostřednictvím videokonferenčního zařízení</w:t>
            </w:r>
          </w:p>
          <w:p w:rsidR="00803FDC" w:rsidRPr="00AE241E" w:rsidRDefault="00D363C0" w:rsidP="00D363C0">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rPr>
              <w:t>vyřizuje věci Td</w:t>
            </w:r>
          </w:p>
        </w:tc>
      </w:tr>
    </w:tbl>
    <w:p w:rsidR="00383077" w:rsidRPr="00AE241E" w:rsidRDefault="00383077" w:rsidP="00383077">
      <w:pPr>
        <w:pStyle w:val="Odstavecseseznamem"/>
        <w:shd w:val="clear" w:color="auto" w:fill="FFFFFF"/>
        <w:spacing w:after="120"/>
        <w:ind w:left="142"/>
        <w:contextualSpacing w:val="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v agendě Td Jiřina Vázlerová vyjma Td videokonference, kde je zástupem Lenka Prachová</w:t>
      </w:r>
    </w:p>
    <w:p w:rsidR="00093990" w:rsidRPr="00AE241E" w:rsidRDefault="00093990" w:rsidP="00383077">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383077">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383077">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383077">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383077">
      <w:pPr>
        <w:pStyle w:val="Odstavecseseznamem"/>
        <w:shd w:val="clear" w:color="auto" w:fill="FFFFFF"/>
        <w:spacing w:after="120"/>
        <w:ind w:left="142"/>
        <w:contextualSpacing w:val="0"/>
        <w:rPr>
          <w:rFonts w:ascii="Garamond" w:hAnsi="Garamond"/>
          <w:i/>
          <w:sz w:val="24"/>
          <w:szCs w:val="24"/>
        </w:rPr>
      </w:pPr>
    </w:p>
    <w:p w:rsidR="005556D5" w:rsidRPr="00AE241E"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AE241E">
        <w:rPr>
          <w:rFonts w:ascii="Garamond" w:hAnsi="Garamond"/>
          <w:b/>
          <w:sz w:val="32"/>
          <w:szCs w:val="24"/>
          <w:u w:val="single"/>
        </w:rPr>
        <w:lastRenderedPageBreak/>
        <w:t>Úseková vedoucí</w:t>
      </w:r>
      <w:r w:rsidR="005556D5" w:rsidRPr="00AE241E">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993DE0">
        <w:trPr>
          <w:trHeight w:val="380"/>
        </w:trPr>
        <w:tc>
          <w:tcPr>
            <w:tcW w:w="2660" w:type="dxa"/>
          </w:tcPr>
          <w:p w:rsidR="000C71E1" w:rsidRPr="00AE241E" w:rsidRDefault="000C71E1"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Jméno a příjmení</w:t>
            </w:r>
          </w:p>
        </w:tc>
        <w:tc>
          <w:tcPr>
            <w:tcW w:w="6520" w:type="dxa"/>
          </w:tcPr>
          <w:p w:rsidR="000C71E1" w:rsidRPr="00AE241E" w:rsidRDefault="000C71E1"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993DE0">
        <w:trPr>
          <w:trHeight w:val="380"/>
        </w:trPr>
        <w:tc>
          <w:tcPr>
            <w:tcW w:w="2660" w:type="dxa"/>
          </w:tcPr>
          <w:p w:rsidR="00BD3959" w:rsidRPr="00AE241E" w:rsidRDefault="00BD3959" w:rsidP="00993DE0">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Ivana Dudová</w:t>
            </w:r>
          </w:p>
        </w:tc>
        <w:tc>
          <w:tcPr>
            <w:tcW w:w="6520" w:type="dxa"/>
          </w:tcPr>
          <w:p w:rsidR="00BD3959" w:rsidRPr="00AE241E" w:rsidRDefault="00EA3288" w:rsidP="00EA3288">
            <w:pPr>
              <w:pStyle w:val="Odstavecseseznamem"/>
              <w:numPr>
                <w:ilvl w:val="0"/>
                <w:numId w:val="22"/>
              </w:numPr>
              <w:spacing w:after="120"/>
              <w:ind w:left="601"/>
              <w:rPr>
                <w:rFonts w:ascii="Garamond" w:hAnsi="Garamond"/>
              </w:rPr>
            </w:pPr>
            <w:r w:rsidRPr="00AE241E">
              <w:rPr>
                <w:rFonts w:ascii="Garamond" w:hAnsi="Garamond"/>
              </w:rPr>
              <w:t>v</w:t>
            </w:r>
            <w:r w:rsidR="003504C9" w:rsidRPr="00AE241E">
              <w:rPr>
                <w:rFonts w:ascii="Garamond" w:hAnsi="Garamond"/>
              </w:rPr>
              <w:t>ede rejstřík 36 ZRT a Td</w:t>
            </w:r>
          </w:p>
          <w:p w:rsidR="00EA3288" w:rsidRPr="00AE241E" w:rsidRDefault="00EA3288" w:rsidP="00EA3288">
            <w:pPr>
              <w:pStyle w:val="Odstavecseseznamem"/>
              <w:numPr>
                <w:ilvl w:val="0"/>
                <w:numId w:val="22"/>
              </w:numPr>
              <w:spacing w:after="120"/>
              <w:ind w:left="601"/>
              <w:rPr>
                <w:rFonts w:ascii="Garamond" w:hAnsi="Garamond"/>
              </w:rPr>
            </w:pPr>
            <w:r w:rsidRPr="00AE241E">
              <w:rPr>
                <w:rFonts w:ascii="Garamond" w:hAnsi="Garamond"/>
              </w:rPr>
              <w:t xml:space="preserve">vede rejstřík soudního oddělení 2 </w:t>
            </w:r>
            <w:r w:rsidR="00C6218E" w:rsidRPr="00AE241E">
              <w:rPr>
                <w:rFonts w:ascii="Garamond" w:hAnsi="Garamond"/>
              </w:rPr>
              <w:t>a 29</w:t>
            </w:r>
          </w:p>
        </w:tc>
      </w:tr>
    </w:tbl>
    <w:p w:rsidR="00C6218E" w:rsidRPr="00AE241E" w:rsidRDefault="00BD3959" w:rsidP="00C6218E">
      <w:pPr>
        <w:shd w:val="clear" w:color="auto" w:fill="FFFFFF"/>
        <w:tabs>
          <w:tab w:val="left" w:pos="1134"/>
        </w:tabs>
        <w:spacing w:after="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001B6B92" w:rsidRPr="00AE241E">
        <w:rPr>
          <w:rFonts w:ascii="Garamond" w:hAnsi="Garamond"/>
          <w:i/>
          <w:sz w:val="24"/>
          <w:szCs w:val="24"/>
        </w:rPr>
        <w:t>Lucie Marešová a Marie Hlaváčová</w:t>
      </w:r>
    </w:p>
    <w:p w:rsidR="00C6218E" w:rsidRPr="00AE241E" w:rsidRDefault="00C6218E" w:rsidP="00C6218E">
      <w:pPr>
        <w:shd w:val="clear" w:color="auto" w:fill="FFFFFF"/>
        <w:tabs>
          <w:tab w:val="left" w:pos="1134"/>
        </w:tabs>
        <w:spacing w:after="0"/>
        <w:rPr>
          <w:rFonts w:ascii="Garamond" w:hAnsi="Garamond"/>
          <w:i/>
          <w:sz w:val="24"/>
          <w:szCs w:val="24"/>
        </w:rPr>
      </w:pPr>
      <w:r w:rsidRPr="00AE241E">
        <w:rPr>
          <w:rFonts w:ascii="Garamond" w:hAnsi="Garamond"/>
          <w:i/>
          <w:sz w:val="24"/>
          <w:szCs w:val="24"/>
        </w:rPr>
        <w:t xml:space="preserve">Zastupuje rejstříkové vedoucí ve vedení rejstříku. </w:t>
      </w:r>
    </w:p>
    <w:p w:rsidR="00093990" w:rsidRPr="00AE241E" w:rsidRDefault="00093990" w:rsidP="00C6218E">
      <w:pPr>
        <w:shd w:val="clear" w:color="auto" w:fill="FFFFFF"/>
        <w:tabs>
          <w:tab w:val="left" w:pos="1134"/>
        </w:tabs>
        <w:spacing w:after="0"/>
        <w:rPr>
          <w:rFonts w:ascii="Garamond" w:hAnsi="Garamond"/>
          <w:i/>
          <w:sz w:val="24"/>
          <w:szCs w:val="24"/>
        </w:rPr>
      </w:pPr>
    </w:p>
    <w:p w:rsidR="00BD3959" w:rsidRPr="00AE241E"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Rejstříkové vedoucí</w:t>
      </w:r>
      <w:r w:rsidR="003504C9" w:rsidRPr="00AE241E">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993DE0">
        <w:trPr>
          <w:trHeight w:val="380"/>
        </w:trPr>
        <w:tc>
          <w:tcPr>
            <w:tcW w:w="2660" w:type="dxa"/>
          </w:tcPr>
          <w:p w:rsidR="00BD3959" w:rsidRPr="00AE241E" w:rsidRDefault="00BD3959"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Jméno a příjmení</w:t>
            </w:r>
          </w:p>
        </w:tc>
        <w:tc>
          <w:tcPr>
            <w:tcW w:w="6520" w:type="dxa"/>
          </w:tcPr>
          <w:p w:rsidR="00BD3959" w:rsidRPr="00AE241E" w:rsidRDefault="00BD3959"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993DE0">
        <w:trPr>
          <w:trHeight w:val="380"/>
        </w:trPr>
        <w:tc>
          <w:tcPr>
            <w:tcW w:w="2660" w:type="dxa"/>
          </w:tcPr>
          <w:p w:rsidR="002D2EB9" w:rsidRPr="00AE241E" w:rsidRDefault="002D2EB9" w:rsidP="00993DE0">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Michaela Panoušková</w:t>
            </w:r>
          </w:p>
        </w:tc>
        <w:tc>
          <w:tcPr>
            <w:tcW w:w="6520" w:type="dxa"/>
          </w:tcPr>
          <w:p w:rsidR="002D2EB9" w:rsidRPr="00AE241E" w:rsidRDefault="001B6B92"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rejstříková vedoucí </w:t>
            </w:r>
            <w:r w:rsidR="002D2EB9" w:rsidRPr="00AE241E">
              <w:rPr>
                <w:rFonts w:ascii="Garamond" w:hAnsi="Garamond"/>
                <w:sz w:val="24"/>
                <w:szCs w:val="24"/>
              </w:rPr>
              <w:t>soudní</w:t>
            </w:r>
            <w:r w:rsidRPr="00AE241E">
              <w:rPr>
                <w:rFonts w:ascii="Garamond" w:hAnsi="Garamond"/>
                <w:sz w:val="24"/>
                <w:szCs w:val="24"/>
              </w:rPr>
              <w:t>ho</w:t>
            </w:r>
            <w:r w:rsidR="002D2EB9" w:rsidRPr="00AE241E">
              <w:rPr>
                <w:rFonts w:ascii="Garamond" w:hAnsi="Garamond"/>
                <w:sz w:val="24"/>
                <w:szCs w:val="24"/>
              </w:rPr>
              <w:t xml:space="preserve"> oddělení 3</w:t>
            </w:r>
          </w:p>
        </w:tc>
      </w:tr>
      <w:tr w:rsidR="00AE241E" w:rsidRPr="00AE241E" w:rsidTr="00993DE0">
        <w:trPr>
          <w:trHeight w:val="380"/>
        </w:trPr>
        <w:tc>
          <w:tcPr>
            <w:tcW w:w="2660" w:type="dxa"/>
          </w:tcPr>
          <w:p w:rsidR="00BD3959" w:rsidRPr="00AE241E" w:rsidRDefault="00AE6579" w:rsidP="00993DE0">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Yveta Drahošová</w:t>
            </w:r>
          </w:p>
        </w:tc>
        <w:tc>
          <w:tcPr>
            <w:tcW w:w="6520" w:type="dxa"/>
          </w:tcPr>
          <w:p w:rsidR="00BD3959" w:rsidRPr="00AE241E" w:rsidRDefault="001B6B92"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rejstříková vedoucí soudního</w:t>
            </w:r>
            <w:r w:rsidR="00AE6579" w:rsidRPr="00AE241E">
              <w:rPr>
                <w:rFonts w:ascii="Garamond" w:hAnsi="Garamond"/>
                <w:sz w:val="24"/>
                <w:szCs w:val="24"/>
              </w:rPr>
              <w:t xml:space="preserve"> oddělení 5</w:t>
            </w:r>
          </w:p>
        </w:tc>
      </w:tr>
      <w:tr w:rsidR="00AE241E" w:rsidRPr="00AE241E" w:rsidTr="00993DE0">
        <w:trPr>
          <w:trHeight w:val="380"/>
        </w:trPr>
        <w:tc>
          <w:tcPr>
            <w:tcW w:w="2660" w:type="dxa"/>
          </w:tcPr>
          <w:p w:rsidR="00AE6579" w:rsidRPr="00AE241E" w:rsidRDefault="00AE6579" w:rsidP="00AE657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Monika Premoli</w:t>
            </w:r>
          </w:p>
        </w:tc>
        <w:tc>
          <w:tcPr>
            <w:tcW w:w="6520" w:type="dxa"/>
          </w:tcPr>
          <w:p w:rsidR="00AE6579" w:rsidRPr="00AE241E" w:rsidRDefault="001B6B92"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rejstříková vedoucí soudního</w:t>
            </w:r>
            <w:r w:rsidR="00AE6579" w:rsidRPr="00AE241E">
              <w:rPr>
                <w:rFonts w:ascii="Garamond" w:hAnsi="Garamond"/>
                <w:sz w:val="24"/>
                <w:szCs w:val="24"/>
              </w:rPr>
              <w:t xml:space="preserve"> oddělení 9</w:t>
            </w:r>
          </w:p>
        </w:tc>
      </w:tr>
      <w:tr w:rsidR="00AE241E" w:rsidRPr="00AE241E" w:rsidTr="00993DE0">
        <w:trPr>
          <w:trHeight w:val="380"/>
        </w:trPr>
        <w:tc>
          <w:tcPr>
            <w:tcW w:w="2660" w:type="dxa"/>
          </w:tcPr>
          <w:p w:rsidR="00AE6579" w:rsidRPr="00AE241E" w:rsidRDefault="00AE6579" w:rsidP="00AE657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Marie Šípková</w:t>
            </w:r>
          </w:p>
        </w:tc>
        <w:tc>
          <w:tcPr>
            <w:tcW w:w="6520" w:type="dxa"/>
          </w:tcPr>
          <w:p w:rsidR="00AE6579" w:rsidRPr="00AE241E" w:rsidRDefault="001B6B92"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rejstříková vedoucí soudního </w:t>
            </w:r>
            <w:r w:rsidR="00AE6579" w:rsidRPr="00AE241E">
              <w:rPr>
                <w:rFonts w:ascii="Garamond" w:hAnsi="Garamond"/>
                <w:sz w:val="24"/>
                <w:szCs w:val="24"/>
              </w:rPr>
              <w:t>oddělení 24</w:t>
            </w:r>
          </w:p>
        </w:tc>
      </w:tr>
      <w:tr w:rsidR="00AE241E" w:rsidRPr="00AE241E" w:rsidTr="00993DE0">
        <w:trPr>
          <w:trHeight w:val="380"/>
        </w:trPr>
        <w:tc>
          <w:tcPr>
            <w:tcW w:w="2660" w:type="dxa"/>
          </w:tcPr>
          <w:p w:rsidR="003504C9" w:rsidRPr="00AE241E" w:rsidRDefault="003504C9" w:rsidP="003504C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Marie Hlaváčová</w:t>
            </w:r>
          </w:p>
        </w:tc>
        <w:tc>
          <w:tcPr>
            <w:tcW w:w="6520" w:type="dxa"/>
          </w:tcPr>
          <w:p w:rsidR="003504C9" w:rsidRPr="00AE241E" w:rsidRDefault="003504C9" w:rsidP="003504C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rejstříková vedoucí Nt a Ntm – přípravné řízení</w:t>
            </w:r>
          </w:p>
          <w:p w:rsidR="003504C9" w:rsidRPr="00AE241E" w:rsidRDefault="003504C9" w:rsidP="003504C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rejstříková vedoucí Nt a Ntm - všeobecné</w:t>
            </w:r>
          </w:p>
          <w:p w:rsidR="003504C9" w:rsidRPr="00AE241E" w:rsidRDefault="003504C9" w:rsidP="003504C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AE241E" w:rsidRDefault="003504C9" w:rsidP="003504C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vede rejstřík soudních oddělení 1, 23 </w:t>
            </w:r>
          </w:p>
          <w:p w:rsidR="003504C9" w:rsidRPr="00AE241E" w:rsidRDefault="003504C9" w:rsidP="003504C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vede rejstřík soudního oddělení 25 T a 25 Nt, 28 T a 28 Nt</w:t>
            </w:r>
          </w:p>
          <w:p w:rsidR="003504C9" w:rsidRPr="00AE241E" w:rsidRDefault="003504C9" w:rsidP="003504C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protokolující úřednice a mundantka pro porozsudkovou agendu  </w:t>
            </w:r>
          </w:p>
        </w:tc>
      </w:tr>
      <w:tr w:rsidR="00AE241E" w:rsidRPr="00AE241E" w:rsidTr="00993DE0">
        <w:trPr>
          <w:trHeight w:val="380"/>
        </w:trPr>
        <w:tc>
          <w:tcPr>
            <w:tcW w:w="2660" w:type="dxa"/>
          </w:tcPr>
          <w:p w:rsidR="003504C9" w:rsidRPr="00AE241E" w:rsidRDefault="003504C9" w:rsidP="003504C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Lucie Marešová</w:t>
            </w:r>
          </w:p>
        </w:tc>
        <w:tc>
          <w:tcPr>
            <w:tcW w:w="6520" w:type="dxa"/>
          </w:tcPr>
          <w:p w:rsidR="001B6B92" w:rsidRPr="00AE241E" w:rsidRDefault="001B6B92"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rejstříková vedoucí porozsudkové agendy všech soudních oddělení</w:t>
            </w:r>
          </w:p>
          <w:p w:rsidR="001B6B92" w:rsidRPr="00AE241E" w:rsidRDefault="001B6B92"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vede rejstřík soudního oddělení 6 T a 6 Nt</w:t>
            </w:r>
          </w:p>
          <w:p w:rsidR="001B6B92" w:rsidRPr="00AE241E" w:rsidRDefault="001B6B92"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vede rejstřík Rod soudních oddělení 1, 4, 12 a 29</w:t>
            </w:r>
          </w:p>
          <w:p w:rsidR="003504C9" w:rsidRPr="00AE241E" w:rsidRDefault="00220C99"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protokolující úřednice a munda</w:t>
            </w:r>
            <w:r w:rsidR="001B6B92" w:rsidRPr="00AE241E">
              <w:rPr>
                <w:rFonts w:ascii="Garamond" w:hAnsi="Garamond"/>
                <w:sz w:val="24"/>
                <w:szCs w:val="24"/>
              </w:rPr>
              <w:t>n</w:t>
            </w:r>
            <w:r w:rsidRPr="00AE241E">
              <w:rPr>
                <w:rFonts w:ascii="Garamond" w:hAnsi="Garamond"/>
                <w:sz w:val="24"/>
                <w:szCs w:val="24"/>
              </w:rPr>
              <w:t>t</w:t>
            </w:r>
            <w:r w:rsidR="001B6B92" w:rsidRPr="00AE241E">
              <w:rPr>
                <w:rFonts w:ascii="Garamond" w:hAnsi="Garamond"/>
                <w:sz w:val="24"/>
                <w:szCs w:val="24"/>
              </w:rPr>
              <w:t>ka pro porozsudkovou agendu</w:t>
            </w:r>
          </w:p>
        </w:tc>
      </w:tr>
    </w:tbl>
    <w:p w:rsidR="00220C99" w:rsidRPr="00AE241E" w:rsidRDefault="00BD3959" w:rsidP="00150F70">
      <w:pPr>
        <w:shd w:val="clear" w:color="auto" w:fill="FFFFFF"/>
        <w:tabs>
          <w:tab w:val="left" w:pos="1134"/>
        </w:tabs>
        <w:spacing w:after="0"/>
        <w:rPr>
          <w:rFonts w:ascii="Garamond" w:hAnsi="Garamond"/>
          <w:i/>
        </w:rPr>
      </w:pPr>
      <w:r w:rsidRPr="00AE241E">
        <w:rPr>
          <w:rFonts w:ascii="Garamond" w:hAnsi="Garamond"/>
          <w:b/>
          <w:i/>
          <w:sz w:val="24"/>
          <w:szCs w:val="24"/>
        </w:rPr>
        <w:t xml:space="preserve">Zástup: </w:t>
      </w:r>
      <w:r w:rsidRPr="00AE241E">
        <w:rPr>
          <w:rFonts w:ascii="Garamond" w:hAnsi="Garamond"/>
          <w:b/>
          <w:i/>
          <w:sz w:val="24"/>
          <w:szCs w:val="24"/>
        </w:rPr>
        <w:tab/>
      </w:r>
      <w:r w:rsidR="00150F70" w:rsidRPr="00AE241E">
        <w:rPr>
          <w:rFonts w:ascii="Garamond" w:hAnsi="Garamond"/>
          <w:i/>
        </w:rPr>
        <w:t xml:space="preserve"> </w:t>
      </w:r>
      <w:r w:rsidR="00220C99" w:rsidRPr="00AE241E">
        <w:rPr>
          <w:rFonts w:ascii="Garamond" w:hAnsi="Garamond"/>
          <w:i/>
        </w:rPr>
        <w:t>ve vedení rejstříku</w:t>
      </w:r>
      <w:r w:rsidR="00D56855" w:rsidRPr="00AE241E">
        <w:rPr>
          <w:rFonts w:ascii="Garamond" w:hAnsi="Garamond"/>
          <w:i/>
        </w:rPr>
        <w:t xml:space="preserve"> dle </w:t>
      </w:r>
      <w:r w:rsidR="009F1EB3" w:rsidRPr="00AE241E">
        <w:rPr>
          <w:rFonts w:ascii="Garamond" w:hAnsi="Garamond"/>
          <w:i/>
        </w:rPr>
        <w:t>bodu 3.3.6.</w:t>
      </w:r>
    </w:p>
    <w:p w:rsidR="0001417D" w:rsidRPr="00AE241E" w:rsidRDefault="00A931AD" w:rsidP="00A931AD">
      <w:pPr>
        <w:spacing w:after="120"/>
        <w:ind w:left="1134"/>
        <w:jc w:val="both"/>
        <w:rPr>
          <w:rFonts w:ascii="Garamond" w:hAnsi="Garamond"/>
          <w:i/>
          <w:sz w:val="24"/>
          <w:szCs w:val="24"/>
        </w:rPr>
      </w:pPr>
      <w:r w:rsidRPr="00AE241E">
        <w:rPr>
          <w:rFonts w:ascii="Garamond" w:hAnsi="Garamond"/>
          <w:i/>
        </w:rPr>
        <w:t xml:space="preserve"> </w:t>
      </w:r>
      <w:r w:rsidR="00150F70" w:rsidRPr="00AE241E">
        <w:rPr>
          <w:rFonts w:ascii="Garamond" w:hAnsi="Garamond"/>
          <w:i/>
        </w:rPr>
        <w:t xml:space="preserve">v činnosti protokolující úřednice nebo zapisovatelky navzájem a zastupují i protokolující </w:t>
      </w:r>
      <w:r w:rsidRPr="00AE241E">
        <w:rPr>
          <w:rFonts w:ascii="Garamond" w:hAnsi="Garamond"/>
          <w:i/>
        </w:rPr>
        <w:t>úřednice a            zapisovatelky</w:t>
      </w:r>
      <w:r w:rsidR="00150F70" w:rsidRPr="00AE241E">
        <w:rPr>
          <w:rFonts w:ascii="Garamond" w:hAnsi="Garamond"/>
          <w:i/>
        </w:rPr>
        <w:t xml:space="preserve">                         </w:t>
      </w:r>
    </w:p>
    <w:p w:rsidR="00AE6579" w:rsidRPr="00AE241E"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993DE0">
        <w:trPr>
          <w:trHeight w:val="380"/>
        </w:trPr>
        <w:tc>
          <w:tcPr>
            <w:tcW w:w="2660" w:type="dxa"/>
          </w:tcPr>
          <w:p w:rsidR="00AE6579" w:rsidRPr="00AE241E" w:rsidRDefault="00AE6579"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Jméno a příjmení</w:t>
            </w:r>
          </w:p>
        </w:tc>
        <w:tc>
          <w:tcPr>
            <w:tcW w:w="6520" w:type="dxa"/>
          </w:tcPr>
          <w:p w:rsidR="00AE6579" w:rsidRPr="00AE241E" w:rsidRDefault="00AE6579"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993DE0">
        <w:trPr>
          <w:trHeight w:val="380"/>
        </w:trPr>
        <w:tc>
          <w:tcPr>
            <w:tcW w:w="2660" w:type="dxa"/>
          </w:tcPr>
          <w:p w:rsidR="00FF0BBB" w:rsidRPr="00AE241E" w:rsidRDefault="00FF0BBB" w:rsidP="00FF0BB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Dominika Pilíková</w:t>
            </w:r>
          </w:p>
        </w:tc>
        <w:tc>
          <w:tcPr>
            <w:tcW w:w="6520" w:type="dxa"/>
          </w:tcPr>
          <w:p w:rsidR="00FF0BBB" w:rsidRPr="00AE241E" w:rsidRDefault="00D0358F" w:rsidP="00D0358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mundantka pro porozsudkovou agendu a zapisovatelka</w:t>
            </w:r>
          </w:p>
        </w:tc>
      </w:tr>
      <w:tr w:rsidR="00AE241E" w:rsidRPr="00AE241E" w:rsidTr="00993DE0">
        <w:trPr>
          <w:trHeight w:val="380"/>
        </w:trPr>
        <w:tc>
          <w:tcPr>
            <w:tcW w:w="2660" w:type="dxa"/>
          </w:tcPr>
          <w:p w:rsidR="00FF0BBB" w:rsidRPr="00AE241E" w:rsidRDefault="00FF0BBB" w:rsidP="00FF0BB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Vladimíra Machová</w:t>
            </w:r>
          </w:p>
        </w:tc>
        <w:tc>
          <w:tcPr>
            <w:tcW w:w="6520" w:type="dxa"/>
          </w:tcPr>
          <w:p w:rsidR="00FF0BBB" w:rsidRPr="00AE241E" w:rsidRDefault="00D0358F" w:rsidP="00FF0BBB">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w:t>
            </w:r>
          </w:p>
        </w:tc>
      </w:tr>
      <w:tr w:rsidR="00AE241E" w:rsidRPr="00AE241E" w:rsidTr="00993DE0">
        <w:trPr>
          <w:trHeight w:val="380"/>
        </w:trPr>
        <w:tc>
          <w:tcPr>
            <w:tcW w:w="2660" w:type="dxa"/>
          </w:tcPr>
          <w:p w:rsidR="00FF0BBB" w:rsidRPr="00AE241E" w:rsidRDefault="00FF0BBB" w:rsidP="00D0358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 xml:space="preserve">Iva </w:t>
            </w:r>
            <w:r w:rsidR="00D0358F" w:rsidRPr="00AE241E">
              <w:rPr>
                <w:rFonts w:ascii="Garamond" w:hAnsi="Garamond"/>
                <w:b/>
                <w:sz w:val="24"/>
                <w:szCs w:val="24"/>
              </w:rPr>
              <w:t>Procházková</w:t>
            </w:r>
          </w:p>
        </w:tc>
        <w:tc>
          <w:tcPr>
            <w:tcW w:w="6520" w:type="dxa"/>
          </w:tcPr>
          <w:p w:rsidR="00FF0BBB" w:rsidRPr="00AE241E" w:rsidRDefault="00FF0BBB" w:rsidP="00FF0BBB">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23</w:t>
            </w:r>
          </w:p>
        </w:tc>
      </w:tr>
      <w:tr w:rsidR="00AE241E" w:rsidRPr="00AE241E" w:rsidTr="00993DE0">
        <w:trPr>
          <w:trHeight w:val="380"/>
        </w:trPr>
        <w:tc>
          <w:tcPr>
            <w:tcW w:w="2660" w:type="dxa"/>
          </w:tcPr>
          <w:p w:rsidR="00FF0BBB" w:rsidRPr="00AE241E" w:rsidRDefault="00FF0BBB" w:rsidP="00FF0BB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Lenka Kučerová</w:t>
            </w:r>
          </w:p>
        </w:tc>
        <w:tc>
          <w:tcPr>
            <w:tcW w:w="6520" w:type="dxa"/>
          </w:tcPr>
          <w:p w:rsidR="00FF0BBB" w:rsidRPr="00AE241E" w:rsidRDefault="00FF0BBB" w:rsidP="00FF0BBB">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29</w:t>
            </w:r>
          </w:p>
        </w:tc>
      </w:tr>
    </w:tbl>
    <w:p w:rsidR="00A931AD" w:rsidRPr="00AE241E" w:rsidRDefault="00383077" w:rsidP="00A931AD">
      <w:pPr>
        <w:spacing w:after="120"/>
        <w:jc w:val="both"/>
        <w:rPr>
          <w:rFonts w:ascii="Garamond" w:hAnsi="Garamond"/>
          <w:i/>
        </w:rPr>
      </w:pPr>
      <w:r w:rsidRPr="00AE241E">
        <w:rPr>
          <w:rFonts w:ascii="Garamond" w:hAnsi="Garamond"/>
          <w:b/>
          <w:i/>
          <w:sz w:val="24"/>
          <w:szCs w:val="24"/>
        </w:rPr>
        <w:t xml:space="preserve">Zástup: </w:t>
      </w:r>
      <w:r w:rsidRPr="00AE241E">
        <w:rPr>
          <w:rFonts w:ascii="Garamond" w:hAnsi="Garamond"/>
          <w:b/>
          <w:i/>
          <w:sz w:val="24"/>
          <w:szCs w:val="24"/>
        </w:rPr>
        <w:tab/>
      </w:r>
      <w:r w:rsidR="00A931AD" w:rsidRPr="00AE241E">
        <w:rPr>
          <w:rFonts w:ascii="Garamond" w:hAnsi="Garamond"/>
          <w:i/>
        </w:rPr>
        <w:t xml:space="preserve">navzájem, v činnosti protokolující úřednice nebo zapisovatelky zastupují rejstříkové vedoucí </w:t>
      </w:r>
    </w:p>
    <w:p w:rsidR="00A05EE6" w:rsidRPr="00AE241E"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AE241E">
        <w:rPr>
          <w:rFonts w:ascii="Garamond" w:hAnsi="Garamond"/>
          <w:b/>
          <w:sz w:val="32"/>
          <w:szCs w:val="24"/>
          <w:u w:val="single"/>
        </w:rPr>
        <w:lastRenderedPageBreak/>
        <w:t>Občanskoprávní úsek sporný</w:t>
      </w:r>
      <w:r w:rsidR="00236D5B" w:rsidRPr="00AE241E">
        <w:rPr>
          <w:rFonts w:ascii="Garamond" w:hAnsi="Garamond"/>
          <w:b/>
          <w:sz w:val="32"/>
          <w:szCs w:val="24"/>
          <w:u w:val="single"/>
        </w:rPr>
        <w:t>,</w:t>
      </w:r>
      <w:r w:rsidR="007A71C4" w:rsidRPr="00AE241E">
        <w:rPr>
          <w:rFonts w:ascii="Garamond" w:hAnsi="Garamond"/>
          <w:b/>
          <w:sz w:val="32"/>
          <w:szCs w:val="24"/>
          <w:u w:val="single"/>
        </w:rPr>
        <w:t xml:space="preserve"> vykonávací a exekuční a</w:t>
      </w:r>
      <w:r w:rsidR="00236D5B" w:rsidRPr="00AE241E">
        <w:rPr>
          <w:rFonts w:ascii="Garamond" w:hAnsi="Garamond"/>
          <w:b/>
          <w:sz w:val="32"/>
          <w:szCs w:val="24"/>
          <w:u w:val="single"/>
        </w:rPr>
        <w:t xml:space="preserve"> </w:t>
      </w:r>
      <w:r w:rsidR="007A71C4" w:rsidRPr="00AE241E">
        <w:rPr>
          <w:rFonts w:ascii="Garamond" w:hAnsi="Garamond"/>
          <w:b/>
          <w:sz w:val="32"/>
          <w:szCs w:val="24"/>
          <w:u w:val="single"/>
        </w:rPr>
        <w:t>pozůstalostní</w:t>
      </w:r>
      <w:r w:rsidR="00236D5B" w:rsidRPr="00AE241E">
        <w:rPr>
          <w:rFonts w:ascii="Garamond" w:hAnsi="Garamond"/>
          <w:b/>
          <w:sz w:val="32"/>
          <w:szCs w:val="24"/>
          <w:u w:val="single"/>
        </w:rPr>
        <w:t xml:space="preserve"> </w:t>
      </w:r>
    </w:p>
    <w:p w:rsidR="00186DC6" w:rsidRPr="00AE241E"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AE241E"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Zvláštní ustanovení k občanskoprávnímu úseku spornému, vykonávacímu a exekučnímu</w:t>
      </w:r>
      <w:r w:rsidR="00786606" w:rsidRPr="00AE241E">
        <w:rPr>
          <w:rFonts w:ascii="Garamond" w:hAnsi="Garamond"/>
          <w:b/>
          <w:sz w:val="32"/>
          <w:szCs w:val="24"/>
          <w:u w:val="single"/>
        </w:rPr>
        <w:t xml:space="preserve"> a </w:t>
      </w:r>
      <w:r w:rsidRPr="00AE241E">
        <w:rPr>
          <w:rFonts w:ascii="Garamond" w:hAnsi="Garamond"/>
          <w:b/>
          <w:sz w:val="32"/>
          <w:szCs w:val="24"/>
          <w:u w:val="single"/>
        </w:rPr>
        <w:t>dědickému</w:t>
      </w:r>
      <w:r w:rsidR="00786606" w:rsidRPr="00AE241E">
        <w:rPr>
          <w:rFonts w:ascii="Garamond" w:hAnsi="Garamond"/>
          <w:b/>
          <w:sz w:val="32"/>
          <w:szCs w:val="24"/>
          <w:u w:val="single"/>
        </w:rPr>
        <w:t xml:space="preserve"> </w:t>
      </w:r>
    </w:p>
    <w:p w:rsidR="00CB2C9E" w:rsidRPr="00AE241E"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AE241E">
        <w:rPr>
          <w:rFonts w:ascii="Garamond" w:hAnsi="Garamond"/>
          <w:sz w:val="24"/>
          <w:szCs w:val="24"/>
        </w:rPr>
        <w:t>Na občanskoprávním úseku sporném se stanoví tyto specializace</w:t>
      </w:r>
    </w:p>
    <w:p w:rsidR="00CB2C9E" w:rsidRPr="00AE241E"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AE241E">
        <w:rPr>
          <w:rFonts w:ascii="Garamond" w:hAnsi="Garamond"/>
          <w:sz w:val="24"/>
          <w:szCs w:val="24"/>
        </w:rPr>
        <w:t>CIZINA</w:t>
      </w:r>
    </w:p>
    <w:p w:rsidR="00CB2C9E" w:rsidRPr="00AE241E"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AE241E">
        <w:rPr>
          <w:rFonts w:ascii="Garamond" w:hAnsi="Garamond"/>
          <w:sz w:val="24"/>
          <w:szCs w:val="24"/>
        </w:rPr>
        <w:t>PRACOVNÍ</w:t>
      </w:r>
    </w:p>
    <w:p w:rsidR="00CB2C9E" w:rsidRPr="00AE241E"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AE241E">
        <w:rPr>
          <w:rFonts w:ascii="Garamond" w:hAnsi="Garamond"/>
          <w:sz w:val="24"/>
          <w:szCs w:val="24"/>
        </w:rPr>
        <w:t>Priorita specializací je dána sestupně od nejvyšší priority (CIZINA) po nejnižší prioritu (PRACOVNÍ).</w:t>
      </w:r>
    </w:p>
    <w:p w:rsidR="00CB2C9E" w:rsidRPr="00AE241E"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AE241E">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AE241E">
        <w:rPr>
          <w:rFonts w:ascii="Garamond" w:hAnsi="Garamond"/>
          <w:sz w:val="24"/>
          <w:szCs w:val="24"/>
        </w:rPr>
        <w:t>,</w:t>
      </w:r>
      <w:r w:rsidRPr="00AE241E">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AE241E"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AE241E">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AE241E">
        <w:rPr>
          <w:rFonts w:ascii="Garamond" w:hAnsi="Garamond"/>
          <w:sz w:val="24"/>
          <w:szCs w:val="24"/>
        </w:rPr>
        <w:t>vod, jehož se věc týká); za věc</w:t>
      </w:r>
      <w:r w:rsidRPr="00AE241E">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AE241E">
        <w:rPr>
          <w:rFonts w:ascii="Garamond" w:hAnsi="Garamond"/>
          <w:sz w:val="24"/>
          <w:szCs w:val="24"/>
        </w:rPr>
        <w:t>m</w:t>
      </w:r>
      <w:r w:rsidRPr="00AE241E">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CB2C9E" w:rsidRPr="00AE241E"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E241E">
        <w:rPr>
          <w:rFonts w:ascii="Garamond" w:hAnsi="Garamond"/>
          <w:sz w:val="24"/>
          <w:szCs w:val="24"/>
        </w:rPr>
        <w:t>Pokud napadne věc, v níž zákon ukládá rozhodnout ve lhůtě počítané na dny do soudního oddělení soudce, který v dob</w:t>
      </w:r>
      <w:r w:rsidR="004F602C" w:rsidRPr="00AE241E">
        <w:rPr>
          <w:rFonts w:ascii="Garamond" w:hAnsi="Garamond"/>
          <w:sz w:val="24"/>
          <w:szCs w:val="24"/>
        </w:rPr>
        <w:t>ě nápadu je omluveně nepřítomen</w:t>
      </w:r>
      <w:r w:rsidR="001A3037" w:rsidRPr="00AE241E">
        <w:rPr>
          <w:rFonts w:ascii="Garamond" w:hAnsi="Garamond"/>
          <w:sz w:val="24"/>
          <w:szCs w:val="24"/>
        </w:rPr>
        <w:t xml:space="preserve"> (např. dovolená, pracovní neschopnost apod.)</w:t>
      </w:r>
      <w:r w:rsidR="004F602C" w:rsidRPr="00AE241E">
        <w:rPr>
          <w:rFonts w:ascii="Garamond" w:hAnsi="Garamond"/>
          <w:sz w:val="24"/>
          <w:szCs w:val="24"/>
        </w:rPr>
        <w:t xml:space="preserve">, </w:t>
      </w:r>
      <w:r w:rsidRPr="00AE241E">
        <w:rPr>
          <w:rFonts w:ascii="Garamond" w:hAnsi="Garamond"/>
          <w:sz w:val="24"/>
          <w:szCs w:val="24"/>
        </w:rPr>
        <w:t xml:space="preserve">bude tato věc přidělena zastupujícímu soudnímu oddělení, které bude při dalším nápadu takovéto věci vynecháno. </w:t>
      </w:r>
      <w:r w:rsidR="004F602C" w:rsidRPr="00AE241E">
        <w:rPr>
          <w:rFonts w:ascii="Garamond" w:hAnsi="Garamond"/>
          <w:sz w:val="24"/>
          <w:szCs w:val="24"/>
        </w:rPr>
        <w:t>Za omluvenou nepřítomnost se ne</w:t>
      </w:r>
      <w:r w:rsidR="00234080" w:rsidRPr="00AE241E">
        <w:rPr>
          <w:rFonts w:ascii="Garamond" w:hAnsi="Garamond"/>
          <w:sz w:val="24"/>
          <w:szCs w:val="24"/>
        </w:rPr>
        <w:t xml:space="preserve">považuje výkon práce z domova. </w:t>
      </w:r>
    </w:p>
    <w:p w:rsidR="00CB2C9E" w:rsidRPr="00AE241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E241E">
        <w:rPr>
          <w:rFonts w:ascii="Garamond" w:hAnsi="Garamond"/>
          <w:sz w:val="24"/>
          <w:szCs w:val="24"/>
        </w:rPr>
        <w:t>Přidělování předběžných opatření dle § 74 a násl. o.s.ř. (rejstřík Nc)</w:t>
      </w:r>
      <w:r w:rsidR="001A3037" w:rsidRPr="00AE241E">
        <w:rPr>
          <w:rFonts w:ascii="Garamond" w:hAnsi="Garamond"/>
          <w:sz w:val="24"/>
          <w:szCs w:val="24"/>
        </w:rPr>
        <w:t>,</w:t>
      </w:r>
      <w:r w:rsidRPr="00AE241E">
        <w:rPr>
          <w:rFonts w:ascii="Garamond" w:hAnsi="Garamond"/>
          <w:sz w:val="24"/>
          <w:szCs w:val="24"/>
        </w:rPr>
        <w:t xml:space="preserve"> EVC a EvDn pokračuje do dalšího soudního oddělení bez ohledu na konec kalendářního roku. </w:t>
      </w:r>
    </w:p>
    <w:p w:rsidR="00CB2C9E" w:rsidRPr="00AE241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E241E">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AE241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E241E">
        <w:rPr>
          <w:rFonts w:ascii="Garamond" w:hAnsi="Garamond"/>
          <w:sz w:val="24"/>
          <w:szCs w:val="24"/>
        </w:rPr>
        <w:t>Nesoudcovskými oddíly rejstříku Nc (agenda občanskoprávní) se rozumí následující oddíly:</w:t>
      </w:r>
    </w:p>
    <w:p w:rsidR="00CB2C9E" w:rsidRPr="00AE241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osvobození od SOP, ustanovení zástupce</w:t>
      </w:r>
    </w:p>
    <w:p w:rsidR="00CB2C9E" w:rsidRPr="00AE241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ústní podání</w:t>
      </w:r>
    </w:p>
    <w:p w:rsidR="00CB2C9E" w:rsidRPr="00AE241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insolvence</w:t>
      </w:r>
    </w:p>
    <w:p w:rsidR="00CB2C9E" w:rsidRPr="00AE241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záznamy o vykázání</w:t>
      </w:r>
    </w:p>
    <w:p w:rsidR="00CB2C9E" w:rsidRPr="00AE241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protesty směnek (šeků)</w:t>
      </w:r>
    </w:p>
    <w:p w:rsidR="00CB2C9E" w:rsidRPr="00AE241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lastRenderedPageBreak/>
        <w:t>rozhodčí nálezy</w:t>
      </w:r>
    </w:p>
    <w:p w:rsidR="00CB2C9E" w:rsidRPr="00AE241E"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oznámení výhrady</w:t>
      </w:r>
    </w:p>
    <w:p w:rsidR="00D0358F" w:rsidRPr="00AE241E"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nejasná podání</w:t>
      </w:r>
    </w:p>
    <w:p w:rsidR="00A61FD6" w:rsidRPr="00AE241E"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AE241E"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AE241E">
        <w:rPr>
          <w:rFonts w:ascii="Garamond" w:hAnsi="Garamond" w:cs="Garamond"/>
          <w:sz w:val="24"/>
          <w:szCs w:val="24"/>
        </w:rPr>
        <w:t xml:space="preserve">Podání učiněná telegraficky, telefaxem nebo mailem bez připojeného elektronického podpisu se zapisují do rejstříku 0 Nc – oddíl všeobecný. </w:t>
      </w:r>
    </w:p>
    <w:p w:rsidR="00405A6F" w:rsidRPr="00AE241E"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AE241E">
        <w:rPr>
          <w:rFonts w:ascii="Garamond" w:hAnsi="Garamond" w:cs="Garamond"/>
          <w:sz w:val="24"/>
          <w:szCs w:val="24"/>
        </w:rPr>
        <w:t>Žaloby v občanskoprávním úseku sporném, kde je výslovně navrženo vydání platebního rozkazu</w:t>
      </w:r>
      <w:r w:rsidR="001A3037" w:rsidRPr="00AE241E">
        <w:rPr>
          <w:rFonts w:ascii="Garamond" w:hAnsi="Garamond" w:cs="Garamond"/>
          <w:sz w:val="24"/>
          <w:szCs w:val="24"/>
        </w:rPr>
        <w:t>,</w:t>
      </w:r>
      <w:r w:rsidRPr="00AE241E">
        <w:rPr>
          <w:rFonts w:ascii="Garamond" w:hAnsi="Garamond" w:cs="Garamond"/>
          <w:sz w:val="24"/>
          <w:szCs w:val="24"/>
        </w:rPr>
        <w:t xml:space="preserve"> bude přiděleno do </w:t>
      </w:r>
      <w:r w:rsidR="00C15244" w:rsidRPr="00AE241E">
        <w:rPr>
          <w:rFonts w:ascii="Garamond" w:hAnsi="Garamond" w:cs="Garamond"/>
          <w:sz w:val="24"/>
          <w:szCs w:val="24"/>
        </w:rPr>
        <w:t>soudního oddělení, které je označeno předčíslím 100 (soudní oddělení 101 – 199).</w:t>
      </w:r>
    </w:p>
    <w:p w:rsidR="00CB2C9E" w:rsidRPr="00AE241E"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AE241E">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AE241E">
        <w:rPr>
          <w:rFonts w:ascii="Garamond" w:hAnsi="Garamond" w:cs="Garamond"/>
          <w:sz w:val="24"/>
          <w:szCs w:val="24"/>
        </w:rPr>
        <w:t>k</w:t>
      </w:r>
      <w:r w:rsidRPr="00AE241E">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AE241E" w:rsidRDefault="00774041" w:rsidP="00774041">
      <w:pPr>
        <w:pStyle w:val="Odstavecseseznamem"/>
        <w:numPr>
          <w:ilvl w:val="0"/>
          <w:numId w:val="25"/>
        </w:numPr>
        <w:spacing w:before="120" w:after="120"/>
        <w:ind w:left="357" w:hanging="357"/>
        <w:jc w:val="both"/>
        <w:rPr>
          <w:rFonts w:ascii="Garamond" w:hAnsi="Garamond"/>
        </w:rPr>
      </w:pPr>
      <w:r w:rsidRPr="00AE241E">
        <w:rPr>
          <w:rFonts w:ascii="Garamond" w:hAnsi="Garamond"/>
        </w:rPr>
        <w:t>Přístup k úschovám v kovové skříni má soudce Mgr. Petr Slezák, vyšší soudní úřednice Eva Kroupová a rejstříková vedoucí Lenka Rousová.</w:t>
      </w:r>
    </w:p>
    <w:p w:rsidR="00151811" w:rsidRPr="00AE241E"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AE241E">
        <w:rPr>
          <w:rFonts w:ascii="Garamond" w:hAnsi="Garamond" w:cs="Garamond"/>
          <w:sz w:val="24"/>
          <w:szCs w:val="24"/>
        </w:rPr>
        <w:t xml:space="preserve">Rozvrh pověřování notářů pro výkon činnosti v obvodu Okresního soudu v Děčíně je zveřejněn na webových stránkách soudu www.justice.cz. </w:t>
      </w:r>
    </w:p>
    <w:p w:rsidR="00151811" w:rsidRPr="00AE241E"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E241E">
        <w:rPr>
          <w:rFonts w:ascii="Garamond" w:hAnsi="Garamond"/>
          <w:sz w:val="24"/>
          <w:szCs w:val="24"/>
        </w:rPr>
        <w:t>Vyšší soudní úřednice a tajemnice: Pavlína Kleinová, Martina Zachariášová</w:t>
      </w:r>
      <w:r w:rsidR="009E5519" w:rsidRPr="00AE241E">
        <w:rPr>
          <w:rFonts w:ascii="Garamond" w:hAnsi="Garamond"/>
          <w:sz w:val="24"/>
          <w:szCs w:val="24"/>
        </w:rPr>
        <w:t>,</w:t>
      </w:r>
      <w:r w:rsidRPr="00AE241E">
        <w:rPr>
          <w:rFonts w:ascii="Garamond" w:hAnsi="Garamond"/>
          <w:sz w:val="24"/>
          <w:szCs w:val="24"/>
        </w:rPr>
        <w:t xml:space="preserve"> Marie Stará</w:t>
      </w:r>
      <w:r w:rsidR="009E5519" w:rsidRPr="00AE241E">
        <w:rPr>
          <w:rFonts w:ascii="Garamond" w:hAnsi="Garamond"/>
          <w:sz w:val="24"/>
          <w:szCs w:val="24"/>
        </w:rPr>
        <w:t xml:space="preserve"> a Alena Puldová</w:t>
      </w:r>
      <w:r w:rsidRPr="00AE241E">
        <w:rPr>
          <w:rFonts w:ascii="Garamond" w:hAnsi="Garamond"/>
          <w:sz w:val="24"/>
          <w:szCs w:val="24"/>
        </w:rPr>
        <w:t xml:space="preserve"> dokončují agendu EPR v dosud neskončených věcech. </w:t>
      </w:r>
    </w:p>
    <w:p w:rsidR="009C3358" w:rsidRPr="00AE241E" w:rsidRDefault="009C3358" w:rsidP="009C3358">
      <w:pPr>
        <w:pStyle w:val="Odstavecseseznamem"/>
        <w:shd w:val="clear" w:color="auto" w:fill="FFFFFF"/>
        <w:tabs>
          <w:tab w:val="left" w:pos="3969"/>
        </w:tabs>
        <w:spacing w:after="120"/>
        <w:ind w:left="1080"/>
        <w:rPr>
          <w:rFonts w:ascii="Garamond" w:hAnsi="Garamond"/>
          <w:b/>
          <w:sz w:val="32"/>
          <w:szCs w:val="24"/>
          <w:u w:val="single"/>
        </w:rPr>
      </w:pPr>
    </w:p>
    <w:p w:rsidR="00CB2C9E" w:rsidRPr="00AE241E"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Soudní oddělení</w:t>
      </w:r>
    </w:p>
    <w:p w:rsidR="00CB2C9E" w:rsidRPr="00AE241E"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AE241E" w:rsidRPr="00AE241E" w:rsidTr="000B6BE4">
        <w:trPr>
          <w:trHeight w:val="1123"/>
        </w:trPr>
        <w:tc>
          <w:tcPr>
            <w:tcW w:w="1018" w:type="dxa"/>
            <w:noWrap/>
            <w:vAlign w:val="center"/>
          </w:tcPr>
          <w:p w:rsidR="00A05EE6" w:rsidRPr="00AE241E" w:rsidRDefault="00A05EE6" w:rsidP="00A05EE6">
            <w:pPr>
              <w:spacing w:after="120" w:line="240" w:lineRule="auto"/>
              <w:jc w:val="center"/>
              <w:rPr>
                <w:rFonts w:ascii="Garamond" w:hAnsi="Garamond"/>
                <w:b/>
                <w:bCs/>
                <w:szCs w:val="24"/>
              </w:rPr>
            </w:pPr>
            <w:r w:rsidRPr="00AE241E">
              <w:rPr>
                <w:rFonts w:ascii="Garamond" w:hAnsi="Garamond"/>
                <w:b/>
                <w:bCs/>
                <w:szCs w:val="24"/>
              </w:rPr>
              <w:t>Soudní oddělení</w:t>
            </w:r>
          </w:p>
        </w:tc>
        <w:tc>
          <w:tcPr>
            <w:tcW w:w="7118" w:type="dxa"/>
            <w:noWrap/>
            <w:vAlign w:val="center"/>
            <w:hideMark/>
          </w:tcPr>
          <w:p w:rsidR="00A05EE6" w:rsidRPr="00AE241E" w:rsidRDefault="000B6BE4" w:rsidP="00F46498">
            <w:pPr>
              <w:pStyle w:val="Odstavecseseznamem"/>
              <w:spacing w:after="120" w:line="240" w:lineRule="auto"/>
              <w:ind w:left="189"/>
              <w:jc w:val="center"/>
              <w:rPr>
                <w:rFonts w:ascii="Garamond" w:hAnsi="Garamond"/>
                <w:b/>
                <w:bCs/>
                <w:szCs w:val="24"/>
              </w:rPr>
            </w:pPr>
            <w:r w:rsidRPr="00AE241E">
              <w:rPr>
                <w:rFonts w:ascii="Garamond" w:hAnsi="Garamond"/>
                <w:b/>
                <w:bCs/>
                <w:sz w:val="28"/>
                <w:szCs w:val="24"/>
              </w:rPr>
              <w:t>Vymezení působnosti</w:t>
            </w:r>
          </w:p>
        </w:tc>
        <w:tc>
          <w:tcPr>
            <w:tcW w:w="2224" w:type="dxa"/>
            <w:noWrap/>
            <w:vAlign w:val="center"/>
            <w:hideMark/>
          </w:tcPr>
          <w:p w:rsidR="00A05EE6" w:rsidRPr="00AE241E" w:rsidRDefault="00A05EE6" w:rsidP="00A05EE6">
            <w:pPr>
              <w:spacing w:after="120" w:line="240" w:lineRule="auto"/>
              <w:jc w:val="center"/>
              <w:rPr>
                <w:rFonts w:ascii="Garamond" w:hAnsi="Garamond"/>
                <w:b/>
                <w:bCs/>
                <w:szCs w:val="24"/>
              </w:rPr>
            </w:pPr>
            <w:r w:rsidRPr="00AE241E">
              <w:rPr>
                <w:rFonts w:ascii="Garamond" w:hAnsi="Garamond"/>
                <w:b/>
                <w:bCs/>
                <w:szCs w:val="24"/>
              </w:rPr>
              <w:t>Předseda senátu</w:t>
            </w:r>
          </w:p>
          <w:p w:rsidR="00A05EE6" w:rsidRPr="00AE241E" w:rsidRDefault="00A05EE6" w:rsidP="00A05EE6">
            <w:pPr>
              <w:spacing w:after="120" w:line="240" w:lineRule="auto"/>
              <w:jc w:val="center"/>
              <w:rPr>
                <w:rFonts w:ascii="Garamond" w:hAnsi="Garamond"/>
                <w:b/>
                <w:bCs/>
                <w:szCs w:val="24"/>
              </w:rPr>
            </w:pPr>
            <w:r w:rsidRPr="00AE241E">
              <w:rPr>
                <w:rFonts w:ascii="Garamond" w:hAnsi="Garamond"/>
                <w:szCs w:val="24"/>
              </w:rPr>
              <w:t>Zástupce</w:t>
            </w:r>
          </w:p>
        </w:tc>
      </w:tr>
      <w:tr w:rsidR="00AE241E" w:rsidRPr="00AE241E" w:rsidTr="007A71C4">
        <w:trPr>
          <w:trHeight w:val="300"/>
        </w:trPr>
        <w:tc>
          <w:tcPr>
            <w:tcW w:w="1018" w:type="dxa"/>
            <w:vAlign w:val="center"/>
          </w:tcPr>
          <w:p w:rsidR="00784033" w:rsidRPr="00AE241E" w:rsidRDefault="00784033" w:rsidP="00A05EE6">
            <w:pPr>
              <w:spacing w:after="120" w:line="240" w:lineRule="auto"/>
              <w:jc w:val="center"/>
              <w:rPr>
                <w:rFonts w:ascii="Garamond" w:hAnsi="Garamond"/>
                <w:b/>
                <w:sz w:val="24"/>
                <w:szCs w:val="24"/>
              </w:rPr>
            </w:pPr>
            <w:r w:rsidRPr="00AE241E">
              <w:rPr>
                <w:rFonts w:ascii="Garamond" w:hAnsi="Garamond"/>
                <w:b/>
                <w:sz w:val="24"/>
                <w:szCs w:val="24"/>
              </w:rPr>
              <w:t>6</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občanskoprávních </w:t>
            </w:r>
            <w:r w:rsidR="004021BB" w:rsidRPr="00AE241E">
              <w:rPr>
                <w:rFonts w:ascii="Garamond" w:hAnsi="Garamond"/>
                <w:sz w:val="24"/>
                <w:szCs w:val="24"/>
              </w:rPr>
              <w:t>90</w:t>
            </w:r>
            <w:r w:rsidRPr="00AE241E">
              <w:rPr>
                <w:rFonts w:ascii="Garamond" w:hAnsi="Garamond"/>
                <w:sz w:val="24"/>
                <w:szCs w:val="24"/>
              </w:rPr>
              <w:t xml:space="preserve">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D – dokončuje činnosti soudu v dědickém řízení a v těchto věcech s cizím prvkem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pozůstalostních a v těchto věcech s cizím prvkem dle § 98 a násl. z.ř.s. a § 374 odst. 3 o.s.ř.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Sd a Nc-dědické v rozsahu, ve kterém nemůže rozhodnout VSÚ a v těchto věcech s cizím prvkem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Nc- oddíl všeobecné 100 %</w:t>
            </w:r>
          </w:p>
        </w:tc>
        <w:tc>
          <w:tcPr>
            <w:tcW w:w="2224" w:type="dxa"/>
            <w:vMerge w:val="restart"/>
            <w:noWrap/>
            <w:vAlign w:val="center"/>
          </w:tcPr>
          <w:p w:rsidR="00784033" w:rsidRPr="00AE241E" w:rsidRDefault="00784033" w:rsidP="00A37FAD">
            <w:pPr>
              <w:spacing w:after="120" w:line="240" w:lineRule="auto"/>
              <w:jc w:val="center"/>
              <w:rPr>
                <w:rFonts w:ascii="Garamond" w:hAnsi="Garamond"/>
                <w:b/>
                <w:szCs w:val="24"/>
              </w:rPr>
            </w:pPr>
            <w:r w:rsidRPr="00AE241E">
              <w:rPr>
                <w:rFonts w:ascii="Garamond" w:hAnsi="Garamond"/>
                <w:b/>
                <w:szCs w:val="24"/>
              </w:rPr>
              <w:t>Mgr. Petr Slezák</w:t>
            </w:r>
          </w:p>
          <w:p w:rsidR="00784033" w:rsidRPr="00AE241E" w:rsidRDefault="00784033" w:rsidP="00A37FAD">
            <w:pPr>
              <w:spacing w:after="120" w:line="240" w:lineRule="auto"/>
              <w:jc w:val="center"/>
              <w:rPr>
                <w:rFonts w:ascii="Garamond" w:hAnsi="Garamond"/>
                <w:sz w:val="24"/>
                <w:szCs w:val="24"/>
              </w:rPr>
            </w:pPr>
            <w:r w:rsidRPr="00AE241E">
              <w:rPr>
                <w:rFonts w:ascii="Garamond" w:hAnsi="Garamond"/>
                <w:sz w:val="24"/>
                <w:szCs w:val="24"/>
              </w:rPr>
              <w:t>Mgr. Kateřina Uhrynová</w:t>
            </w:r>
          </w:p>
          <w:p w:rsidR="00784033" w:rsidRPr="00AE241E" w:rsidRDefault="00784033" w:rsidP="00A37FAD">
            <w:pPr>
              <w:spacing w:after="120" w:line="240" w:lineRule="auto"/>
              <w:jc w:val="center"/>
              <w:rPr>
                <w:rFonts w:ascii="Garamond" w:hAnsi="Garamond"/>
                <w:sz w:val="24"/>
                <w:szCs w:val="24"/>
              </w:rPr>
            </w:pPr>
            <w:r w:rsidRPr="00AE241E">
              <w:rPr>
                <w:rFonts w:ascii="Garamond" w:hAnsi="Garamond"/>
                <w:sz w:val="24"/>
                <w:szCs w:val="24"/>
              </w:rPr>
              <w:t>zástup ve věcech pozůstalostních, dědických o úschovách a umoření listin a v těchto věcech s cizím prvkem</w:t>
            </w:r>
          </w:p>
          <w:p w:rsidR="00784033" w:rsidRPr="00AE241E" w:rsidRDefault="00784033" w:rsidP="00A37FAD">
            <w:pPr>
              <w:spacing w:after="120" w:line="240" w:lineRule="auto"/>
              <w:jc w:val="center"/>
              <w:rPr>
                <w:rFonts w:ascii="Garamond" w:hAnsi="Garamond"/>
                <w:sz w:val="24"/>
                <w:szCs w:val="24"/>
              </w:rPr>
            </w:pPr>
            <w:r w:rsidRPr="00AE241E">
              <w:rPr>
                <w:rFonts w:ascii="Garamond" w:hAnsi="Garamond"/>
                <w:sz w:val="24"/>
                <w:szCs w:val="24"/>
              </w:rPr>
              <w:t>Mgr. Jiří Gloc</w:t>
            </w:r>
          </w:p>
        </w:tc>
      </w:tr>
      <w:tr w:rsidR="00AE241E" w:rsidRPr="00AE241E" w:rsidTr="00A37FAD">
        <w:trPr>
          <w:trHeight w:val="781"/>
        </w:trPr>
        <w:tc>
          <w:tcPr>
            <w:tcW w:w="1018" w:type="dxa"/>
            <w:vAlign w:val="center"/>
          </w:tcPr>
          <w:p w:rsidR="00784033" w:rsidRPr="00AE241E" w:rsidRDefault="00784033" w:rsidP="00A05EE6">
            <w:pPr>
              <w:spacing w:after="120" w:line="240" w:lineRule="auto"/>
              <w:jc w:val="center"/>
              <w:rPr>
                <w:rFonts w:ascii="Garamond" w:eastAsia="Arial Unicode MS" w:hAnsi="Garamond"/>
                <w:b/>
                <w:sz w:val="24"/>
                <w:szCs w:val="24"/>
              </w:rPr>
            </w:pPr>
            <w:r w:rsidRPr="00AE241E">
              <w:rPr>
                <w:rFonts w:ascii="Garamond" w:eastAsia="Arial Unicode MS" w:hAnsi="Garamond"/>
                <w:b/>
                <w:sz w:val="24"/>
                <w:szCs w:val="24"/>
              </w:rPr>
              <w:t>106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eastAsia="Arial Unicode MS" w:hAnsi="Garamond"/>
                <w:b/>
                <w:sz w:val="24"/>
                <w:szCs w:val="24"/>
              </w:rPr>
            </w:pPr>
          </w:p>
        </w:tc>
      </w:tr>
      <w:tr w:rsidR="00AE241E" w:rsidRPr="00AE241E" w:rsidTr="00596DE8">
        <w:trPr>
          <w:trHeight w:val="411"/>
        </w:trPr>
        <w:tc>
          <w:tcPr>
            <w:tcW w:w="1018" w:type="dxa"/>
            <w:vAlign w:val="center"/>
          </w:tcPr>
          <w:p w:rsidR="00784033" w:rsidRPr="00AE241E" w:rsidRDefault="00784033" w:rsidP="00A05EE6">
            <w:pPr>
              <w:spacing w:after="120" w:line="240" w:lineRule="auto"/>
              <w:jc w:val="center"/>
              <w:rPr>
                <w:rFonts w:ascii="Garamond" w:eastAsia="Arial Unicode MS" w:hAnsi="Garamond"/>
                <w:sz w:val="24"/>
                <w:szCs w:val="24"/>
              </w:rPr>
            </w:pPr>
            <w:r w:rsidRPr="00AE241E">
              <w:rPr>
                <w:rFonts w:ascii="Garamond" w:eastAsia="Arial Unicode MS" w:hAnsi="Garamond"/>
                <w:b/>
                <w:sz w:val="24"/>
                <w:szCs w:val="24"/>
              </w:rPr>
              <w:t>8</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 ve věcech občanskoprávních 50%</w:t>
            </w:r>
          </w:p>
          <w:p w:rsidR="00784033"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 ve věcech výkonu rozhodnutí a v těchto věcech s cizím prvkem 50 %</w:t>
            </w:r>
          </w:p>
          <w:p w:rsidR="00784033"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vyřizování věcí prohlášení o majetku dle §260a o.s.ř. a dožádání</w:t>
            </w:r>
            <w:r w:rsidR="00331E82" w:rsidRPr="00AE241E">
              <w:rPr>
                <w:rFonts w:ascii="Garamond" w:eastAsia="Arial Unicode MS" w:hAnsi="Garamond"/>
                <w:sz w:val="24"/>
                <w:szCs w:val="24"/>
              </w:rPr>
              <w:t xml:space="preserve"> 50%</w:t>
            </w:r>
          </w:p>
          <w:p w:rsidR="008B1D54" w:rsidRPr="00AE241E"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 xml:space="preserve">rozhodování ve věcech výkonu rozhodnutí soudního oddělení 36, 37, 38 a 48 </w:t>
            </w:r>
            <w:r w:rsidR="00DE3792" w:rsidRPr="00AE241E">
              <w:rPr>
                <w:rFonts w:ascii="Garamond" w:eastAsia="Arial Unicode MS" w:hAnsi="Garamond"/>
                <w:sz w:val="24"/>
                <w:szCs w:val="24"/>
              </w:rPr>
              <w:t xml:space="preserve">- </w:t>
            </w:r>
            <w:r w:rsidRPr="00AE241E">
              <w:rPr>
                <w:rFonts w:ascii="Garamond" w:eastAsia="Arial Unicode MS" w:hAnsi="Garamond"/>
                <w:sz w:val="24"/>
                <w:szCs w:val="24"/>
              </w:rPr>
              <w:t>sudé sp.zn.</w:t>
            </w:r>
          </w:p>
          <w:p w:rsidR="001A3037"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 xml:space="preserve">rozhodování ve věcech EXE soudního oddělení </w:t>
            </w:r>
            <w:r w:rsidR="001A3037" w:rsidRPr="00AE241E">
              <w:rPr>
                <w:rFonts w:ascii="Garamond" w:eastAsia="Arial Unicode MS" w:hAnsi="Garamond"/>
                <w:sz w:val="24"/>
                <w:szCs w:val="24"/>
              </w:rPr>
              <w:t>49</w:t>
            </w:r>
          </w:p>
          <w:p w:rsidR="00784033" w:rsidRPr="00AE241E"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lastRenderedPageBreak/>
              <w:t xml:space="preserve">rozhodování </w:t>
            </w:r>
            <w:r w:rsidR="00ED3A90" w:rsidRPr="00AE241E">
              <w:rPr>
                <w:rFonts w:ascii="Garamond" w:eastAsia="Arial Unicode MS" w:hAnsi="Garamond"/>
                <w:sz w:val="24"/>
                <w:szCs w:val="24"/>
              </w:rPr>
              <w:t>ve věcech EXE soudního oddělení</w:t>
            </w:r>
            <w:r w:rsidRPr="00AE241E">
              <w:rPr>
                <w:rFonts w:ascii="Garamond" w:eastAsia="Arial Unicode MS" w:hAnsi="Garamond"/>
                <w:sz w:val="24"/>
                <w:szCs w:val="24"/>
              </w:rPr>
              <w:t xml:space="preserve"> </w:t>
            </w:r>
            <w:r w:rsidR="00ED3A90" w:rsidRPr="00AE241E">
              <w:rPr>
                <w:rFonts w:ascii="Garamond" w:eastAsia="Arial Unicode MS" w:hAnsi="Garamond"/>
                <w:sz w:val="24"/>
                <w:szCs w:val="24"/>
              </w:rPr>
              <w:t xml:space="preserve">37, </w:t>
            </w:r>
            <w:r w:rsidR="002539F4" w:rsidRPr="00AE241E">
              <w:rPr>
                <w:rFonts w:ascii="Garamond" w:eastAsia="Arial Unicode MS" w:hAnsi="Garamond"/>
                <w:sz w:val="24"/>
                <w:szCs w:val="24"/>
              </w:rPr>
              <w:t xml:space="preserve">43, </w:t>
            </w:r>
            <w:r w:rsidRPr="00AE241E">
              <w:rPr>
                <w:rFonts w:ascii="Garamond" w:eastAsia="Arial Unicode MS" w:hAnsi="Garamond"/>
                <w:sz w:val="24"/>
                <w:szCs w:val="24"/>
              </w:rPr>
              <w:t xml:space="preserve">46 </w:t>
            </w:r>
            <w:r w:rsidR="006D250A" w:rsidRPr="00AE241E">
              <w:rPr>
                <w:rFonts w:ascii="Garamond" w:eastAsia="Arial Unicode MS" w:hAnsi="Garamond"/>
                <w:sz w:val="24"/>
                <w:szCs w:val="24"/>
              </w:rPr>
              <w:t xml:space="preserve">sudé </w:t>
            </w:r>
            <w:r w:rsidR="00784033" w:rsidRPr="00AE241E">
              <w:rPr>
                <w:rFonts w:ascii="Garamond" w:eastAsia="Arial Unicode MS" w:hAnsi="Garamond"/>
                <w:sz w:val="24"/>
                <w:szCs w:val="24"/>
              </w:rPr>
              <w:t>sp.</w:t>
            </w:r>
            <w:r w:rsidR="00ED3A90" w:rsidRPr="00AE241E">
              <w:rPr>
                <w:rFonts w:ascii="Garamond" w:eastAsia="Arial Unicode MS" w:hAnsi="Garamond"/>
                <w:sz w:val="24"/>
                <w:szCs w:val="24"/>
              </w:rPr>
              <w:t> </w:t>
            </w:r>
            <w:r w:rsidR="00784033" w:rsidRPr="00AE241E">
              <w:rPr>
                <w:rFonts w:ascii="Garamond" w:eastAsia="Arial Unicode MS" w:hAnsi="Garamond"/>
                <w:sz w:val="24"/>
                <w:szCs w:val="24"/>
              </w:rPr>
              <w:t xml:space="preserve">zn. </w:t>
            </w:r>
          </w:p>
          <w:p w:rsidR="00784033" w:rsidRPr="00AE241E"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w:t>
            </w:r>
            <w:r w:rsidR="00784033" w:rsidRPr="00AE241E">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 ve věcech výkonu rozhodnutí a E</w:t>
            </w:r>
            <w:r w:rsidR="00F6420B" w:rsidRPr="00AE241E">
              <w:rPr>
                <w:rFonts w:ascii="Garamond" w:eastAsia="Arial Unicode MS" w:hAnsi="Garamond"/>
                <w:sz w:val="24"/>
                <w:szCs w:val="24"/>
              </w:rPr>
              <w:t>XE</w:t>
            </w:r>
            <w:r w:rsidRPr="00AE241E">
              <w:rPr>
                <w:rFonts w:ascii="Garamond" w:eastAsia="Arial Unicode MS" w:hAnsi="Garamond"/>
                <w:sz w:val="24"/>
                <w:szCs w:val="24"/>
              </w:rPr>
              <w:t xml:space="preserve"> a v těchto věcech s cizím prvkem a ve věcech prohlášení o majetku dle §260a o.s.ř. a dožádání po JUDr. Gratzelovi sudé sp.zn.</w:t>
            </w:r>
          </w:p>
          <w:p w:rsidR="00784033"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hAnsi="Garamond"/>
                <w:sz w:val="24"/>
                <w:szCs w:val="24"/>
              </w:rPr>
              <w:t>rozhodování o žádosti oprávněného o vydání potvrzení evropského exekučního titulu nebo částečného evropského exekučního titulu, (EVET)</w:t>
            </w:r>
            <w:r w:rsidR="00DE3792" w:rsidRPr="00AE241E">
              <w:rPr>
                <w:rFonts w:ascii="Garamond" w:hAnsi="Garamond"/>
                <w:sz w:val="24"/>
                <w:szCs w:val="24"/>
              </w:rPr>
              <w:t xml:space="preserve"> 50%</w:t>
            </w:r>
          </w:p>
          <w:p w:rsidR="00DE3792" w:rsidRPr="00AE241E"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hAnsi="Garamond"/>
                <w:sz w:val="24"/>
                <w:szCs w:val="24"/>
              </w:rPr>
              <w:t>rozhodování ve věcech Nc- oddíl všeobecné 50 %</w:t>
            </w:r>
          </w:p>
        </w:tc>
        <w:tc>
          <w:tcPr>
            <w:tcW w:w="2224" w:type="dxa"/>
            <w:vMerge w:val="restart"/>
            <w:noWrap/>
            <w:vAlign w:val="center"/>
          </w:tcPr>
          <w:p w:rsidR="00784033" w:rsidRPr="00AE241E" w:rsidRDefault="00784033" w:rsidP="00DC69FF">
            <w:pPr>
              <w:spacing w:after="120" w:line="240" w:lineRule="auto"/>
              <w:jc w:val="center"/>
              <w:rPr>
                <w:rFonts w:ascii="Garamond" w:eastAsia="Arial Unicode MS" w:hAnsi="Garamond"/>
                <w:b/>
                <w:sz w:val="24"/>
                <w:szCs w:val="24"/>
              </w:rPr>
            </w:pPr>
            <w:r w:rsidRPr="00AE241E">
              <w:rPr>
                <w:rFonts w:ascii="Garamond" w:eastAsia="Arial Unicode MS" w:hAnsi="Garamond"/>
                <w:b/>
                <w:sz w:val="24"/>
                <w:szCs w:val="24"/>
              </w:rPr>
              <w:lastRenderedPageBreak/>
              <w:t>Mgr. Kateřina Uhrynová</w:t>
            </w:r>
          </w:p>
          <w:p w:rsidR="00784033" w:rsidRPr="00AE241E" w:rsidRDefault="00784033" w:rsidP="00DC69FF">
            <w:pPr>
              <w:spacing w:after="120" w:line="240" w:lineRule="auto"/>
              <w:jc w:val="center"/>
              <w:rPr>
                <w:rFonts w:ascii="Garamond" w:eastAsia="Arial Unicode MS" w:hAnsi="Garamond"/>
                <w:sz w:val="24"/>
                <w:szCs w:val="24"/>
              </w:rPr>
            </w:pPr>
            <w:r w:rsidRPr="00AE241E">
              <w:rPr>
                <w:rFonts w:ascii="Garamond" w:eastAsia="Arial Unicode MS" w:hAnsi="Garamond"/>
                <w:sz w:val="24"/>
                <w:szCs w:val="24"/>
              </w:rPr>
              <w:t>JUDr. Květoslava Urbánková</w:t>
            </w:r>
          </w:p>
          <w:p w:rsidR="00784033" w:rsidRPr="00AE241E" w:rsidRDefault="00784033" w:rsidP="00DC69FF">
            <w:pPr>
              <w:spacing w:after="120" w:line="240" w:lineRule="auto"/>
              <w:jc w:val="center"/>
              <w:rPr>
                <w:rFonts w:ascii="Garamond" w:eastAsia="Arial Unicode MS" w:hAnsi="Garamond"/>
                <w:sz w:val="24"/>
                <w:szCs w:val="24"/>
              </w:rPr>
            </w:pPr>
            <w:r w:rsidRPr="00AE241E">
              <w:rPr>
                <w:rFonts w:ascii="Garamond" w:eastAsia="Arial Unicode MS" w:hAnsi="Garamond"/>
                <w:sz w:val="24"/>
                <w:szCs w:val="24"/>
              </w:rPr>
              <w:t xml:space="preserve">zástupce ve věcech exekučních a výkonu </w:t>
            </w:r>
            <w:r w:rsidRPr="00AE241E">
              <w:rPr>
                <w:rFonts w:ascii="Garamond" w:eastAsia="Arial Unicode MS" w:hAnsi="Garamond"/>
                <w:sz w:val="24"/>
                <w:szCs w:val="24"/>
              </w:rPr>
              <w:lastRenderedPageBreak/>
              <w:t>rozhodnutí</w:t>
            </w:r>
          </w:p>
          <w:p w:rsidR="00784033" w:rsidRPr="00AE241E" w:rsidRDefault="00784033" w:rsidP="00DC69FF">
            <w:pPr>
              <w:spacing w:after="120" w:line="240" w:lineRule="auto"/>
              <w:jc w:val="center"/>
              <w:rPr>
                <w:rFonts w:ascii="Garamond" w:eastAsia="Arial Unicode MS" w:hAnsi="Garamond"/>
                <w:sz w:val="24"/>
                <w:szCs w:val="24"/>
              </w:rPr>
            </w:pPr>
            <w:r w:rsidRPr="00AE241E">
              <w:rPr>
                <w:rFonts w:ascii="Garamond" w:eastAsia="Arial Unicode MS" w:hAnsi="Garamond"/>
                <w:sz w:val="24"/>
                <w:szCs w:val="24"/>
              </w:rPr>
              <w:t>JUDr. Bohdana Parýzková</w:t>
            </w:r>
          </w:p>
        </w:tc>
      </w:tr>
      <w:tr w:rsidR="00AE241E" w:rsidRPr="00AE241E" w:rsidTr="00DC69FF">
        <w:trPr>
          <w:trHeight w:val="490"/>
        </w:trPr>
        <w:tc>
          <w:tcPr>
            <w:tcW w:w="1018" w:type="dxa"/>
            <w:vAlign w:val="center"/>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lastRenderedPageBreak/>
              <w:t>108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bCs/>
                <w:sz w:val="24"/>
                <w:szCs w:val="24"/>
              </w:rPr>
            </w:pPr>
          </w:p>
        </w:tc>
      </w:tr>
      <w:tr w:rsidR="00AE241E" w:rsidRPr="00AE241E" w:rsidTr="00DC69FF">
        <w:trPr>
          <w:trHeight w:val="490"/>
        </w:trPr>
        <w:tc>
          <w:tcPr>
            <w:tcW w:w="1018" w:type="dxa"/>
            <w:vAlign w:val="center"/>
            <w:hideMark/>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11</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w:t>
            </w:r>
            <w:r w:rsidR="00ED3A90" w:rsidRPr="00AE241E">
              <w:rPr>
                <w:rFonts w:ascii="Garamond" w:hAnsi="Garamond"/>
                <w:sz w:val="24"/>
                <w:szCs w:val="24"/>
              </w:rPr>
              <w:t xml:space="preserve">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soudcovské úkony v agendě elektronických platebních rozkazů EPR všech řešitelských týmů</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Nc- oddíl všeobecné 100 %</w:t>
            </w:r>
          </w:p>
        </w:tc>
        <w:tc>
          <w:tcPr>
            <w:tcW w:w="2224" w:type="dxa"/>
            <w:vMerge w:val="restart"/>
            <w:noWrap/>
            <w:vAlign w:val="center"/>
            <w:hideMark/>
          </w:tcPr>
          <w:p w:rsidR="00784033" w:rsidRPr="00AE241E" w:rsidRDefault="00784033" w:rsidP="00DC69FF">
            <w:pPr>
              <w:spacing w:after="120" w:line="240" w:lineRule="auto"/>
              <w:jc w:val="center"/>
              <w:rPr>
                <w:rFonts w:ascii="Garamond" w:hAnsi="Garamond"/>
                <w:b/>
                <w:bCs/>
                <w:sz w:val="24"/>
                <w:szCs w:val="24"/>
              </w:rPr>
            </w:pPr>
            <w:r w:rsidRPr="00AE241E">
              <w:rPr>
                <w:rFonts w:ascii="Garamond" w:hAnsi="Garamond"/>
                <w:b/>
                <w:bCs/>
                <w:sz w:val="24"/>
                <w:szCs w:val="24"/>
              </w:rPr>
              <w:t>JUDr. Květoslava Urbánková</w:t>
            </w:r>
          </w:p>
          <w:p w:rsidR="00784033" w:rsidRPr="00AE241E" w:rsidRDefault="00784033" w:rsidP="00DC69FF">
            <w:pPr>
              <w:spacing w:after="120" w:line="240" w:lineRule="auto"/>
              <w:jc w:val="center"/>
              <w:rPr>
                <w:rFonts w:ascii="Garamond" w:hAnsi="Garamond"/>
                <w:bCs/>
                <w:sz w:val="24"/>
                <w:szCs w:val="24"/>
              </w:rPr>
            </w:pPr>
            <w:r w:rsidRPr="00AE241E">
              <w:rPr>
                <w:rFonts w:ascii="Garamond" w:hAnsi="Garamond"/>
                <w:bCs/>
                <w:sz w:val="24"/>
                <w:szCs w:val="24"/>
              </w:rPr>
              <w:t>Mgr. Jiří Gloc</w:t>
            </w:r>
          </w:p>
        </w:tc>
      </w:tr>
      <w:tr w:rsidR="00AE241E" w:rsidRPr="00AE241E" w:rsidTr="00A37FAD">
        <w:trPr>
          <w:trHeight w:val="623"/>
        </w:trPr>
        <w:tc>
          <w:tcPr>
            <w:tcW w:w="1018" w:type="dxa"/>
            <w:vAlign w:val="center"/>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111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sz w:val="24"/>
                <w:szCs w:val="24"/>
              </w:rPr>
            </w:pPr>
          </w:p>
        </w:tc>
      </w:tr>
      <w:tr w:rsidR="00AE241E" w:rsidRPr="00AE241E" w:rsidTr="00DC69FF">
        <w:trPr>
          <w:trHeight w:val="961"/>
        </w:trPr>
        <w:tc>
          <w:tcPr>
            <w:tcW w:w="1018" w:type="dxa"/>
            <w:vAlign w:val="center"/>
            <w:hideMark/>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13</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30 %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Nc- oddíl všeobecné 30 %</w:t>
            </w:r>
          </w:p>
        </w:tc>
        <w:tc>
          <w:tcPr>
            <w:tcW w:w="2224" w:type="dxa"/>
            <w:vMerge w:val="restart"/>
            <w:noWrap/>
            <w:vAlign w:val="center"/>
          </w:tcPr>
          <w:p w:rsidR="00784033" w:rsidRPr="00AE241E" w:rsidRDefault="00784033" w:rsidP="00DC69FF">
            <w:pPr>
              <w:spacing w:after="120" w:line="240" w:lineRule="auto"/>
              <w:jc w:val="center"/>
              <w:rPr>
                <w:rFonts w:ascii="Garamond" w:hAnsi="Garamond"/>
                <w:b/>
                <w:sz w:val="24"/>
                <w:szCs w:val="24"/>
              </w:rPr>
            </w:pPr>
            <w:r w:rsidRPr="00AE241E">
              <w:rPr>
                <w:rFonts w:ascii="Garamond" w:hAnsi="Garamond"/>
                <w:b/>
                <w:sz w:val="24"/>
                <w:szCs w:val="24"/>
              </w:rPr>
              <w:t>Mgr. Jiří Gloc</w:t>
            </w:r>
          </w:p>
          <w:p w:rsidR="00784033" w:rsidRPr="00AE241E" w:rsidRDefault="00784033" w:rsidP="00DC69FF">
            <w:pPr>
              <w:spacing w:after="120" w:line="240" w:lineRule="auto"/>
              <w:jc w:val="center"/>
              <w:rPr>
                <w:rFonts w:ascii="Garamond" w:hAnsi="Garamond"/>
                <w:sz w:val="24"/>
                <w:szCs w:val="24"/>
              </w:rPr>
            </w:pPr>
            <w:r w:rsidRPr="00AE241E">
              <w:rPr>
                <w:rFonts w:ascii="Garamond" w:hAnsi="Garamond"/>
                <w:sz w:val="24"/>
                <w:szCs w:val="24"/>
              </w:rPr>
              <w:t>Mgr. Marek Bříza, LL.M.</w:t>
            </w:r>
          </w:p>
        </w:tc>
      </w:tr>
      <w:tr w:rsidR="00AE241E" w:rsidRPr="00AE241E" w:rsidTr="00DC69FF">
        <w:trPr>
          <w:trHeight w:val="300"/>
        </w:trPr>
        <w:tc>
          <w:tcPr>
            <w:tcW w:w="1018" w:type="dxa"/>
            <w:vAlign w:val="center"/>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 xml:space="preserve">113 C </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bCs/>
                <w:sz w:val="24"/>
                <w:szCs w:val="24"/>
              </w:rPr>
            </w:pPr>
          </w:p>
        </w:tc>
      </w:tr>
      <w:tr w:rsidR="00AE241E" w:rsidRPr="00AE241E" w:rsidTr="00784033">
        <w:trPr>
          <w:trHeight w:val="884"/>
        </w:trPr>
        <w:tc>
          <w:tcPr>
            <w:tcW w:w="1018" w:type="dxa"/>
            <w:vAlign w:val="center"/>
            <w:hideMark/>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14</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50%</w:t>
            </w:r>
          </w:p>
          <w:p w:rsidR="005910CC" w:rsidRPr="00AE241E" w:rsidRDefault="005910CC"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specializace CIZINA 50 %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Nc- oddíl všeobecné 50 %</w:t>
            </w:r>
          </w:p>
        </w:tc>
        <w:tc>
          <w:tcPr>
            <w:tcW w:w="2224" w:type="dxa"/>
            <w:vMerge w:val="restart"/>
            <w:noWrap/>
            <w:vAlign w:val="center"/>
          </w:tcPr>
          <w:p w:rsidR="00784033" w:rsidRPr="00AE241E" w:rsidRDefault="00784033" w:rsidP="00DC69FF">
            <w:pPr>
              <w:spacing w:after="120" w:line="240" w:lineRule="auto"/>
              <w:jc w:val="center"/>
              <w:rPr>
                <w:rFonts w:ascii="Garamond" w:hAnsi="Garamond"/>
                <w:b/>
                <w:bCs/>
                <w:sz w:val="24"/>
                <w:szCs w:val="24"/>
              </w:rPr>
            </w:pPr>
            <w:r w:rsidRPr="00AE241E">
              <w:rPr>
                <w:rFonts w:ascii="Garamond" w:hAnsi="Garamond"/>
                <w:b/>
                <w:bCs/>
                <w:sz w:val="24"/>
                <w:szCs w:val="24"/>
              </w:rPr>
              <w:t>Mgr. Marek Bříza, LL.M.</w:t>
            </w:r>
          </w:p>
          <w:p w:rsidR="00D73F7F" w:rsidRPr="00AE241E" w:rsidRDefault="00784033" w:rsidP="00D73F7F">
            <w:pPr>
              <w:spacing w:after="120" w:line="240" w:lineRule="auto"/>
              <w:jc w:val="center"/>
              <w:rPr>
                <w:rFonts w:ascii="Garamond" w:hAnsi="Garamond"/>
                <w:bCs/>
                <w:sz w:val="24"/>
                <w:szCs w:val="24"/>
              </w:rPr>
            </w:pPr>
            <w:r w:rsidRPr="00AE241E">
              <w:rPr>
                <w:rFonts w:ascii="Garamond" w:hAnsi="Garamond"/>
                <w:bCs/>
                <w:sz w:val="24"/>
                <w:szCs w:val="24"/>
              </w:rPr>
              <w:t>Mgr. Kateřina Cvachová</w:t>
            </w:r>
            <w:r w:rsidR="00D73F7F" w:rsidRPr="00AE241E">
              <w:rPr>
                <w:rFonts w:ascii="Garamond" w:hAnsi="Garamond"/>
                <w:bCs/>
                <w:sz w:val="24"/>
                <w:szCs w:val="24"/>
              </w:rPr>
              <w:t xml:space="preserve"> </w:t>
            </w:r>
          </w:p>
          <w:p w:rsidR="005910CC" w:rsidRPr="00AE241E" w:rsidRDefault="005910CC" w:rsidP="00D73F7F">
            <w:pPr>
              <w:spacing w:after="120" w:line="240" w:lineRule="auto"/>
              <w:jc w:val="center"/>
              <w:rPr>
                <w:rFonts w:ascii="Garamond" w:hAnsi="Garamond"/>
                <w:b/>
                <w:sz w:val="24"/>
                <w:szCs w:val="24"/>
              </w:rPr>
            </w:pPr>
            <w:r w:rsidRPr="00AE241E">
              <w:rPr>
                <w:rFonts w:ascii="Garamond" w:hAnsi="Garamond"/>
                <w:sz w:val="24"/>
                <w:szCs w:val="24"/>
              </w:rPr>
              <w:t>zástup specializace CIZINA JUDr. Nadine Kovandová</w:t>
            </w:r>
          </w:p>
        </w:tc>
      </w:tr>
      <w:tr w:rsidR="00AE241E" w:rsidRPr="00AE241E" w:rsidTr="00DC69FF">
        <w:trPr>
          <w:trHeight w:val="300"/>
        </w:trPr>
        <w:tc>
          <w:tcPr>
            <w:tcW w:w="1018" w:type="dxa"/>
            <w:vAlign w:val="center"/>
          </w:tcPr>
          <w:p w:rsidR="00784033" w:rsidRPr="00AE241E" w:rsidRDefault="00784033" w:rsidP="000E33D4">
            <w:pPr>
              <w:spacing w:after="120" w:line="240" w:lineRule="auto"/>
              <w:jc w:val="center"/>
              <w:rPr>
                <w:rFonts w:ascii="Garamond" w:hAnsi="Garamond"/>
                <w:b/>
                <w:bCs/>
                <w:sz w:val="24"/>
                <w:szCs w:val="24"/>
              </w:rPr>
            </w:pPr>
            <w:r w:rsidRPr="00AE241E">
              <w:rPr>
                <w:rFonts w:ascii="Garamond" w:hAnsi="Garamond"/>
                <w:b/>
                <w:bCs/>
                <w:sz w:val="24"/>
                <w:szCs w:val="24"/>
              </w:rPr>
              <w:t>114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bCs/>
                <w:sz w:val="24"/>
                <w:szCs w:val="24"/>
              </w:rPr>
            </w:pPr>
          </w:p>
        </w:tc>
      </w:tr>
      <w:tr w:rsidR="00AE241E" w:rsidRPr="00AE241E" w:rsidTr="00784033">
        <w:trPr>
          <w:trHeight w:val="959"/>
        </w:trPr>
        <w:tc>
          <w:tcPr>
            <w:tcW w:w="1018" w:type="dxa"/>
            <w:vAlign w:val="center"/>
          </w:tcPr>
          <w:p w:rsidR="00784033" w:rsidRPr="00AE241E" w:rsidRDefault="00784033" w:rsidP="000E33D4">
            <w:pPr>
              <w:spacing w:after="120" w:line="240" w:lineRule="auto"/>
              <w:jc w:val="center"/>
              <w:rPr>
                <w:rFonts w:ascii="Garamond" w:hAnsi="Garamond"/>
                <w:b/>
                <w:bCs/>
                <w:sz w:val="24"/>
                <w:szCs w:val="24"/>
              </w:rPr>
            </w:pPr>
            <w:r w:rsidRPr="00AE241E">
              <w:rPr>
                <w:rFonts w:ascii="Garamond" w:hAnsi="Garamond"/>
                <w:b/>
                <w:bCs/>
                <w:sz w:val="24"/>
                <w:szCs w:val="24"/>
              </w:rPr>
              <w:t>15</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Nc- oddíl všeobecné 100 %</w:t>
            </w:r>
          </w:p>
        </w:tc>
        <w:tc>
          <w:tcPr>
            <w:tcW w:w="2224" w:type="dxa"/>
            <w:vMerge w:val="restart"/>
            <w:noWrap/>
            <w:vAlign w:val="center"/>
          </w:tcPr>
          <w:p w:rsidR="00784033" w:rsidRPr="00AE241E" w:rsidRDefault="00784033" w:rsidP="00DC69FF">
            <w:pPr>
              <w:spacing w:after="120" w:line="240" w:lineRule="auto"/>
              <w:jc w:val="center"/>
              <w:rPr>
                <w:rFonts w:ascii="Garamond" w:hAnsi="Garamond"/>
                <w:b/>
                <w:bCs/>
                <w:sz w:val="24"/>
                <w:szCs w:val="24"/>
              </w:rPr>
            </w:pPr>
            <w:r w:rsidRPr="00AE241E">
              <w:rPr>
                <w:rFonts w:ascii="Garamond" w:hAnsi="Garamond"/>
                <w:b/>
                <w:bCs/>
                <w:sz w:val="24"/>
                <w:szCs w:val="24"/>
              </w:rPr>
              <w:t>Mgr. Kateřina Cvachová</w:t>
            </w:r>
          </w:p>
          <w:p w:rsidR="00784033" w:rsidRPr="00AE241E" w:rsidRDefault="00784033" w:rsidP="00DC69FF">
            <w:pPr>
              <w:spacing w:after="120" w:line="240" w:lineRule="auto"/>
              <w:ind w:left="158"/>
              <w:jc w:val="center"/>
              <w:rPr>
                <w:rFonts w:ascii="Garamond" w:hAnsi="Garamond"/>
                <w:bCs/>
                <w:sz w:val="24"/>
                <w:szCs w:val="24"/>
              </w:rPr>
            </w:pPr>
            <w:r w:rsidRPr="00AE241E">
              <w:rPr>
                <w:rFonts w:ascii="Garamond" w:hAnsi="Garamond"/>
                <w:bCs/>
                <w:sz w:val="24"/>
                <w:szCs w:val="24"/>
              </w:rPr>
              <w:t>Mgr. Petr Červinka</w:t>
            </w:r>
          </w:p>
        </w:tc>
      </w:tr>
      <w:tr w:rsidR="00AE241E" w:rsidRPr="00AE241E" w:rsidTr="00784033">
        <w:trPr>
          <w:trHeight w:val="561"/>
        </w:trPr>
        <w:tc>
          <w:tcPr>
            <w:tcW w:w="1018" w:type="dxa"/>
            <w:vAlign w:val="center"/>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115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bCs/>
                <w:sz w:val="24"/>
                <w:szCs w:val="24"/>
              </w:rPr>
            </w:pPr>
          </w:p>
        </w:tc>
      </w:tr>
      <w:tr w:rsidR="00AE241E" w:rsidRPr="00AE241E" w:rsidTr="00784033">
        <w:trPr>
          <w:trHeight w:val="953"/>
        </w:trPr>
        <w:tc>
          <w:tcPr>
            <w:tcW w:w="1018" w:type="dxa"/>
            <w:vAlign w:val="center"/>
            <w:hideMark/>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18</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specializace PRACOVNÍ 100%</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Nc- oddíl všeobecné 100 %</w:t>
            </w:r>
          </w:p>
        </w:tc>
        <w:tc>
          <w:tcPr>
            <w:tcW w:w="2224" w:type="dxa"/>
            <w:vMerge w:val="restart"/>
            <w:noWrap/>
            <w:vAlign w:val="center"/>
            <w:hideMark/>
          </w:tcPr>
          <w:p w:rsidR="00784033" w:rsidRPr="00AE241E" w:rsidRDefault="00784033" w:rsidP="00DC69FF">
            <w:pPr>
              <w:spacing w:after="120" w:line="240" w:lineRule="auto"/>
              <w:jc w:val="center"/>
              <w:rPr>
                <w:rFonts w:ascii="Garamond" w:hAnsi="Garamond"/>
                <w:b/>
                <w:bCs/>
                <w:sz w:val="24"/>
                <w:szCs w:val="24"/>
              </w:rPr>
            </w:pPr>
            <w:r w:rsidRPr="00AE241E">
              <w:rPr>
                <w:rFonts w:ascii="Garamond" w:hAnsi="Garamond"/>
                <w:b/>
                <w:bCs/>
                <w:sz w:val="24"/>
                <w:szCs w:val="24"/>
              </w:rPr>
              <w:t>Mgr. Petr Červinka</w:t>
            </w:r>
          </w:p>
          <w:p w:rsidR="00F6420B" w:rsidRPr="00AE241E" w:rsidRDefault="00784033" w:rsidP="00F6420B">
            <w:pPr>
              <w:spacing w:after="120" w:line="240" w:lineRule="auto"/>
              <w:jc w:val="center"/>
              <w:rPr>
                <w:rFonts w:ascii="Garamond" w:hAnsi="Garamond"/>
                <w:bCs/>
                <w:sz w:val="24"/>
                <w:szCs w:val="24"/>
              </w:rPr>
            </w:pPr>
            <w:r w:rsidRPr="00AE241E">
              <w:rPr>
                <w:rFonts w:ascii="Garamond" w:hAnsi="Garamond"/>
                <w:bCs/>
                <w:sz w:val="24"/>
                <w:szCs w:val="24"/>
              </w:rPr>
              <w:t>Mgr. Vladimír Diviš</w:t>
            </w:r>
            <w:r w:rsidR="00F6420B" w:rsidRPr="00AE241E">
              <w:rPr>
                <w:rFonts w:ascii="Garamond" w:hAnsi="Garamond"/>
                <w:bCs/>
                <w:sz w:val="24"/>
                <w:szCs w:val="24"/>
              </w:rPr>
              <w:t xml:space="preserve"> včetně specializace PRACOVNÍ</w:t>
            </w:r>
          </w:p>
        </w:tc>
      </w:tr>
      <w:tr w:rsidR="00AE241E" w:rsidRPr="00AE241E" w:rsidTr="00784033">
        <w:trPr>
          <w:trHeight w:val="597"/>
        </w:trPr>
        <w:tc>
          <w:tcPr>
            <w:tcW w:w="1018" w:type="dxa"/>
            <w:vAlign w:val="center"/>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118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bCs/>
                <w:sz w:val="24"/>
                <w:szCs w:val="24"/>
              </w:rPr>
            </w:pPr>
          </w:p>
        </w:tc>
      </w:tr>
      <w:tr w:rsidR="00AE241E" w:rsidRPr="00AE241E" w:rsidTr="00784033">
        <w:trPr>
          <w:trHeight w:val="1400"/>
        </w:trPr>
        <w:tc>
          <w:tcPr>
            <w:tcW w:w="1018" w:type="dxa"/>
            <w:vAlign w:val="center"/>
            <w:hideMark/>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19</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w:t>
            </w:r>
            <w:r w:rsidR="00ED3A90" w:rsidRPr="00AE241E">
              <w:rPr>
                <w:rFonts w:ascii="Garamond" w:hAnsi="Garamond"/>
                <w:sz w:val="24"/>
                <w:szCs w:val="24"/>
              </w:rPr>
              <w:t xml:space="preserve">ání ve věcech občanskoprávních </w:t>
            </w:r>
            <w:r w:rsidRPr="00AE241E">
              <w:rPr>
                <w:rFonts w:ascii="Garamond" w:hAnsi="Garamond"/>
                <w:sz w:val="24"/>
                <w:szCs w:val="24"/>
              </w:rPr>
              <w:t>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specializace PRACOVNÍ 100</w:t>
            </w:r>
            <w:r w:rsidR="00ED3A90" w:rsidRPr="00AE241E">
              <w:rPr>
                <w:rFonts w:ascii="Garamond" w:hAnsi="Garamond"/>
                <w:sz w:val="24"/>
                <w:szCs w:val="24"/>
              </w:rPr>
              <w:t xml:space="preserve"> </w:t>
            </w:r>
            <w:r w:rsidRPr="00AE241E">
              <w:rPr>
                <w:rFonts w:ascii="Garamond" w:hAnsi="Garamond"/>
                <w:sz w:val="24"/>
                <w:szCs w:val="24"/>
              </w:rPr>
              <w:t>%</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Nc- oddíl všeobecné 100 %</w:t>
            </w:r>
          </w:p>
        </w:tc>
        <w:tc>
          <w:tcPr>
            <w:tcW w:w="2224" w:type="dxa"/>
            <w:vMerge w:val="restart"/>
            <w:noWrap/>
            <w:vAlign w:val="center"/>
            <w:hideMark/>
          </w:tcPr>
          <w:p w:rsidR="00784033" w:rsidRPr="00AE241E" w:rsidRDefault="00784033" w:rsidP="00DC69FF">
            <w:pPr>
              <w:spacing w:after="120" w:line="240" w:lineRule="auto"/>
              <w:jc w:val="center"/>
              <w:rPr>
                <w:rFonts w:ascii="Garamond" w:hAnsi="Garamond"/>
                <w:b/>
                <w:bCs/>
                <w:sz w:val="24"/>
                <w:szCs w:val="24"/>
              </w:rPr>
            </w:pPr>
            <w:r w:rsidRPr="00AE241E">
              <w:rPr>
                <w:rFonts w:ascii="Garamond" w:hAnsi="Garamond"/>
                <w:b/>
                <w:bCs/>
                <w:sz w:val="24"/>
                <w:szCs w:val="24"/>
              </w:rPr>
              <w:t>Mgr. Vladimír Diviš</w:t>
            </w:r>
          </w:p>
          <w:p w:rsidR="00784033" w:rsidRPr="00AE241E" w:rsidRDefault="00784033" w:rsidP="00DC69FF">
            <w:pPr>
              <w:spacing w:after="120" w:line="240" w:lineRule="auto"/>
              <w:jc w:val="center"/>
              <w:rPr>
                <w:rFonts w:ascii="Garamond" w:hAnsi="Garamond"/>
                <w:bCs/>
                <w:sz w:val="24"/>
                <w:szCs w:val="24"/>
              </w:rPr>
            </w:pPr>
            <w:r w:rsidRPr="00AE241E">
              <w:rPr>
                <w:rFonts w:ascii="Garamond" w:hAnsi="Garamond"/>
                <w:bCs/>
                <w:sz w:val="24"/>
                <w:szCs w:val="24"/>
              </w:rPr>
              <w:t>Mgr. Nadine Kovandová</w:t>
            </w:r>
          </w:p>
          <w:p w:rsidR="00784033" w:rsidRPr="00AE241E" w:rsidRDefault="00784033" w:rsidP="00DC69FF">
            <w:pPr>
              <w:spacing w:after="120" w:line="240" w:lineRule="auto"/>
              <w:jc w:val="center"/>
              <w:rPr>
                <w:rFonts w:ascii="Garamond" w:hAnsi="Garamond"/>
                <w:bCs/>
                <w:sz w:val="24"/>
                <w:szCs w:val="24"/>
              </w:rPr>
            </w:pPr>
            <w:r w:rsidRPr="00AE241E">
              <w:rPr>
                <w:rFonts w:ascii="Garamond" w:hAnsi="Garamond"/>
                <w:bCs/>
                <w:sz w:val="24"/>
                <w:szCs w:val="24"/>
              </w:rPr>
              <w:t xml:space="preserve">zástupce specializace </w:t>
            </w:r>
            <w:r w:rsidRPr="00AE241E">
              <w:rPr>
                <w:rFonts w:ascii="Garamond" w:hAnsi="Garamond"/>
                <w:bCs/>
                <w:sz w:val="24"/>
                <w:szCs w:val="24"/>
              </w:rPr>
              <w:lastRenderedPageBreak/>
              <w:t xml:space="preserve">PRACOVNÍ </w:t>
            </w:r>
            <w:r w:rsidR="00ED3A90" w:rsidRPr="00AE241E">
              <w:rPr>
                <w:rFonts w:ascii="Garamond" w:hAnsi="Garamond"/>
                <w:bCs/>
                <w:sz w:val="24"/>
                <w:szCs w:val="24"/>
              </w:rPr>
              <w:t>–</w:t>
            </w:r>
            <w:r w:rsidRPr="00AE241E">
              <w:rPr>
                <w:rFonts w:ascii="Garamond" w:hAnsi="Garamond"/>
                <w:bCs/>
                <w:sz w:val="24"/>
                <w:szCs w:val="24"/>
              </w:rPr>
              <w:t xml:space="preserve"> </w:t>
            </w:r>
            <w:r w:rsidR="008C441A" w:rsidRPr="00AE241E">
              <w:rPr>
                <w:rFonts w:ascii="Garamond" w:hAnsi="Garamond"/>
                <w:sz w:val="24"/>
                <w:szCs w:val="24"/>
              </w:rPr>
              <w:t>Mgr. Andrea Pěničková</w:t>
            </w:r>
          </w:p>
        </w:tc>
      </w:tr>
      <w:tr w:rsidR="00AE241E" w:rsidRPr="00AE241E" w:rsidTr="00DC69FF">
        <w:trPr>
          <w:trHeight w:val="452"/>
        </w:trPr>
        <w:tc>
          <w:tcPr>
            <w:tcW w:w="1018" w:type="dxa"/>
            <w:vAlign w:val="center"/>
          </w:tcPr>
          <w:p w:rsidR="00784033" w:rsidRPr="00AE241E" w:rsidRDefault="00784033" w:rsidP="000034AE">
            <w:pPr>
              <w:spacing w:after="120" w:line="240" w:lineRule="auto"/>
              <w:jc w:val="center"/>
              <w:rPr>
                <w:rFonts w:ascii="Garamond" w:hAnsi="Garamond"/>
                <w:b/>
                <w:bCs/>
                <w:sz w:val="24"/>
                <w:szCs w:val="24"/>
              </w:rPr>
            </w:pPr>
            <w:r w:rsidRPr="00AE241E">
              <w:rPr>
                <w:rFonts w:ascii="Garamond" w:hAnsi="Garamond"/>
                <w:b/>
                <w:bCs/>
                <w:sz w:val="24"/>
                <w:szCs w:val="24"/>
              </w:rPr>
              <w:lastRenderedPageBreak/>
              <w:t>119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sz w:val="24"/>
                <w:szCs w:val="24"/>
              </w:rPr>
            </w:pPr>
          </w:p>
        </w:tc>
      </w:tr>
      <w:tr w:rsidR="00AE241E" w:rsidRPr="00AE241E" w:rsidTr="00784033">
        <w:trPr>
          <w:trHeight w:val="1542"/>
        </w:trPr>
        <w:tc>
          <w:tcPr>
            <w:tcW w:w="1018" w:type="dxa"/>
            <w:vAlign w:val="center"/>
          </w:tcPr>
          <w:p w:rsidR="00784033" w:rsidRPr="00AE241E" w:rsidRDefault="00784033" w:rsidP="000034AE">
            <w:pPr>
              <w:spacing w:after="120" w:line="240" w:lineRule="auto"/>
              <w:jc w:val="center"/>
              <w:rPr>
                <w:rFonts w:ascii="Garamond" w:hAnsi="Garamond"/>
                <w:b/>
                <w:bCs/>
                <w:sz w:val="24"/>
                <w:szCs w:val="24"/>
              </w:rPr>
            </w:pPr>
            <w:r w:rsidRPr="00AE241E">
              <w:rPr>
                <w:rFonts w:ascii="Garamond" w:hAnsi="Garamond"/>
                <w:b/>
                <w:bCs/>
                <w:sz w:val="24"/>
                <w:szCs w:val="24"/>
              </w:rPr>
              <w:lastRenderedPageBreak/>
              <w:t>20</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specializace CIZINA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Nc- oddíl všeobecné 100 %</w:t>
            </w:r>
          </w:p>
        </w:tc>
        <w:tc>
          <w:tcPr>
            <w:tcW w:w="2224" w:type="dxa"/>
            <w:vMerge w:val="restart"/>
            <w:noWrap/>
            <w:vAlign w:val="center"/>
          </w:tcPr>
          <w:p w:rsidR="00784033" w:rsidRPr="00AE241E" w:rsidRDefault="00784033" w:rsidP="00DC69FF">
            <w:pPr>
              <w:spacing w:after="120" w:line="240" w:lineRule="auto"/>
              <w:jc w:val="center"/>
              <w:rPr>
                <w:rFonts w:ascii="Garamond" w:hAnsi="Garamond"/>
                <w:b/>
                <w:sz w:val="24"/>
                <w:szCs w:val="24"/>
              </w:rPr>
            </w:pPr>
            <w:r w:rsidRPr="00AE241E">
              <w:rPr>
                <w:rFonts w:ascii="Garamond" w:hAnsi="Garamond"/>
                <w:b/>
                <w:sz w:val="24"/>
                <w:szCs w:val="24"/>
              </w:rPr>
              <w:t>JUDr. Nadine Kovandová</w:t>
            </w:r>
          </w:p>
          <w:p w:rsidR="00784033" w:rsidRPr="00AE241E" w:rsidRDefault="00784033" w:rsidP="00DC69FF">
            <w:pPr>
              <w:spacing w:after="120" w:line="240" w:lineRule="auto"/>
              <w:jc w:val="center"/>
              <w:rPr>
                <w:rFonts w:ascii="Garamond" w:hAnsi="Garamond"/>
                <w:sz w:val="24"/>
                <w:szCs w:val="24"/>
              </w:rPr>
            </w:pPr>
            <w:r w:rsidRPr="00AE241E">
              <w:rPr>
                <w:rFonts w:ascii="Garamond" w:hAnsi="Garamond"/>
                <w:sz w:val="24"/>
                <w:szCs w:val="24"/>
              </w:rPr>
              <w:t>Mgr. Bohdana Parýzková</w:t>
            </w:r>
          </w:p>
          <w:p w:rsidR="00784033" w:rsidRPr="00AE241E" w:rsidRDefault="00784033" w:rsidP="0038020A">
            <w:pPr>
              <w:spacing w:after="120" w:line="240" w:lineRule="auto"/>
              <w:jc w:val="center"/>
              <w:rPr>
                <w:rFonts w:ascii="Garamond" w:hAnsi="Garamond"/>
                <w:sz w:val="24"/>
                <w:szCs w:val="24"/>
              </w:rPr>
            </w:pPr>
            <w:r w:rsidRPr="00AE241E">
              <w:rPr>
                <w:rFonts w:ascii="Garamond" w:hAnsi="Garamond"/>
                <w:sz w:val="24"/>
                <w:szCs w:val="24"/>
              </w:rPr>
              <w:t xml:space="preserve">zástup specializace CIZINA </w:t>
            </w:r>
            <w:r w:rsidR="008C441A" w:rsidRPr="00AE241E">
              <w:rPr>
                <w:rFonts w:ascii="Garamond" w:hAnsi="Garamond"/>
                <w:sz w:val="24"/>
                <w:szCs w:val="24"/>
              </w:rPr>
              <w:t>JUDr. Štěpán Klapka</w:t>
            </w:r>
          </w:p>
        </w:tc>
      </w:tr>
      <w:tr w:rsidR="00AE241E" w:rsidRPr="00AE241E" w:rsidTr="004A2F46">
        <w:trPr>
          <w:trHeight w:val="557"/>
        </w:trPr>
        <w:tc>
          <w:tcPr>
            <w:tcW w:w="1018" w:type="dxa"/>
            <w:vAlign w:val="center"/>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120 C</w:t>
            </w:r>
          </w:p>
        </w:tc>
        <w:tc>
          <w:tcPr>
            <w:tcW w:w="7118" w:type="dxa"/>
            <w:tcBorders>
              <w:bottom w:val="single" w:sz="4" w:space="0" w:color="auto"/>
            </w:tcBorders>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 VSÚ</w:t>
            </w:r>
          </w:p>
        </w:tc>
        <w:tc>
          <w:tcPr>
            <w:tcW w:w="2224" w:type="dxa"/>
            <w:vMerge/>
            <w:tcBorders>
              <w:bottom w:val="single" w:sz="4" w:space="0" w:color="auto"/>
            </w:tcBorders>
            <w:noWrap/>
            <w:vAlign w:val="center"/>
          </w:tcPr>
          <w:p w:rsidR="00784033" w:rsidRPr="00AE241E" w:rsidRDefault="00784033" w:rsidP="00DC69FF">
            <w:pPr>
              <w:spacing w:after="120" w:line="240" w:lineRule="auto"/>
              <w:jc w:val="center"/>
              <w:rPr>
                <w:rFonts w:ascii="Garamond" w:hAnsi="Garamond"/>
                <w:b/>
                <w:bCs/>
                <w:sz w:val="24"/>
                <w:szCs w:val="24"/>
              </w:rPr>
            </w:pPr>
          </w:p>
        </w:tc>
      </w:tr>
      <w:tr w:rsidR="00AE241E" w:rsidRPr="00AE241E" w:rsidTr="006D250A">
        <w:trPr>
          <w:trHeight w:val="510"/>
        </w:trPr>
        <w:tc>
          <w:tcPr>
            <w:tcW w:w="1018" w:type="dxa"/>
            <w:vAlign w:val="center"/>
            <w:hideMark/>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21</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50 %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výkonu rozhodnutí a v těchto věcech s cizím prvkem 50 %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eastAsia="Arial Unicode MS" w:hAnsi="Garamond"/>
                <w:sz w:val="24"/>
                <w:szCs w:val="24"/>
              </w:rPr>
              <w:t>vyřizování věcí prohlášení o majetku dle § 260a o.s.ř. a dožádání 50 %</w:t>
            </w:r>
          </w:p>
          <w:p w:rsidR="00DE3792" w:rsidRPr="00AE241E"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 ve věcech výkonu rozhodnutí soudního oddělení 36, 37, 38 a 48 - liché sp.zn.</w:t>
            </w:r>
          </w:p>
          <w:p w:rsidR="00ED3A90" w:rsidRPr="00AE241E"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 ve věcech EXE soudního oddělení 48</w:t>
            </w:r>
            <w:r w:rsidR="00DE3792" w:rsidRPr="00AE241E">
              <w:rPr>
                <w:rFonts w:ascii="Garamond" w:eastAsia="Arial Unicode MS" w:hAnsi="Garamond"/>
                <w:sz w:val="24"/>
                <w:szCs w:val="24"/>
              </w:rPr>
              <w:t xml:space="preserve"> a 47</w:t>
            </w:r>
          </w:p>
          <w:p w:rsidR="00ED3A90" w:rsidRPr="00AE241E"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 ve věcec</w:t>
            </w:r>
            <w:r w:rsidR="00AE1AA2" w:rsidRPr="00AE241E">
              <w:rPr>
                <w:rFonts w:ascii="Garamond" w:eastAsia="Arial Unicode MS" w:hAnsi="Garamond"/>
                <w:sz w:val="24"/>
                <w:szCs w:val="24"/>
              </w:rPr>
              <w:t>h EXE soudního oddělení 37, 43</w:t>
            </w:r>
            <w:r w:rsidRPr="00AE241E">
              <w:rPr>
                <w:rFonts w:ascii="Garamond" w:eastAsia="Arial Unicode MS" w:hAnsi="Garamond"/>
                <w:sz w:val="24"/>
                <w:szCs w:val="24"/>
              </w:rPr>
              <w:t xml:space="preserve"> a 4</w:t>
            </w:r>
            <w:r w:rsidR="00AE1AA2" w:rsidRPr="00AE241E">
              <w:rPr>
                <w:rFonts w:ascii="Garamond" w:eastAsia="Arial Unicode MS" w:hAnsi="Garamond"/>
                <w:sz w:val="24"/>
                <w:szCs w:val="24"/>
              </w:rPr>
              <w:t>6</w:t>
            </w:r>
            <w:r w:rsidRPr="00AE241E">
              <w:rPr>
                <w:rFonts w:ascii="Garamond" w:eastAsia="Arial Unicode MS" w:hAnsi="Garamond"/>
                <w:sz w:val="24"/>
                <w:szCs w:val="24"/>
              </w:rPr>
              <w:t xml:space="preserve"> liché sp. zn. </w:t>
            </w:r>
          </w:p>
          <w:p w:rsidR="00D73F7F" w:rsidRPr="00AE241E" w:rsidRDefault="00784033" w:rsidP="00D73F7F">
            <w:pPr>
              <w:pStyle w:val="Odstavecseseznamem"/>
              <w:numPr>
                <w:ilvl w:val="0"/>
                <w:numId w:val="17"/>
              </w:numPr>
              <w:spacing w:after="120" w:line="240" w:lineRule="auto"/>
              <w:ind w:left="472" w:hanging="283"/>
              <w:rPr>
                <w:rFonts w:ascii="Garamond" w:hAnsi="Garamond"/>
                <w:sz w:val="24"/>
                <w:szCs w:val="24"/>
              </w:rPr>
            </w:pPr>
            <w:r w:rsidRPr="00AE241E">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o žádosti oprávněného o vydání potvrzení evropského exekučního titulu nebo částečného evropského exekučního titulu, (EVET)</w:t>
            </w:r>
            <w:r w:rsidR="00AE1AA2" w:rsidRPr="00AE241E">
              <w:rPr>
                <w:rFonts w:ascii="Garamond" w:hAnsi="Garamond"/>
                <w:sz w:val="24"/>
                <w:szCs w:val="24"/>
              </w:rPr>
              <w:t xml:space="preserve"> 50%</w:t>
            </w:r>
          </w:p>
          <w:p w:rsidR="00AE1AA2" w:rsidRPr="00AE241E" w:rsidRDefault="00AE1AA2"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Nc- oddíl všeobecné 50 %</w:t>
            </w:r>
          </w:p>
        </w:tc>
        <w:tc>
          <w:tcPr>
            <w:tcW w:w="2224" w:type="dxa"/>
            <w:vMerge w:val="restart"/>
            <w:noWrap/>
            <w:vAlign w:val="center"/>
          </w:tcPr>
          <w:p w:rsidR="00784033" w:rsidRPr="00AE241E" w:rsidRDefault="00784033" w:rsidP="00DC69FF">
            <w:pPr>
              <w:spacing w:after="120" w:line="240" w:lineRule="auto"/>
              <w:jc w:val="center"/>
              <w:rPr>
                <w:rFonts w:ascii="Garamond" w:hAnsi="Garamond"/>
                <w:b/>
                <w:bCs/>
                <w:sz w:val="24"/>
                <w:szCs w:val="24"/>
              </w:rPr>
            </w:pPr>
            <w:r w:rsidRPr="00AE241E">
              <w:rPr>
                <w:rFonts w:ascii="Garamond" w:hAnsi="Garamond"/>
                <w:b/>
                <w:bCs/>
                <w:sz w:val="24"/>
                <w:szCs w:val="24"/>
              </w:rPr>
              <w:t>Mgr. Bohdana Parýzková</w:t>
            </w:r>
          </w:p>
          <w:p w:rsidR="0038020A" w:rsidRPr="00AE241E" w:rsidRDefault="0038020A" w:rsidP="00DC69FF">
            <w:pPr>
              <w:spacing w:after="120" w:line="240" w:lineRule="auto"/>
              <w:jc w:val="center"/>
              <w:rPr>
                <w:rFonts w:ascii="Garamond" w:hAnsi="Garamond"/>
                <w:sz w:val="24"/>
                <w:szCs w:val="24"/>
              </w:rPr>
            </w:pPr>
            <w:r w:rsidRPr="00AE241E">
              <w:rPr>
                <w:rFonts w:ascii="Garamond" w:hAnsi="Garamond"/>
                <w:sz w:val="24"/>
                <w:szCs w:val="24"/>
              </w:rPr>
              <w:t xml:space="preserve">Mgr. Andrea Pěničková </w:t>
            </w:r>
          </w:p>
          <w:p w:rsidR="00D73F7F" w:rsidRPr="00AE241E" w:rsidRDefault="00784033" w:rsidP="00D73F7F">
            <w:pPr>
              <w:spacing w:after="120" w:line="240" w:lineRule="auto"/>
              <w:jc w:val="center"/>
              <w:rPr>
                <w:rFonts w:ascii="Garamond" w:eastAsia="Arial Unicode MS" w:hAnsi="Garamond"/>
                <w:sz w:val="24"/>
                <w:szCs w:val="24"/>
              </w:rPr>
            </w:pPr>
            <w:r w:rsidRPr="00AE241E">
              <w:rPr>
                <w:rFonts w:ascii="Garamond" w:eastAsia="Arial Unicode MS" w:hAnsi="Garamond"/>
                <w:sz w:val="24"/>
                <w:szCs w:val="24"/>
              </w:rPr>
              <w:t>zástup ve věcech exekučních a výkonu rozhodnutí</w:t>
            </w:r>
          </w:p>
          <w:p w:rsidR="00784033" w:rsidRPr="00AE241E" w:rsidRDefault="00784033" w:rsidP="00DC69FF">
            <w:pPr>
              <w:spacing w:after="120" w:line="240" w:lineRule="auto"/>
              <w:jc w:val="center"/>
              <w:rPr>
                <w:rFonts w:ascii="Garamond" w:hAnsi="Garamond"/>
                <w:bCs/>
                <w:sz w:val="24"/>
                <w:szCs w:val="24"/>
              </w:rPr>
            </w:pPr>
            <w:r w:rsidRPr="00AE241E">
              <w:rPr>
                <w:rFonts w:ascii="Garamond" w:eastAsia="Arial Unicode MS" w:hAnsi="Garamond"/>
                <w:sz w:val="24"/>
                <w:szCs w:val="24"/>
              </w:rPr>
              <w:t>Mgr. Kateřina Uhrynová</w:t>
            </w:r>
          </w:p>
        </w:tc>
      </w:tr>
      <w:tr w:rsidR="00AE241E" w:rsidRPr="00AE241E" w:rsidTr="00DC69FF">
        <w:trPr>
          <w:trHeight w:val="510"/>
        </w:trPr>
        <w:tc>
          <w:tcPr>
            <w:tcW w:w="1018" w:type="dxa"/>
            <w:vAlign w:val="center"/>
          </w:tcPr>
          <w:p w:rsidR="00784033" w:rsidRPr="00AE241E" w:rsidRDefault="00784033" w:rsidP="00716E73">
            <w:pPr>
              <w:spacing w:after="120" w:line="240" w:lineRule="auto"/>
              <w:jc w:val="center"/>
              <w:rPr>
                <w:rFonts w:ascii="Garamond" w:hAnsi="Garamond"/>
                <w:b/>
                <w:bCs/>
                <w:sz w:val="24"/>
                <w:szCs w:val="24"/>
              </w:rPr>
            </w:pPr>
            <w:r w:rsidRPr="00AE241E">
              <w:rPr>
                <w:rFonts w:ascii="Garamond" w:hAnsi="Garamond"/>
                <w:b/>
                <w:bCs/>
                <w:sz w:val="24"/>
                <w:szCs w:val="24"/>
              </w:rPr>
              <w:t>121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sz w:val="24"/>
                <w:szCs w:val="24"/>
              </w:rPr>
            </w:pPr>
          </w:p>
        </w:tc>
      </w:tr>
      <w:tr w:rsidR="00AE241E" w:rsidRPr="00AE241E" w:rsidTr="00A37FAD">
        <w:trPr>
          <w:trHeight w:val="1687"/>
        </w:trPr>
        <w:tc>
          <w:tcPr>
            <w:tcW w:w="1018" w:type="dxa"/>
            <w:vAlign w:val="center"/>
          </w:tcPr>
          <w:p w:rsidR="00A37FAD" w:rsidRPr="00AE241E" w:rsidRDefault="00A37FAD" w:rsidP="00716E73">
            <w:pPr>
              <w:spacing w:after="120" w:line="240" w:lineRule="auto"/>
              <w:jc w:val="center"/>
              <w:rPr>
                <w:rFonts w:ascii="Garamond" w:hAnsi="Garamond"/>
                <w:b/>
                <w:bCs/>
                <w:sz w:val="24"/>
                <w:szCs w:val="24"/>
              </w:rPr>
            </w:pPr>
            <w:r w:rsidRPr="00AE241E">
              <w:rPr>
                <w:rFonts w:ascii="Garamond" w:hAnsi="Garamond"/>
                <w:b/>
                <w:bCs/>
                <w:sz w:val="24"/>
                <w:szCs w:val="24"/>
              </w:rPr>
              <w:t>22</w:t>
            </w:r>
          </w:p>
        </w:tc>
        <w:tc>
          <w:tcPr>
            <w:tcW w:w="7118" w:type="dxa"/>
            <w:noWrap/>
            <w:vAlign w:val="center"/>
            <w:hideMark/>
          </w:tcPr>
          <w:p w:rsidR="00A37FAD" w:rsidRPr="00AE241E" w:rsidRDefault="00CF1E20"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zastaven nápad</w:t>
            </w:r>
            <w:r w:rsidR="00A37FAD" w:rsidRPr="00AE241E">
              <w:rPr>
                <w:rFonts w:ascii="Garamond" w:hAnsi="Garamond"/>
                <w:sz w:val="24"/>
                <w:szCs w:val="24"/>
              </w:rPr>
              <w:t xml:space="preserve"> ve věcech občanskoprávních 100 %</w:t>
            </w:r>
          </w:p>
          <w:p w:rsidR="00A37FAD" w:rsidRPr="00AE241E" w:rsidRDefault="00CF1E20"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zastaven nápad</w:t>
            </w:r>
            <w:r w:rsidR="00A37FAD" w:rsidRPr="00AE241E">
              <w:rPr>
                <w:rFonts w:ascii="Garamond" w:hAnsi="Garamond"/>
                <w:sz w:val="24"/>
                <w:szCs w:val="24"/>
              </w:rPr>
              <w:t xml:space="preserve"> ve věcech specializace CIZINA 100 % </w:t>
            </w:r>
          </w:p>
          <w:p w:rsidR="00A37FAD" w:rsidRPr="00AE241E" w:rsidRDefault="005910CC"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zastaven nápad </w:t>
            </w:r>
            <w:r w:rsidR="00A37FAD" w:rsidRPr="00AE241E">
              <w:rPr>
                <w:rFonts w:ascii="Garamond" w:hAnsi="Garamond"/>
                <w:sz w:val="24"/>
                <w:szCs w:val="24"/>
              </w:rPr>
              <w:t>ve věcech specializace CIZINA 100 %</w:t>
            </w:r>
          </w:p>
          <w:p w:rsidR="00A37FAD" w:rsidRPr="00AE241E" w:rsidRDefault="00CF1E20"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hAnsi="Garamond"/>
                <w:sz w:val="24"/>
                <w:szCs w:val="24"/>
              </w:rPr>
              <w:t>zastaven nápad</w:t>
            </w:r>
            <w:r w:rsidR="00A37FAD" w:rsidRPr="00AE241E">
              <w:rPr>
                <w:rFonts w:ascii="Garamond" w:eastAsia="Arial Unicode MS" w:hAnsi="Garamond"/>
                <w:sz w:val="24"/>
                <w:szCs w:val="24"/>
              </w:rPr>
              <w:t xml:space="preserve"> ve věcech specializace PRACOVNÍ 100 %</w:t>
            </w:r>
          </w:p>
          <w:p w:rsidR="00A37FAD" w:rsidRPr="00AE241E" w:rsidRDefault="00CF1E20" w:rsidP="00A870CD">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hAnsi="Garamond"/>
                <w:sz w:val="24"/>
                <w:szCs w:val="24"/>
              </w:rPr>
              <w:t xml:space="preserve">zastaven nápad </w:t>
            </w:r>
            <w:r w:rsidR="009371D4" w:rsidRPr="00AE241E">
              <w:rPr>
                <w:rFonts w:ascii="Garamond" w:hAnsi="Garamond"/>
                <w:sz w:val="24"/>
                <w:szCs w:val="24"/>
              </w:rPr>
              <w:t xml:space="preserve">ve </w:t>
            </w:r>
            <w:r w:rsidR="00A37FAD" w:rsidRPr="00AE241E">
              <w:rPr>
                <w:rFonts w:ascii="Garamond" w:hAnsi="Garamond"/>
                <w:sz w:val="24"/>
                <w:szCs w:val="24"/>
              </w:rPr>
              <w:t>věcech Nc- oddíl všeobecné 100 %</w:t>
            </w:r>
          </w:p>
        </w:tc>
        <w:tc>
          <w:tcPr>
            <w:tcW w:w="2224" w:type="dxa"/>
            <w:vMerge w:val="restart"/>
            <w:noWrap/>
            <w:vAlign w:val="center"/>
          </w:tcPr>
          <w:p w:rsidR="00A37FAD" w:rsidRPr="00AE241E" w:rsidRDefault="00A37FAD" w:rsidP="00DC69FF">
            <w:pPr>
              <w:spacing w:after="120" w:line="240" w:lineRule="auto"/>
              <w:jc w:val="center"/>
              <w:rPr>
                <w:rFonts w:ascii="Garamond" w:hAnsi="Garamond"/>
                <w:b/>
                <w:sz w:val="24"/>
                <w:szCs w:val="24"/>
              </w:rPr>
            </w:pPr>
            <w:r w:rsidRPr="00AE241E">
              <w:rPr>
                <w:rFonts w:ascii="Garamond" w:hAnsi="Garamond"/>
                <w:b/>
                <w:sz w:val="24"/>
                <w:szCs w:val="24"/>
              </w:rPr>
              <w:t>JUDr. Jaroslav Valenta</w:t>
            </w:r>
          </w:p>
          <w:p w:rsidR="00A37FAD" w:rsidRPr="00AE241E" w:rsidRDefault="00A37FAD" w:rsidP="00DC69FF">
            <w:pPr>
              <w:spacing w:after="120" w:line="240" w:lineRule="auto"/>
              <w:jc w:val="center"/>
              <w:rPr>
                <w:rFonts w:ascii="Garamond" w:hAnsi="Garamond"/>
                <w:sz w:val="24"/>
                <w:szCs w:val="24"/>
              </w:rPr>
            </w:pPr>
            <w:r w:rsidRPr="00AE241E">
              <w:rPr>
                <w:rFonts w:ascii="Garamond" w:hAnsi="Garamond"/>
                <w:sz w:val="24"/>
                <w:szCs w:val="24"/>
              </w:rPr>
              <w:t>Mgr. Andrea Pěničková včetně specializace PRACOVNÍ</w:t>
            </w:r>
          </w:p>
          <w:p w:rsidR="00A37FAD" w:rsidRPr="00AE241E" w:rsidRDefault="00A37FAD" w:rsidP="00DC69FF">
            <w:pPr>
              <w:spacing w:after="120" w:line="240" w:lineRule="auto"/>
              <w:jc w:val="center"/>
              <w:rPr>
                <w:rFonts w:ascii="Garamond" w:hAnsi="Garamond"/>
                <w:sz w:val="24"/>
                <w:szCs w:val="24"/>
              </w:rPr>
            </w:pPr>
            <w:r w:rsidRPr="00AE241E">
              <w:rPr>
                <w:rFonts w:ascii="Garamond" w:hAnsi="Garamond"/>
                <w:sz w:val="24"/>
                <w:szCs w:val="24"/>
              </w:rPr>
              <w:t>zástup specializace CIZINA JUDr. Štěpán Klapka</w:t>
            </w:r>
          </w:p>
        </w:tc>
      </w:tr>
      <w:tr w:rsidR="00AE241E" w:rsidRPr="00AE241E" w:rsidTr="00C16CB5">
        <w:trPr>
          <w:trHeight w:val="789"/>
        </w:trPr>
        <w:tc>
          <w:tcPr>
            <w:tcW w:w="1018" w:type="dxa"/>
            <w:vAlign w:val="center"/>
          </w:tcPr>
          <w:p w:rsidR="00A37FAD" w:rsidRPr="00AE241E" w:rsidRDefault="00A37FAD" w:rsidP="00716E73">
            <w:pPr>
              <w:spacing w:after="120" w:line="240" w:lineRule="auto"/>
              <w:jc w:val="center"/>
              <w:rPr>
                <w:rFonts w:ascii="Garamond" w:hAnsi="Garamond"/>
                <w:b/>
                <w:bCs/>
                <w:sz w:val="24"/>
                <w:szCs w:val="24"/>
              </w:rPr>
            </w:pPr>
            <w:r w:rsidRPr="00AE241E">
              <w:rPr>
                <w:rFonts w:ascii="Garamond" w:hAnsi="Garamond"/>
                <w:b/>
                <w:bCs/>
                <w:sz w:val="24"/>
                <w:szCs w:val="24"/>
              </w:rPr>
              <w:t>122 C</w:t>
            </w:r>
          </w:p>
        </w:tc>
        <w:tc>
          <w:tcPr>
            <w:tcW w:w="7118" w:type="dxa"/>
            <w:noWrap/>
            <w:vAlign w:val="center"/>
          </w:tcPr>
          <w:p w:rsidR="00A37FAD" w:rsidRPr="00AE241E" w:rsidRDefault="00A37FAD"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A37FAD" w:rsidRPr="00AE241E" w:rsidRDefault="00A37FAD" w:rsidP="00DC69FF">
            <w:pPr>
              <w:spacing w:after="120" w:line="240" w:lineRule="auto"/>
              <w:jc w:val="center"/>
              <w:rPr>
                <w:rFonts w:ascii="Garamond" w:hAnsi="Garamond"/>
                <w:b/>
                <w:sz w:val="24"/>
                <w:szCs w:val="24"/>
              </w:rPr>
            </w:pPr>
          </w:p>
        </w:tc>
      </w:tr>
      <w:tr w:rsidR="00AE241E" w:rsidRPr="00AE241E" w:rsidTr="00DC69FF">
        <w:trPr>
          <w:trHeight w:val="1020"/>
        </w:trPr>
        <w:tc>
          <w:tcPr>
            <w:tcW w:w="1018" w:type="dxa"/>
            <w:vAlign w:val="center"/>
          </w:tcPr>
          <w:p w:rsidR="00A37FAD" w:rsidRPr="00AE241E" w:rsidRDefault="00A37FAD" w:rsidP="00716E73">
            <w:pPr>
              <w:spacing w:after="120" w:line="240" w:lineRule="auto"/>
              <w:jc w:val="center"/>
              <w:rPr>
                <w:rFonts w:ascii="Garamond" w:hAnsi="Garamond"/>
                <w:b/>
                <w:bCs/>
                <w:sz w:val="24"/>
                <w:szCs w:val="24"/>
              </w:rPr>
            </w:pPr>
            <w:r w:rsidRPr="00AE241E">
              <w:rPr>
                <w:rFonts w:ascii="Garamond" w:hAnsi="Garamond"/>
                <w:b/>
                <w:bCs/>
                <w:sz w:val="24"/>
                <w:szCs w:val="24"/>
              </w:rPr>
              <w:t>25</w:t>
            </w:r>
          </w:p>
        </w:tc>
        <w:tc>
          <w:tcPr>
            <w:tcW w:w="7118" w:type="dxa"/>
            <w:noWrap/>
            <w:vAlign w:val="center"/>
          </w:tcPr>
          <w:p w:rsidR="00A37FAD" w:rsidRPr="00AE241E"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hAnsi="Garamond"/>
                <w:sz w:val="24"/>
                <w:szCs w:val="24"/>
              </w:rPr>
              <w:t>rozhodování</w:t>
            </w:r>
            <w:r w:rsidRPr="00AE241E">
              <w:rPr>
                <w:rFonts w:ascii="Garamond" w:eastAsia="Arial Unicode MS" w:hAnsi="Garamond"/>
                <w:sz w:val="24"/>
                <w:szCs w:val="24"/>
              </w:rPr>
              <w:t xml:space="preserve"> ve věcech občanskoprávních 100 %</w:t>
            </w:r>
          </w:p>
          <w:p w:rsidR="00A37FAD" w:rsidRPr="00AE241E"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 ve věcech specializace PRACOVNÍ 100 %</w:t>
            </w:r>
          </w:p>
          <w:p w:rsidR="00A37FAD" w:rsidRPr="00AE241E"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hAnsi="Garamond"/>
                <w:sz w:val="24"/>
                <w:szCs w:val="24"/>
              </w:rPr>
              <w:t>rozhodování ve věcech Nc- oddíl všeobecné 100 %</w:t>
            </w:r>
          </w:p>
        </w:tc>
        <w:tc>
          <w:tcPr>
            <w:tcW w:w="2224" w:type="dxa"/>
            <w:vMerge w:val="restart"/>
            <w:noWrap/>
            <w:vAlign w:val="center"/>
          </w:tcPr>
          <w:p w:rsidR="00A37FAD" w:rsidRPr="00AE241E" w:rsidRDefault="00A37FAD" w:rsidP="00DC69FF">
            <w:pPr>
              <w:spacing w:after="120" w:line="240" w:lineRule="auto"/>
              <w:jc w:val="center"/>
              <w:rPr>
                <w:rFonts w:ascii="Garamond" w:hAnsi="Garamond"/>
                <w:b/>
                <w:sz w:val="24"/>
                <w:szCs w:val="24"/>
              </w:rPr>
            </w:pPr>
            <w:r w:rsidRPr="00AE241E">
              <w:rPr>
                <w:rFonts w:ascii="Garamond" w:hAnsi="Garamond"/>
                <w:b/>
                <w:sz w:val="24"/>
                <w:szCs w:val="24"/>
              </w:rPr>
              <w:t>Mgr. Andrea Pěničková</w:t>
            </w:r>
          </w:p>
          <w:p w:rsidR="00A37FAD" w:rsidRPr="00AE241E" w:rsidRDefault="00A37FAD" w:rsidP="00DC69FF">
            <w:pPr>
              <w:spacing w:after="120" w:line="240" w:lineRule="auto"/>
              <w:jc w:val="center"/>
              <w:rPr>
                <w:rFonts w:ascii="Garamond" w:hAnsi="Garamond"/>
                <w:sz w:val="24"/>
                <w:szCs w:val="24"/>
              </w:rPr>
            </w:pPr>
            <w:r w:rsidRPr="00AE241E">
              <w:rPr>
                <w:rFonts w:ascii="Garamond" w:hAnsi="Garamond"/>
                <w:sz w:val="24"/>
                <w:szCs w:val="24"/>
              </w:rPr>
              <w:t>Mgr. Diana Fujdiak včetně specializace PRACOVNÍ</w:t>
            </w:r>
          </w:p>
        </w:tc>
      </w:tr>
      <w:tr w:rsidR="00AE241E" w:rsidRPr="00AE241E" w:rsidTr="00DC69FF">
        <w:trPr>
          <w:trHeight w:val="515"/>
        </w:trPr>
        <w:tc>
          <w:tcPr>
            <w:tcW w:w="1018" w:type="dxa"/>
            <w:vAlign w:val="center"/>
          </w:tcPr>
          <w:p w:rsidR="00A37FAD" w:rsidRPr="00AE241E" w:rsidRDefault="00A37FAD" w:rsidP="00A05EE6">
            <w:pPr>
              <w:spacing w:after="120" w:line="240" w:lineRule="auto"/>
              <w:jc w:val="center"/>
              <w:rPr>
                <w:rFonts w:ascii="Garamond" w:hAnsi="Garamond"/>
                <w:b/>
                <w:bCs/>
                <w:sz w:val="24"/>
                <w:szCs w:val="24"/>
              </w:rPr>
            </w:pPr>
            <w:r w:rsidRPr="00AE241E">
              <w:rPr>
                <w:rFonts w:ascii="Garamond" w:hAnsi="Garamond"/>
                <w:b/>
                <w:bCs/>
                <w:sz w:val="24"/>
                <w:szCs w:val="24"/>
              </w:rPr>
              <w:t>125 C</w:t>
            </w:r>
          </w:p>
        </w:tc>
        <w:tc>
          <w:tcPr>
            <w:tcW w:w="7118" w:type="dxa"/>
            <w:noWrap/>
            <w:vAlign w:val="center"/>
          </w:tcPr>
          <w:p w:rsidR="00A37FAD" w:rsidRPr="00AE241E" w:rsidRDefault="00A37FAD"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A37FAD" w:rsidRPr="00AE241E" w:rsidRDefault="00A37FAD" w:rsidP="00DC69FF">
            <w:pPr>
              <w:spacing w:after="120" w:line="240" w:lineRule="auto"/>
              <w:jc w:val="center"/>
              <w:rPr>
                <w:rFonts w:ascii="Garamond" w:hAnsi="Garamond"/>
                <w:b/>
                <w:bCs/>
                <w:sz w:val="24"/>
                <w:szCs w:val="24"/>
              </w:rPr>
            </w:pPr>
          </w:p>
        </w:tc>
      </w:tr>
      <w:tr w:rsidR="00AE241E" w:rsidRPr="00AE241E" w:rsidTr="00DC69FF">
        <w:trPr>
          <w:trHeight w:val="515"/>
        </w:trPr>
        <w:tc>
          <w:tcPr>
            <w:tcW w:w="1018" w:type="dxa"/>
            <w:vAlign w:val="center"/>
            <w:hideMark/>
          </w:tcPr>
          <w:p w:rsidR="00A37FAD" w:rsidRPr="00AE241E" w:rsidRDefault="00A37FAD" w:rsidP="00A05EE6">
            <w:pPr>
              <w:spacing w:after="120" w:line="240" w:lineRule="auto"/>
              <w:jc w:val="center"/>
              <w:rPr>
                <w:rFonts w:ascii="Garamond" w:hAnsi="Garamond"/>
                <w:b/>
                <w:bCs/>
                <w:sz w:val="24"/>
                <w:szCs w:val="24"/>
              </w:rPr>
            </w:pPr>
            <w:r w:rsidRPr="00AE241E">
              <w:rPr>
                <w:rFonts w:ascii="Garamond" w:hAnsi="Garamond"/>
                <w:b/>
                <w:bCs/>
                <w:sz w:val="24"/>
                <w:szCs w:val="24"/>
              </w:rPr>
              <w:t>26</w:t>
            </w:r>
          </w:p>
        </w:tc>
        <w:tc>
          <w:tcPr>
            <w:tcW w:w="7118" w:type="dxa"/>
            <w:noWrap/>
            <w:vAlign w:val="center"/>
            <w:hideMark/>
          </w:tcPr>
          <w:p w:rsidR="00A37FAD" w:rsidRPr="00AE241E" w:rsidRDefault="00A37FAD"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25%</w:t>
            </w:r>
          </w:p>
          <w:p w:rsidR="00A37FAD" w:rsidRPr="00AE241E" w:rsidRDefault="00A37FAD"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specializace PRACOVNÍ 25%</w:t>
            </w:r>
          </w:p>
          <w:p w:rsidR="00A37FAD" w:rsidRPr="00AE241E" w:rsidRDefault="00A37FAD"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Nc- oddíl všeobecné 25 %</w:t>
            </w:r>
          </w:p>
        </w:tc>
        <w:tc>
          <w:tcPr>
            <w:tcW w:w="2224" w:type="dxa"/>
            <w:vMerge w:val="restart"/>
            <w:noWrap/>
            <w:vAlign w:val="center"/>
          </w:tcPr>
          <w:p w:rsidR="00A37FAD" w:rsidRPr="00AE241E" w:rsidRDefault="00A37FAD" w:rsidP="00DC69FF">
            <w:pPr>
              <w:spacing w:after="120" w:line="240" w:lineRule="auto"/>
              <w:jc w:val="center"/>
              <w:rPr>
                <w:rFonts w:ascii="Garamond" w:hAnsi="Garamond"/>
                <w:b/>
                <w:bCs/>
                <w:sz w:val="24"/>
                <w:szCs w:val="24"/>
              </w:rPr>
            </w:pPr>
            <w:r w:rsidRPr="00AE241E">
              <w:rPr>
                <w:rFonts w:ascii="Garamond" w:hAnsi="Garamond"/>
                <w:b/>
                <w:bCs/>
                <w:sz w:val="24"/>
                <w:szCs w:val="24"/>
              </w:rPr>
              <w:t>Mgr. Diana Fujdiak</w:t>
            </w:r>
          </w:p>
          <w:p w:rsidR="00A37FAD" w:rsidRPr="00AE241E" w:rsidRDefault="00A37FAD" w:rsidP="00DC69FF">
            <w:pPr>
              <w:spacing w:after="120" w:line="240" w:lineRule="auto"/>
              <w:jc w:val="center"/>
              <w:rPr>
                <w:rFonts w:ascii="Garamond" w:hAnsi="Garamond"/>
                <w:bCs/>
                <w:sz w:val="24"/>
                <w:szCs w:val="24"/>
              </w:rPr>
            </w:pPr>
            <w:r w:rsidRPr="00AE241E">
              <w:rPr>
                <w:rFonts w:ascii="Garamond" w:hAnsi="Garamond"/>
                <w:bCs/>
                <w:sz w:val="24"/>
                <w:szCs w:val="24"/>
              </w:rPr>
              <w:t>JUDr. Štěpán Klapka</w:t>
            </w:r>
          </w:p>
          <w:p w:rsidR="00A37FAD" w:rsidRPr="00AE241E" w:rsidRDefault="00A37FAD" w:rsidP="00DC69FF">
            <w:pPr>
              <w:spacing w:after="120" w:line="240" w:lineRule="auto"/>
              <w:jc w:val="center"/>
              <w:rPr>
                <w:rFonts w:ascii="Garamond" w:hAnsi="Garamond"/>
                <w:bCs/>
                <w:sz w:val="24"/>
                <w:szCs w:val="24"/>
              </w:rPr>
            </w:pPr>
            <w:r w:rsidRPr="00AE241E">
              <w:rPr>
                <w:rFonts w:ascii="Garamond" w:hAnsi="Garamond"/>
                <w:bCs/>
                <w:sz w:val="24"/>
                <w:szCs w:val="24"/>
              </w:rPr>
              <w:t xml:space="preserve">zástup specializace PRACOVNÍ Mgr. </w:t>
            </w:r>
            <w:r w:rsidRPr="00AE241E">
              <w:rPr>
                <w:rFonts w:ascii="Garamond" w:hAnsi="Garamond"/>
                <w:bCs/>
                <w:sz w:val="24"/>
                <w:szCs w:val="24"/>
              </w:rPr>
              <w:lastRenderedPageBreak/>
              <w:t>Petr Červinka</w:t>
            </w:r>
          </w:p>
        </w:tc>
      </w:tr>
      <w:tr w:rsidR="00AE241E" w:rsidRPr="00AE241E" w:rsidTr="00F52528">
        <w:trPr>
          <w:trHeight w:val="741"/>
        </w:trPr>
        <w:tc>
          <w:tcPr>
            <w:tcW w:w="1018" w:type="dxa"/>
            <w:vAlign w:val="center"/>
          </w:tcPr>
          <w:p w:rsidR="00A37FAD" w:rsidRPr="00AE241E" w:rsidRDefault="00F52528" w:rsidP="00A05EE6">
            <w:pPr>
              <w:spacing w:after="120" w:line="240" w:lineRule="auto"/>
              <w:jc w:val="center"/>
              <w:rPr>
                <w:rFonts w:ascii="Garamond" w:hAnsi="Garamond"/>
                <w:b/>
                <w:bCs/>
                <w:sz w:val="24"/>
                <w:szCs w:val="24"/>
              </w:rPr>
            </w:pPr>
            <w:r w:rsidRPr="00AE241E">
              <w:rPr>
                <w:rFonts w:ascii="Garamond" w:hAnsi="Garamond"/>
                <w:b/>
                <w:bCs/>
                <w:sz w:val="24"/>
                <w:szCs w:val="24"/>
              </w:rPr>
              <w:t>126 C</w:t>
            </w:r>
          </w:p>
        </w:tc>
        <w:tc>
          <w:tcPr>
            <w:tcW w:w="7118" w:type="dxa"/>
            <w:noWrap/>
            <w:vAlign w:val="center"/>
          </w:tcPr>
          <w:p w:rsidR="00A37FAD" w:rsidRPr="00AE241E" w:rsidRDefault="00F52528"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A37FAD" w:rsidRPr="00AE241E" w:rsidRDefault="00A37FAD" w:rsidP="00DC69FF">
            <w:pPr>
              <w:spacing w:after="120" w:line="240" w:lineRule="auto"/>
              <w:jc w:val="center"/>
              <w:rPr>
                <w:rFonts w:ascii="Garamond" w:hAnsi="Garamond"/>
                <w:b/>
                <w:bCs/>
                <w:sz w:val="24"/>
                <w:szCs w:val="24"/>
              </w:rPr>
            </w:pPr>
          </w:p>
        </w:tc>
      </w:tr>
      <w:tr w:rsidR="00AE241E" w:rsidRPr="00AE241E" w:rsidTr="00DC69FF">
        <w:trPr>
          <w:trHeight w:val="1429"/>
        </w:trPr>
        <w:tc>
          <w:tcPr>
            <w:tcW w:w="1018" w:type="dxa"/>
            <w:vAlign w:val="center"/>
            <w:hideMark/>
          </w:tcPr>
          <w:p w:rsidR="00F52528" w:rsidRPr="00AE241E" w:rsidRDefault="00F52528" w:rsidP="00A05EE6">
            <w:pPr>
              <w:spacing w:after="120" w:line="240" w:lineRule="auto"/>
              <w:jc w:val="center"/>
              <w:rPr>
                <w:rFonts w:ascii="Garamond" w:hAnsi="Garamond"/>
                <w:b/>
                <w:bCs/>
                <w:sz w:val="24"/>
                <w:szCs w:val="24"/>
              </w:rPr>
            </w:pPr>
            <w:r w:rsidRPr="00AE241E">
              <w:rPr>
                <w:rFonts w:ascii="Garamond" w:hAnsi="Garamond"/>
                <w:b/>
                <w:bCs/>
                <w:sz w:val="24"/>
                <w:szCs w:val="24"/>
              </w:rPr>
              <w:lastRenderedPageBreak/>
              <w:t>27</w:t>
            </w:r>
          </w:p>
        </w:tc>
        <w:tc>
          <w:tcPr>
            <w:tcW w:w="7118" w:type="dxa"/>
            <w:noWrap/>
            <w:vAlign w:val="center"/>
            <w:hideMark/>
          </w:tcPr>
          <w:p w:rsidR="00F52528" w:rsidRPr="00AE241E" w:rsidRDefault="00F52528"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50 %</w:t>
            </w:r>
          </w:p>
          <w:p w:rsidR="00F52528" w:rsidRPr="00AE241E" w:rsidRDefault="00F52528"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specializace CIZINA 50 %</w:t>
            </w:r>
          </w:p>
          <w:p w:rsidR="00F52528" w:rsidRPr="00AE241E" w:rsidRDefault="00F52528"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Nc- oddíl všeobecné 50 %</w:t>
            </w:r>
          </w:p>
        </w:tc>
        <w:tc>
          <w:tcPr>
            <w:tcW w:w="2224" w:type="dxa"/>
            <w:vMerge w:val="restart"/>
            <w:noWrap/>
            <w:vAlign w:val="center"/>
          </w:tcPr>
          <w:p w:rsidR="00F52528" w:rsidRPr="00AE241E" w:rsidRDefault="00F52528" w:rsidP="00DC69FF">
            <w:pPr>
              <w:spacing w:after="120" w:line="240" w:lineRule="auto"/>
              <w:jc w:val="center"/>
              <w:rPr>
                <w:rFonts w:ascii="Garamond" w:hAnsi="Garamond"/>
                <w:b/>
                <w:bCs/>
                <w:sz w:val="24"/>
                <w:szCs w:val="24"/>
              </w:rPr>
            </w:pPr>
            <w:r w:rsidRPr="00AE241E">
              <w:rPr>
                <w:rFonts w:ascii="Garamond" w:hAnsi="Garamond"/>
                <w:b/>
                <w:bCs/>
                <w:sz w:val="24"/>
                <w:szCs w:val="24"/>
              </w:rPr>
              <w:t>JUDr. Štěpán Klapka</w:t>
            </w:r>
          </w:p>
          <w:p w:rsidR="00F6420B" w:rsidRPr="00AE241E" w:rsidRDefault="00F6420B" w:rsidP="00DC69FF">
            <w:pPr>
              <w:spacing w:after="120" w:line="240" w:lineRule="auto"/>
              <w:jc w:val="center"/>
              <w:rPr>
                <w:rFonts w:ascii="Garamond" w:hAnsi="Garamond"/>
                <w:bCs/>
                <w:sz w:val="24"/>
                <w:szCs w:val="24"/>
              </w:rPr>
            </w:pPr>
            <w:r w:rsidRPr="00AE241E">
              <w:rPr>
                <w:rFonts w:ascii="Garamond" w:hAnsi="Garamond"/>
                <w:bCs/>
                <w:sz w:val="24"/>
                <w:szCs w:val="24"/>
              </w:rPr>
              <w:t>Mgr. Petr Slezák</w:t>
            </w:r>
          </w:p>
          <w:p w:rsidR="00F52528" w:rsidRPr="00AE241E" w:rsidRDefault="00F52528" w:rsidP="00DC69FF">
            <w:pPr>
              <w:spacing w:after="120" w:line="240" w:lineRule="auto"/>
              <w:jc w:val="center"/>
              <w:rPr>
                <w:rFonts w:ascii="Garamond" w:hAnsi="Garamond"/>
                <w:bCs/>
                <w:sz w:val="24"/>
                <w:szCs w:val="24"/>
              </w:rPr>
            </w:pPr>
            <w:r w:rsidRPr="00AE241E">
              <w:rPr>
                <w:rFonts w:ascii="Garamond" w:hAnsi="Garamond"/>
                <w:bCs/>
                <w:sz w:val="24"/>
                <w:szCs w:val="24"/>
              </w:rPr>
              <w:t xml:space="preserve">zástup ve věcech specializace CIZINA </w:t>
            </w:r>
            <w:r w:rsidR="0038020A" w:rsidRPr="00AE241E">
              <w:rPr>
                <w:rFonts w:ascii="Garamond" w:hAnsi="Garamond"/>
                <w:sz w:val="24"/>
                <w:szCs w:val="24"/>
              </w:rPr>
              <w:t>Mgr. Marek Bříza, LL.M.</w:t>
            </w:r>
          </w:p>
        </w:tc>
      </w:tr>
      <w:tr w:rsidR="00AE241E" w:rsidRPr="00AE241E" w:rsidTr="00F52528">
        <w:trPr>
          <w:trHeight w:val="659"/>
        </w:trPr>
        <w:tc>
          <w:tcPr>
            <w:tcW w:w="1018" w:type="dxa"/>
            <w:vAlign w:val="center"/>
          </w:tcPr>
          <w:p w:rsidR="00F52528" w:rsidRPr="00AE241E" w:rsidRDefault="00F52528" w:rsidP="00A05EE6">
            <w:pPr>
              <w:spacing w:after="120" w:line="240" w:lineRule="auto"/>
              <w:jc w:val="center"/>
              <w:rPr>
                <w:rFonts w:ascii="Garamond" w:hAnsi="Garamond"/>
                <w:b/>
                <w:bCs/>
                <w:sz w:val="24"/>
                <w:szCs w:val="24"/>
              </w:rPr>
            </w:pPr>
            <w:r w:rsidRPr="00AE241E">
              <w:rPr>
                <w:rFonts w:ascii="Garamond" w:hAnsi="Garamond"/>
                <w:b/>
                <w:bCs/>
                <w:sz w:val="24"/>
                <w:szCs w:val="24"/>
              </w:rPr>
              <w:t>127 C</w:t>
            </w:r>
          </w:p>
        </w:tc>
        <w:tc>
          <w:tcPr>
            <w:tcW w:w="7118" w:type="dxa"/>
            <w:noWrap/>
            <w:vAlign w:val="center"/>
          </w:tcPr>
          <w:p w:rsidR="00F52528" w:rsidRPr="00AE241E" w:rsidRDefault="00F52528"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F52528" w:rsidRPr="00AE241E" w:rsidRDefault="00F52528" w:rsidP="00DC69FF">
            <w:pPr>
              <w:spacing w:after="120" w:line="240" w:lineRule="auto"/>
              <w:jc w:val="center"/>
              <w:rPr>
                <w:rFonts w:ascii="Garamond" w:hAnsi="Garamond"/>
                <w:b/>
                <w:bCs/>
                <w:sz w:val="24"/>
                <w:szCs w:val="24"/>
              </w:rPr>
            </w:pPr>
          </w:p>
        </w:tc>
      </w:tr>
    </w:tbl>
    <w:p w:rsidR="002539F4" w:rsidRPr="00AE241E" w:rsidRDefault="002539F4" w:rsidP="00DA5654">
      <w:pPr>
        <w:pStyle w:val="Odstavecseseznamem"/>
        <w:shd w:val="clear" w:color="auto" w:fill="FFFFFF"/>
        <w:tabs>
          <w:tab w:val="left" w:pos="3969"/>
        </w:tabs>
        <w:spacing w:after="120"/>
        <w:jc w:val="both"/>
        <w:rPr>
          <w:rFonts w:ascii="Garamond" w:hAnsi="Garamond"/>
          <w:sz w:val="24"/>
          <w:szCs w:val="24"/>
        </w:rPr>
      </w:pPr>
    </w:p>
    <w:p w:rsidR="00150354" w:rsidRPr="00AE241E" w:rsidRDefault="00150354" w:rsidP="00DA5654">
      <w:pPr>
        <w:pStyle w:val="Odstavecseseznamem"/>
        <w:shd w:val="clear" w:color="auto" w:fill="FFFFFF"/>
        <w:tabs>
          <w:tab w:val="left" w:pos="3969"/>
        </w:tabs>
        <w:spacing w:after="120"/>
        <w:jc w:val="both"/>
        <w:rPr>
          <w:rFonts w:ascii="Garamond" w:hAnsi="Garamond"/>
          <w:sz w:val="24"/>
          <w:szCs w:val="24"/>
        </w:rPr>
      </w:pPr>
    </w:p>
    <w:p w:rsidR="006D250A" w:rsidRPr="00AE241E" w:rsidRDefault="006D250A" w:rsidP="00DA5654">
      <w:pPr>
        <w:pStyle w:val="Odstavecseseznamem"/>
        <w:shd w:val="clear" w:color="auto" w:fill="FFFFFF"/>
        <w:tabs>
          <w:tab w:val="left" w:pos="3969"/>
        </w:tabs>
        <w:spacing w:after="120"/>
        <w:jc w:val="both"/>
        <w:rPr>
          <w:rFonts w:ascii="Garamond" w:hAnsi="Garamond"/>
          <w:sz w:val="24"/>
          <w:szCs w:val="24"/>
        </w:rPr>
      </w:pPr>
    </w:p>
    <w:p w:rsidR="00F579DE" w:rsidRPr="00AE241E"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AE241E" w:rsidRPr="00AE241E" w:rsidTr="00260D29">
        <w:trPr>
          <w:trHeight w:val="380"/>
        </w:trPr>
        <w:tc>
          <w:tcPr>
            <w:tcW w:w="3060" w:type="dxa"/>
          </w:tcPr>
          <w:p w:rsidR="00F579DE" w:rsidRPr="00AE241E" w:rsidRDefault="00F579DE"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18C</w:t>
            </w:r>
          </w:p>
        </w:tc>
        <w:tc>
          <w:tcPr>
            <w:tcW w:w="3060" w:type="dxa"/>
          </w:tcPr>
          <w:p w:rsidR="00F579DE" w:rsidRPr="00AE241E" w:rsidRDefault="00F579DE"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19C</w:t>
            </w:r>
          </w:p>
        </w:tc>
        <w:tc>
          <w:tcPr>
            <w:tcW w:w="3060" w:type="dxa"/>
          </w:tcPr>
          <w:p w:rsidR="00F579DE" w:rsidRPr="00AE241E" w:rsidRDefault="00F579DE"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22C</w:t>
            </w:r>
          </w:p>
        </w:tc>
      </w:tr>
      <w:tr w:rsidR="00AE241E" w:rsidRPr="00AE241E" w:rsidTr="00260D29">
        <w:trPr>
          <w:trHeight w:val="380"/>
        </w:trPr>
        <w:tc>
          <w:tcPr>
            <w:tcW w:w="3060" w:type="dxa"/>
          </w:tcPr>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Černá Jindra</w:t>
            </w:r>
          </w:p>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Horáková Hana</w:t>
            </w:r>
          </w:p>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Šmerdová Jana</w:t>
            </w:r>
          </w:p>
          <w:p w:rsidR="00F579DE" w:rsidRPr="00AE241E" w:rsidRDefault="00F579DE" w:rsidP="00260D29">
            <w:pPr>
              <w:pStyle w:val="Odstavecseseznamem"/>
              <w:tabs>
                <w:tab w:val="left" w:pos="3969"/>
              </w:tabs>
              <w:spacing w:after="120"/>
              <w:ind w:left="0"/>
              <w:rPr>
                <w:rFonts w:ascii="Garamond" w:hAnsi="Garamond"/>
                <w:sz w:val="24"/>
                <w:szCs w:val="24"/>
              </w:rPr>
            </w:pPr>
            <w:r w:rsidRPr="00AE241E">
              <w:rPr>
                <w:rFonts w:ascii="Garamond" w:hAnsi="Garamond"/>
                <w:sz w:val="24"/>
                <w:szCs w:val="24"/>
              </w:rPr>
              <w:t xml:space="preserve">Švarc Miroslav </w:t>
            </w:r>
          </w:p>
          <w:p w:rsidR="00F579DE" w:rsidRPr="00AE241E"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Černá Jindra</w:t>
            </w:r>
          </w:p>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Horáková Hana</w:t>
            </w:r>
          </w:p>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Kratochvíl Jaroslav</w:t>
            </w:r>
          </w:p>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Šmerdová Jana</w:t>
            </w:r>
          </w:p>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Švarc Miroslav</w:t>
            </w:r>
          </w:p>
        </w:tc>
        <w:tc>
          <w:tcPr>
            <w:tcW w:w="3060" w:type="dxa"/>
          </w:tcPr>
          <w:p w:rsidR="00F579DE" w:rsidRPr="00AE241E" w:rsidRDefault="00596DE8" w:rsidP="00260D29">
            <w:pPr>
              <w:pStyle w:val="Odstavecseseznamem"/>
              <w:tabs>
                <w:tab w:val="left" w:pos="3969"/>
              </w:tabs>
              <w:spacing w:after="120"/>
              <w:ind w:left="0"/>
              <w:rPr>
                <w:rFonts w:ascii="Garamond" w:hAnsi="Garamond"/>
                <w:sz w:val="24"/>
                <w:szCs w:val="24"/>
              </w:rPr>
            </w:pPr>
            <w:r w:rsidRPr="00AE241E">
              <w:rPr>
                <w:rFonts w:ascii="Garamond" w:hAnsi="Garamond"/>
                <w:sz w:val="24"/>
                <w:szCs w:val="24"/>
              </w:rPr>
              <w:t>Juláková Blažena</w:t>
            </w:r>
          </w:p>
          <w:p w:rsidR="00596DE8" w:rsidRPr="00AE241E" w:rsidRDefault="00596DE8" w:rsidP="00260D29">
            <w:pPr>
              <w:pStyle w:val="Odstavecseseznamem"/>
              <w:tabs>
                <w:tab w:val="left" w:pos="3969"/>
              </w:tabs>
              <w:spacing w:after="120"/>
              <w:ind w:left="0"/>
              <w:rPr>
                <w:rFonts w:ascii="Garamond" w:hAnsi="Garamond"/>
                <w:sz w:val="24"/>
                <w:szCs w:val="24"/>
              </w:rPr>
            </w:pPr>
            <w:r w:rsidRPr="00AE241E">
              <w:rPr>
                <w:rFonts w:ascii="Garamond" w:hAnsi="Garamond"/>
                <w:sz w:val="24"/>
                <w:szCs w:val="24"/>
              </w:rPr>
              <w:t>Keleši Marcela</w:t>
            </w:r>
          </w:p>
          <w:p w:rsidR="00596DE8" w:rsidRPr="00AE241E" w:rsidRDefault="00596DE8" w:rsidP="00260D29">
            <w:pPr>
              <w:pStyle w:val="Odstavecseseznamem"/>
              <w:tabs>
                <w:tab w:val="left" w:pos="3969"/>
              </w:tabs>
              <w:spacing w:after="120"/>
              <w:ind w:left="0"/>
              <w:rPr>
                <w:rFonts w:ascii="Garamond" w:hAnsi="Garamond"/>
                <w:sz w:val="24"/>
                <w:szCs w:val="24"/>
              </w:rPr>
            </w:pPr>
            <w:r w:rsidRPr="00AE241E">
              <w:rPr>
                <w:rFonts w:ascii="Garamond" w:hAnsi="Garamond"/>
                <w:sz w:val="24"/>
                <w:szCs w:val="24"/>
              </w:rPr>
              <w:t>Lincová Hana</w:t>
            </w:r>
          </w:p>
        </w:tc>
      </w:tr>
      <w:tr w:rsidR="00AE241E" w:rsidRPr="00AE241E" w:rsidTr="00260D29">
        <w:trPr>
          <w:trHeight w:val="380"/>
        </w:trPr>
        <w:tc>
          <w:tcPr>
            <w:tcW w:w="3060" w:type="dxa"/>
          </w:tcPr>
          <w:p w:rsidR="00F579DE" w:rsidRPr="00AE241E" w:rsidRDefault="00F579DE"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25C</w:t>
            </w:r>
          </w:p>
        </w:tc>
        <w:tc>
          <w:tcPr>
            <w:tcW w:w="3060" w:type="dxa"/>
          </w:tcPr>
          <w:p w:rsidR="00F579DE" w:rsidRPr="00AE241E" w:rsidRDefault="00F579DE"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26C</w:t>
            </w:r>
          </w:p>
        </w:tc>
        <w:tc>
          <w:tcPr>
            <w:tcW w:w="3060" w:type="dxa"/>
          </w:tcPr>
          <w:p w:rsidR="00F579DE" w:rsidRPr="00AE241E" w:rsidRDefault="00596DE8"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Senáty dokončující agendu</w:t>
            </w:r>
          </w:p>
        </w:tc>
      </w:tr>
      <w:tr w:rsidR="00AE241E" w:rsidRPr="00AE241E" w:rsidTr="00260D29">
        <w:trPr>
          <w:trHeight w:val="380"/>
        </w:trPr>
        <w:tc>
          <w:tcPr>
            <w:tcW w:w="3060" w:type="dxa"/>
          </w:tcPr>
          <w:p w:rsidR="00F579DE" w:rsidRPr="00AE241E" w:rsidRDefault="00F579DE" w:rsidP="00260D29">
            <w:pPr>
              <w:pStyle w:val="Odstavecseseznamem"/>
              <w:tabs>
                <w:tab w:val="left" w:pos="3969"/>
              </w:tabs>
              <w:spacing w:after="120"/>
              <w:ind w:left="0"/>
              <w:rPr>
                <w:rFonts w:ascii="Garamond" w:hAnsi="Garamond"/>
                <w:sz w:val="24"/>
                <w:szCs w:val="24"/>
              </w:rPr>
            </w:pPr>
            <w:r w:rsidRPr="00AE241E">
              <w:rPr>
                <w:rFonts w:ascii="Garamond" w:hAnsi="Garamond"/>
                <w:sz w:val="24"/>
                <w:szCs w:val="24"/>
              </w:rPr>
              <w:t>Lebdušková Danuše</w:t>
            </w:r>
          </w:p>
          <w:p w:rsidR="00F579DE" w:rsidRPr="00AE241E" w:rsidRDefault="00F579DE" w:rsidP="00260D29">
            <w:pPr>
              <w:pStyle w:val="Odstavecseseznamem"/>
              <w:tabs>
                <w:tab w:val="left" w:pos="3969"/>
              </w:tabs>
              <w:spacing w:after="120"/>
              <w:ind w:left="0"/>
              <w:rPr>
                <w:rFonts w:ascii="Garamond" w:hAnsi="Garamond"/>
                <w:sz w:val="24"/>
                <w:szCs w:val="24"/>
              </w:rPr>
            </w:pPr>
            <w:r w:rsidRPr="00AE241E">
              <w:rPr>
                <w:rFonts w:ascii="Garamond" w:hAnsi="Garamond"/>
                <w:sz w:val="24"/>
                <w:szCs w:val="24"/>
              </w:rPr>
              <w:t>Kaslová Miluše</w:t>
            </w:r>
          </w:p>
          <w:p w:rsidR="00F579DE" w:rsidRPr="00AE241E" w:rsidRDefault="00F579DE" w:rsidP="00260D29">
            <w:pPr>
              <w:pStyle w:val="Odstavecseseznamem"/>
              <w:tabs>
                <w:tab w:val="left" w:pos="3969"/>
              </w:tabs>
              <w:spacing w:after="120"/>
              <w:ind w:left="0"/>
              <w:rPr>
                <w:rFonts w:ascii="Garamond" w:hAnsi="Garamond"/>
                <w:sz w:val="24"/>
                <w:szCs w:val="24"/>
              </w:rPr>
            </w:pPr>
            <w:r w:rsidRPr="00AE241E">
              <w:rPr>
                <w:rFonts w:ascii="Garamond" w:hAnsi="Garamond"/>
                <w:sz w:val="24"/>
                <w:szCs w:val="24"/>
              </w:rPr>
              <w:t>Vašek František</w:t>
            </w:r>
          </w:p>
        </w:tc>
        <w:tc>
          <w:tcPr>
            <w:tcW w:w="3060" w:type="dxa"/>
          </w:tcPr>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Černá Jindra</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Horáková Hana</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Lebdušková Danuše</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Kaslová Miluše</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Kratochvíl Jaroslav</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Šmerdová Jana</w:t>
            </w:r>
          </w:p>
          <w:p w:rsidR="00F579DE"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Vašek František</w:t>
            </w:r>
          </w:p>
        </w:tc>
        <w:tc>
          <w:tcPr>
            <w:tcW w:w="3060" w:type="dxa"/>
          </w:tcPr>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Freibergová Ivana</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Miko Ladislav</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Černá Jindra</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Horáková Hana</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Lebdušková Danuše</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Kaslová Miluše</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Kratochvíl Jaroslav</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Šmerdová Jana</w:t>
            </w:r>
          </w:p>
          <w:p w:rsidR="00F579DE"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Vašek František</w:t>
            </w:r>
          </w:p>
        </w:tc>
      </w:tr>
    </w:tbl>
    <w:p w:rsidR="00F579DE" w:rsidRPr="00AE241E"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6D250A" w:rsidRPr="00AE241E" w:rsidRDefault="006D250A"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0245FA" w:rsidRPr="00AE241E" w:rsidRDefault="000245FA" w:rsidP="00F579DE">
      <w:pPr>
        <w:pStyle w:val="Odstavecseseznamem"/>
        <w:shd w:val="clear" w:color="auto" w:fill="FFFFFF"/>
        <w:tabs>
          <w:tab w:val="left" w:pos="3969"/>
        </w:tabs>
        <w:spacing w:after="120"/>
        <w:ind w:left="1080"/>
        <w:rPr>
          <w:rFonts w:ascii="Garamond" w:hAnsi="Garamond"/>
          <w:b/>
          <w:sz w:val="24"/>
          <w:szCs w:val="24"/>
          <w:u w:val="single"/>
        </w:rPr>
      </w:pPr>
    </w:p>
    <w:p w:rsidR="000245FA" w:rsidRPr="00AE241E" w:rsidRDefault="000245FA" w:rsidP="00F579DE">
      <w:pPr>
        <w:pStyle w:val="Odstavecseseznamem"/>
        <w:shd w:val="clear" w:color="auto" w:fill="FFFFFF"/>
        <w:tabs>
          <w:tab w:val="left" w:pos="3969"/>
        </w:tabs>
        <w:spacing w:after="120"/>
        <w:ind w:left="1080"/>
        <w:rPr>
          <w:rFonts w:ascii="Garamond" w:hAnsi="Garamond"/>
          <w:b/>
          <w:sz w:val="24"/>
          <w:szCs w:val="24"/>
          <w:u w:val="single"/>
        </w:rPr>
      </w:pPr>
    </w:p>
    <w:p w:rsidR="000245FA" w:rsidRPr="00AE241E" w:rsidRDefault="000245FA"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6D250A" w:rsidRPr="00AE241E" w:rsidRDefault="006D250A"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AE241E"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lastRenderedPageBreak/>
        <w:t>Vyšší soudní úředníci</w:t>
      </w:r>
    </w:p>
    <w:p w:rsidR="00F579DE" w:rsidRPr="00AE241E" w:rsidRDefault="00F579DE" w:rsidP="00C15244">
      <w:pPr>
        <w:shd w:val="clear" w:color="auto" w:fill="FFFFFF"/>
        <w:tabs>
          <w:tab w:val="left" w:pos="3969"/>
        </w:tabs>
        <w:spacing w:after="120"/>
        <w:jc w:val="both"/>
        <w:rPr>
          <w:rFonts w:ascii="Garamond" w:hAnsi="Garamond"/>
          <w:sz w:val="24"/>
          <w:szCs w:val="24"/>
        </w:rPr>
      </w:pPr>
      <w:r w:rsidRPr="00AE241E">
        <w:rPr>
          <w:rFonts w:ascii="Garamond" w:hAnsi="Garamond"/>
          <w:sz w:val="24"/>
          <w:szCs w:val="24"/>
        </w:rPr>
        <w:t>Vyšší soudní úředníci vykonávají zejména níže vyjmenované úkony ve smyslu zákona</w:t>
      </w:r>
      <w:r w:rsidR="00F6420B" w:rsidRPr="00AE241E">
        <w:rPr>
          <w:rFonts w:ascii="Garamond" w:hAnsi="Garamond"/>
          <w:sz w:val="24"/>
          <w:szCs w:val="24"/>
        </w:rPr>
        <w:t xml:space="preserve"> č. </w:t>
      </w:r>
      <w:r w:rsidRPr="00AE241E">
        <w:rPr>
          <w:rFonts w:ascii="Garamond" w:hAnsi="Garamond"/>
          <w:sz w:val="24"/>
          <w:szCs w:val="24"/>
        </w:rPr>
        <w:t>121/2008 Sb., o vyšších soudních úřednících</w:t>
      </w:r>
    </w:p>
    <w:p w:rsidR="00807994" w:rsidRPr="00AE241E"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samostatně rozhodují</w:t>
      </w:r>
      <w:r w:rsidR="0038417D" w:rsidRPr="00AE241E">
        <w:rPr>
          <w:rFonts w:ascii="Garamond" w:hAnsi="Garamond"/>
          <w:sz w:val="24"/>
          <w:szCs w:val="24"/>
        </w:rPr>
        <w:t xml:space="preserve"> o </w:t>
      </w:r>
      <w:r w:rsidR="00C10B4D" w:rsidRPr="00AE241E">
        <w:rPr>
          <w:rFonts w:ascii="Garamond" w:hAnsi="Garamond"/>
          <w:sz w:val="24"/>
          <w:szCs w:val="24"/>
        </w:rPr>
        <w:t>výslovných návrzích na vydání</w:t>
      </w:r>
      <w:r w:rsidR="0038417D" w:rsidRPr="00AE241E">
        <w:rPr>
          <w:rFonts w:ascii="Garamond" w:hAnsi="Garamond"/>
          <w:sz w:val="24"/>
          <w:szCs w:val="24"/>
        </w:rPr>
        <w:t xml:space="preserve"> platebního rozkazu a činí veškeré potřebné související úkony /včetně výzvy podle § 114b ods</w:t>
      </w:r>
      <w:r w:rsidR="00C10B4D" w:rsidRPr="00AE241E">
        <w:rPr>
          <w:rFonts w:ascii="Garamond" w:hAnsi="Garamond"/>
          <w:sz w:val="24"/>
          <w:szCs w:val="24"/>
        </w:rPr>
        <w:t xml:space="preserve">t. 1 o. s. ř., jež je součástí </w:t>
      </w:r>
      <w:r w:rsidR="0038417D" w:rsidRPr="00AE241E">
        <w:rPr>
          <w:rFonts w:ascii="Garamond" w:hAnsi="Garamond"/>
          <w:sz w:val="24"/>
          <w:szCs w:val="24"/>
        </w:rPr>
        <w:t>platebního rozkazu, rozhodnutí o zrušení (elektronického) platebního rozkazu a zpracování stati</w:t>
      </w:r>
      <w:r w:rsidR="00260D29" w:rsidRPr="00AE241E">
        <w:rPr>
          <w:rFonts w:ascii="Garamond" w:hAnsi="Garamond"/>
          <w:sz w:val="24"/>
          <w:szCs w:val="24"/>
        </w:rPr>
        <w:t>stiky/</w:t>
      </w:r>
      <w:r w:rsidR="00C10B4D" w:rsidRPr="00AE241E">
        <w:rPr>
          <w:rFonts w:ascii="Garamond" w:hAnsi="Garamond"/>
          <w:sz w:val="24"/>
          <w:szCs w:val="24"/>
        </w:rPr>
        <w:t>, kdy tato agenda je vedena v senátech s předčíslím 100</w:t>
      </w:r>
      <w:r w:rsidR="00201012" w:rsidRPr="00AE241E">
        <w:rPr>
          <w:rFonts w:ascii="Garamond" w:hAnsi="Garamond"/>
          <w:sz w:val="24"/>
          <w:szCs w:val="24"/>
        </w:rPr>
        <w:t xml:space="preserve"> (platební rozkazy)</w:t>
      </w:r>
      <w:r w:rsidR="00260D29" w:rsidRPr="00AE241E">
        <w:rPr>
          <w:rFonts w:ascii="Garamond" w:hAnsi="Garamond"/>
          <w:sz w:val="24"/>
          <w:szCs w:val="24"/>
        </w:rPr>
        <w:t>;</w:t>
      </w:r>
    </w:p>
    <w:p w:rsidR="00C10B4D" w:rsidRPr="00AE241E"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v</w:t>
      </w:r>
      <w:r w:rsidR="00C10B4D" w:rsidRPr="00AE241E">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AE241E"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 xml:space="preserve">ve věcech občanskoprávního úseku sporného, jež byly přiděleny k projednání a rozhodnutí </w:t>
      </w:r>
      <w:r w:rsidR="00807994" w:rsidRPr="00AE241E">
        <w:rPr>
          <w:rFonts w:ascii="Garamond" w:hAnsi="Garamond"/>
          <w:sz w:val="24"/>
          <w:szCs w:val="24"/>
        </w:rPr>
        <w:t>předsedům senátu</w:t>
      </w:r>
      <w:r w:rsidRPr="00AE241E">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AE241E"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provádí lustraci účastníků ve veřejných rejstřících, v CEO a v insolvenčním rejstříku vždy v okamžiku, kdy věc napadne soudnímu oddělení</w:t>
      </w:r>
    </w:p>
    <w:p w:rsidR="00807994" w:rsidRPr="00AE241E"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rozhodují</w:t>
      </w:r>
      <w:r w:rsidR="0038417D" w:rsidRPr="00AE241E">
        <w:rPr>
          <w:rFonts w:ascii="Garamond" w:hAnsi="Garamond"/>
          <w:sz w:val="24"/>
          <w:szCs w:val="24"/>
        </w:rPr>
        <w:t xml:space="preserve"> o soudních poplatcích včetně osvobození od soudních poplatků, </w:t>
      </w:r>
    </w:p>
    <w:p w:rsidR="00807994" w:rsidRPr="00AE241E"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ro</w:t>
      </w:r>
      <w:r w:rsidR="00807994" w:rsidRPr="00AE241E">
        <w:rPr>
          <w:rFonts w:ascii="Garamond" w:hAnsi="Garamond"/>
          <w:sz w:val="24"/>
          <w:szCs w:val="24"/>
        </w:rPr>
        <w:t>zhodují</w:t>
      </w:r>
      <w:r w:rsidRPr="00AE241E">
        <w:rPr>
          <w:rFonts w:ascii="Garamond" w:hAnsi="Garamond"/>
          <w:sz w:val="24"/>
          <w:szCs w:val="24"/>
        </w:rPr>
        <w:t xml:space="preserve"> o znalečném, tlumočném a svědečném, </w:t>
      </w:r>
    </w:p>
    <w:p w:rsidR="00807994" w:rsidRPr="00AE241E"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provádí</w:t>
      </w:r>
      <w:r w:rsidR="0038417D" w:rsidRPr="00AE241E">
        <w:rPr>
          <w:rFonts w:ascii="Garamond" w:hAnsi="Garamond"/>
          <w:sz w:val="24"/>
          <w:szCs w:val="24"/>
        </w:rPr>
        <w:t xml:space="preserve"> statistiku</w:t>
      </w:r>
      <w:r w:rsidR="00A870CD" w:rsidRPr="00AE241E">
        <w:rPr>
          <w:rFonts w:ascii="Garamond" w:hAnsi="Garamond"/>
          <w:sz w:val="24"/>
          <w:szCs w:val="24"/>
        </w:rPr>
        <w:t xml:space="preserve"> a poplatkovou kontrolu</w:t>
      </w:r>
      <w:r w:rsidR="0038417D" w:rsidRPr="00AE241E">
        <w:rPr>
          <w:rFonts w:ascii="Garamond" w:hAnsi="Garamond"/>
          <w:sz w:val="24"/>
          <w:szCs w:val="24"/>
        </w:rPr>
        <w:t xml:space="preserve">, </w:t>
      </w:r>
    </w:p>
    <w:p w:rsidR="00807994" w:rsidRPr="00AE241E"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vydávají</w:t>
      </w:r>
      <w:r w:rsidR="0038417D" w:rsidRPr="00AE241E">
        <w:rPr>
          <w:rFonts w:ascii="Garamond" w:hAnsi="Garamond"/>
          <w:sz w:val="24"/>
          <w:szCs w:val="24"/>
        </w:rPr>
        <w:t xml:space="preserve"> úřední potvrzení o skutečno</w:t>
      </w:r>
      <w:r w:rsidRPr="00AE241E">
        <w:rPr>
          <w:rFonts w:ascii="Garamond" w:hAnsi="Garamond"/>
          <w:sz w:val="24"/>
          <w:szCs w:val="24"/>
        </w:rPr>
        <w:t>stech známých ze spisu, vyřizují</w:t>
      </w:r>
      <w:r w:rsidR="0038417D" w:rsidRPr="00AE241E">
        <w:rPr>
          <w:rFonts w:ascii="Garamond" w:hAnsi="Garamond"/>
          <w:sz w:val="24"/>
          <w:szCs w:val="24"/>
        </w:rPr>
        <w:t xml:space="preserve"> dotazy a připomínky účastníků řízení, jejich zástupců a dalších osob, týkající se průběh</w:t>
      </w:r>
      <w:r w:rsidRPr="00AE241E">
        <w:rPr>
          <w:rFonts w:ascii="Garamond" w:hAnsi="Garamond"/>
          <w:sz w:val="24"/>
          <w:szCs w:val="24"/>
        </w:rPr>
        <w:t xml:space="preserve">u řízení v jednotlivých věcech </w:t>
      </w:r>
    </w:p>
    <w:p w:rsidR="00807994" w:rsidRPr="00AE241E"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 xml:space="preserve"> vykonávají</w:t>
      </w:r>
      <w:r w:rsidR="0038417D" w:rsidRPr="00AE241E">
        <w:rPr>
          <w:rFonts w:ascii="Garamond" w:hAnsi="Garamond"/>
          <w:sz w:val="24"/>
          <w:szCs w:val="24"/>
        </w:rPr>
        <w:t xml:space="preserve"> další procesní úkony dle pokynů </w:t>
      </w:r>
      <w:r w:rsidR="00807994" w:rsidRPr="00AE241E">
        <w:rPr>
          <w:rFonts w:ascii="Garamond" w:hAnsi="Garamond"/>
          <w:sz w:val="24"/>
          <w:szCs w:val="24"/>
        </w:rPr>
        <w:t>předsedů senátu</w:t>
      </w:r>
      <w:r w:rsidR="0038417D" w:rsidRPr="00AE241E">
        <w:rPr>
          <w:rFonts w:ascii="Garamond" w:hAnsi="Garamond"/>
          <w:sz w:val="24"/>
          <w:szCs w:val="24"/>
        </w:rPr>
        <w:t xml:space="preserve"> </w:t>
      </w:r>
    </w:p>
    <w:p w:rsidR="00807994" w:rsidRPr="00AE241E"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 xml:space="preserve">pátrají </w:t>
      </w:r>
      <w:r w:rsidR="0038417D" w:rsidRPr="00AE241E">
        <w:rPr>
          <w:rFonts w:ascii="Garamond" w:hAnsi="Garamond"/>
          <w:sz w:val="24"/>
          <w:szCs w:val="24"/>
        </w:rPr>
        <w:t xml:space="preserve">po </w:t>
      </w:r>
      <w:r w:rsidR="00201012" w:rsidRPr="00AE241E">
        <w:rPr>
          <w:rFonts w:ascii="Garamond" w:hAnsi="Garamond"/>
          <w:sz w:val="24"/>
          <w:szCs w:val="24"/>
        </w:rPr>
        <w:t xml:space="preserve">adresátech nedoručených zásilek, řeší závady u vrácených zásilek </w:t>
      </w:r>
      <w:r w:rsidR="0038417D" w:rsidRPr="00AE241E">
        <w:rPr>
          <w:rFonts w:ascii="Garamond" w:hAnsi="Garamond"/>
          <w:sz w:val="24"/>
          <w:szCs w:val="24"/>
        </w:rPr>
        <w:t>a</w:t>
      </w:r>
      <w:r w:rsidRPr="00AE241E">
        <w:rPr>
          <w:rFonts w:ascii="Garamond" w:hAnsi="Garamond"/>
          <w:sz w:val="24"/>
          <w:szCs w:val="24"/>
        </w:rPr>
        <w:t xml:space="preserve"> provádí informativní výslechy </w:t>
      </w:r>
    </w:p>
    <w:p w:rsidR="00807994" w:rsidRPr="00AE241E"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vyznačují právní moci rozhodnutí</w:t>
      </w:r>
      <w:r w:rsidR="00201012" w:rsidRPr="00AE241E">
        <w:rPr>
          <w:rFonts w:ascii="Garamond" w:hAnsi="Garamond"/>
          <w:sz w:val="24"/>
          <w:szCs w:val="24"/>
        </w:rPr>
        <w:t>, které sami vydali či k pokynu předsedy senátu, který rozhodnutí vydal</w:t>
      </w:r>
    </w:p>
    <w:p w:rsidR="00807994" w:rsidRPr="00AE241E"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 xml:space="preserve">ve věcech, v nichž činí úkony, průběžně sleduje případné insolvenční řízení zahájené ve </w:t>
      </w:r>
      <w:r w:rsidR="00807994" w:rsidRPr="00AE241E">
        <w:rPr>
          <w:rFonts w:ascii="Garamond" w:hAnsi="Garamond"/>
          <w:sz w:val="24"/>
          <w:szCs w:val="24"/>
        </w:rPr>
        <w:t>vztahu k některému z</w:t>
      </w:r>
      <w:r w:rsidR="00201012" w:rsidRPr="00AE241E">
        <w:rPr>
          <w:rFonts w:ascii="Garamond" w:hAnsi="Garamond"/>
          <w:sz w:val="24"/>
          <w:szCs w:val="24"/>
        </w:rPr>
        <w:t> </w:t>
      </w:r>
      <w:r w:rsidR="00807994" w:rsidRPr="00AE241E">
        <w:rPr>
          <w:rFonts w:ascii="Garamond" w:hAnsi="Garamond"/>
          <w:sz w:val="24"/>
          <w:szCs w:val="24"/>
        </w:rPr>
        <w:t>účastníků</w:t>
      </w:r>
      <w:r w:rsidR="00201012" w:rsidRPr="00AE241E">
        <w:rPr>
          <w:rFonts w:ascii="Garamond" w:hAnsi="Garamond"/>
          <w:sz w:val="24"/>
          <w:szCs w:val="24"/>
        </w:rPr>
        <w:t xml:space="preserve">, kdy v případě </w:t>
      </w:r>
      <w:r w:rsidR="00A358F0" w:rsidRPr="00AE241E">
        <w:rPr>
          <w:rFonts w:ascii="Garamond" w:hAnsi="Garamond"/>
          <w:sz w:val="24"/>
          <w:szCs w:val="24"/>
        </w:rPr>
        <w:t>přerušeného řízení tak činí ve lhůtách nepřesahující 6 měsíců</w:t>
      </w:r>
    </w:p>
    <w:p w:rsidR="00F579DE" w:rsidRPr="00AE241E"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104236" w:rsidRPr="00AE241E"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579DE" w:rsidRPr="00AE241E" w:rsidRDefault="00F579DE"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579DE" w:rsidRPr="00AE241E" w:rsidRDefault="00D81183"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upřesnění náplně činnosti</w:t>
            </w:r>
            <w:r w:rsidR="00F579DE" w:rsidRPr="00AE241E">
              <w:rPr>
                <w:rFonts w:ascii="Garamond" w:hAnsi="Garamond"/>
                <w:sz w:val="24"/>
                <w:szCs w:val="24"/>
              </w:rPr>
              <w:t xml:space="preserve"> </w:t>
            </w:r>
          </w:p>
        </w:tc>
      </w:tr>
      <w:tr w:rsidR="00AE241E" w:rsidRPr="00AE241E" w:rsidTr="00260D29">
        <w:trPr>
          <w:trHeight w:val="380"/>
        </w:trPr>
        <w:tc>
          <w:tcPr>
            <w:tcW w:w="2660" w:type="dxa"/>
          </w:tcPr>
          <w:p w:rsidR="00F579DE" w:rsidRPr="00AE241E" w:rsidRDefault="00D81183" w:rsidP="00260D29">
            <w:pPr>
              <w:pStyle w:val="Odstavecseseznamem"/>
              <w:tabs>
                <w:tab w:val="left" w:pos="3969"/>
              </w:tabs>
              <w:spacing w:after="120"/>
              <w:ind w:left="0"/>
              <w:rPr>
                <w:rFonts w:ascii="Garamond" w:hAnsi="Garamond"/>
                <w:b/>
                <w:sz w:val="24"/>
                <w:szCs w:val="24"/>
                <w:highlight w:val="yellow"/>
              </w:rPr>
            </w:pPr>
            <w:r w:rsidRPr="00AE241E">
              <w:rPr>
                <w:rFonts w:ascii="Garamond" w:hAnsi="Garamond"/>
                <w:b/>
                <w:sz w:val="24"/>
                <w:szCs w:val="24"/>
              </w:rPr>
              <w:t>Pavla Deverová</w:t>
            </w:r>
          </w:p>
        </w:tc>
        <w:tc>
          <w:tcPr>
            <w:tcW w:w="6520" w:type="dxa"/>
          </w:tcPr>
          <w:p w:rsidR="00F579DE" w:rsidRPr="00AE241E" w:rsidRDefault="00A358F0"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w:t>
            </w:r>
            <w:r w:rsidR="00D81183" w:rsidRPr="00AE241E">
              <w:rPr>
                <w:rFonts w:ascii="Garamond" w:hAnsi="Garamond"/>
                <w:sz w:val="24"/>
                <w:szCs w:val="24"/>
              </w:rPr>
              <w:t xml:space="preserve"> agendu </w:t>
            </w:r>
            <w:r w:rsidR="00C15244" w:rsidRPr="00AE241E">
              <w:rPr>
                <w:rFonts w:ascii="Garamond" w:hAnsi="Garamond"/>
                <w:sz w:val="24"/>
                <w:szCs w:val="24"/>
              </w:rPr>
              <w:t>EPR</w:t>
            </w:r>
            <w:r w:rsidR="00D81183" w:rsidRPr="00AE241E">
              <w:rPr>
                <w:rFonts w:ascii="Garamond" w:hAnsi="Garamond"/>
                <w:sz w:val="24"/>
                <w:szCs w:val="24"/>
              </w:rPr>
              <w:t xml:space="preserve"> řešitelský tým 4 (elektronické platební rozkazy přidělované systémem CEPR) 100 % </w:t>
            </w:r>
          </w:p>
          <w:p w:rsidR="00A358F0" w:rsidRPr="00AE241E" w:rsidRDefault="004021BB"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řízení o elektronických platebních rozkazech s</w:t>
            </w:r>
            <w:r w:rsidR="00405A6F" w:rsidRPr="00AE241E">
              <w:rPr>
                <w:rFonts w:ascii="Garamond" w:hAnsi="Garamond"/>
                <w:sz w:val="24"/>
                <w:szCs w:val="24"/>
              </w:rPr>
              <w:t>oudnímu oddělení 6</w:t>
            </w:r>
            <w:r w:rsidR="00A358F0" w:rsidRPr="00AE241E">
              <w:rPr>
                <w:rFonts w:ascii="Garamond" w:hAnsi="Garamond"/>
                <w:sz w:val="24"/>
                <w:szCs w:val="24"/>
              </w:rPr>
              <w:t xml:space="preserve"> EC</w:t>
            </w:r>
            <w:r w:rsidR="00405A6F" w:rsidRPr="00AE241E">
              <w:rPr>
                <w:rFonts w:ascii="Garamond" w:hAnsi="Garamond"/>
                <w:sz w:val="24"/>
                <w:szCs w:val="24"/>
              </w:rPr>
              <w:t>, 8</w:t>
            </w:r>
            <w:r w:rsidR="00A358F0" w:rsidRPr="00AE241E">
              <w:rPr>
                <w:rFonts w:ascii="Garamond" w:hAnsi="Garamond"/>
                <w:sz w:val="24"/>
                <w:szCs w:val="24"/>
              </w:rPr>
              <w:t xml:space="preserve"> EC a</w:t>
            </w:r>
            <w:r w:rsidR="00405A6F" w:rsidRPr="00AE241E">
              <w:rPr>
                <w:rFonts w:ascii="Garamond" w:hAnsi="Garamond"/>
                <w:sz w:val="24"/>
                <w:szCs w:val="24"/>
              </w:rPr>
              <w:t xml:space="preserve"> 27</w:t>
            </w:r>
            <w:r w:rsidR="00A358F0" w:rsidRPr="00AE241E">
              <w:rPr>
                <w:rFonts w:ascii="Garamond" w:hAnsi="Garamond"/>
                <w:sz w:val="24"/>
                <w:szCs w:val="24"/>
              </w:rPr>
              <w:t xml:space="preserve"> EC</w:t>
            </w:r>
          </w:p>
          <w:p w:rsidR="00A358F0" w:rsidRPr="00AE241E" w:rsidRDefault="00A358F0"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soudních oddělení 6 C, 8 C a 27 C</w:t>
            </w:r>
            <w:r w:rsidR="00D14406" w:rsidRPr="00AE241E">
              <w:rPr>
                <w:rFonts w:ascii="Garamond" w:hAnsi="Garamond"/>
                <w:sz w:val="24"/>
                <w:szCs w:val="24"/>
              </w:rPr>
              <w:t xml:space="preserve"> včetně rejstříku Nc</w:t>
            </w:r>
          </w:p>
          <w:p w:rsidR="004021BB" w:rsidRPr="00AE241E" w:rsidRDefault="004021BB"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lastRenderedPageBreak/>
              <w:t>vykonává činnosti v řízení o evropských platebních rozkazech soudnímu oddělení 15</w:t>
            </w:r>
            <w:r w:rsidR="00DA399A" w:rsidRPr="00AE241E">
              <w:rPr>
                <w:rFonts w:ascii="Garamond" w:hAnsi="Garamond"/>
                <w:sz w:val="24"/>
                <w:szCs w:val="24"/>
              </w:rPr>
              <w:t xml:space="preserve"> EvC</w:t>
            </w:r>
            <w:r w:rsidR="00967884" w:rsidRPr="00AE241E">
              <w:rPr>
                <w:rFonts w:ascii="Garamond" w:hAnsi="Garamond"/>
                <w:sz w:val="24"/>
                <w:szCs w:val="24"/>
              </w:rPr>
              <w:t xml:space="preserve"> (bez nápadu</w:t>
            </w:r>
            <w:r w:rsidR="00DA399A" w:rsidRPr="00AE241E">
              <w:rPr>
                <w:rFonts w:ascii="Garamond" w:hAnsi="Garamond"/>
                <w:sz w:val="24"/>
                <w:szCs w:val="24"/>
              </w:rPr>
              <w:t xml:space="preserve"> agendy</w:t>
            </w:r>
            <w:r w:rsidR="00967884" w:rsidRPr="00AE241E">
              <w:rPr>
                <w:rFonts w:ascii="Garamond" w:hAnsi="Garamond"/>
                <w:sz w:val="24"/>
                <w:szCs w:val="24"/>
              </w:rPr>
              <w:t>)</w:t>
            </w:r>
            <w:r w:rsidRPr="00AE241E">
              <w:rPr>
                <w:rFonts w:ascii="Garamond" w:hAnsi="Garamond"/>
                <w:sz w:val="24"/>
                <w:szCs w:val="24"/>
              </w:rPr>
              <w:t xml:space="preserve"> </w:t>
            </w:r>
            <w:r w:rsidR="00405A6F" w:rsidRPr="00AE241E">
              <w:rPr>
                <w:rFonts w:ascii="Garamond" w:hAnsi="Garamond"/>
                <w:sz w:val="24"/>
                <w:szCs w:val="24"/>
              </w:rPr>
              <w:t>a 27</w:t>
            </w:r>
            <w:r w:rsidR="00DA399A" w:rsidRPr="00AE241E">
              <w:rPr>
                <w:rFonts w:ascii="Garamond" w:hAnsi="Garamond"/>
                <w:sz w:val="24"/>
                <w:szCs w:val="24"/>
              </w:rPr>
              <w:t xml:space="preserve"> EvC (50</w:t>
            </w:r>
            <w:r w:rsidR="00967884" w:rsidRPr="00AE241E">
              <w:rPr>
                <w:rFonts w:ascii="Garamond" w:hAnsi="Garamond"/>
                <w:sz w:val="24"/>
                <w:szCs w:val="24"/>
              </w:rPr>
              <w:t>%)</w:t>
            </w:r>
          </w:p>
          <w:p w:rsidR="00405A6F" w:rsidRPr="00AE241E" w:rsidRDefault="00A870C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komplexně </w:t>
            </w:r>
            <w:r w:rsidR="00A358F0" w:rsidRPr="00AE241E">
              <w:rPr>
                <w:rFonts w:ascii="Garamond" w:hAnsi="Garamond"/>
                <w:sz w:val="24"/>
                <w:szCs w:val="24"/>
              </w:rPr>
              <w:t>řeší agendu platebních rozkazů soudního oddělení 106 C</w:t>
            </w:r>
            <w:r w:rsidR="00967884" w:rsidRPr="00AE241E">
              <w:rPr>
                <w:rFonts w:ascii="Garamond" w:hAnsi="Garamond"/>
                <w:sz w:val="24"/>
                <w:szCs w:val="24"/>
              </w:rPr>
              <w:t xml:space="preserve"> (90%)</w:t>
            </w:r>
            <w:r w:rsidR="00A358F0" w:rsidRPr="00AE241E">
              <w:rPr>
                <w:rFonts w:ascii="Garamond" w:hAnsi="Garamond"/>
                <w:sz w:val="24"/>
                <w:szCs w:val="24"/>
              </w:rPr>
              <w:t xml:space="preserve">, 108 C </w:t>
            </w:r>
            <w:r w:rsidR="00DA399A" w:rsidRPr="00AE241E">
              <w:rPr>
                <w:rFonts w:ascii="Garamond" w:hAnsi="Garamond"/>
                <w:sz w:val="24"/>
                <w:szCs w:val="24"/>
              </w:rPr>
              <w:t>(50</w:t>
            </w:r>
            <w:r w:rsidR="00967884" w:rsidRPr="00AE241E">
              <w:rPr>
                <w:rFonts w:ascii="Garamond" w:hAnsi="Garamond"/>
                <w:sz w:val="24"/>
                <w:szCs w:val="24"/>
              </w:rPr>
              <w:t>%)</w:t>
            </w:r>
            <w:r w:rsidR="00A358F0" w:rsidRPr="00AE241E">
              <w:rPr>
                <w:rFonts w:ascii="Garamond" w:hAnsi="Garamond"/>
                <w:sz w:val="24"/>
                <w:szCs w:val="24"/>
              </w:rPr>
              <w:t>a 127 C</w:t>
            </w:r>
            <w:r w:rsidR="00967884" w:rsidRPr="00AE241E">
              <w:rPr>
                <w:rFonts w:ascii="Garamond" w:hAnsi="Garamond"/>
                <w:sz w:val="24"/>
                <w:szCs w:val="24"/>
              </w:rPr>
              <w:t xml:space="preserve"> (50%)</w:t>
            </w:r>
          </w:p>
          <w:p w:rsidR="00F579DE" w:rsidRPr="00AE241E" w:rsidRDefault="00A358F0"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33 Nc- nesoudcovské oddíly </w:t>
            </w:r>
            <w:r w:rsidR="006B615B" w:rsidRPr="00AE241E">
              <w:rPr>
                <w:rFonts w:ascii="Garamond" w:hAnsi="Garamond"/>
                <w:sz w:val="24"/>
                <w:szCs w:val="24"/>
              </w:rPr>
              <w:t>100 %</w:t>
            </w:r>
          </w:p>
          <w:p w:rsidR="00A358F0" w:rsidRPr="00AE241E" w:rsidRDefault="00A358F0"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civilního dožádání Cd</w:t>
            </w:r>
            <w:r w:rsidR="006B615B" w:rsidRPr="00AE241E">
              <w:rPr>
                <w:rFonts w:ascii="Garamond" w:hAnsi="Garamond"/>
                <w:sz w:val="24"/>
                <w:szCs w:val="24"/>
              </w:rPr>
              <w:t xml:space="preserve"> 100 %</w:t>
            </w:r>
          </w:p>
          <w:p w:rsidR="00A870CD" w:rsidRPr="00AE241E" w:rsidRDefault="00A870C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0 Nc</w:t>
            </w:r>
            <w:r w:rsidR="006B615B" w:rsidRPr="00AE241E">
              <w:rPr>
                <w:rFonts w:ascii="Garamond" w:hAnsi="Garamond"/>
                <w:sz w:val="24"/>
                <w:szCs w:val="24"/>
              </w:rPr>
              <w:t xml:space="preserve"> 100 %</w:t>
            </w:r>
          </w:p>
          <w:p w:rsidR="00443E76" w:rsidRPr="00AE241E" w:rsidRDefault="00443E76" w:rsidP="00443E76">
            <w:pPr>
              <w:tabs>
                <w:tab w:val="left" w:pos="6804"/>
              </w:tabs>
              <w:spacing w:after="120"/>
              <w:jc w:val="both"/>
              <w:rPr>
                <w:rFonts w:ascii="Garamond" w:hAnsi="Garamond"/>
              </w:rPr>
            </w:pPr>
            <w:r w:rsidRPr="00AE241E">
              <w:rPr>
                <w:rFonts w:ascii="Garamond" w:hAnsi="Garamond"/>
              </w:rPr>
              <w:t xml:space="preserve">Po dobu dlouhodobé pracovní neschopnosti Vendulky Kajzrové </w:t>
            </w:r>
          </w:p>
          <w:p w:rsidR="00443E76" w:rsidRPr="00AE241E" w:rsidRDefault="00443E76" w:rsidP="00443E76">
            <w:pPr>
              <w:pStyle w:val="Odstavecseseznamem"/>
              <w:numPr>
                <w:ilvl w:val="0"/>
                <w:numId w:val="21"/>
              </w:numPr>
              <w:tabs>
                <w:tab w:val="left" w:pos="6804"/>
              </w:tabs>
              <w:ind w:left="459"/>
              <w:jc w:val="both"/>
              <w:rPr>
                <w:rFonts w:ascii="Garamond" w:hAnsi="Garamond"/>
              </w:rPr>
            </w:pPr>
            <w:r w:rsidRPr="00AE241E">
              <w:rPr>
                <w:rFonts w:ascii="Garamond" w:hAnsi="Garamond"/>
              </w:rPr>
              <w:t>vyřizuje agendu v soudnímu oddělení 13 C, 13 Nc a 13 EC</w:t>
            </w:r>
          </w:p>
          <w:p w:rsidR="00443E76" w:rsidRPr="00AE241E" w:rsidRDefault="00443E76" w:rsidP="00443E76">
            <w:pPr>
              <w:pStyle w:val="Odstavecseseznamem"/>
              <w:numPr>
                <w:ilvl w:val="0"/>
                <w:numId w:val="21"/>
              </w:numPr>
              <w:tabs>
                <w:tab w:val="left" w:pos="6804"/>
              </w:tabs>
              <w:ind w:left="459"/>
              <w:contextualSpacing w:val="0"/>
              <w:jc w:val="both"/>
              <w:rPr>
                <w:rFonts w:ascii="Garamond" w:hAnsi="Garamond"/>
              </w:rPr>
            </w:pPr>
            <w:r w:rsidRPr="00AE241E">
              <w:rPr>
                <w:rFonts w:ascii="Garamond" w:hAnsi="Garamond"/>
              </w:rPr>
              <w:t>komplexně řeší agendu platebních rozkazů soudního oddělení 113 C</w:t>
            </w:r>
          </w:p>
          <w:p w:rsidR="00443E76" w:rsidRPr="00AE241E" w:rsidRDefault="00443E76" w:rsidP="00443E76">
            <w:pPr>
              <w:pStyle w:val="Odstavecseseznamem"/>
              <w:numPr>
                <w:ilvl w:val="0"/>
                <w:numId w:val="21"/>
              </w:numPr>
              <w:tabs>
                <w:tab w:val="left" w:pos="6804"/>
              </w:tabs>
              <w:ind w:left="459"/>
              <w:contextualSpacing w:val="0"/>
              <w:jc w:val="both"/>
              <w:rPr>
                <w:rFonts w:ascii="Garamond" w:hAnsi="Garamond"/>
              </w:rPr>
            </w:pPr>
            <w:r w:rsidRPr="00AE241E">
              <w:rPr>
                <w:rFonts w:ascii="Garamond" w:hAnsi="Garamond"/>
              </w:rPr>
              <w:t>vyřizuje agendu Nc specializace ZÁZNAMY O VYKÁZÁNÍ</w:t>
            </w:r>
          </w:p>
          <w:p w:rsidR="00400579" w:rsidRPr="00AE241E" w:rsidRDefault="00443E76" w:rsidP="00443E76">
            <w:pPr>
              <w:pStyle w:val="Odstavecseseznamem"/>
              <w:numPr>
                <w:ilvl w:val="0"/>
                <w:numId w:val="21"/>
              </w:numPr>
              <w:tabs>
                <w:tab w:val="left" w:pos="6804"/>
              </w:tabs>
              <w:ind w:left="459"/>
              <w:contextualSpacing w:val="0"/>
              <w:jc w:val="both"/>
              <w:rPr>
                <w:rFonts w:ascii="Garamond" w:hAnsi="Garamond"/>
              </w:rPr>
            </w:pPr>
            <w:r w:rsidRPr="00AE241E">
              <w:rPr>
                <w:rFonts w:ascii="Garamond" w:hAnsi="Garamond"/>
              </w:rPr>
              <w:t>vyřizuje agendu civilního dožádání Cd specializace platebních rozkazů</w:t>
            </w:r>
          </w:p>
        </w:tc>
      </w:tr>
      <w:tr w:rsidR="00AE241E" w:rsidRPr="00AE241E" w:rsidTr="00260D29">
        <w:trPr>
          <w:trHeight w:val="380"/>
        </w:trPr>
        <w:tc>
          <w:tcPr>
            <w:tcW w:w="2660" w:type="dxa"/>
          </w:tcPr>
          <w:p w:rsidR="00F579DE" w:rsidRPr="00AE241E" w:rsidRDefault="00A870CD"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lastRenderedPageBreak/>
              <w:t>Vendulka Kajzrová</w:t>
            </w:r>
          </w:p>
        </w:tc>
        <w:tc>
          <w:tcPr>
            <w:tcW w:w="6520" w:type="dxa"/>
          </w:tcPr>
          <w:p w:rsidR="00A870CD" w:rsidRPr="00AE241E" w:rsidRDefault="0046467B"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w:t>
            </w:r>
            <w:r w:rsidR="00A870CD" w:rsidRPr="00AE241E">
              <w:rPr>
                <w:rFonts w:ascii="Garamond" w:hAnsi="Garamond"/>
                <w:sz w:val="24"/>
                <w:szCs w:val="24"/>
              </w:rPr>
              <w:t xml:space="preserve">EPR </w:t>
            </w:r>
            <w:r w:rsidR="00D14406" w:rsidRPr="00AE241E">
              <w:rPr>
                <w:rFonts w:ascii="Garamond" w:hAnsi="Garamond"/>
                <w:sz w:val="24"/>
                <w:szCs w:val="24"/>
              </w:rPr>
              <w:t>řešitelský tým</w:t>
            </w:r>
            <w:r w:rsidR="00A870CD" w:rsidRPr="00AE241E">
              <w:rPr>
                <w:rFonts w:ascii="Garamond" w:hAnsi="Garamond"/>
                <w:sz w:val="24"/>
                <w:szCs w:val="24"/>
              </w:rPr>
              <w:t xml:space="preserve"> 5 (elektronické platební rozkazy přidělované systémem CEPR) 100 % </w:t>
            </w:r>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EPR řešitelský tým 3 (elektronické platební rozkazy přidělované systémem CEPR) – bez nápadu agendy</w:t>
            </w:r>
          </w:p>
          <w:p w:rsidR="00A870CD" w:rsidRPr="00AE241E" w:rsidRDefault="00A870C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řízení o elektronických platebních rozkazech soudnímu oddělení 11 EC</w:t>
            </w:r>
            <w:r w:rsidR="00D14406" w:rsidRPr="00AE241E">
              <w:rPr>
                <w:rFonts w:ascii="Garamond" w:hAnsi="Garamond"/>
                <w:sz w:val="24"/>
                <w:szCs w:val="24"/>
              </w:rPr>
              <w:t xml:space="preserve"> a </w:t>
            </w:r>
            <w:r w:rsidRPr="00AE241E">
              <w:rPr>
                <w:rFonts w:ascii="Garamond" w:hAnsi="Garamond"/>
                <w:sz w:val="24"/>
                <w:szCs w:val="24"/>
              </w:rPr>
              <w:t xml:space="preserve">13 EC </w:t>
            </w:r>
          </w:p>
          <w:p w:rsidR="00A870CD" w:rsidRPr="00AE241E" w:rsidRDefault="00A870C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soudních oddělení 1</w:t>
            </w:r>
            <w:r w:rsidR="00D14406" w:rsidRPr="00AE241E">
              <w:rPr>
                <w:rFonts w:ascii="Garamond" w:hAnsi="Garamond"/>
                <w:sz w:val="24"/>
                <w:szCs w:val="24"/>
              </w:rPr>
              <w:t>1 C a</w:t>
            </w:r>
            <w:r w:rsidR="00DA399A" w:rsidRPr="00AE241E">
              <w:rPr>
                <w:rFonts w:ascii="Garamond" w:hAnsi="Garamond"/>
                <w:sz w:val="24"/>
                <w:szCs w:val="24"/>
              </w:rPr>
              <w:t xml:space="preserve"> 13</w:t>
            </w:r>
            <w:r w:rsidRPr="00AE241E">
              <w:rPr>
                <w:rFonts w:ascii="Garamond" w:hAnsi="Garamond"/>
                <w:sz w:val="24"/>
                <w:szCs w:val="24"/>
              </w:rPr>
              <w:t xml:space="preserve"> C </w:t>
            </w:r>
            <w:r w:rsidR="00D14406" w:rsidRPr="00AE241E">
              <w:rPr>
                <w:rFonts w:ascii="Garamond" w:hAnsi="Garamond"/>
                <w:sz w:val="24"/>
                <w:szCs w:val="24"/>
              </w:rPr>
              <w:t>včetně rejstříku Nc</w:t>
            </w:r>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v soudním oddělení 42 C, Nc a EC – bez nápadu </w:t>
            </w:r>
            <w:r w:rsidR="0070077F" w:rsidRPr="00AE241E">
              <w:rPr>
                <w:rFonts w:ascii="Garamond" w:hAnsi="Garamond"/>
                <w:sz w:val="24"/>
                <w:szCs w:val="24"/>
              </w:rPr>
              <w:t xml:space="preserve">nové </w:t>
            </w:r>
            <w:r w:rsidRPr="00AE241E">
              <w:rPr>
                <w:rFonts w:ascii="Garamond" w:hAnsi="Garamond"/>
                <w:sz w:val="24"/>
                <w:szCs w:val="24"/>
              </w:rPr>
              <w:t>agendy</w:t>
            </w:r>
          </w:p>
          <w:p w:rsidR="00A870CD" w:rsidRPr="00AE241E" w:rsidRDefault="00A870C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komplexně řeší agendu platebních rozkazů soudního oddělení </w:t>
            </w:r>
            <w:r w:rsidR="00DA399A" w:rsidRPr="00AE241E">
              <w:rPr>
                <w:rFonts w:ascii="Garamond" w:hAnsi="Garamond"/>
                <w:sz w:val="24"/>
                <w:szCs w:val="24"/>
              </w:rPr>
              <w:t>111</w:t>
            </w:r>
            <w:r w:rsidRPr="00AE241E">
              <w:rPr>
                <w:rFonts w:ascii="Garamond" w:hAnsi="Garamond"/>
                <w:sz w:val="24"/>
                <w:szCs w:val="24"/>
              </w:rPr>
              <w:t xml:space="preserve"> C </w:t>
            </w:r>
            <w:r w:rsidR="00DA399A" w:rsidRPr="00AE241E">
              <w:rPr>
                <w:rFonts w:ascii="Garamond" w:hAnsi="Garamond"/>
                <w:sz w:val="24"/>
                <w:szCs w:val="24"/>
              </w:rPr>
              <w:t xml:space="preserve">(100%) </w:t>
            </w:r>
            <w:r w:rsidRPr="00AE241E">
              <w:rPr>
                <w:rFonts w:ascii="Garamond" w:hAnsi="Garamond"/>
                <w:sz w:val="24"/>
                <w:szCs w:val="24"/>
              </w:rPr>
              <w:t xml:space="preserve">a </w:t>
            </w:r>
            <w:r w:rsidR="00DA399A" w:rsidRPr="00AE241E">
              <w:rPr>
                <w:rFonts w:ascii="Garamond" w:hAnsi="Garamond"/>
                <w:sz w:val="24"/>
                <w:szCs w:val="24"/>
              </w:rPr>
              <w:t>113</w:t>
            </w:r>
            <w:r w:rsidRPr="00AE241E">
              <w:rPr>
                <w:rFonts w:ascii="Garamond" w:hAnsi="Garamond"/>
                <w:sz w:val="24"/>
                <w:szCs w:val="24"/>
              </w:rPr>
              <w:t xml:space="preserve"> C</w:t>
            </w:r>
            <w:r w:rsidR="00DA399A" w:rsidRPr="00AE241E">
              <w:rPr>
                <w:rFonts w:ascii="Garamond" w:hAnsi="Garamond"/>
                <w:sz w:val="24"/>
                <w:szCs w:val="24"/>
              </w:rPr>
              <w:t xml:space="preserve"> (30%)</w:t>
            </w:r>
          </w:p>
          <w:p w:rsidR="00A870CD" w:rsidRPr="00AE241E" w:rsidRDefault="00400579"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zastaven nápad agendy </w:t>
            </w:r>
            <w:r w:rsidR="0070077F" w:rsidRPr="00AE241E">
              <w:rPr>
                <w:rFonts w:ascii="Garamond" w:hAnsi="Garamond"/>
                <w:sz w:val="24"/>
                <w:szCs w:val="24"/>
              </w:rPr>
              <w:t>37</w:t>
            </w:r>
            <w:r w:rsidR="00A870CD" w:rsidRPr="00AE241E">
              <w:rPr>
                <w:rFonts w:ascii="Garamond" w:hAnsi="Garamond"/>
                <w:sz w:val="24"/>
                <w:szCs w:val="24"/>
              </w:rPr>
              <w:t xml:space="preserve"> Nc- nesoudcovské oddíly </w:t>
            </w:r>
            <w:r w:rsidR="006B615B" w:rsidRPr="00AE241E">
              <w:rPr>
                <w:rFonts w:ascii="Garamond" w:hAnsi="Garamond"/>
                <w:sz w:val="24"/>
                <w:szCs w:val="24"/>
              </w:rPr>
              <w:t>100 %</w:t>
            </w:r>
          </w:p>
          <w:p w:rsidR="003D38F1" w:rsidRPr="00AE241E" w:rsidRDefault="00400579"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zastaven nápad agendy </w:t>
            </w:r>
            <w:r w:rsidR="003D38F1" w:rsidRPr="00AE241E">
              <w:rPr>
                <w:rFonts w:ascii="Garamond" w:hAnsi="Garamond"/>
                <w:sz w:val="24"/>
                <w:szCs w:val="24"/>
              </w:rPr>
              <w:t>Nc specializace ZÁZNAMY O VYKÁZÁNÍ</w:t>
            </w:r>
          </w:p>
          <w:p w:rsidR="00F579DE" w:rsidRPr="00AE241E" w:rsidRDefault="00400579"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zastaven nápad agendy </w:t>
            </w:r>
            <w:r w:rsidR="00A870CD" w:rsidRPr="00AE241E">
              <w:rPr>
                <w:rFonts w:ascii="Garamond" w:hAnsi="Garamond"/>
                <w:sz w:val="24"/>
                <w:szCs w:val="24"/>
              </w:rPr>
              <w:t>civilního dožádání Cd</w:t>
            </w:r>
            <w:r w:rsidR="006B615B" w:rsidRPr="00AE241E">
              <w:rPr>
                <w:rFonts w:ascii="Garamond" w:hAnsi="Garamond"/>
                <w:sz w:val="24"/>
                <w:szCs w:val="24"/>
              </w:rPr>
              <w:t xml:space="preserve"> 100 %</w:t>
            </w:r>
          </w:p>
          <w:p w:rsidR="003D38F1" w:rsidRPr="00AE241E" w:rsidRDefault="00400579"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zastaven nápad agendy </w:t>
            </w:r>
            <w:r w:rsidR="003D38F1" w:rsidRPr="00AE241E">
              <w:rPr>
                <w:rFonts w:ascii="Garamond" w:hAnsi="Garamond"/>
                <w:sz w:val="24"/>
                <w:szCs w:val="24"/>
              </w:rPr>
              <w:t xml:space="preserve">civilního dožádání Cd specializace platebních rozkazů </w:t>
            </w:r>
          </w:p>
          <w:p w:rsidR="00A870CD" w:rsidRPr="00AE241E" w:rsidRDefault="00400579"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zastaven nápad agendy </w:t>
            </w:r>
            <w:r w:rsidR="00A870CD" w:rsidRPr="00AE241E">
              <w:rPr>
                <w:rFonts w:ascii="Garamond" w:hAnsi="Garamond"/>
                <w:sz w:val="24"/>
                <w:szCs w:val="24"/>
              </w:rPr>
              <w:t>0 Nc</w:t>
            </w:r>
          </w:p>
          <w:p w:rsidR="00833CDD" w:rsidRPr="00AE241E" w:rsidRDefault="00833CD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AE241E" w:rsidRDefault="006B615B"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0 Nc 100 %</w:t>
            </w:r>
          </w:p>
          <w:p w:rsidR="00A870CD" w:rsidRPr="00AE241E" w:rsidRDefault="00A870C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Si</w:t>
            </w:r>
            <w:r w:rsidR="008D3D63" w:rsidRPr="00AE241E">
              <w:rPr>
                <w:rFonts w:ascii="Garamond" w:hAnsi="Garamond"/>
                <w:sz w:val="24"/>
                <w:szCs w:val="24"/>
              </w:rPr>
              <w:t xml:space="preserve"> a Spr</w:t>
            </w:r>
          </w:p>
        </w:tc>
      </w:tr>
      <w:tr w:rsidR="00AE241E" w:rsidRPr="00AE241E" w:rsidTr="00260D29">
        <w:trPr>
          <w:trHeight w:val="380"/>
        </w:trPr>
        <w:tc>
          <w:tcPr>
            <w:tcW w:w="2660" w:type="dxa"/>
          </w:tcPr>
          <w:p w:rsidR="00F579DE" w:rsidRPr="00AE241E" w:rsidRDefault="00D14406" w:rsidP="00260D29">
            <w:pPr>
              <w:pStyle w:val="Odstavecseseznamem"/>
              <w:tabs>
                <w:tab w:val="left" w:pos="3969"/>
              </w:tabs>
              <w:spacing w:after="120"/>
              <w:ind w:left="0"/>
              <w:jc w:val="both"/>
              <w:rPr>
                <w:rFonts w:ascii="Garamond" w:hAnsi="Garamond"/>
                <w:b/>
                <w:sz w:val="24"/>
                <w:szCs w:val="24"/>
                <w:highlight w:val="yellow"/>
              </w:rPr>
            </w:pPr>
            <w:r w:rsidRPr="00AE241E">
              <w:rPr>
                <w:rFonts w:ascii="Garamond" w:hAnsi="Garamond"/>
                <w:b/>
                <w:sz w:val="24"/>
                <w:szCs w:val="24"/>
              </w:rPr>
              <w:t>Mgr. Štěpánka Holá</w:t>
            </w:r>
          </w:p>
        </w:tc>
        <w:tc>
          <w:tcPr>
            <w:tcW w:w="6520" w:type="dxa"/>
          </w:tcPr>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EPR řešitelský tým 2 (elektronické platební rozkazy přidělované systémem CEPR) 100 % </w:t>
            </w:r>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řízení o elektronických platebních rozkazech soudnímu oddělení14 EC, 21 EC a 26 EC</w:t>
            </w:r>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soudních oddělení 14 C, 21 C a 26 C včetně rejstříku Nc</w:t>
            </w:r>
          </w:p>
          <w:p w:rsidR="0070077F" w:rsidRPr="00AE241E" w:rsidRDefault="0070077F"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soudním oddělení 9 a 28 C, Nc a EC – bez nápadu nové agendy</w:t>
            </w:r>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komplexně řeší agendu platebních rozkazů soudního oddělení </w:t>
            </w:r>
            <w:r w:rsidR="0070077F" w:rsidRPr="00AE241E">
              <w:rPr>
                <w:rFonts w:ascii="Garamond" w:hAnsi="Garamond"/>
                <w:sz w:val="24"/>
                <w:szCs w:val="24"/>
              </w:rPr>
              <w:t>114</w:t>
            </w:r>
            <w:r w:rsidRPr="00AE241E">
              <w:rPr>
                <w:rFonts w:ascii="Garamond" w:hAnsi="Garamond"/>
                <w:sz w:val="24"/>
                <w:szCs w:val="24"/>
              </w:rPr>
              <w:t xml:space="preserve"> C</w:t>
            </w:r>
            <w:r w:rsidR="00D02608" w:rsidRPr="00AE241E">
              <w:rPr>
                <w:rFonts w:ascii="Garamond" w:hAnsi="Garamond"/>
                <w:sz w:val="24"/>
                <w:szCs w:val="24"/>
              </w:rPr>
              <w:t xml:space="preserve"> (50 %)</w:t>
            </w:r>
            <w:r w:rsidRPr="00AE241E">
              <w:rPr>
                <w:rFonts w:ascii="Garamond" w:hAnsi="Garamond"/>
                <w:sz w:val="24"/>
                <w:szCs w:val="24"/>
              </w:rPr>
              <w:t xml:space="preserve">, </w:t>
            </w:r>
            <w:r w:rsidR="0070077F" w:rsidRPr="00AE241E">
              <w:rPr>
                <w:rFonts w:ascii="Garamond" w:hAnsi="Garamond"/>
                <w:sz w:val="24"/>
                <w:szCs w:val="24"/>
              </w:rPr>
              <w:t>121</w:t>
            </w:r>
            <w:r w:rsidRPr="00AE241E">
              <w:rPr>
                <w:rFonts w:ascii="Garamond" w:hAnsi="Garamond"/>
                <w:sz w:val="24"/>
                <w:szCs w:val="24"/>
              </w:rPr>
              <w:t xml:space="preserve"> C</w:t>
            </w:r>
            <w:r w:rsidR="00D02608" w:rsidRPr="00AE241E">
              <w:rPr>
                <w:rFonts w:ascii="Garamond" w:hAnsi="Garamond"/>
                <w:sz w:val="24"/>
                <w:szCs w:val="24"/>
              </w:rPr>
              <w:t xml:space="preserve"> (50 %)</w:t>
            </w:r>
            <w:r w:rsidRPr="00AE241E">
              <w:rPr>
                <w:rFonts w:ascii="Garamond" w:hAnsi="Garamond"/>
                <w:sz w:val="24"/>
                <w:szCs w:val="24"/>
              </w:rPr>
              <w:t xml:space="preserve"> a </w:t>
            </w:r>
            <w:r w:rsidR="0070077F" w:rsidRPr="00AE241E">
              <w:rPr>
                <w:rFonts w:ascii="Garamond" w:hAnsi="Garamond"/>
                <w:sz w:val="24"/>
                <w:szCs w:val="24"/>
              </w:rPr>
              <w:t>126</w:t>
            </w:r>
            <w:r w:rsidRPr="00AE241E">
              <w:rPr>
                <w:rFonts w:ascii="Garamond" w:hAnsi="Garamond"/>
                <w:sz w:val="24"/>
                <w:szCs w:val="24"/>
              </w:rPr>
              <w:t xml:space="preserve"> C</w:t>
            </w:r>
            <w:r w:rsidR="00D02608" w:rsidRPr="00AE241E">
              <w:rPr>
                <w:rFonts w:ascii="Garamond" w:hAnsi="Garamond"/>
                <w:sz w:val="24"/>
                <w:szCs w:val="24"/>
              </w:rPr>
              <w:t xml:space="preserve"> (25 %)</w:t>
            </w:r>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w:t>
            </w:r>
            <w:r w:rsidR="0070077F" w:rsidRPr="00AE241E">
              <w:rPr>
                <w:rFonts w:ascii="Garamond" w:hAnsi="Garamond"/>
                <w:sz w:val="24"/>
                <w:szCs w:val="24"/>
              </w:rPr>
              <w:t>39</w:t>
            </w:r>
            <w:r w:rsidRPr="00AE241E">
              <w:rPr>
                <w:rFonts w:ascii="Garamond" w:hAnsi="Garamond"/>
                <w:sz w:val="24"/>
                <w:szCs w:val="24"/>
              </w:rPr>
              <w:t xml:space="preserve"> Nc- nesoudcovské oddíly </w:t>
            </w:r>
            <w:r w:rsidR="006B615B" w:rsidRPr="00AE241E">
              <w:rPr>
                <w:rFonts w:ascii="Garamond" w:hAnsi="Garamond"/>
                <w:sz w:val="24"/>
                <w:szCs w:val="24"/>
              </w:rPr>
              <w:t>100 %</w:t>
            </w:r>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lastRenderedPageBreak/>
              <w:t>vyřizuje agendu civilního dožádání Cd</w:t>
            </w:r>
            <w:r w:rsidR="006B615B" w:rsidRPr="00AE241E">
              <w:rPr>
                <w:rFonts w:ascii="Garamond" w:hAnsi="Garamond"/>
                <w:sz w:val="24"/>
                <w:szCs w:val="24"/>
              </w:rPr>
              <w:t xml:space="preserve"> 100 %</w:t>
            </w:r>
          </w:p>
          <w:p w:rsidR="00F579DE"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0 Nc</w:t>
            </w:r>
            <w:r w:rsidR="006B615B" w:rsidRPr="00AE241E">
              <w:rPr>
                <w:rFonts w:ascii="Garamond" w:hAnsi="Garamond"/>
                <w:sz w:val="24"/>
                <w:szCs w:val="24"/>
              </w:rPr>
              <w:t xml:space="preserve"> 100 %</w:t>
            </w:r>
          </w:p>
          <w:p w:rsidR="00443E76" w:rsidRPr="00AE241E" w:rsidRDefault="00443E76" w:rsidP="00443E76">
            <w:pPr>
              <w:tabs>
                <w:tab w:val="left" w:pos="6804"/>
              </w:tabs>
              <w:spacing w:after="120"/>
              <w:jc w:val="both"/>
              <w:rPr>
                <w:rFonts w:ascii="Garamond" w:hAnsi="Garamond"/>
              </w:rPr>
            </w:pPr>
            <w:r w:rsidRPr="00AE241E">
              <w:rPr>
                <w:rFonts w:ascii="Garamond" w:hAnsi="Garamond"/>
              </w:rPr>
              <w:t xml:space="preserve">Po dobu dlouhodobé pracovní neschopnosti Vendulky Kajzrové </w:t>
            </w:r>
          </w:p>
          <w:p w:rsidR="00443E76" w:rsidRPr="00AE241E" w:rsidRDefault="00443E76" w:rsidP="00443E76">
            <w:pPr>
              <w:pStyle w:val="Odstavecseseznamem"/>
              <w:numPr>
                <w:ilvl w:val="0"/>
                <w:numId w:val="21"/>
              </w:numPr>
              <w:tabs>
                <w:tab w:val="left" w:pos="6804"/>
              </w:tabs>
              <w:ind w:left="459"/>
              <w:contextualSpacing w:val="0"/>
              <w:jc w:val="both"/>
              <w:rPr>
                <w:rFonts w:ascii="Garamond" w:hAnsi="Garamond"/>
              </w:rPr>
            </w:pPr>
            <w:r w:rsidRPr="00AE241E">
              <w:rPr>
                <w:rFonts w:ascii="Garamond" w:hAnsi="Garamond"/>
              </w:rPr>
              <w:t>vyřizuje agendu v soudnímu oddělení 11 C, 11 Nc a 11 EC</w:t>
            </w:r>
          </w:p>
          <w:p w:rsidR="00443E76" w:rsidRPr="00AE241E" w:rsidRDefault="00443E76" w:rsidP="00443E76">
            <w:pPr>
              <w:pStyle w:val="Odstavecseseznamem"/>
              <w:numPr>
                <w:ilvl w:val="0"/>
                <w:numId w:val="21"/>
              </w:numPr>
              <w:tabs>
                <w:tab w:val="left" w:pos="6804"/>
              </w:tabs>
              <w:ind w:left="459"/>
              <w:contextualSpacing w:val="0"/>
              <w:jc w:val="both"/>
              <w:rPr>
                <w:rFonts w:ascii="Garamond" w:hAnsi="Garamond"/>
              </w:rPr>
            </w:pPr>
            <w:r w:rsidRPr="00AE241E">
              <w:rPr>
                <w:rFonts w:ascii="Garamond" w:hAnsi="Garamond"/>
              </w:rPr>
              <w:t>komplexně řeší agendu platebních rozkazů soudního oddělení 111 C</w:t>
            </w:r>
          </w:p>
        </w:tc>
      </w:tr>
      <w:tr w:rsidR="00AE241E" w:rsidRPr="00AE241E" w:rsidTr="00260D29">
        <w:trPr>
          <w:trHeight w:val="380"/>
        </w:trPr>
        <w:tc>
          <w:tcPr>
            <w:tcW w:w="2660" w:type="dxa"/>
          </w:tcPr>
          <w:p w:rsidR="0070077F" w:rsidRPr="00AE241E" w:rsidRDefault="0070077F" w:rsidP="0070077F">
            <w:pPr>
              <w:pStyle w:val="Odstavecseseznamem"/>
              <w:tabs>
                <w:tab w:val="left" w:pos="3969"/>
              </w:tabs>
              <w:spacing w:after="120"/>
              <w:ind w:left="0"/>
              <w:rPr>
                <w:rFonts w:ascii="Garamond" w:hAnsi="Garamond"/>
                <w:b/>
                <w:sz w:val="24"/>
                <w:szCs w:val="24"/>
                <w:highlight w:val="yellow"/>
              </w:rPr>
            </w:pPr>
            <w:r w:rsidRPr="00AE241E">
              <w:rPr>
                <w:rFonts w:ascii="Garamond" w:hAnsi="Garamond"/>
                <w:b/>
                <w:sz w:val="24"/>
                <w:szCs w:val="24"/>
              </w:rPr>
              <w:lastRenderedPageBreak/>
              <w:t>Olga Havlíčková</w:t>
            </w:r>
          </w:p>
        </w:tc>
        <w:tc>
          <w:tcPr>
            <w:tcW w:w="6520" w:type="dxa"/>
          </w:tcPr>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EPR řešitelský tým 11 (elektronické platební rozkazy přidělované systémem CEPR) 100 % </w:t>
            </w:r>
          </w:p>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řízení o elektronických platebních rozkazech soudnímu oddělení 19 EC a 25 EC</w:t>
            </w:r>
          </w:p>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soudních oddělení 19 C a 25 C včetně rejstříku Nc</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soudním oddělení 7, 10 a 16 C, Nc a EC – bez nápadu nové agendy</w:t>
            </w:r>
          </w:p>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komplexně řeší agendu platebních rozkazů soudního oddělení 119 C </w:t>
            </w:r>
            <w:r w:rsidR="00D02608" w:rsidRPr="00AE241E">
              <w:rPr>
                <w:rFonts w:ascii="Garamond" w:hAnsi="Garamond"/>
                <w:sz w:val="24"/>
                <w:szCs w:val="24"/>
              </w:rPr>
              <w:t xml:space="preserve">(100 %) </w:t>
            </w:r>
            <w:r w:rsidRPr="00AE241E">
              <w:rPr>
                <w:rFonts w:ascii="Garamond" w:hAnsi="Garamond"/>
                <w:sz w:val="24"/>
                <w:szCs w:val="24"/>
              </w:rPr>
              <w:t>a 125 C</w:t>
            </w:r>
            <w:r w:rsidR="00D02608" w:rsidRPr="00AE241E">
              <w:rPr>
                <w:rFonts w:ascii="Garamond" w:hAnsi="Garamond"/>
                <w:sz w:val="24"/>
                <w:szCs w:val="24"/>
              </w:rPr>
              <w:t xml:space="preserve"> (100 %)</w:t>
            </w:r>
          </w:p>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w:t>
            </w:r>
            <w:r w:rsidR="00E3525F" w:rsidRPr="00AE241E">
              <w:rPr>
                <w:rFonts w:ascii="Garamond" w:hAnsi="Garamond"/>
                <w:sz w:val="24"/>
                <w:szCs w:val="24"/>
              </w:rPr>
              <w:t>44</w:t>
            </w:r>
            <w:r w:rsidRPr="00AE241E">
              <w:rPr>
                <w:rFonts w:ascii="Garamond" w:hAnsi="Garamond"/>
                <w:sz w:val="24"/>
                <w:szCs w:val="24"/>
              </w:rPr>
              <w:t xml:space="preserve"> Nc- nesoudcovské oddíly </w:t>
            </w:r>
            <w:r w:rsidR="006B615B" w:rsidRPr="00AE241E">
              <w:rPr>
                <w:rFonts w:ascii="Garamond" w:hAnsi="Garamond"/>
                <w:sz w:val="24"/>
                <w:szCs w:val="24"/>
              </w:rPr>
              <w:t>100 %</w:t>
            </w:r>
          </w:p>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civilního dožádání Cd</w:t>
            </w:r>
            <w:r w:rsidR="006B615B" w:rsidRPr="00AE241E">
              <w:rPr>
                <w:rFonts w:ascii="Garamond" w:hAnsi="Garamond"/>
                <w:sz w:val="24"/>
                <w:szCs w:val="24"/>
              </w:rPr>
              <w:t xml:space="preserve"> 100 %</w:t>
            </w:r>
          </w:p>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0 Nc</w:t>
            </w:r>
            <w:r w:rsidR="006B615B" w:rsidRPr="00AE241E">
              <w:rPr>
                <w:rFonts w:ascii="Garamond" w:hAnsi="Garamond"/>
                <w:sz w:val="24"/>
                <w:szCs w:val="24"/>
              </w:rPr>
              <w:t xml:space="preserve"> 100 %</w:t>
            </w:r>
          </w:p>
        </w:tc>
      </w:tr>
      <w:tr w:rsidR="00AE241E" w:rsidRPr="00AE241E" w:rsidTr="00260D29">
        <w:trPr>
          <w:trHeight w:val="380"/>
        </w:trPr>
        <w:tc>
          <w:tcPr>
            <w:tcW w:w="2660" w:type="dxa"/>
          </w:tcPr>
          <w:p w:rsidR="00E3525F" w:rsidRPr="00AE241E" w:rsidRDefault="00E3525F" w:rsidP="00E3525F">
            <w:pPr>
              <w:pStyle w:val="Odstavecseseznamem"/>
              <w:tabs>
                <w:tab w:val="left" w:pos="3969"/>
              </w:tabs>
              <w:spacing w:after="120"/>
              <w:ind w:left="0"/>
              <w:rPr>
                <w:rFonts w:ascii="Garamond" w:hAnsi="Garamond"/>
                <w:b/>
                <w:sz w:val="24"/>
                <w:szCs w:val="24"/>
                <w:highlight w:val="yellow"/>
              </w:rPr>
            </w:pPr>
            <w:r w:rsidRPr="00AE241E">
              <w:rPr>
                <w:rFonts w:ascii="Garamond" w:hAnsi="Garamond"/>
                <w:b/>
                <w:sz w:val="24"/>
                <w:szCs w:val="24"/>
              </w:rPr>
              <w:t>Dana Reiterová</w:t>
            </w:r>
          </w:p>
        </w:tc>
        <w:tc>
          <w:tcPr>
            <w:tcW w:w="6520" w:type="dxa"/>
          </w:tcPr>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EPR řešitelský tým 12 (elektronické platební rozkazy přidělované systémem CEPR) 100 % </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řízení o elektronických platebních rozkazech soudnímu oddělení 18 EC a 20 EC</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v soudních oddělení </w:t>
            </w:r>
            <w:r w:rsidR="009E0377" w:rsidRPr="00AE241E">
              <w:rPr>
                <w:rFonts w:ascii="Garamond" w:hAnsi="Garamond"/>
                <w:sz w:val="24"/>
                <w:szCs w:val="24"/>
              </w:rPr>
              <w:t>18</w:t>
            </w:r>
            <w:r w:rsidRPr="00AE241E">
              <w:rPr>
                <w:rFonts w:ascii="Garamond" w:hAnsi="Garamond"/>
                <w:sz w:val="24"/>
                <w:szCs w:val="24"/>
              </w:rPr>
              <w:t xml:space="preserve"> C a </w:t>
            </w:r>
            <w:r w:rsidR="009E0377" w:rsidRPr="00AE241E">
              <w:rPr>
                <w:rFonts w:ascii="Garamond" w:hAnsi="Garamond"/>
                <w:sz w:val="24"/>
                <w:szCs w:val="24"/>
              </w:rPr>
              <w:t>20</w:t>
            </w:r>
            <w:r w:rsidRPr="00AE241E">
              <w:rPr>
                <w:rFonts w:ascii="Garamond" w:hAnsi="Garamond"/>
                <w:sz w:val="24"/>
                <w:szCs w:val="24"/>
              </w:rPr>
              <w:t xml:space="preserve"> C včetně rejstříku Nc</w:t>
            </w:r>
          </w:p>
          <w:p w:rsidR="00D02608" w:rsidRPr="00AE241E" w:rsidRDefault="00D02608"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vykonává činnosti v řízení o evropských platebních rozkazech soudnímu oddělení a 20 EvC (100 %)</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v soudním oddělení </w:t>
            </w:r>
            <w:r w:rsidR="009E0377" w:rsidRPr="00AE241E">
              <w:rPr>
                <w:rFonts w:ascii="Garamond" w:hAnsi="Garamond"/>
                <w:sz w:val="24"/>
                <w:szCs w:val="24"/>
              </w:rPr>
              <w:t>12 a 17</w:t>
            </w:r>
            <w:r w:rsidRPr="00AE241E">
              <w:rPr>
                <w:rFonts w:ascii="Garamond" w:hAnsi="Garamond"/>
                <w:sz w:val="24"/>
                <w:szCs w:val="24"/>
              </w:rPr>
              <w:t xml:space="preserve"> C, Nc a EC – bez nápadu nové agendy</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komplexně řeší agendu platebních rozkazů soudního oddělení </w:t>
            </w:r>
            <w:r w:rsidR="009E0377" w:rsidRPr="00AE241E">
              <w:rPr>
                <w:rFonts w:ascii="Garamond" w:hAnsi="Garamond"/>
                <w:sz w:val="24"/>
                <w:szCs w:val="24"/>
              </w:rPr>
              <w:t>118</w:t>
            </w:r>
            <w:r w:rsidRPr="00AE241E">
              <w:rPr>
                <w:rFonts w:ascii="Garamond" w:hAnsi="Garamond"/>
                <w:sz w:val="24"/>
                <w:szCs w:val="24"/>
              </w:rPr>
              <w:t xml:space="preserve"> C </w:t>
            </w:r>
            <w:r w:rsidR="00D02608" w:rsidRPr="00AE241E">
              <w:rPr>
                <w:rFonts w:ascii="Garamond" w:hAnsi="Garamond"/>
                <w:sz w:val="24"/>
                <w:szCs w:val="24"/>
              </w:rPr>
              <w:t xml:space="preserve">(100 %) </w:t>
            </w:r>
            <w:r w:rsidRPr="00AE241E">
              <w:rPr>
                <w:rFonts w:ascii="Garamond" w:hAnsi="Garamond"/>
                <w:sz w:val="24"/>
                <w:szCs w:val="24"/>
              </w:rPr>
              <w:t xml:space="preserve">a </w:t>
            </w:r>
            <w:r w:rsidR="009E0377" w:rsidRPr="00AE241E">
              <w:rPr>
                <w:rFonts w:ascii="Garamond" w:hAnsi="Garamond"/>
                <w:sz w:val="24"/>
                <w:szCs w:val="24"/>
              </w:rPr>
              <w:t>120</w:t>
            </w:r>
            <w:r w:rsidRPr="00AE241E">
              <w:rPr>
                <w:rFonts w:ascii="Garamond" w:hAnsi="Garamond"/>
                <w:sz w:val="24"/>
                <w:szCs w:val="24"/>
              </w:rPr>
              <w:t xml:space="preserve"> C</w:t>
            </w:r>
            <w:r w:rsidR="00D02608" w:rsidRPr="00AE241E">
              <w:rPr>
                <w:rFonts w:ascii="Garamond" w:hAnsi="Garamond"/>
                <w:sz w:val="24"/>
                <w:szCs w:val="24"/>
              </w:rPr>
              <w:t xml:space="preserve"> (100 %)</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w:t>
            </w:r>
            <w:r w:rsidR="009E0377" w:rsidRPr="00AE241E">
              <w:rPr>
                <w:rFonts w:ascii="Garamond" w:hAnsi="Garamond"/>
                <w:sz w:val="24"/>
                <w:szCs w:val="24"/>
              </w:rPr>
              <w:t>34</w:t>
            </w:r>
            <w:r w:rsidRPr="00AE241E">
              <w:rPr>
                <w:rFonts w:ascii="Garamond" w:hAnsi="Garamond"/>
                <w:sz w:val="24"/>
                <w:szCs w:val="24"/>
              </w:rPr>
              <w:t xml:space="preserve"> Nc- nesoudcovské oddíly </w:t>
            </w:r>
            <w:r w:rsidR="006B615B" w:rsidRPr="00AE241E">
              <w:rPr>
                <w:rFonts w:ascii="Garamond" w:hAnsi="Garamond"/>
                <w:sz w:val="24"/>
                <w:szCs w:val="24"/>
              </w:rPr>
              <w:t>100 %</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civilního dožádání Cd</w:t>
            </w:r>
            <w:r w:rsidR="006B615B" w:rsidRPr="00AE241E">
              <w:rPr>
                <w:rFonts w:ascii="Garamond" w:hAnsi="Garamond"/>
                <w:sz w:val="24"/>
                <w:szCs w:val="24"/>
              </w:rPr>
              <w:t xml:space="preserve"> 100 %</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0 Nc</w:t>
            </w:r>
            <w:r w:rsidR="006B615B" w:rsidRPr="00AE241E">
              <w:rPr>
                <w:rFonts w:ascii="Garamond" w:hAnsi="Garamond"/>
                <w:sz w:val="24"/>
                <w:szCs w:val="24"/>
              </w:rPr>
              <w:t xml:space="preserve"> 100 %</w:t>
            </w:r>
          </w:p>
        </w:tc>
      </w:tr>
      <w:tr w:rsidR="00AE241E" w:rsidRPr="00AE241E" w:rsidTr="00260D29">
        <w:trPr>
          <w:trHeight w:val="380"/>
        </w:trPr>
        <w:tc>
          <w:tcPr>
            <w:tcW w:w="2660" w:type="dxa"/>
          </w:tcPr>
          <w:p w:rsidR="00D02608" w:rsidRPr="00AE241E" w:rsidRDefault="0097768A" w:rsidP="00D02608">
            <w:pPr>
              <w:pStyle w:val="Odstavecseseznamem"/>
              <w:tabs>
                <w:tab w:val="left" w:pos="3969"/>
              </w:tabs>
              <w:spacing w:after="120"/>
              <w:ind w:left="0"/>
              <w:rPr>
                <w:rFonts w:ascii="Garamond" w:hAnsi="Garamond"/>
                <w:b/>
                <w:sz w:val="24"/>
                <w:szCs w:val="24"/>
                <w:highlight w:val="yellow"/>
              </w:rPr>
            </w:pPr>
            <w:r w:rsidRPr="00AE241E">
              <w:rPr>
                <w:rFonts w:ascii="Garamond" w:hAnsi="Garamond"/>
                <w:b/>
                <w:sz w:val="24"/>
                <w:szCs w:val="24"/>
              </w:rPr>
              <w:t>Martina Zachariášová</w:t>
            </w:r>
          </w:p>
        </w:tc>
        <w:tc>
          <w:tcPr>
            <w:tcW w:w="6520" w:type="dxa"/>
          </w:tcPr>
          <w:p w:rsidR="00D02608" w:rsidRPr="00AE241E" w:rsidRDefault="00EC2E52"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zastaven nápad</w:t>
            </w:r>
            <w:r w:rsidR="00D02608" w:rsidRPr="00AE241E">
              <w:rPr>
                <w:rFonts w:ascii="Garamond" w:hAnsi="Garamond"/>
                <w:sz w:val="24"/>
                <w:szCs w:val="24"/>
              </w:rPr>
              <w:t xml:space="preserve"> agend</w:t>
            </w:r>
            <w:r w:rsidRPr="00AE241E">
              <w:rPr>
                <w:rFonts w:ascii="Garamond" w:hAnsi="Garamond"/>
                <w:sz w:val="24"/>
                <w:szCs w:val="24"/>
              </w:rPr>
              <w:t>y</w:t>
            </w:r>
            <w:r w:rsidR="00D02608" w:rsidRPr="00AE241E">
              <w:rPr>
                <w:rFonts w:ascii="Garamond" w:hAnsi="Garamond"/>
                <w:sz w:val="24"/>
                <w:szCs w:val="24"/>
              </w:rPr>
              <w:t xml:space="preserve"> EPR řešitelský tým 10 (elektronické platební rozkazy přidělované systémem CEPR) 100 % </w:t>
            </w:r>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řízení o elektronických platebních rozkazech soudnímu oddělení 15 EC a 22 EC</w:t>
            </w:r>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soudních oddělení 15 C a 22 C včetně rejstříku Nc</w:t>
            </w:r>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vykonává činnosti v řízení o evropských platebních rozkazech soudnímu oddělení a 22 EvC (100 %)</w:t>
            </w:r>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komplexně řeší agendu platebních rozkazů soudního oddělení 115 C (100 %) a 122 C (100 %</w:t>
            </w:r>
            <w:r w:rsidR="00331E82" w:rsidRPr="00AE241E">
              <w:rPr>
                <w:rFonts w:ascii="Garamond" w:hAnsi="Garamond"/>
                <w:sz w:val="24"/>
                <w:szCs w:val="24"/>
              </w:rPr>
              <w:t xml:space="preserve"> - nápad zastaven</w:t>
            </w:r>
            <w:r w:rsidRPr="00AE241E">
              <w:rPr>
                <w:rFonts w:ascii="Garamond" w:hAnsi="Garamond"/>
                <w:sz w:val="24"/>
                <w:szCs w:val="24"/>
              </w:rPr>
              <w:t>)</w:t>
            </w:r>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w:t>
            </w:r>
            <w:r w:rsidR="00A9485E" w:rsidRPr="00AE241E">
              <w:rPr>
                <w:rFonts w:ascii="Garamond" w:hAnsi="Garamond"/>
                <w:sz w:val="24"/>
                <w:szCs w:val="24"/>
              </w:rPr>
              <w:t>45</w:t>
            </w:r>
            <w:r w:rsidRPr="00AE241E">
              <w:rPr>
                <w:rFonts w:ascii="Garamond" w:hAnsi="Garamond"/>
                <w:sz w:val="24"/>
                <w:szCs w:val="24"/>
              </w:rPr>
              <w:t xml:space="preserve"> Nc- nesoudcovské oddíly </w:t>
            </w:r>
            <w:r w:rsidR="006B615B" w:rsidRPr="00AE241E">
              <w:rPr>
                <w:rFonts w:ascii="Garamond" w:hAnsi="Garamond"/>
                <w:sz w:val="24"/>
                <w:szCs w:val="24"/>
              </w:rPr>
              <w:t>100 %</w:t>
            </w:r>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civilního dožádání Cd</w:t>
            </w:r>
            <w:r w:rsidR="006B615B" w:rsidRPr="00AE241E">
              <w:rPr>
                <w:rFonts w:ascii="Garamond" w:hAnsi="Garamond"/>
                <w:sz w:val="24"/>
                <w:szCs w:val="24"/>
              </w:rPr>
              <w:t xml:space="preserve"> 100 %</w:t>
            </w:r>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0 Nc</w:t>
            </w:r>
            <w:r w:rsidR="006B615B" w:rsidRPr="00AE241E">
              <w:rPr>
                <w:rFonts w:ascii="Garamond" w:hAnsi="Garamond"/>
                <w:sz w:val="24"/>
                <w:szCs w:val="24"/>
              </w:rPr>
              <w:t xml:space="preserve"> 100 %</w:t>
            </w:r>
          </w:p>
        </w:tc>
      </w:tr>
    </w:tbl>
    <w:p w:rsidR="00956B69" w:rsidRPr="00AE241E" w:rsidRDefault="00F579DE" w:rsidP="00DB53E7">
      <w:pPr>
        <w:shd w:val="clear" w:color="auto" w:fill="FFFFFF"/>
        <w:tabs>
          <w:tab w:val="left" w:pos="993"/>
        </w:tabs>
        <w:spacing w:after="120" w:line="240" w:lineRule="auto"/>
        <w:ind w:left="992" w:hanging="992"/>
        <w:jc w:val="both"/>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 xml:space="preserve">Vyšší soudní úřednice se zastupují následovně: </w:t>
      </w:r>
      <w:r w:rsidR="00FA0C7F" w:rsidRPr="00AE241E">
        <w:rPr>
          <w:rFonts w:ascii="Garamond" w:hAnsi="Garamond"/>
          <w:i/>
          <w:sz w:val="24"/>
          <w:szCs w:val="24"/>
        </w:rPr>
        <w:t>Pavla Deverová</w:t>
      </w:r>
      <w:r w:rsidRPr="00AE241E">
        <w:rPr>
          <w:rFonts w:ascii="Garamond" w:hAnsi="Garamond"/>
          <w:i/>
          <w:sz w:val="24"/>
          <w:szCs w:val="24"/>
        </w:rPr>
        <w:t xml:space="preserve"> → </w:t>
      </w:r>
      <w:r w:rsidR="00FA0C7F" w:rsidRPr="00AE241E">
        <w:rPr>
          <w:rFonts w:ascii="Garamond" w:hAnsi="Garamond"/>
          <w:i/>
          <w:sz w:val="24"/>
          <w:szCs w:val="24"/>
        </w:rPr>
        <w:t>Mgr Štěpánku Holou</w:t>
      </w:r>
      <w:r w:rsidRPr="00AE241E">
        <w:rPr>
          <w:rFonts w:ascii="Garamond" w:hAnsi="Garamond"/>
          <w:i/>
          <w:sz w:val="24"/>
          <w:szCs w:val="24"/>
        </w:rPr>
        <w:t xml:space="preserve"> a </w:t>
      </w:r>
      <w:r w:rsidR="00FA0C7F" w:rsidRPr="00AE241E">
        <w:rPr>
          <w:rFonts w:ascii="Garamond" w:hAnsi="Garamond"/>
          <w:i/>
          <w:sz w:val="24"/>
          <w:szCs w:val="24"/>
        </w:rPr>
        <w:t>Mgr. Štěpánka Holá</w:t>
      </w:r>
      <w:r w:rsidRPr="00AE241E">
        <w:rPr>
          <w:rFonts w:ascii="Garamond" w:hAnsi="Garamond"/>
          <w:i/>
          <w:sz w:val="24"/>
          <w:szCs w:val="24"/>
        </w:rPr>
        <w:t xml:space="preserve"> →</w:t>
      </w:r>
      <w:r w:rsidR="00FA0C7F" w:rsidRPr="00AE241E">
        <w:rPr>
          <w:rFonts w:ascii="Garamond" w:hAnsi="Garamond"/>
          <w:i/>
          <w:sz w:val="24"/>
          <w:szCs w:val="24"/>
        </w:rPr>
        <w:t>Olgu Havlíčkovou; Olga Havlíčková</w:t>
      </w:r>
      <w:r w:rsidRPr="00AE241E">
        <w:rPr>
          <w:rFonts w:ascii="Garamond" w:hAnsi="Garamond"/>
          <w:i/>
          <w:sz w:val="24"/>
          <w:szCs w:val="24"/>
        </w:rPr>
        <w:t xml:space="preserve"> </w:t>
      </w:r>
      <w:r w:rsidR="00FA0C7F" w:rsidRPr="00AE241E">
        <w:rPr>
          <w:rFonts w:ascii="Garamond" w:hAnsi="Garamond"/>
          <w:i/>
          <w:sz w:val="24"/>
          <w:szCs w:val="24"/>
        </w:rPr>
        <w:t xml:space="preserve">→Danu Reiterovou; Dana Reiterová </w:t>
      </w:r>
      <w:r w:rsidR="00FA0C7F" w:rsidRPr="00AE241E">
        <w:rPr>
          <w:rFonts w:ascii="Garamond" w:hAnsi="Garamond"/>
          <w:i/>
          <w:sz w:val="24"/>
          <w:szCs w:val="24"/>
        </w:rPr>
        <w:lastRenderedPageBreak/>
        <w:t>→</w:t>
      </w:r>
      <w:r w:rsidR="0097768A" w:rsidRPr="00AE241E">
        <w:rPr>
          <w:rFonts w:ascii="Garamond" w:hAnsi="Garamond"/>
          <w:i/>
          <w:sz w:val="24"/>
          <w:szCs w:val="24"/>
        </w:rPr>
        <w:t>Martinu Zachariášovou</w:t>
      </w:r>
      <w:r w:rsidR="00FA0C7F" w:rsidRPr="00AE241E">
        <w:rPr>
          <w:rFonts w:ascii="Garamond" w:hAnsi="Garamond"/>
          <w:i/>
          <w:sz w:val="24"/>
          <w:szCs w:val="24"/>
        </w:rPr>
        <w:t xml:space="preserve">; </w:t>
      </w:r>
      <w:r w:rsidR="00890227" w:rsidRPr="00AE241E">
        <w:rPr>
          <w:rFonts w:ascii="Garamond" w:hAnsi="Garamond"/>
          <w:i/>
          <w:sz w:val="24"/>
          <w:szCs w:val="24"/>
        </w:rPr>
        <w:t>Martina Zachariášová</w:t>
      </w:r>
      <w:r w:rsidR="00FA0C7F" w:rsidRPr="00AE241E">
        <w:rPr>
          <w:rFonts w:ascii="Garamond" w:hAnsi="Garamond"/>
          <w:i/>
          <w:sz w:val="24"/>
          <w:szCs w:val="24"/>
        </w:rPr>
        <w:t xml:space="preserve"> →</w:t>
      </w:r>
      <w:r w:rsidR="005E7D16" w:rsidRPr="00AE241E">
        <w:rPr>
          <w:rFonts w:ascii="Garamond" w:hAnsi="Garamond"/>
          <w:i/>
          <w:sz w:val="24"/>
          <w:szCs w:val="24"/>
        </w:rPr>
        <w:t>Pavlu Deverovou</w:t>
      </w:r>
      <w:r w:rsidR="006E3619" w:rsidRPr="00AE241E">
        <w:rPr>
          <w:rFonts w:ascii="Garamond" w:hAnsi="Garamond"/>
          <w:i/>
          <w:sz w:val="24"/>
          <w:szCs w:val="24"/>
        </w:rPr>
        <w:t xml:space="preserve"> (</w:t>
      </w:r>
      <w:r w:rsidR="00956B69" w:rsidRPr="00AE241E">
        <w:rPr>
          <w:rFonts w:ascii="Garamond" w:hAnsi="Garamond"/>
          <w:i/>
          <w:sz w:val="24"/>
          <w:szCs w:val="24"/>
        </w:rPr>
        <w:t>Z důvodu dlouhodobé nepřítomnosti Vendulky Kajzrové se vypouští její zástup</w:t>
      </w:r>
      <w:r w:rsidR="006E3619" w:rsidRPr="00AE241E">
        <w:rPr>
          <w:rFonts w:ascii="Garamond" w:hAnsi="Garamond"/>
          <w:i/>
          <w:sz w:val="24"/>
          <w:szCs w:val="24"/>
        </w:rPr>
        <w:t>)</w:t>
      </w:r>
      <w:r w:rsidR="00956B69" w:rsidRPr="00AE241E">
        <w:rPr>
          <w:rFonts w:ascii="Garamond" w:hAnsi="Garamond"/>
          <w:i/>
          <w:sz w:val="24"/>
          <w:szCs w:val="24"/>
        </w:rPr>
        <w:t>.</w:t>
      </w:r>
    </w:p>
    <w:p w:rsidR="00890227" w:rsidRPr="00AE241E" w:rsidRDefault="00890227" w:rsidP="00890227">
      <w:pPr>
        <w:spacing w:after="120" w:line="240" w:lineRule="auto"/>
        <w:ind w:left="993" w:hanging="285"/>
        <w:jc w:val="both"/>
        <w:rPr>
          <w:rFonts w:ascii="Garamond" w:hAnsi="Garamond"/>
          <w:i/>
        </w:rPr>
      </w:pPr>
      <w:r w:rsidRPr="00AE241E">
        <w:rPr>
          <w:rFonts w:ascii="Garamond" w:hAnsi="Garamond"/>
          <w:i/>
        </w:rPr>
        <w:t xml:space="preserve">     Vendulku Kajzrovou pro soudní oddělení 11C, 11 EC, 11 Nc a 111 C zastupuje po dobu dlouhodobé       nepřítomnosti Mgr. Tereza Tomšová a pro soudní oddělení 13 C, 13 EC, 13 Nc a 113 C Mgr. Petr Volf.</w:t>
      </w:r>
    </w:p>
    <w:p w:rsidR="00386CDA" w:rsidRPr="00AE241E" w:rsidRDefault="00386CDA" w:rsidP="00F579DE">
      <w:pPr>
        <w:shd w:val="clear" w:color="auto" w:fill="FFFFFF"/>
        <w:tabs>
          <w:tab w:val="left" w:pos="993"/>
        </w:tabs>
        <w:spacing w:after="120"/>
        <w:ind w:left="993" w:hanging="993"/>
        <w:jc w:val="both"/>
        <w:rPr>
          <w:rFonts w:ascii="Garamond" w:hAnsi="Garamond"/>
          <w:i/>
          <w:sz w:val="24"/>
          <w:szCs w:val="24"/>
        </w:rPr>
      </w:pPr>
      <w:r w:rsidRPr="00AE241E">
        <w:rPr>
          <w:rFonts w:ascii="Garamond" w:hAnsi="Garamond"/>
          <w:b/>
          <w:i/>
          <w:sz w:val="24"/>
          <w:szCs w:val="24"/>
        </w:rPr>
        <w:t>Zástup videokonference:</w:t>
      </w:r>
      <w:r w:rsidRPr="00AE241E">
        <w:rPr>
          <w:rFonts w:ascii="Garamond" w:hAnsi="Garamond"/>
          <w:i/>
          <w:sz w:val="24"/>
          <w:szCs w:val="24"/>
        </w:rPr>
        <w:tab/>
        <w:t xml:space="preserve">Vendulka Kajzrová </w:t>
      </w:r>
      <w:r w:rsidRPr="00AE241E">
        <w:rPr>
          <w:rFonts w:ascii="Garamond" w:hAnsi="Garamond"/>
          <w:i/>
          <w:sz w:val="24"/>
          <w:szCs w:val="24"/>
        </w:rPr>
        <w:sym w:font="Symbol" w:char="F0AB"/>
      </w:r>
      <w:r w:rsidRPr="00AE241E">
        <w:rPr>
          <w:rFonts w:ascii="Garamond" w:hAnsi="Garamond"/>
          <w:i/>
          <w:sz w:val="24"/>
          <w:szCs w:val="24"/>
        </w:rPr>
        <w:t xml:space="preserve"> Milena Ženíšková</w:t>
      </w:r>
    </w:p>
    <w:p w:rsidR="004D04E1" w:rsidRPr="00AE241E" w:rsidRDefault="004D04E1" w:rsidP="00F579DE">
      <w:pPr>
        <w:shd w:val="clear" w:color="auto" w:fill="FFFFFF"/>
        <w:tabs>
          <w:tab w:val="left" w:pos="993"/>
        </w:tabs>
        <w:spacing w:after="120"/>
        <w:ind w:left="993" w:hanging="993"/>
        <w:jc w:val="both"/>
        <w:rPr>
          <w:rFonts w:ascii="Garamond" w:hAnsi="Garamond"/>
          <w:i/>
          <w:sz w:val="24"/>
          <w:szCs w:val="24"/>
        </w:rPr>
      </w:pPr>
    </w:p>
    <w:p w:rsidR="00F579DE" w:rsidRPr="00AE241E"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Asistent</w:t>
      </w:r>
      <w:r w:rsidR="007A4498" w:rsidRPr="00AE241E">
        <w:rPr>
          <w:rFonts w:ascii="Garamond" w:hAnsi="Garamond"/>
          <w:b/>
          <w:sz w:val="32"/>
          <w:szCs w:val="24"/>
          <w:u w:val="single"/>
        </w:rPr>
        <w:t>i</w:t>
      </w:r>
      <w:r w:rsidRPr="00AE241E">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579DE" w:rsidRPr="00AE241E" w:rsidRDefault="00F579DE"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579DE" w:rsidRPr="00AE241E" w:rsidRDefault="00F579DE"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260D29">
        <w:trPr>
          <w:trHeight w:val="380"/>
        </w:trPr>
        <w:tc>
          <w:tcPr>
            <w:tcW w:w="2660" w:type="dxa"/>
          </w:tcPr>
          <w:p w:rsidR="0001417D" w:rsidRPr="00AE241E" w:rsidRDefault="007627E5" w:rsidP="0001417D">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Mgr. Tereza Tom</w:t>
            </w:r>
            <w:r w:rsidR="0001417D" w:rsidRPr="00AE241E">
              <w:rPr>
                <w:rFonts w:ascii="Garamond" w:hAnsi="Garamond"/>
                <w:b/>
                <w:sz w:val="24"/>
                <w:szCs w:val="24"/>
              </w:rPr>
              <w:t>šová</w:t>
            </w:r>
          </w:p>
        </w:tc>
        <w:tc>
          <w:tcPr>
            <w:tcW w:w="6520" w:type="dxa"/>
          </w:tcPr>
          <w:p w:rsidR="0001417D" w:rsidRPr="00AE241E" w:rsidRDefault="0001417D" w:rsidP="0001417D">
            <w:pPr>
              <w:pStyle w:val="Odstavecseseznamem"/>
              <w:numPr>
                <w:ilvl w:val="0"/>
                <w:numId w:val="22"/>
              </w:numPr>
              <w:tabs>
                <w:tab w:val="left" w:pos="3969"/>
              </w:tabs>
              <w:spacing w:after="120"/>
              <w:ind w:left="601"/>
              <w:rPr>
                <w:rFonts w:ascii="Garamond" w:hAnsi="Garamond"/>
              </w:rPr>
            </w:pPr>
            <w:r w:rsidRPr="00AE241E">
              <w:rPr>
                <w:rFonts w:ascii="Garamond" w:hAnsi="Garamond"/>
              </w:rPr>
              <w:t>asistentka Mgr. Diany Fujdiak, soudní oddělení 26 a 126</w:t>
            </w:r>
          </w:p>
          <w:p w:rsidR="0001417D" w:rsidRPr="00AE241E" w:rsidRDefault="0001417D" w:rsidP="0001417D">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rPr>
              <w:t>provádí úkony soudního oddělení Mgr. Vladimíra Diviše a Mgr. Petra Červinky</w:t>
            </w:r>
          </w:p>
        </w:tc>
      </w:tr>
      <w:tr w:rsidR="00AE241E" w:rsidRPr="00AE241E" w:rsidTr="00260D29">
        <w:trPr>
          <w:trHeight w:val="380"/>
        </w:trPr>
        <w:tc>
          <w:tcPr>
            <w:tcW w:w="2660" w:type="dxa"/>
          </w:tcPr>
          <w:p w:rsidR="0001417D" w:rsidRPr="00AE241E" w:rsidRDefault="0001417D" w:rsidP="0001417D">
            <w:pPr>
              <w:pStyle w:val="Odstavecseseznamem"/>
              <w:tabs>
                <w:tab w:val="left" w:pos="3969"/>
              </w:tabs>
              <w:spacing w:after="120"/>
              <w:ind w:left="0"/>
              <w:jc w:val="both"/>
              <w:rPr>
                <w:rFonts w:ascii="Garamond" w:hAnsi="Garamond"/>
                <w:b/>
              </w:rPr>
            </w:pPr>
            <w:r w:rsidRPr="00AE241E">
              <w:rPr>
                <w:rFonts w:ascii="Garamond" w:hAnsi="Garamond"/>
                <w:b/>
              </w:rPr>
              <w:t>JUDr. Martina Syrůčková</w:t>
            </w:r>
          </w:p>
        </w:tc>
        <w:tc>
          <w:tcPr>
            <w:tcW w:w="6520" w:type="dxa"/>
          </w:tcPr>
          <w:p w:rsidR="0001417D" w:rsidRPr="00AE241E" w:rsidRDefault="0001417D" w:rsidP="0001417D">
            <w:pPr>
              <w:pStyle w:val="Odstavecseseznamem"/>
              <w:numPr>
                <w:ilvl w:val="0"/>
                <w:numId w:val="21"/>
              </w:numPr>
              <w:spacing w:after="120"/>
              <w:rPr>
                <w:rFonts w:ascii="Garamond" w:hAnsi="Garamond"/>
              </w:rPr>
            </w:pPr>
            <w:r w:rsidRPr="00AE241E">
              <w:rPr>
                <w:rFonts w:ascii="Garamond" w:hAnsi="Garamond"/>
              </w:rPr>
              <w:t xml:space="preserve">asistentka Mgr. Diany Fujdiak, soudní oddělení 26 a 126 </w:t>
            </w:r>
          </w:p>
          <w:p w:rsidR="0001417D" w:rsidRPr="00AE241E" w:rsidRDefault="0001417D" w:rsidP="0001417D">
            <w:pPr>
              <w:pStyle w:val="Odstavecseseznamem"/>
              <w:numPr>
                <w:ilvl w:val="0"/>
                <w:numId w:val="21"/>
              </w:numPr>
              <w:spacing w:after="120"/>
              <w:rPr>
                <w:rFonts w:ascii="Garamond" w:hAnsi="Garamond"/>
              </w:rPr>
            </w:pPr>
            <w:r w:rsidRPr="00AE241E">
              <w:rPr>
                <w:rFonts w:ascii="Garamond" w:hAnsi="Garamond"/>
              </w:rPr>
              <w:t>provádí úkony soudního oddělení Mgr. Andrey Pěničkové a Mgr. Marka Břízy</w:t>
            </w:r>
          </w:p>
        </w:tc>
      </w:tr>
    </w:tbl>
    <w:p w:rsidR="004D04E1" w:rsidRPr="00AE241E" w:rsidRDefault="004D04E1" w:rsidP="004D04E1">
      <w:pPr>
        <w:pStyle w:val="Odstavecseseznamem"/>
        <w:shd w:val="clear" w:color="auto" w:fill="FFFFFF"/>
        <w:tabs>
          <w:tab w:val="left" w:pos="3969"/>
        </w:tabs>
        <w:spacing w:after="120"/>
        <w:ind w:left="1077"/>
        <w:contextualSpacing w:val="0"/>
        <w:rPr>
          <w:rFonts w:ascii="Garamond" w:hAnsi="Garamond"/>
          <w:b/>
          <w:sz w:val="32"/>
          <w:szCs w:val="24"/>
          <w:u w:val="single"/>
        </w:rPr>
      </w:pPr>
    </w:p>
    <w:p w:rsidR="00AB21B6" w:rsidRPr="00AE241E"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AE241E">
        <w:rPr>
          <w:rFonts w:ascii="Garamond" w:hAnsi="Garamond"/>
          <w:b/>
          <w:sz w:val="32"/>
          <w:u w:val="single"/>
        </w:rPr>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D56855">
        <w:trPr>
          <w:trHeight w:val="380"/>
        </w:trPr>
        <w:tc>
          <w:tcPr>
            <w:tcW w:w="2660" w:type="dxa"/>
          </w:tcPr>
          <w:p w:rsidR="00AB21B6" w:rsidRPr="00AE241E" w:rsidRDefault="00AB21B6" w:rsidP="00D56855">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AB21B6" w:rsidRPr="00AE241E" w:rsidRDefault="00AB21B6" w:rsidP="00D56855">
            <w:pPr>
              <w:pStyle w:val="Odstavecseseznamem"/>
              <w:tabs>
                <w:tab w:val="left" w:pos="3969"/>
              </w:tabs>
              <w:spacing w:after="120"/>
              <w:ind w:left="0"/>
              <w:jc w:val="center"/>
              <w:rPr>
                <w:rFonts w:ascii="Garamond" w:hAnsi="Garamond"/>
              </w:rPr>
            </w:pPr>
            <w:r w:rsidRPr="00AE241E">
              <w:rPr>
                <w:rFonts w:ascii="Garamond" w:hAnsi="Garamond"/>
              </w:rPr>
              <w:t>Soudní oddělení a náplň činnosti</w:t>
            </w:r>
          </w:p>
        </w:tc>
      </w:tr>
      <w:tr w:rsidR="00AE241E" w:rsidRPr="00AE241E" w:rsidTr="00D56855">
        <w:trPr>
          <w:trHeight w:val="380"/>
        </w:trPr>
        <w:tc>
          <w:tcPr>
            <w:tcW w:w="2660" w:type="dxa"/>
          </w:tcPr>
          <w:p w:rsidR="00AB21B6" w:rsidRPr="00AE241E" w:rsidRDefault="00AB21B6" w:rsidP="00D56855">
            <w:pPr>
              <w:pStyle w:val="Odstavecseseznamem"/>
              <w:tabs>
                <w:tab w:val="left" w:pos="3969"/>
              </w:tabs>
              <w:spacing w:after="120"/>
              <w:ind w:left="0"/>
              <w:rPr>
                <w:rFonts w:ascii="Garamond" w:hAnsi="Garamond"/>
                <w:b/>
              </w:rPr>
            </w:pPr>
            <w:r w:rsidRPr="00AE241E">
              <w:rPr>
                <w:rFonts w:ascii="Garamond" w:hAnsi="Garamond"/>
                <w:b/>
              </w:rPr>
              <w:t>Ladislava Hájková</w:t>
            </w:r>
          </w:p>
        </w:tc>
        <w:tc>
          <w:tcPr>
            <w:tcW w:w="6520" w:type="dxa"/>
          </w:tcPr>
          <w:p w:rsidR="00AB21B6" w:rsidRPr="00AE241E" w:rsidRDefault="00AB21B6" w:rsidP="00AB21B6">
            <w:pPr>
              <w:pStyle w:val="Odstavecseseznamem"/>
              <w:numPr>
                <w:ilvl w:val="0"/>
                <w:numId w:val="22"/>
              </w:numPr>
              <w:tabs>
                <w:tab w:val="left" w:pos="3969"/>
              </w:tabs>
              <w:spacing w:after="120"/>
              <w:ind w:left="601"/>
              <w:rPr>
                <w:rFonts w:ascii="Garamond" w:hAnsi="Garamond"/>
              </w:rPr>
            </w:pPr>
            <w:r w:rsidRPr="00AE241E">
              <w:rPr>
                <w:rFonts w:ascii="Garamond" w:hAnsi="Garamond"/>
              </w:rPr>
              <w:t>vykonává činnost úsekové vedoucí na úseku občanskoprávním sporném, pozůstalostním, vykonávacím a exekučním</w:t>
            </w:r>
          </w:p>
          <w:p w:rsidR="00AB21B6" w:rsidRPr="00AE241E" w:rsidRDefault="00AB21B6" w:rsidP="00AB21B6">
            <w:pPr>
              <w:pStyle w:val="Odstavecseseznamem"/>
              <w:numPr>
                <w:ilvl w:val="0"/>
                <w:numId w:val="22"/>
              </w:numPr>
              <w:tabs>
                <w:tab w:val="left" w:pos="3969"/>
              </w:tabs>
              <w:spacing w:after="120"/>
              <w:ind w:left="601"/>
              <w:rPr>
                <w:rFonts w:ascii="Garamond" w:hAnsi="Garamond"/>
              </w:rPr>
            </w:pPr>
            <w:r w:rsidRPr="00AE241E">
              <w:rPr>
                <w:rFonts w:ascii="Garamond" w:hAnsi="Garamond"/>
              </w:rPr>
              <w:t>vede rejstřík Cd</w:t>
            </w:r>
          </w:p>
          <w:p w:rsidR="00AB21B6" w:rsidRPr="00AE241E" w:rsidRDefault="00AB21B6" w:rsidP="00AB21B6">
            <w:pPr>
              <w:pStyle w:val="Odstavecseseznamem"/>
              <w:numPr>
                <w:ilvl w:val="0"/>
                <w:numId w:val="22"/>
              </w:numPr>
              <w:tabs>
                <w:tab w:val="left" w:pos="3969"/>
              </w:tabs>
              <w:spacing w:after="120"/>
              <w:ind w:left="601"/>
              <w:rPr>
                <w:rFonts w:ascii="Garamond" w:hAnsi="Garamond"/>
              </w:rPr>
            </w:pPr>
            <w:r w:rsidRPr="00AE241E">
              <w:rPr>
                <w:rFonts w:ascii="Garamond" w:hAnsi="Garamond"/>
              </w:rPr>
              <w:t>vede rejstřík soudního oddělení 7 C, 9 C, 10 C, 12 C, 17 C a 28 C</w:t>
            </w:r>
          </w:p>
          <w:p w:rsidR="00AB21B6" w:rsidRPr="00AE241E" w:rsidRDefault="00AB21B6" w:rsidP="00AB21B6">
            <w:pPr>
              <w:pStyle w:val="Odstavecseseznamem"/>
              <w:numPr>
                <w:ilvl w:val="0"/>
                <w:numId w:val="22"/>
              </w:numPr>
              <w:tabs>
                <w:tab w:val="left" w:pos="3969"/>
              </w:tabs>
              <w:spacing w:after="120"/>
              <w:ind w:left="601"/>
              <w:rPr>
                <w:rFonts w:ascii="Garamond" w:hAnsi="Garamond"/>
              </w:rPr>
            </w:pPr>
            <w:r w:rsidRPr="00AE241E">
              <w:rPr>
                <w:rFonts w:ascii="Garamond" w:hAnsi="Garamond"/>
              </w:rPr>
              <w:t xml:space="preserve">vede rejstřík 0 Nc, 34 Nc, 37 Nc, 39 Nc </w:t>
            </w:r>
          </w:p>
        </w:tc>
      </w:tr>
    </w:tbl>
    <w:p w:rsidR="00AB21B6" w:rsidRPr="00AE241E" w:rsidRDefault="00AB21B6" w:rsidP="00AB21B6">
      <w:pPr>
        <w:shd w:val="clear" w:color="auto" w:fill="FFFFFF"/>
        <w:tabs>
          <w:tab w:val="left" w:pos="1134"/>
        </w:tabs>
        <w:spacing w:after="120"/>
        <w:rPr>
          <w:rFonts w:ascii="Garamond" w:hAnsi="Garamond"/>
          <w:i/>
        </w:rPr>
      </w:pPr>
      <w:r w:rsidRPr="00AE241E">
        <w:rPr>
          <w:rFonts w:ascii="Garamond" w:hAnsi="Garamond"/>
          <w:b/>
          <w:i/>
        </w:rPr>
        <w:t xml:space="preserve">Zástup: </w:t>
      </w:r>
      <w:r w:rsidRPr="00AE241E">
        <w:rPr>
          <w:rFonts w:ascii="Garamond" w:hAnsi="Garamond"/>
          <w:b/>
          <w:i/>
        </w:rPr>
        <w:tab/>
      </w:r>
      <w:r w:rsidRPr="00AE241E">
        <w:rPr>
          <w:rFonts w:ascii="Garamond" w:hAnsi="Garamond"/>
          <w:i/>
        </w:rPr>
        <w:t>Jana Polesná</w:t>
      </w:r>
    </w:p>
    <w:p w:rsidR="00AB21B6" w:rsidRPr="00AE241E" w:rsidRDefault="00AB21B6" w:rsidP="00AB21B6">
      <w:pPr>
        <w:shd w:val="clear" w:color="auto" w:fill="FFFFFF"/>
        <w:tabs>
          <w:tab w:val="left" w:pos="1134"/>
        </w:tabs>
        <w:spacing w:after="120"/>
        <w:rPr>
          <w:rFonts w:ascii="Garamond" w:hAnsi="Garamond"/>
          <w:i/>
        </w:rPr>
      </w:pPr>
      <w:r w:rsidRPr="00AE241E">
        <w:rPr>
          <w:rFonts w:ascii="Garamond" w:hAnsi="Garamond"/>
          <w:i/>
        </w:rPr>
        <w:t>Zastupuje rejstříkové vedoucí ve vedení rejstříku.</w:t>
      </w:r>
    </w:p>
    <w:p w:rsidR="00AB21B6" w:rsidRPr="00AE241E" w:rsidRDefault="00AB21B6" w:rsidP="00AB21B6">
      <w:pPr>
        <w:shd w:val="clear" w:color="auto" w:fill="FFFFFF"/>
        <w:tabs>
          <w:tab w:val="left" w:pos="3969"/>
        </w:tabs>
        <w:spacing w:after="120"/>
        <w:rPr>
          <w:rFonts w:ascii="Garamond" w:hAnsi="Garamond"/>
          <w:b/>
          <w:sz w:val="32"/>
          <w:szCs w:val="24"/>
          <w:u w:val="single"/>
        </w:rPr>
      </w:pPr>
    </w:p>
    <w:p w:rsidR="00F579DE" w:rsidRPr="00AE241E"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AE241E">
        <w:rPr>
          <w:rFonts w:ascii="Garamond" w:hAnsi="Garamond"/>
          <w:b/>
          <w:sz w:val="32"/>
          <w:szCs w:val="24"/>
          <w:u w:val="single"/>
        </w:rPr>
        <w:t>Vedoucí kanceláře</w:t>
      </w:r>
      <w:r w:rsidRPr="00AE241E">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579DE" w:rsidRPr="00AE241E" w:rsidRDefault="00F579DE"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579DE" w:rsidRPr="00AE241E" w:rsidRDefault="00F579DE"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260D29">
        <w:trPr>
          <w:trHeight w:val="380"/>
        </w:trPr>
        <w:tc>
          <w:tcPr>
            <w:tcW w:w="2660" w:type="dxa"/>
          </w:tcPr>
          <w:p w:rsidR="00F579DE" w:rsidRPr="00AE241E" w:rsidRDefault="00A61241"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Jana Polesná</w:t>
            </w:r>
          </w:p>
        </w:tc>
        <w:tc>
          <w:tcPr>
            <w:tcW w:w="6520" w:type="dxa"/>
          </w:tcPr>
          <w:p w:rsidR="00145909" w:rsidRPr="00AE241E" w:rsidRDefault="00145909" w:rsidP="00145909">
            <w:pPr>
              <w:pStyle w:val="Odstavecseseznamem"/>
              <w:numPr>
                <w:ilvl w:val="0"/>
                <w:numId w:val="22"/>
              </w:numPr>
              <w:tabs>
                <w:tab w:val="left" w:pos="3969"/>
              </w:tabs>
              <w:spacing w:after="120"/>
              <w:ind w:left="601"/>
              <w:rPr>
                <w:rFonts w:ascii="Garamond" w:hAnsi="Garamond"/>
              </w:rPr>
            </w:pPr>
            <w:r w:rsidRPr="00AE241E">
              <w:rPr>
                <w:rFonts w:ascii="Garamond" w:hAnsi="Garamond"/>
              </w:rPr>
              <w:t>vede rejstřík soudního oddělení 6, 106, 11, 111,  22, 122</w:t>
            </w:r>
          </w:p>
          <w:p w:rsidR="00A61241" w:rsidRPr="00AE241E" w:rsidRDefault="00145909" w:rsidP="0014590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rPr>
              <w:t>vede rejstřík 33 Nc, 44 Nc, 45 Nc</w:t>
            </w:r>
          </w:p>
        </w:tc>
      </w:tr>
      <w:tr w:rsidR="00AE241E" w:rsidRPr="00AE241E" w:rsidTr="00260D29">
        <w:trPr>
          <w:trHeight w:val="380"/>
        </w:trPr>
        <w:tc>
          <w:tcPr>
            <w:tcW w:w="2660" w:type="dxa"/>
          </w:tcPr>
          <w:p w:rsidR="00C633BD" w:rsidRPr="00AE241E" w:rsidRDefault="00C633BD"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Bohumila Kozáková</w:t>
            </w:r>
          </w:p>
        </w:tc>
        <w:tc>
          <w:tcPr>
            <w:tcW w:w="6520" w:type="dxa"/>
          </w:tcPr>
          <w:p w:rsidR="00C633BD" w:rsidRDefault="00C633BD" w:rsidP="00CB52B8">
            <w:pPr>
              <w:pStyle w:val="Odstavecseseznamem"/>
              <w:numPr>
                <w:ilvl w:val="0"/>
                <w:numId w:val="22"/>
              </w:numPr>
              <w:tabs>
                <w:tab w:val="left" w:pos="3969"/>
              </w:tabs>
              <w:spacing w:after="120"/>
              <w:rPr>
                <w:rFonts w:ascii="Garamond" w:hAnsi="Garamond"/>
                <w:sz w:val="24"/>
                <w:szCs w:val="24"/>
              </w:rPr>
            </w:pPr>
            <w:r w:rsidRPr="00AE241E">
              <w:rPr>
                <w:rFonts w:ascii="Garamond" w:hAnsi="Garamond"/>
                <w:sz w:val="24"/>
                <w:szCs w:val="24"/>
              </w:rPr>
              <w:t xml:space="preserve">vede rejstřík EC a EVC </w:t>
            </w:r>
          </w:p>
          <w:p w:rsidR="00CB52B8" w:rsidRPr="00CB52B8" w:rsidRDefault="00CB52B8" w:rsidP="00CB52B8">
            <w:pPr>
              <w:pStyle w:val="Odstavecseseznamem"/>
              <w:numPr>
                <w:ilvl w:val="0"/>
                <w:numId w:val="22"/>
              </w:numPr>
              <w:tabs>
                <w:tab w:val="left" w:pos="3969"/>
              </w:tabs>
              <w:spacing w:after="120"/>
              <w:rPr>
                <w:rFonts w:ascii="Garamond" w:hAnsi="Garamond"/>
              </w:rPr>
            </w:pPr>
            <w:r>
              <w:rPr>
                <w:rFonts w:ascii="Garamond" w:hAnsi="Garamond"/>
              </w:rPr>
              <w:t>vykonává práce v agendě EPR</w:t>
            </w:r>
            <w:bookmarkStart w:id="0" w:name="_GoBack"/>
            <w:bookmarkEnd w:id="0"/>
          </w:p>
          <w:p w:rsidR="00C633BD" w:rsidRPr="00AE241E" w:rsidRDefault="008D3D63" w:rsidP="00CB52B8">
            <w:pPr>
              <w:pStyle w:val="Odstavecseseznamem"/>
              <w:numPr>
                <w:ilvl w:val="0"/>
                <w:numId w:val="22"/>
              </w:numPr>
              <w:tabs>
                <w:tab w:val="left" w:pos="3969"/>
              </w:tabs>
              <w:spacing w:after="120"/>
              <w:rPr>
                <w:rFonts w:ascii="Garamond" w:hAnsi="Garamond"/>
                <w:sz w:val="24"/>
                <w:szCs w:val="24"/>
              </w:rPr>
            </w:pPr>
            <w:r w:rsidRPr="00AE241E">
              <w:rPr>
                <w:rFonts w:ascii="Garamond" w:hAnsi="Garamond"/>
                <w:sz w:val="24"/>
                <w:szCs w:val="24"/>
              </w:rPr>
              <w:t xml:space="preserve">vyřizuje </w:t>
            </w:r>
            <w:r w:rsidR="0014459D" w:rsidRPr="00AE241E">
              <w:rPr>
                <w:rFonts w:ascii="Garamond" w:hAnsi="Garamond"/>
                <w:sz w:val="24"/>
                <w:szCs w:val="24"/>
              </w:rPr>
              <w:t>agendu</w:t>
            </w:r>
            <w:r w:rsidRPr="00AE241E">
              <w:rPr>
                <w:rFonts w:ascii="Garamond" w:hAnsi="Garamond"/>
                <w:sz w:val="24"/>
                <w:szCs w:val="24"/>
              </w:rPr>
              <w:t xml:space="preserve"> Spr</w:t>
            </w:r>
            <w:r w:rsidR="009F1EB3" w:rsidRPr="00AE241E">
              <w:rPr>
                <w:rFonts w:ascii="Garamond" w:hAnsi="Garamond"/>
                <w:sz w:val="24"/>
                <w:szCs w:val="24"/>
              </w:rPr>
              <w:t xml:space="preserve"> a Si</w:t>
            </w:r>
          </w:p>
        </w:tc>
      </w:tr>
    </w:tbl>
    <w:p w:rsidR="00145909" w:rsidRPr="00AE241E" w:rsidRDefault="00145909" w:rsidP="00145909">
      <w:pPr>
        <w:shd w:val="clear" w:color="auto" w:fill="FFFFFF"/>
        <w:tabs>
          <w:tab w:val="left" w:pos="1134"/>
        </w:tabs>
        <w:spacing w:after="120"/>
        <w:ind w:left="1080" w:hanging="1080"/>
        <w:jc w:val="both"/>
        <w:rPr>
          <w:rFonts w:ascii="Garamond" w:hAnsi="Garamond"/>
          <w:i/>
        </w:rPr>
      </w:pPr>
      <w:r w:rsidRPr="00AE241E">
        <w:rPr>
          <w:rFonts w:ascii="Garamond" w:hAnsi="Garamond"/>
          <w:b/>
          <w:i/>
        </w:rPr>
        <w:t xml:space="preserve">Zástup: </w:t>
      </w:r>
      <w:r w:rsidRPr="00AE241E">
        <w:rPr>
          <w:rFonts w:ascii="Garamond" w:hAnsi="Garamond"/>
          <w:b/>
          <w:i/>
        </w:rPr>
        <w:tab/>
      </w:r>
      <w:r w:rsidR="00F84BFF" w:rsidRPr="00AE241E">
        <w:rPr>
          <w:rFonts w:ascii="Garamond" w:hAnsi="Garamond"/>
          <w:b/>
          <w:i/>
        </w:rPr>
        <w:tab/>
      </w:r>
      <w:r w:rsidR="00F84BFF" w:rsidRPr="00AE241E">
        <w:rPr>
          <w:rFonts w:ascii="Garamond" w:hAnsi="Garamond"/>
          <w:b/>
          <w:i/>
        </w:rPr>
        <w:tab/>
      </w:r>
      <w:r w:rsidR="00F84BFF" w:rsidRPr="00AE241E">
        <w:rPr>
          <w:rFonts w:ascii="Garamond" w:hAnsi="Garamond"/>
          <w:b/>
          <w:i/>
        </w:rPr>
        <w:tab/>
      </w:r>
      <w:r w:rsidR="00F84BFF" w:rsidRPr="00AE241E">
        <w:rPr>
          <w:rFonts w:ascii="Garamond" w:hAnsi="Garamond"/>
          <w:i/>
        </w:rPr>
        <w:t>navzájem</w:t>
      </w:r>
    </w:p>
    <w:p w:rsidR="004D04E1" w:rsidRDefault="004D04E1" w:rsidP="004D04E1">
      <w:pPr>
        <w:shd w:val="clear" w:color="auto" w:fill="FFFFFF"/>
        <w:tabs>
          <w:tab w:val="left" w:pos="3969"/>
        </w:tabs>
        <w:spacing w:after="120"/>
        <w:rPr>
          <w:rFonts w:ascii="Garamond" w:hAnsi="Garamond"/>
          <w:b/>
          <w:sz w:val="32"/>
          <w:szCs w:val="24"/>
          <w:u w:val="single"/>
        </w:rPr>
      </w:pPr>
    </w:p>
    <w:p w:rsidR="00EB3207" w:rsidRPr="00AE241E" w:rsidRDefault="00EB3207" w:rsidP="004D04E1">
      <w:pPr>
        <w:shd w:val="clear" w:color="auto" w:fill="FFFFFF"/>
        <w:tabs>
          <w:tab w:val="left" w:pos="3969"/>
        </w:tabs>
        <w:spacing w:after="120"/>
        <w:rPr>
          <w:rFonts w:ascii="Garamond" w:hAnsi="Garamond"/>
          <w:b/>
          <w:sz w:val="32"/>
          <w:szCs w:val="24"/>
          <w:u w:val="single"/>
        </w:rPr>
      </w:pPr>
    </w:p>
    <w:p w:rsidR="000D568B" w:rsidRPr="00AE241E" w:rsidRDefault="000D568B" w:rsidP="004D04E1">
      <w:pPr>
        <w:shd w:val="clear" w:color="auto" w:fill="FFFFFF"/>
        <w:tabs>
          <w:tab w:val="left" w:pos="3969"/>
        </w:tabs>
        <w:spacing w:after="120"/>
        <w:rPr>
          <w:rFonts w:ascii="Garamond" w:hAnsi="Garamond"/>
          <w:b/>
          <w:sz w:val="32"/>
          <w:szCs w:val="24"/>
          <w:u w:val="single"/>
        </w:rPr>
      </w:pPr>
    </w:p>
    <w:p w:rsidR="00F579DE" w:rsidRPr="00AE241E"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lastRenderedPageBreak/>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579DE" w:rsidRPr="00AE241E" w:rsidRDefault="00F579DE"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579DE" w:rsidRPr="00AE241E" w:rsidRDefault="00F579DE"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260D29">
        <w:trPr>
          <w:trHeight w:val="380"/>
        </w:trPr>
        <w:tc>
          <w:tcPr>
            <w:tcW w:w="2660" w:type="dxa"/>
          </w:tcPr>
          <w:p w:rsidR="00171D4F" w:rsidRPr="00AE241E" w:rsidRDefault="00171D4F"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Jaroslava Moravčíková</w:t>
            </w:r>
          </w:p>
        </w:tc>
        <w:tc>
          <w:tcPr>
            <w:tcW w:w="6520" w:type="dxa"/>
          </w:tcPr>
          <w:p w:rsidR="00171D4F" w:rsidRPr="00AE241E" w:rsidRDefault="00171D4F"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8 a 108</w:t>
            </w:r>
          </w:p>
        </w:tc>
      </w:tr>
      <w:tr w:rsidR="00AE241E" w:rsidRPr="00AE241E" w:rsidTr="00260D29">
        <w:trPr>
          <w:trHeight w:val="380"/>
        </w:trPr>
        <w:tc>
          <w:tcPr>
            <w:tcW w:w="2660" w:type="dxa"/>
          </w:tcPr>
          <w:p w:rsidR="00F84BFF" w:rsidRPr="00AE241E" w:rsidRDefault="00F43BF1"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Jana Matoušková</w:t>
            </w:r>
          </w:p>
        </w:tc>
        <w:tc>
          <w:tcPr>
            <w:tcW w:w="6520" w:type="dxa"/>
          </w:tcPr>
          <w:p w:rsidR="00F84BFF" w:rsidRPr="00AE241E" w:rsidRDefault="00F43BF1"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11 a 111</w:t>
            </w:r>
          </w:p>
        </w:tc>
      </w:tr>
      <w:tr w:rsidR="00AE241E" w:rsidRPr="00AE241E" w:rsidTr="00260D29">
        <w:trPr>
          <w:trHeight w:val="380"/>
        </w:trPr>
        <w:tc>
          <w:tcPr>
            <w:tcW w:w="2660" w:type="dxa"/>
          </w:tcPr>
          <w:p w:rsidR="00171D4F" w:rsidRPr="00AE241E" w:rsidRDefault="00171D4F"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Barbora Kopecká</w:t>
            </w:r>
          </w:p>
        </w:tc>
        <w:tc>
          <w:tcPr>
            <w:tcW w:w="6520" w:type="dxa"/>
          </w:tcPr>
          <w:p w:rsidR="00171D4F" w:rsidRPr="00AE241E" w:rsidRDefault="00171D4F"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13 a 113</w:t>
            </w:r>
          </w:p>
        </w:tc>
      </w:tr>
      <w:tr w:rsidR="00AE241E" w:rsidRPr="00AE241E" w:rsidTr="00260D29">
        <w:trPr>
          <w:trHeight w:val="380"/>
        </w:trPr>
        <w:tc>
          <w:tcPr>
            <w:tcW w:w="2660" w:type="dxa"/>
          </w:tcPr>
          <w:p w:rsidR="00171D4F" w:rsidRPr="00AE241E" w:rsidRDefault="00171D4F"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Bc Růžena Hotová</w:t>
            </w:r>
          </w:p>
        </w:tc>
        <w:tc>
          <w:tcPr>
            <w:tcW w:w="6520" w:type="dxa"/>
          </w:tcPr>
          <w:p w:rsidR="00171D4F" w:rsidRPr="00AE241E" w:rsidRDefault="00171D4F"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14 a 114</w:t>
            </w:r>
          </w:p>
        </w:tc>
      </w:tr>
      <w:tr w:rsidR="00AE241E" w:rsidRPr="00AE241E" w:rsidTr="00260D29">
        <w:trPr>
          <w:trHeight w:val="380"/>
        </w:trPr>
        <w:tc>
          <w:tcPr>
            <w:tcW w:w="2660" w:type="dxa"/>
          </w:tcPr>
          <w:p w:rsidR="00171D4F" w:rsidRPr="00AE241E" w:rsidRDefault="00171D4F"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Pavlína Brabencová</w:t>
            </w:r>
          </w:p>
        </w:tc>
        <w:tc>
          <w:tcPr>
            <w:tcW w:w="6520" w:type="dxa"/>
          </w:tcPr>
          <w:p w:rsidR="00171D4F" w:rsidRPr="00AE241E" w:rsidRDefault="00171D4F"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15 a 115</w:t>
            </w:r>
          </w:p>
        </w:tc>
      </w:tr>
      <w:tr w:rsidR="00AE241E" w:rsidRPr="00AE241E" w:rsidTr="00260D29">
        <w:trPr>
          <w:trHeight w:val="380"/>
        </w:trPr>
        <w:tc>
          <w:tcPr>
            <w:tcW w:w="2660" w:type="dxa"/>
          </w:tcPr>
          <w:p w:rsidR="00171D4F" w:rsidRPr="00AE241E" w:rsidRDefault="00171D4F"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Petra Pavlíčková</w:t>
            </w:r>
          </w:p>
        </w:tc>
        <w:tc>
          <w:tcPr>
            <w:tcW w:w="6520" w:type="dxa"/>
          </w:tcPr>
          <w:p w:rsidR="00171D4F" w:rsidRPr="00AE241E" w:rsidRDefault="00171D4F"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18 a 118</w:t>
            </w:r>
          </w:p>
        </w:tc>
      </w:tr>
      <w:tr w:rsidR="00AE241E" w:rsidRPr="00AE241E" w:rsidTr="00260D29">
        <w:trPr>
          <w:trHeight w:val="380"/>
        </w:trPr>
        <w:tc>
          <w:tcPr>
            <w:tcW w:w="2660" w:type="dxa"/>
          </w:tcPr>
          <w:p w:rsidR="00C65180" w:rsidRPr="00AE241E" w:rsidRDefault="00C65180"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Lenka Plzáková</w:t>
            </w:r>
          </w:p>
        </w:tc>
        <w:tc>
          <w:tcPr>
            <w:tcW w:w="6520" w:type="dxa"/>
          </w:tcPr>
          <w:p w:rsidR="00C65180" w:rsidRPr="00AE241E" w:rsidRDefault="00C65180" w:rsidP="00C633BD">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19</w:t>
            </w:r>
            <w:r w:rsidR="00C604DB" w:rsidRPr="00AE241E">
              <w:rPr>
                <w:rFonts w:ascii="Garamond" w:hAnsi="Garamond"/>
                <w:sz w:val="24"/>
                <w:szCs w:val="24"/>
              </w:rPr>
              <w:t xml:space="preserve"> a 119</w:t>
            </w:r>
          </w:p>
        </w:tc>
      </w:tr>
      <w:tr w:rsidR="00AE241E" w:rsidRPr="00AE241E" w:rsidTr="00260D29">
        <w:trPr>
          <w:trHeight w:val="380"/>
        </w:trPr>
        <w:tc>
          <w:tcPr>
            <w:tcW w:w="2660" w:type="dxa"/>
          </w:tcPr>
          <w:p w:rsidR="00171D4F" w:rsidRPr="00AE241E" w:rsidRDefault="00171D4F"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Kateřina Zaspalová</w:t>
            </w:r>
          </w:p>
        </w:tc>
        <w:tc>
          <w:tcPr>
            <w:tcW w:w="6520" w:type="dxa"/>
          </w:tcPr>
          <w:p w:rsidR="00171D4F" w:rsidRPr="00AE241E" w:rsidRDefault="00171D4F"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20 a 120</w:t>
            </w:r>
          </w:p>
        </w:tc>
      </w:tr>
      <w:tr w:rsidR="00AE241E" w:rsidRPr="00AE241E" w:rsidTr="00260D29">
        <w:trPr>
          <w:trHeight w:val="380"/>
        </w:trPr>
        <w:tc>
          <w:tcPr>
            <w:tcW w:w="2660" w:type="dxa"/>
          </w:tcPr>
          <w:p w:rsidR="00F84BFF" w:rsidRPr="00AE241E" w:rsidRDefault="00F43BF1"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Michaela Šintálová</w:t>
            </w:r>
          </w:p>
        </w:tc>
        <w:tc>
          <w:tcPr>
            <w:tcW w:w="6520" w:type="dxa"/>
          </w:tcPr>
          <w:p w:rsidR="00F84BFF" w:rsidRPr="00AE241E" w:rsidRDefault="00F43BF1"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21 a 121</w:t>
            </w:r>
          </w:p>
        </w:tc>
      </w:tr>
      <w:tr w:rsidR="00AE241E" w:rsidRPr="00AE241E" w:rsidTr="00260D29">
        <w:trPr>
          <w:trHeight w:val="380"/>
        </w:trPr>
        <w:tc>
          <w:tcPr>
            <w:tcW w:w="2660" w:type="dxa"/>
          </w:tcPr>
          <w:p w:rsidR="001E0751" w:rsidRPr="00AE241E" w:rsidRDefault="001E0751" w:rsidP="001E0751">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Marie Srňánková</w:t>
            </w:r>
          </w:p>
        </w:tc>
        <w:tc>
          <w:tcPr>
            <w:tcW w:w="6520" w:type="dxa"/>
          </w:tcPr>
          <w:p w:rsidR="001E0751" w:rsidRPr="00AE241E" w:rsidRDefault="001E0751" w:rsidP="001E0751">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25 a 125</w:t>
            </w:r>
          </w:p>
        </w:tc>
      </w:tr>
      <w:tr w:rsidR="00AE241E" w:rsidRPr="00AE241E" w:rsidTr="00260D29">
        <w:trPr>
          <w:trHeight w:val="380"/>
        </w:trPr>
        <w:tc>
          <w:tcPr>
            <w:tcW w:w="2660" w:type="dxa"/>
          </w:tcPr>
          <w:p w:rsidR="001E0751" w:rsidRPr="00AE241E" w:rsidRDefault="001E0751" w:rsidP="001E0751">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Michaela Hájková</w:t>
            </w:r>
          </w:p>
        </w:tc>
        <w:tc>
          <w:tcPr>
            <w:tcW w:w="6520" w:type="dxa"/>
          </w:tcPr>
          <w:p w:rsidR="001E0751" w:rsidRPr="00AE241E" w:rsidRDefault="001E0751" w:rsidP="001E0751">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26 a 126</w:t>
            </w:r>
          </w:p>
        </w:tc>
      </w:tr>
      <w:tr w:rsidR="00AE241E" w:rsidRPr="00AE241E" w:rsidTr="00260D29">
        <w:trPr>
          <w:trHeight w:val="380"/>
        </w:trPr>
        <w:tc>
          <w:tcPr>
            <w:tcW w:w="2660" w:type="dxa"/>
          </w:tcPr>
          <w:p w:rsidR="007B00F6" w:rsidRPr="00AE241E" w:rsidRDefault="007B00F6" w:rsidP="007B00F6">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Lucie Pondělíková</w:t>
            </w:r>
          </w:p>
        </w:tc>
        <w:tc>
          <w:tcPr>
            <w:tcW w:w="6520" w:type="dxa"/>
          </w:tcPr>
          <w:p w:rsidR="007B00F6" w:rsidRPr="00AE241E" w:rsidRDefault="007B00F6" w:rsidP="007B00F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27 a 127</w:t>
            </w:r>
          </w:p>
        </w:tc>
      </w:tr>
    </w:tbl>
    <w:p w:rsidR="00A768EF" w:rsidRPr="00AE241E" w:rsidRDefault="00F579DE" w:rsidP="00A768EF">
      <w:pPr>
        <w:spacing w:after="0"/>
        <w:jc w:val="both"/>
        <w:rPr>
          <w:rFonts w:ascii="Garamond" w:hAnsi="Garamond"/>
          <w:i/>
        </w:rPr>
      </w:pPr>
      <w:r w:rsidRPr="00AE241E">
        <w:rPr>
          <w:rFonts w:ascii="Garamond" w:hAnsi="Garamond"/>
          <w:b/>
          <w:i/>
          <w:sz w:val="24"/>
          <w:szCs w:val="24"/>
        </w:rPr>
        <w:t xml:space="preserve">Zástup: </w:t>
      </w:r>
      <w:r w:rsidRPr="00AE241E">
        <w:rPr>
          <w:rFonts w:ascii="Garamond" w:hAnsi="Garamond"/>
          <w:b/>
          <w:i/>
          <w:sz w:val="24"/>
          <w:szCs w:val="24"/>
        </w:rPr>
        <w:tab/>
      </w:r>
      <w:r w:rsidR="00A768EF" w:rsidRPr="00AE241E">
        <w:rPr>
          <w:rFonts w:ascii="Garamond" w:hAnsi="Garamond"/>
          <w:i/>
        </w:rPr>
        <w:t>ve vedení rejstříku úseková vedoucí</w:t>
      </w:r>
    </w:p>
    <w:p w:rsidR="00A768EF" w:rsidRPr="00AE241E" w:rsidRDefault="00A768EF" w:rsidP="00A768EF">
      <w:pPr>
        <w:spacing w:after="0"/>
        <w:ind w:left="708" w:firstLine="708"/>
        <w:jc w:val="both"/>
        <w:rPr>
          <w:rFonts w:ascii="Garamond" w:hAnsi="Garamond"/>
          <w:i/>
        </w:rPr>
      </w:pPr>
      <w:r w:rsidRPr="00AE241E">
        <w:rPr>
          <w:rFonts w:ascii="Garamond" w:hAnsi="Garamond"/>
          <w:i/>
        </w:rPr>
        <w:t xml:space="preserve">v činnosti zapisovatelky navzájem a zastupují i zapisovatelky </w:t>
      </w:r>
    </w:p>
    <w:p w:rsidR="00145909" w:rsidRPr="00AE241E" w:rsidRDefault="00145909" w:rsidP="00145909">
      <w:pPr>
        <w:spacing w:after="120"/>
        <w:jc w:val="both"/>
        <w:rPr>
          <w:rFonts w:ascii="Garamond" w:hAnsi="Garamond"/>
          <w:i/>
        </w:rPr>
      </w:pPr>
      <w:r w:rsidRPr="00AE241E">
        <w:rPr>
          <w:rFonts w:ascii="Garamond" w:hAnsi="Garamond"/>
          <w:i/>
        </w:rPr>
        <w:t xml:space="preserve"> </w:t>
      </w:r>
    </w:p>
    <w:p w:rsidR="007A4498" w:rsidRPr="00AE241E" w:rsidRDefault="007A4498" w:rsidP="00F579DE">
      <w:pPr>
        <w:shd w:val="clear" w:color="auto" w:fill="FFFFFF"/>
        <w:tabs>
          <w:tab w:val="left" w:pos="1134"/>
        </w:tabs>
        <w:spacing w:after="120"/>
        <w:rPr>
          <w:rFonts w:ascii="Garamond" w:hAnsi="Garamond"/>
          <w:i/>
          <w:sz w:val="24"/>
          <w:szCs w:val="24"/>
        </w:rPr>
      </w:pPr>
    </w:p>
    <w:p w:rsidR="00F579DE" w:rsidRPr="00AE241E" w:rsidRDefault="00DA4B2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Z</w:t>
      </w:r>
      <w:r w:rsidR="00F579DE" w:rsidRPr="00AE241E">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579DE" w:rsidRPr="00AE241E" w:rsidRDefault="00F579DE"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579DE" w:rsidRPr="00AE241E" w:rsidRDefault="00F579DE"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260D29">
        <w:trPr>
          <w:trHeight w:val="380"/>
        </w:trPr>
        <w:tc>
          <w:tcPr>
            <w:tcW w:w="2660" w:type="dxa"/>
          </w:tcPr>
          <w:p w:rsidR="00F579DE" w:rsidRPr="00AE241E" w:rsidRDefault="00DA4B2B"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Jindřiška Palivcová</w:t>
            </w:r>
          </w:p>
        </w:tc>
        <w:tc>
          <w:tcPr>
            <w:tcW w:w="6520" w:type="dxa"/>
          </w:tcPr>
          <w:p w:rsidR="00F579DE" w:rsidRPr="00AE241E" w:rsidRDefault="00DA4B2B"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6</w:t>
            </w:r>
          </w:p>
        </w:tc>
      </w:tr>
    </w:tbl>
    <w:p w:rsidR="00A768EF" w:rsidRPr="00AE241E" w:rsidRDefault="00A768EF" w:rsidP="00A768EF">
      <w:pPr>
        <w:spacing w:after="120"/>
        <w:jc w:val="both"/>
        <w:rPr>
          <w:rFonts w:ascii="Garamond" w:hAnsi="Garamond"/>
          <w:i/>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rPr>
        <w:t xml:space="preserve">navzájem, v činnosti zapisovatelky zastupují rejstříkové vedoucí </w:t>
      </w:r>
    </w:p>
    <w:p w:rsidR="00BA2C4A" w:rsidRPr="00AE241E" w:rsidRDefault="00BA2C4A" w:rsidP="005F2D67">
      <w:pPr>
        <w:shd w:val="clear" w:color="auto" w:fill="FFFFFF"/>
        <w:tabs>
          <w:tab w:val="left" w:pos="1134"/>
        </w:tabs>
        <w:spacing w:after="120"/>
        <w:rPr>
          <w:rFonts w:ascii="Garamond" w:hAnsi="Garamond"/>
          <w:b/>
          <w:sz w:val="32"/>
          <w:szCs w:val="24"/>
          <w:u w:val="single"/>
        </w:rPr>
      </w:pPr>
    </w:p>
    <w:p w:rsidR="00716E73" w:rsidRPr="00AE241E"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AE241E">
        <w:rPr>
          <w:rFonts w:ascii="Garamond" w:hAnsi="Garamond"/>
          <w:b/>
          <w:sz w:val="32"/>
          <w:szCs w:val="24"/>
          <w:u w:val="single"/>
        </w:rPr>
        <w:t>Pozůstalostní</w:t>
      </w:r>
      <w:r w:rsidR="00716E73" w:rsidRPr="00AE241E">
        <w:rPr>
          <w:rFonts w:ascii="Garamond" w:hAnsi="Garamond"/>
          <w:b/>
          <w:sz w:val="32"/>
          <w:szCs w:val="24"/>
          <w:u w:val="single"/>
        </w:rPr>
        <w:t xml:space="preserve"> úsek</w:t>
      </w:r>
    </w:p>
    <w:p w:rsidR="005E7D16" w:rsidRPr="00AE241E"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AE241E">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A9485E">
        <w:trPr>
          <w:trHeight w:val="380"/>
        </w:trPr>
        <w:tc>
          <w:tcPr>
            <w:tcW w:w="2660" w:type="dxa"/>
          </w:tcPr>
          <w:p w:rsidR="005E7D16" w:rsidRPr="00AE241E" w:rsidRDefault="005E7D16" w:rsidP="00A9485E">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5E7D16" w:rsidRPr="00AE241E" w:rsidRDefault="005E7D16" w:rsidP="00A9485E">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A9485E">
        <w:trPr>
          <w:trHeight w:val="380"/>
        </w:trPr>
        <w:tc>
          <w:tcPr>
            <w:tcW w:w="2660" w:type="dxa"/>
          </w:tcPr>
          <w:p w:rsidR="005E7D16" w:rsidRPr="00AE241E" w:rsidRDefault="005E7D16"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Eva Kroupová</w:t>
            </w:r>
          </w:p>
        </w:tc>
        <w:tc>
          <w:tcPr>
            <w:tcW w:w="6520" w:type="dxa"/>
          </w:tcPr>
          <w:p w:rsidR="002E6BC7" w:rsidRPr="00AE241E" w:rsidRDefault="002E6BC7" w:rsidP="005E7D1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35</w:t>
            </w:r>
          </w:p>
          <w:p w:rsidR="005E7D16" w:rsidRPr="00AE241E" w:rsidRDefault="005E7D16" w:rsidP="005E7D1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vyřizuje věci pozůstalostní agendy všech soudních komisařů</w:t>
            </w:r>
          </w:p>
          <w:p w:rsidR="005E7D16" w:rsidRPr="00AE241E" w:rsidRDefault="005E7D16" w:rsidP="005E7D1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vyřizuje pozůstalostní dožádání 35 Cd</w:t>
            </w:r>
          </w:p>
          <w:p w:rsidR="005E7D16" w:rsidRPr="00AE241E" w:rsidRDefault="005E7D16" w:rsidP="005E7D1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vyřizuje řízení o úschovách a umoření listin</w:t>
            </w:r>
          </w:p>
          <w:p w:rsidR="005E7D16" w:rsidRPr="00AE241E" w:rsidRDefault="005E7D16" w:rsidP="005E7D1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provádí autorizovanou konverzi z moci úřední pro potřeby vlastní organizace </w:t>
            </w:r>
          </w:p>
          <w:p w:rsidR="005E7D16" w:rsidRPr="00AE241E" w:rsidRDefault="005E7D16" w:rsidP="005E7D1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vyřizuje agendu EPR řešitelský tým 6 (elektronické platební rozkazy přidělované systémem CEPR) 100 % </w:t>
            </w:r>
          </w:p>
        </w:tc>
      </w:tr>
    </w:tbl>
    <w:p w:rsidR="005E7D16" w:rsidRPr="00AE241E" w:rsidRDefault="005E7D16" w:rsidP="005E7D16">
      <w:pPr>
        <w:shd w:val="clear" w:color="auto" w:fill="FFFFFF"/>
        <w:tabs>
          <w:tab w:val="left" w:pos="1134"/>
        </w:tabs>
        <w:spacing w:after="12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Dana Reiterová v pozůstalostní agendě</w:t>
      </w:r>
    </w:p>
    <w:p w:rsidR="00F43BF1" w:rsidRPr="00AE241E" w:rsidRDefault="00F43BF1" w:rsidP="00E12A30">
      <w:pPr>
        <w:pStyle w:val="Odstavecseseznamem"/>
        <w:numPr>
          <w:ilvl w:val="2"/>
          <w:numId w:val="12"/>
        </w:numPr>
        <w:shd w:val="clear" w:color="auto" w:fill="FFFFFF"/>
        <w:tabs>
          <w:tab w:val="left" w:pos="3969"/>
        </w:tabs>
        <w:spacing w:after="0"/>
        <w:rPr>
          <w:rFonts w:ascii="Garamond" w:hAnsi="Garamond"/>
          <w:b/>
          <w:sz w:val="32"/>
          <w:u w:val="single"/>
        </w:rPr>
      </w:pPr>
      <w:r w:rsidRPr="00AE241E">
        <w:rPr>
          <w:rFonts w:ascii="Garamond" w:hAnsi="Garamond"/>
          <w:b/>
          <w:sz w:val="32"/>
          <w:u w:val="single"/>
        </w:rPr>
        <w:lastRenderedPageBreak/>
        <w:t>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4244C8">
        <w:trPr>
          <w:trHeight w:val="380"/>
        </w:trPr>
        <w:tc>
          <w:tcPr>
            <w:tcW w:w="2660" w:type="dxa"/>
          </w:tcPr>
          <w:p w:rsidR="00F43BF1" w:rsidRPr="00AE241E" w:rsidRDefault="00F43BF1" w:rsidP="00F43BF1">
            <w:pPr>
              <w:tabs>
                <w:tab w:val="left" w:pos="3969"/>
              </w:tabs>
              <w:spacing w:after="120" w:line="276" w:lineRule="auto"/>
              <w:contextualSpacing/>
              <w:jc w:val="center"/>
              <w:rPr>
                <w:rFonts w:ascii="Garamond" w:hAnsi="Garamond"/>
              </w:rPr>
            </w:pPr>
            <w:r w:rsidRPr="00AE241E">
              <w:rPr>
                <w:rFonts w:ascii="Garamond" w:hAnsi="Garamond"/>
              </w:rPr>
              <w:t>Jméno a příjmení</w:t>
            </w:r>
          </w:p>
        </w:tc>
        <w:tc>
          <w:tcPr>
            <w:tcW w:w="6520" w:type="dxa"/>
          </w:tcPr>
          <w:p w:rsidR="00F43BF1" w:rsidRPr="00AE241E" w:rsidRDefault="00F43BF1" w:rsidP="00F43BF1">
            <w:pPr>
              <w:tabs>
                <w:tab w:val="left" w:pos="3969"/>
              </w:tabs>
              <w:spacing w:after="120" w:line="276" w:lineRule="auto"/>
              <w:contextualSpacing/>
              <w:jc w:val="center"/>
              <w:rPr>
                <w:rFonts w:ascii="Garamond" w:hAnsi="Garamond"/>
              </w:rPr>
            </w:pPr>
            <w:r w:rsidRPr="00AE241E">
              <w:rPr>
                <w:rFonts w:ascii="Garamond" w:hAnsi="Garamond"/>
              </w:rPr>
              <w:t>Soudní oddělení a náplň činnosti</w:t>
            </w:r>
          </w:p>
        </w:tc>
      </w:tr>
      <w:tr w:rsidR="00AE241E" w:rsidRPr="00AE241E" w:rsidTr="004244C8">
        <w:trPr>
          <w:trHeight w:val="380"/>
        </w:trPr>
        <w:tc>
          <w:tcPr>
            <w:tcW w:w="2660" w:type="dxa"/>
          </w:tcPr>
          <w:p w:rsidR="00F43BF1" w:rsidRPr="00AE241E" w:rsidRDefault="00F43BF1" w:rsidP="00F43BF1">
            <w:pPr>
              <w:tabs>
                <w:tab w:val="left" w:pos="3969"/>
              </w:tabs>
              <w:spacing w:after="120" w:line="276" w:lineRule="auto"/>
              <w:contextualSpacing/>
              <w:rPr>
                <w:rFonts w:ascii="Garamond" w:hAnsi="Garamond"/>
                <w:b/>
              </w:rPr>
            </w:pPr>
            <w:r w:rsidRPr="00AE241E">
              <w:rPr>
                <w:rFonts w:ascii="Garamond" w:hAnsi="Garamond"/>
                <w:b/>
              </w:rPr>
              <w:t>Lenka Rousová</w:t>
            </w:r>
          </w:p>
        </w:tc>
        <w:tc>
          <w:tcPr>
            <w:tcW w:w="6520" w:type="dxa"/>
          </w:tcPr>
          <w:p w:rsidR="00F43BF1" w:rsidRPr="00AE241E" w:rsidRDefault="00F43BF1" w:rsidP="00F43BF1">
            <w:pPr>
              <w:numPr>
                <w:ilvl w:val="0"/>
                <w:numId w:val="22"/>
              </w:numPr>
              <w:tabs>
                <w:tab w:val="left" w:pos="3969"/>
              </w:tabs>
              <w:spacing w:after="120" w:line="276" w:lineRule="auto"/>
              <w:ind w:left="601"/>
              <w:contextualSpacing/>
              <w:rPr>
                <w:rFonts w:ascii="Garamond" w:hAnsi="Garamond"/>
              </w:rPr>
            </w:pPr>
            <w:r w:rsidRPr="00AE241E">
              <w:rPr>
                <w:rFonts w:ascii="Garamond" w:hAnsi="Garamond"/>
              </w:rPr>
              <w:t>vede rejstřík D, SD, U, OD, Nc, evidenci závětí a knihu úschov</w:t>
            </w:r>
          </w:p>
          <w:p w:rsidR="00F43BF1" w:rsidRPr="00AE241E" w:rsidRDefault="00F43BF1" w:rsidP="00F43BF1">
            <w:pPr>
              <w:numPr>
                <w:ilvl w:val="0"/>
                <w:numId w:val="22"/>
              </w:numPr>
              <w:tabs>
                <w:tab w:val="left" w:pos="3969"/>
              </w:tabs>
              <w:spacing w:after="120" w:line="276" w:lineRule="auto"/>
              <w:ind w:left="601"/>
              <w:contextualSpacing/>
              <w:rPr>
                <w:rFonts w:ascii="Garamond" w:hAnsi="Garamond"/>
              </w:rPr>
            </w:pPr>
            <w:r w:rsidRPr="00AE241E">
              <w:rPr>
                <w:rFonts w:ascii="Garamond" w:hAnsi="Garamond"/>
              </w:rPr>
              <w:t>munduje spisy pozůstalostního úseku</w:t>
            </w:r>
          </w:p>
        </w:tc>
      </w:tr>
    </w:tbl>
    <w:p w:rsidR="00F43BF1" w:rsidRPr="00AE241E" w:rsidRDefault="00F43BF1" w:rsidP="00F43BF1">
      <w:pPr>
        <w:shd w:val="clear" w:color="auto" w:fill="FFFFFF"/>
        <w:tabs>
          <w:tab w:val="left" w:pos="1134"/>
        </w:tabs>
        <w:spacing w:after="120"/>
        <w:rPr>
          <w:rFonts w:ascii="Garamond" w:hAnsi="Garamond"/>
          <w:i/>
        </w:rPr>
      </w:pPr>
      <w:r w:rsidRPr="00AE241E">
        <w:rPr>
          <w:rFonts w:ascii="Garamond" w:hAnsi="Garamond"/>
          <w:b/>
          <w:i/>
        </w:rPr>
        <w:t>Zástup</w:t>
      </w:r>
      <w:r w:rsidRPr="00AE241E">
        <w:rPr>
          <w:rFonts w:ascii="Garamond" w:hAnsi="Garamond"/>
          <w:i/>
        </w:rPr>
        <w:t xml:space="preserve">: </w:t>
      </w:r>
      <w:r w:rsidRPr="00AE241E">
        <w:rPr>
          <w:rFonts w:ascii="Garamond" w:hAnsi="Garamond"/>
          <w:i/>
        </w:rPr>
        <w:tab/>
        <w:t>ve vedení rejstříku, knihy úschov a v evidenci závětí Eva Kroupová, mundáž spisů Nikola Kohoutová</w:t>
      </w:r>
    </w:p>
    <w:p w:rsidR="001A2276" w:rsidRPr="00AE241E" w:rsidRDefault="001A2276" w:rsidP="005E7D16">
      <w:pPr>
        <w:shd w:val="clear" w:color="auto" w:fill="FFFFFF"/>
        <w:tabs>
          <w:tab w:val="left" w:pos="1134"/>
        </w:tabs>
        <w:spacing w:after="120"/>
        <w:rPr>
          <w:rFonts w:ascii="Garamond" w:hAnsi="Garamond"/>
          <w:i/>
          <w:sz w:val="24"/>
          <w:szCs w:val="24"/>
        </w:rPr>
      </w:pPr>
    </w:p>
    <w:p w:rsidR="00643017" w:rsidRPr="00AE241E" w:rsidRDefault="00643017" w:rsidP="00DA4B2B">
      <w:pPr>
        <w:pStyle w:val="Odstavecseseznamem"/>
        <w:shd w:val="clear" w:color="auto" w:fill="FFFFFF"/>
        <w:tabs>
          <w:tab w:val="left" w:pos="3969"/>
        </w:tabs>
        <w:spacing w:after="120"/>
        <w:rPr>
          <w:rFonts w:ascii="Garamond" w:hAnsi="Garamond"/>
          <w:b/>
          <w:sz w:val="32"/>
          <w:szCs w:val="24"/>
          <w:u w:val="single"/>
        </w:rPr>
      </w:pPr>
    </w:p>
    <w:p w:rsidR="005A773B" w:rsidRPr="00AE241E"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AE241E">
        <w:rPr>
          <w:rFonts w:ascii="Garamond" w:hAnsi="Garamond"/>
          <w:b/>
          <w:sz w:val="32"/>
          <w:szCs w:val="24"/>
          <w:u w:val="single"/>
        </w:rPr>
        <w:t>Úsek výkonu rozhodnutí a exekuční</w:t>
      </w:r>
    </w:p>
    <w:p w:rsidR="005A773B" w:rsidRPr="00AE241E"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5A773B" w:rsidRPr="00AE241E" w:rsidRDefault="005A773B" w:rsidP="00A9485E">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A9485E">
        <w:trPr>
          <w:trHeight w:val="380"/>
        </w:trPr>
        <w:tc>
          <w:tcPr>
            <w:tcW w:w="2660" w:type="dxa"/>
          </w:tcPr>
          <w:p w:rsidR="005A773B" w:rsidRPr="00AE241E" w:rsidRDefault="00A9485E"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Mgr. Vladislava Šléglová</w:t>
            </w:r>
          </w:p>
        </w:tc>
        <w:tc>
          <w:tcPr>
            <w:tcW w:w="6520" w:type="dxa"/>
          </w:tcPr>
          <w:p w:rsidR="00AE1AA2" w:rsidRPr="00AE241E" w:rsidRDefault="005A773B"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asistentka </w:t>
            </w:r>
            <w:r w:rsidR="00A9485E" w:rsidRPr="00AE241E">
              <w:rPr>
                <w:rFonts w:ascii="Garamond" w:hAnsi="Garamond"/>
                <w:sz w:val="24"/>
                <w:szCs w:val="24"/>
              </w:rPr>
              <w:t xml:space="preserve">Mgr. Bohdany Parýzkové </w:t>
            </w:r>
          </w:p>
          <w:p w:rsidR="005A773B" w:rsidRPr="00AE241E" w:rsidRDefault="00412174"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provádí úkony</w:t>
            </w:r>
            <w:r w:rsidR="00A9485E" w:rsidRPr="00AE241E">
              <w:rPr>
                <w:rFonts w:ascii="Garamond" w:hAnsi="Garamond"/>
                <w:sz w:val="24"/>
                <w:szCs w:val="24"/>
              </w:rPr>
              <w:t xml:space="preserve"> ve věcech výkonu rozhodnutí a EXE soudního oddělení </w:t>
            </w:r>
            <w:r w:rsidR="00BD22C2" w:rsidRPr="00AE241E">
              <w:rPr>
                <w:rFonts w:ascii="Garamond" w:hAnsi="Garamond"/>
                <w:sz w:val="24"/>
                <w:szCs w:val="24"/>
              </w:rPr>
              <w:t xml:space="preserve"> Mgr. Kateřiny Uhrynové na základě jejího pokynu</w:t>
            </w:r>
          </w:p>
          <w:p w:rsidR="00631EAC" w:rsidRPr="00AE241E" w:rsidRDefault="00631EAC"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vykonává úkony ve věcech výkonu rozhodnutí (E) předložených exekutorem – liché sp.zn.</w:t>
            </w:r>
          </w:p>
        </w:tc>
      </w:tr>
    </w:tbl>
    <w:p w:rsidR="00C92CA2" w:rsidRPr="00AE241E" w:rsidRDefault="00BE0E47" w:rsidP="00BA2C4A">
      <w:pPr>
        <w:pStyle w:val="Odstavecseseznamem"/>
        <w:shd w:val="clear" w:color="auto" w:fill="FFFFFF"/>
        <w:spacing w:after="120"/>
        <w:ind w:left="142"/>
        <w:contextualSpacing w:val="0"/>
        <w:rPr>
          <w:rFonts w:ascii="Garamond" w:hAnsi="Garamond"/>
          <w:b/>
          <w:sz w:val="32"/>
          <w:szCs w:val="24"/>
          <w:u w:val="single"/>
        </w:rPr>
      </w:pPr>
      <w:r w:rsidRPr="00AE241E">
        <w:rPr>
          <w:rFonts w:ascii="Garamond" w:hAnsi="Garamond"/>
          <w:b/>
          <w:i/>
          <w:sz w:val="24"/>
          <w:szCs w:val="24"/>
        </w:rPr>
        <w:t>Z</w:t>
      </w:r>
      <w:r w:rsidR="00A9485E" w:rsidRPr="00AE241E">
        <w:rPr>
          <w:rFonts w:ascii="Garamond" w:hAnsi="Garamond"/>
          <w:b/>
          <w:i/>
          <w:sz w:val="24"/>
          <w:szCs w:val="24"/>
        </w:rPr>
        <w:t>ástup</w:t>
      </w:r>
      <w:r w:rsidR="00A9485E" w:rsidRPr="00AE241E">
        <w:rPr>
          <w:rFonts w:ascii="Garamond" w:hAnsi="Garamond"/>
          <w:i/>
          <w:sz w:val="24"/>
          <w:szCs w:val="24"/>
        </w:rPr>
        <w:t xml:space="preserve">: </w:t>
      </w:r>
      <w:r w:rsidR="00A9485E" w:rsidRPr="00AE241E">
        <w:rPr>
          <w:rFonts w:ascii="Garamond" w:hAnsi="Garamond"/>
          <w:i/>
          <w:sz w:val="24"/>
          <w:szCs w:val="24"/>
        </w:rPr>
        <w:tab/>
      </w:r>
      <w:r w:rsidRPr="00AE241E">
        <w:rPr>
          <w:rFonts w:ascii="Garamond" w:hAnsi="Garamond"/>
          <w:i/>
          <w:sz w:val="24"/>
          <w:szCs w:val="24"/>
        </w:rPr>
        <w:t>Mgr. Vladislava Šléglová</w:t>
      </w:r>
      <w:r w:rsidR="00A9485E" w:rsidRPr="00AE241E">
        <w:rPr>
          <w:rFonts w:ascii="Garamond" w:hAnsi="Garamond"/>
          <w:i/>
          <w:sz w:val="24"/>
          <w:szCs w:val="24"/>
        </w:rPr>
        <w:t xml:space="preserve"> ↔ </w:t>
      </w:r>
      <w:r w:rsidRPr="00AE241E">
        <w:rPr>
          <w:rFonts w:ascii="Garamond" w:hAnsi="Garamond"/>
          <w:i/>
          <w:sz w:val="24"/>
          <w:szCs w:val="24"/>
        </w:rPr>
        <w:t>Jaroslava Krejcárková</w:t>
      </w:r>
    </w:p>
    <w:p w:rsidR="005A773B" w:rsidRPr="00AE241E"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5A773B" w:rsidRPr="00AE241E" w:rsidRDefault="005A773B" w:rsidP="00A9485E">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A9485E">
        <w:trPr>
          <w:trHeight w:val="380"/>
        </w:trPr>
        <w:tc>
          <w:tcPr>
            <w:tcW w:w="2660" w:type="dxa"/>
          </w:tcPr>
          <w:p w:rsidR="005A773B" w:rsidRPr="00AE241E" w:rsidRDefault="00BE0E47"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Jaroslava Krejcárková</w:t>
            </w:r>
          </w:p>
        </w:tc>
        <w:tc>
          <w:tcPr>
            <w:tcW w:w="6520" w:type="dxa"/>
          </w:tcPr>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vykonává úkony ve věcech soudního oddělení 8 a 21</w:t>
            </w:r>
            <w:r w:rsidR="005A773B" w:rsidRPr="00AE241E">
              <w:rPr>
                <w:rFonts w:ascii="Garamond" w:hAnsi="Garamond"/>
                <w:sz w:val="24"/>
                <w:szCs w:val="24"/>
              </w:rPr>
              <w:t xml:space="preserve"> </w:t>
            </w:r>
          </w:p>
          <w:p w:rsidR="00631EAC" w:rsidRPr="00AE241E" w:rsidRDefault="00631EAC"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vykonává úkony v soudním oddělení 49 vyjma pověření</w:t>
            </w:r>
          </w:p>
          <w:p w:rsidR="005E1B71" w:rsidRPr="00AE241E" w:rsidRDefault="005E1B71"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provádí úkony ve věcech výkonu rozhodnutí a EXE soudního oddělení  Mgr. Kateřiny Uhrynové a Mgr. Bohdany Parýzkové na základě jej</w:t>
            </w:r>
            <w:r w:rsidR="008F3097" w:rsidRPr="00AE241E">
              <w:rPr>
                <w:rFonts w:ascii="Garamond" w:hAnsi="Garamond"/>
                <w:sz w:val="24"/>
                <w:szCs w:val="24"/>
              </w:rPr>
              <w:t>ich</w:t>
            </w:r>
            <w:r w:rsidRPr="00AE241E">
              <w:rPr>
                <w:rFonts w:ascii="Garamond" w:hAnsi="Garamond"/>
                <w:sz w:val="24"/>
                <w:szCs w:val="24"/>
              </w:rPr>
              <w:t xml:space="preserve"> pokynu</w:t>
            </w:r>
          </w:p>
          <w:p w:rsidR="00631EAC" w:rsidRPr="00AE241E" w:rsidRDefault="00631EAC"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vykonává úkony ve věcech výkonu rozhodnutí (E) předložených exekutorem – </w:t>
            </w:r>
            <w:r w:rsidR="00470F13" w:rsidRPr="00AE241E">
              <w:rPr>
                <w:rFonts w:ascii="Garamond" w:hAnsi="Garamond"/>
                <w:sz w:val="24"/>
                <w:szCs w:val="24"/>
              </w:rPr>
              <w:t>sudé</w:t>
            </w:r>
            <w:r w:rsidRPr="00AE241E">
              <w:rPr>
                <w:rFonts w:ascii="Garamond" w:hAnsi="Garamond"/>
                <w:sz w:val="24"/>
                <w:szCs w:val="24"/>
              </w:rPr>
              <w:t xml:space="preserve"> sp.zn.</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vykonává dohled nad činnos</w:t>
            </w:r>
            <w:r w:rsidR="006A0E4E" w:rsidRPr="00AE241E">
              <w:rPr>
                <w:rFonts w:ascii="Garamond" w:hAnsi="Garamond"/>
                <w:sz w:val="24"/>
                <w:szCs w:val="24"/>
              </w:rPr>
              <w:t xml:space="preserve">tí soudního exekutora Mgr. </w:t>
            </w:r>
            <w:r w:rsidRPr="00AE241E">
              <w:rPr>
                <w:rFonts w:ascii="Garamond" w:hAnsi="Garamond"/>
                <w:sz w:val="24"/>
                <w:szCs w:val="24"/>
              </w:rPr>
              <w:t>Zdeňka Pánka</w:t>
            </w:r>
          </w:p>
        </w:tc>
      </w:tr>
      <w:tr w:rsidR="00AE241E" w:rsidRPr="00AE241E" w:rsidTr="00A9485E">
        <w:trPr>
          <w:trHeight w:val="380"/>
        </w:trPr>
        <w:tc>
          <w:tcPr>
            <w:tcW w:w="2660" w:type="dxa"/>
          </w:tcPr>
          <w:p w:rsidR="00A9485E" w:rsidRPr="00AE241E" w:rsidRDefault="00BE0E47"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Jitka Jirmanová</w:t>
            </w:r>
          </w:p>
        </w:tc>
        <w:tc>
          <w:tcPr>
            <w:tcW w:w="6520" w:type="dxa"/>
          </w:tcPr>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soudní oddělení 49 a 42</w:t>
            </w:r>
          </w:p>
          <w:p w:rsidR="00A9485E"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vydává pověření ve věcech EXE</w:t>
            </w:r>
            <w:r w:rsidR="006A0E4E" w:rsidRPr="00AE241E">
              <w:rPr>
                <w:rFonts w:ascii="Garamond" w:hAnsi="Garamond"/>
                <w:sz w:val="24"/>
                <w:szCs w:val="24"/>
              </w:rPr>
              <w:t xml:space="preserve"> 100 %</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exekuční dožádání a v těchto s cizím prvkem</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nařizuje a vyřizuje daňové exekuce </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zastupuje VSÚ ve zpracování statistických listů P a Nc, Rod a C</w:t>
            </w:r>
          </w:p>
        </w:tc>
      </w:tr>
      <w:tr w:rsidR="00AE241E" w:rsidRPr="00AE241E" w:rsidTr="00A9485E">
        <w:trPr>
          <w:trHeight w:val="380"/>
        </w:trPr>
        <w:tc>
          <w:tcPr>
            <w:tcW w:w="2660" w:type="dxa"/>
          </w:tcPr>
          <w:p w:rsidR="00A9485E" w:rsidRPr="00AE241E" w:rsidRDefault="00BE0E47"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Marie Stará</w:t>
            </w:r>
          </w:p>
        </w:tc>
        <w:tc>
          <w:tcPr>
            <w:tcW w:w="6520" w:type="dxa"/>
          </w:tcPr>
          <w:p w:rsidR="00A9485E"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soudní oddělení 48</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vydává pověření ve věcech EXE</w:t>
            </w:r>
            <w:r w:rsidR="006A0E4E" w:rsidRPr="00AE241E">
              <w:rPr>
                <w:rFonts w:ascii="Garamond" w:hAnsi="Garamond"/>
                <w:sz w:val="24"/>
                <w:szCs w:val="24"/>
              </w:rPr>
              <w:t xml:space="preserve"> 100 %</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vykonává úkony ve věcech výkonu rozhodnutí</w:t>
            </w:r>
            <w:r w:rsidR="00280CEC" w:rsidRPr="00AE241E">
              <w:rPr>
                <w:rFonts w:ascii="Garamond" w:hAnsi="Garamond"/>
                <w:sz w:val="24"/>
                <w:szCs w:val="24"/>
              </w:rPr>
              <w:t xml:space="preserve"> soudního oddělení 36, 37, 38 a 48</w:t>
            </w:r>
            <w:r w:rsidR="003E1714" w:rsidRPr="00AE241E">
              <w:rPr>
                <w:rFonts w:ascii="Garamond" w:hAnsi="Garamond"/>
                <w:sz w:val="24"/>
                <w:szCs w:val="24"/>
              </w:rPr>
              <w:t xml:space="preserve"> a Exe</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nařizuje a vyřizuje daňové exekuce</w:t>
            </w:r>
          </w:p>
        </w:tc>
      </w:tr>
      <w:tr w:rsidR="00AE241E" w:rsidRPr="00AE241E" w:rsidTr="00A9485E">
        <w:trPr>
          <w:trHeight w:val="380"/>
        </w:trPr>
        <w:tc>
          <w:tcPr>
            <w:tcW w:w="2660" w:type="dxa"/>
          </w:tcPr>
          <w:p w:rsidR="00A9485E" w:rsidRPr="00AE241E" w:rsidRDefault="00BE0E47"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Martina Zachariášová</w:t>
            </w:r>
          </w:p>
        </w:tc>
        <w:tc>
          <w:tcPr>
            <w:tcW w:w="6520" w:type="dxa"/>
          </w:tcPr>
          <w:p w:rsidR="00A9485E"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soudní oddělení 43</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vydává pověření ve věcech EXE</w:t>
            </w:r>
            <w:r w:rsidR="006A0E4E" w:rsidRPr="00AE241E">
              <w:rPr>
                <w:rFonts w:ascii="Garamond" w:hAnsi="Garamond"/>
                <w:sz w:val="24"/>
                <w:szCs w:val="24"/>
              </w:rPr>
              <w:t xml:space="preserve"> 100 %</w:t>
            </w:r>
          </w:p>
          <w:p w:rsidR="008F45CF" w:rsidRPr="00AE241E" w:rsidRDefault="008F45CF"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vykonává úkony v soudním oddělení 43</w:t>
            </w:r>
          </w:p>
        </w:tc>
      </w:tr>
    </w:tbl>
    <w:p w:rsidR="002539F4" w:rsidRPr="00AE241E" w:rsidRDefault="002539F4" w:rsidP="00BA2C4A">
      <w:pPr>
        <w:pStyle w:val="Odstavecseseznamem"/>
        <w:shd w:val="clear" w:color="auto" w:fill="FFFFFF"/>
        <w:spacing w:after="0"/>
        <w:ind w:left="142"/>
        <w:contextualSpacing w:val="0"/>
        <w:rPr>
          <w:rFonts w:ascii="Garamond" w:hAnsi="Garamond"/>
          <w:b/>
          <w:sz w:val="32"/>
          <w:szCs w:val="24"/>
          <w:u w:val="single"/>
        </w:rPr>
      </w:pPr>
      <w:r w:rsidRPr="00AE241E">
        <w:rPr>
          <w:rFonts w:ascii="Garamond" w:hAnsi="Garamond"/>
          <w:b/>
          <w:i/>
          <w:sz w:val="24"/>
          <w:szCs w:val="24"/>
        </w:rPr>
        <w:lastRenderedPageBreak/>
        <w:t>Zástup</w:t>
      </w:r>
      <w:r w:rsidRPr="00AE241E">
        <w:rPr>
          <w:rFonts w:ascii="Garamond" w:hAnsi="Garamond"/>
          <w:i/>
          <w:sz w:val="24"/>
          <w:szCs w:val="24"/>
        </w:rPr>
        <w:t xml:space="preserve">: </w:t>
      </w:r>
      <w:r w:rsidRPr="00AE241E">
        <w:rPr>
          <w:rFonts w:ascii="Garamond" w:hAnsi="Garamond"/>
          <w:i/>
          <w:sz w:val="24"/>
          <w:szCs w:val="24"/>
        </w:rPr>
        <w:tab/>
        <w:t>Mgr. Vladislava Šléglová ↔ Jaroslava Krejcárková navzájem</w:t>
      </w:r>
    </w:p>
    <w:p w:rsidR="005E7D16" w:rsidRPr="00AE241E" w:rsidRDefault="005A773B" w:rsidP="00BA2C4A">
      <w:pPr>
        <w:pStyle w:val="Odstavecseseznamem"/>
        <w:shd w:val="clear" w:color="auto" w:fill="FFFFFF"/>
        <w:spacing w:after="0"/>
        <w:ind w:left="1414" w:hanging="1272"/>
        <w:contextualSpacing w:val="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002539F4" w:rsidRPr="00AE241E">
        <w:rPr>
          <w:rFonts w:ascii="Garamond" w:hAnsi="Garamond"/>
          <w:b/>
          <w:i/>
          <w:sz w:val="24"/>
          <w:szCs w:val="24"/>
        </w:rPr>
        <w:tab/>
      </w:r>
      <w:r w:rsidR="002539F4" w:rsidRPr="00AE241E">
        <w:rPr>
          <w:rFonts w:ascii="Garamond" w:hAnsi="Garamond"/>
          <w:i/>
          <w:sz w:val="24"/>
          <w:szCs w:val="24"/>
        </w:rPr>
        <w:t xml:space="preserve">Jitku Jirmanovou zastupuje ve věcech exekučního dožádání i s cizím </w:t>
      </w:r>
      <w:r w:rsidR="00412174" w:rsidRPr="00AE241E">
        <w:rPr>
          <w:rFonts w:ascii="Garamond" w:hAnsi="Garamond"/>
          <w:i/>
          <w:sz w:val="24"/>
          <w:szCs w:val="24"/>
        </w:rPr>
        <w:t>prvkem Jaroslava Krejcárková</w:t>
      </w:r>
      <w:r w:rsidR="002539F4" w:rsidRPr="00AE241E">
        <w:rPr>
          <w:rFonts w:ascii="Garamond" w:hAnsi="Garamond"/>
          <w:i/>
          <w:sz w:val="24"/>
          <w:szCs w:val="24"/>
        </w:rPr>
        <w:t xml:space="preserve"> </w:t>
      </w:r>
    </w:p>
    <w:p w:rsidR="00DB53E7" w:rsidRPr="00AE241E" w:rsidRDefault="002539F4" w:rsidP="00BA2C4A">
      <w:pPr>
        <w:pStyle w:val="Odstavecseseznamem"/>
        <w:shd w:val="clear" w:color="auto" w:fill="FFFFFF"/>
        <w:spacing w:after="0"/>
        <w:ind w:left="1414" w:hanging="1272"/>
        <w:contextualSpacing w:val="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b/>
          <w:i/>
          <w:sz w:val="24"/>
          <w:szCs w:val="24"/>
        </w:rPr>
        <w:tab/>
      </w:r>
      <w:r w:rsidRPr="00AE241E">
        <w:rPr>
          <w:rFonts w:ascii="Garamond" w:hAnsi="Garamond"/>
          <w:i/>
          <w:sz w:val="24"/>
          <w:szCs w:val="24"/>
        </w:rPr>
        <w:t>zástup ve věcech pověřování EXE – Jitka Jirmanová →Martinu Zachariášovou, Martina Zachariášová →Marii Starou, Marie Stará →Jitku Jirmanovou</w:t>
      </w:r>
    </w:p>
    <w:p w:rsidR="00CE1B2C" w:rsidRPr="00AE241E" w:rsidRDefault="00CE1B2C" w:rsidP="00BA2C4A">
      <w:pPr>
        <w:pStyle w:val="Odstavecseseznamem"/>
        <w:shd w:val="clear" w:color="auto" w:fill="FFFFFF"/>
        <w:spacing w:after="0"/>
        <w:ind w:left="1414" w:hanging="1272"/>
        <w:contextualSpacing w:val="0"/>
        <w:rPr>
          <w:rFonts w:ascii="Garamond" w:hAnsi="Garamond"/>
          <w:i/>
        </w:rPr>
      </w:pPr>
      <w:r w:rsidRPr="00AE241E">
        <w:rPr>
          <w:rFonts w:ascii="Garamond" w:hAnsi="Garamond"/>
          <w:b/>
          <w:i/>
          <w:sz w:val="24"/>
          <w:szCs w:val="24"/>
        </w:rPr>
        <w:t>Zástup:</w:t>
      </w:r>
      <w:r w:rsidRPr="00AE241E">
        <w:rPr>
          <w:rFonts w:ascii="Garamond" w:hAnsi="Garamond"/>
          <w:i/>
          <w:sz w:val="24"/>
          <w:szCs w:val="24"/>
        </w:rPr>
        <w:tab/>
      </w:r>
      <w:r w:rsidRPr="00AE241E">
        <w:rPr>
          <w:rFonts w:ascii="Garamond" w:hAnsi="Garamond"/>
          <w:i/>
        </w:rPr>
        <w:t>zástup ve věcech výkonu rozhodnutí Jitka Jirmanová →Marii Starou</w:t>
      </w:r>
    </w:p>
    <w:p w:rsidR="004B2C3D" w:rsidRPr="00AE241E" w:rsidRDefault="004B2C3D" w:rsidP="00BA2C4A">
      <w:pPr>
        <w:pStyle w:val="Odstavecseseznamem"/>
        <w:shd w:val="clear" w:color="auto" w:fill="FFFFFF"/>
        <w:spacing w:after="0"/>
        <w:ind w:left="1414" w:hanging="1272"/>
        <w:contextualSpacing w:val="0"/>
        <w:rPr>
          <w:rFonts w:ascii="Garamond" w:hAnsi="Garamond"/>
          <w:i/>
        </w:rPr>
      </w:pPr>
    </w:p>
    <w:p w:rsidR="00093990" w:rsidRPr="00AE241E" w:rsidRDefault="00093990" w:rsidP="00BA2C4A">
      <w:pPr>
        <w:pStyle w:val="Odstavecseseznamem"/>
        <w:shd w:val="clear" w:color="auto" w:fill="FFFFFF"/>
        <w:spacing w:after="0"/>
        <w:ind w:left="1414" w:hanging="1272"/>
        <w:contextualSpacing w:val="0"/>
        <w:rPr>
          <w:rFonts w:ascii="Garamond" w:hAnsi="Garamond"/>
          <w:i/>
        </w:rPr>
      </w:pPr>
    </w:p>
    <w:p w:rsidR="005A773B" w:rsidRPr="00AE241E" w:rsidRDefault="002539F4" w:rsidP="004B2C3D">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 xml:space="preserve"> </w:t>
      </w:r>
      <w:r w:rsidR="005A773B" w:rsidRPr="00AE241E">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5A773B" w:rsidRPr="00AE241E" w:rsidRDefault="005A773B" w:rsidP="00A9485E">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D56855">
        <w:trPr>
          <w:trHeight w:val="3090"/>
        </w:trPr>
        <w:tc>
          <w:tcPr>
            <w:tcW w:w="2660" w:type="dxa"/>
          </w:tcPr>
          <w:p w:rsidR="0071479D" w:rsidRPr="00AE241E" w:rsidRDefault="0071479D" w:rsidP="00D56855">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Dana Pleskačová</w:t>
            </w:r>
          </w:p>
        </w:tc>
        <w:tc>
          <w:tcPr>
            <w:tcW w:w="6520" w:type="dxa"/>
          </w:tcPr>
          <w:p w:rsidR="0071479D" w:rsidRPr="00AE241E" w:rsidRDefault="0071479D"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vedení rejstříku Nc – exekuční (žádost o pomoc soudu a prohlášení majetku) soudního oddělení 7, 37 a 38</w:t>
            </w:r>
          </w:p>
          <w:p w:rsidR="0071479D" w:rsidRPr="00AE241E" w:rsidRDefault="0071479D"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vede rejstřík EXE (žádost o pomoc soudu a prohlášení o majetku) soudního oddělení 8, 21, 37, 38, 48,</w:t>
            </w:r>
          </w:p>
          <w:p w:rsidR="0071479D" w:rsidRPr="00AE241E" w:rsidRDefault="0071479D"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vede rejstřík EXE (soudní exekutor) soudního oddělení 8 a 49</w:t>
            </w:r>
          </w:p>
          <w:p w:rsidR="0071479D" w:rsidRPr="00AE241E" w:rsidRDefault="0071479D"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vede rejstřík Nc - soudní exekutor soudního oddělení 7, </w:t>
            </w:r>
            <w:r w:rsidR="0032391B" w:rsidRPr="00AE241E">
              <w:rPr>
                <w:rFonts w:ascii="Garamond" w:hAnsi="Garamond"/>
                <w:sz w:val="24"/>
                <w:szCs w:val="24"/>
              </w:rPr>
              <w:t xml:space="preserve">8, </w:t>
            </w:r>
            <w:r w:rsidRPr="00AE241E">
              <w:rPr>
                <w:rFonts w:ascii="Garamond" w:hAnsi="Garamond"/>
                <w:sz w:val="24"/>
                <w:szCs w:val="24"/>
              </w:rPr>
              <w:t xml:space="preserve">17, 21 </w:t>
            </w:r>
          </w:p>
          <w:p w:rsidR="0071479D" w:rsidRPr="00AE241E" w:rsidRDefault="0071479D"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vede rejstřík EXE soudního oddělení 7, 21, 43, 46, 47 a 48</w:t>
            </w:r>
          </w:p>
          <w:p w:rsidR="0071479D" w:rsidRPr="00AE241E" w:rsidRDefault="0071479D"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vede rejstřík E soudního oddělení </w:t>
            </w:r>
            <w:r w:rsidR="0032391B" w:rsidRPr="00AE241E">
              <w:rPr>
                <w:rFonts w:ascii="Garamond" w:hAnsi="Garamond"/>
                <w:sz w:val="24"/>
                <w:szCs w:val="24"/>
              </w:rPr>
              <w:t xml:space="preserve">7, 8, 17, 21 </w:t>
            </w:r>
            <w:r w:rsidRPr="00AE241E">
              <w:rPr>
                <w:rFonts w:ascii="Garamond" w:hAnsi="Garamond"/>
                <w:sz w:val="24"/>
                <w:szCs w:val="24"/>
              </w:rPr>
              <w:t>36, 37, 38, 40 a 48</w:t>
            </w:r>
          </w:p>
          <w:p w:rsidR="0071479D" w:rsidRPr="00AE241E" w:rsidRDefault="0071479D" w:rsidP="00D56855">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organizuje práci vykonavatelů</w:t>
            </w:r>
          </w:p>
        </w:tc>
      </w:tr>
    </w:tbl>
    <w:p w:rsidR="0032391B" w:rsidRPr="00AE241E" w:rsidRDefault="005A773B" w:rsidP="0032391B">
      <w:pPr>
        <w:spacing w:after="120" w:line="240" w:lineRule="auto"/>
        <w:jc w:val="both"/>
        <w:rPr>
          <w:rFonts w:ascii="Garamond" w:hAnsi="Garamond"/>
          <w:i/>
        </w:rPr>
      </w:pPr>
      <w:r w:rsidRPr="00AE241E">
        <w:rPr>
          <w:rFonts w:ascii="Garamond" w:hAnsi="Garamond"/>
          <w:b/>
          <w:i/>
          <w:sz w:val="24"/>
          <w:szCs w:val="24"/>
        </w:rPr>
        <w:t xml:space="preserve">Zástup: </w:t>
      </w:r>
      <w:r w:rsidRPr="00AE241E">
        <w:rPr>
          <w:rFonts w:ascii="Garamond" w:hAnsi="Garamond"/>
          <w:b/>
          <w:i/>
          <w:sz w:val="24"/>
          <w:szCs w:val="24"/>
        </w:rPr>
        <w:tab/>
      </w:r>
      <w:r w:rsidR="0032391B" w:rsidRPr="00AE241E">
        <w:rPr>
          <w:rFonts w:ascii="Garamond" w:hAnsi="Garamond"/>
          <w:i/>
        </w:rPr>
        <w:t>Ladislava Hájková →Danu Pleskačovou.</w:t>
      </w:r>
    </w:p>
    <w:p w:rsidR="00093990" w:rsidRPr="00AE241E" w:rsidRDefault="00093990" w:rsidP="0032391B">
      <w:pPr>
        <w:spacing w:after="120" w:line="240" w:lineRule="auto"/>
        <w:jc w:val="both"/>
        <w:rPr>
          <w:rFonts w:ascii="Garamond" w:hAnsi="Garamond"/>
        </w:rPr>
      </w:pPr>
    </w:p>
    <w:p w:rsidR="005A773B" w:rsidRPr="00AE241E"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5A773B" w:rsidRPr="00AE241E" w:rsidRDefault="005A773B" w:rsidP="00A9485E">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A9485E">
        <w:trPr>
          <w:trHeight w:val="380"/>
        </w:trPr>
        <w:tc>
          <w:tcPr>
            <w:tcW w:w="2660" w:type="dxa"/>
          </w:tcPr>
          <w:p w:rsidR="005A773B" w:rsidRPr="00AE241E" w:rsidRDefault="001E0751"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Nikola Kohoutová</w:t>
            </w:r>
          </w:p>
        </w:tc>
        <w:tc>
          <w:tcPr>
            <w:tcW w:w="6520" w:type="dxa"/>
          </w:tcPr>
          <w:p w:rsidR="005A773B" w:rsidRPr="00AE241E" w:rsidRDefault="005A773B" w:rsidP="0032391B">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munduje </w:t>
            </w:r>
            <w:r w:rsidR="0032391B" w:rsidRPr="00AE241E">
              <w:rPr>
                <w:rFonts w:ascii="Garamond" w:hAnsi="Garamond"/>
                <w:sz w:val="24"/>
                <w:szCs w:val="24"/>
              </w:rPr>
              <w:t>exekuční spisy, zastupuje zapisovatelky občanskoprávního úseku</w:t>
            </w:r>
          </w:p>
        </w:tc>
      </w:tr>
    </w:tbl>
    <w:p w:rsidR="00BA2C4A" w:rsidRPr="00AE241E"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AE241E"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5A773B" w:rsidRPr="00AE241E" w:rsidRDefault="005A773B" w:rsidP="00A9485E">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Ivana Králová</w:t>
            </w:r>
          </w:p>
        </w:tc>
        <w:tc>
          <w:tcPr>
            <w:tcW w:w="6520" w:type="dxa"/>
          </w:tcPr>
          <w:p w:rsidR="005A773B" w:rsidRPr="00AE241E" w:rsidRDefault="005A773B" w:rsidP="005A773B">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provádění soupisu movitých věcí, soudní dražby a vyklizení </w:t>
            </w:r>
          </w:p>
        </w:tc>
      </w:tr>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Ladislav Miko</w:t>
            </w:r>
          </w:p>
        </w:tc>
        <w:tc>
          <w:tcPr>
            <w:tcW w:w="6520" w:type="dxa"/>
          </w:tcPr>
          <w:p w:rsidR="005A773B" w:rsidRPr="00AE241E" w:rsidRDefault="005A773B" w:rsidP="005A773B">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provádění soupisu movitých věcí, soudní dražby a vyklizení</w:t>
            </w:r>
          </w:p>
        </w:tc>
      </w:tr>
    </w:tbl>
    <w:p w:rsidR="005A773B" w:rsidRPr="00AE241E" w:rsidRDefault="005A773B" w:rsidP="005A773B">
      <w:pPr>
        <w:pStyle w:val="Odstavecseseznamem"/>
        <w:shd w:val="clear" w:color="auto" w:fill="FFFFFF"/>
        <w:spacing w:after="120"/>
        <w:ind w:left="142"/>
        <w:contextualSpacing w:val="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navzájem</w:t>
      </w:r>
    </w:p>
    <w:p w:rsidR="00093990" w:rsidRPr="00AE241E" w:rsidRDefault="00093990" w:rsidP="005A773B">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5A773B">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5A773B">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5A773B">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5A773B">
      <w:pPr>
        <w:pStyle w:val="Odstavecseseznamem"/>
        <w:shd w:val="clear" w:color="auto" w:fill="FFFFFF"/>
        <w:spacing w:after="120"/>
        <w:ind w:left="142"/>
        <w:contextualSpacing w:val="0"/>
        <w:rPr>
          <w:rFonts w:ascii="Garamond" w:hAnsi="Garamond"/>
          <w:i/>
          <w:sz w:val="24"/>
          <w:szCs w:val="24"/>
        </w:rPr>
      </w:pPr>
    </w:p>
    <w:p w:rsidR="00716E73" w:rsidRPr="00AE241E"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AE241E">
        <w:rPr>
          <w:rFonts w:ascii="Garamond" w:hAnsi="Garamond"/>
          <w:b/>
          <w:sz w:val="32"/>
          <w:szCs w:val="24"/>
          <w:u w:val="single"/>
        </w:rPr>
        <w:lastRenderedPageBreak/>
        <w:t>Opatrovnický úsek</w:t>
      </w:r>
    </w:p>
    <w:p w:rsidR="00DA0732" w:rsidRPr="00AE241E"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AE241E">
        <w:rPr>
          <w:rFonts w:ascii="Garamond" w:hAnsi="Garamond"/>
          <w:b/>
          <w:sz w:val="32"/>
          <w:szCs w:val="24"/>
          <w:u w:val="single"/>
        </w:rPr>
        <w:t>Zvláštní ustanovení opatrovnického úseku</w:t>
      </w:r>
    </w:p>
    <w:p w:rsidR="00DA0732" w:rsidRPr="00AE241E"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AE241E"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AE241E">
        <w:rPr>
          <w:rFonts w:ascii="Garamond" w:hAnsi="Garamond"/>
          <w:sz w:val="24"/>
          <w:szCs w:val="24"/>
        </w:rPr>
        <w:t>Na opatrovnickém úseku se stanoví tyto specializace:</w:t>
      </w:r>
    </w:p>
    <w:p w:rsidR="00283556" w:rsidRPr="00AE241E"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OSVOJENÍ</w:t>
      </w:r>
    </w:p>
    <w:p w:rsidR="00023820" w:rsidRPr="00AE241E"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SVÉPRÁVNOST</w:t>
      </w:r>
    </w:p>
    <w:p w:rsidR="001B721F" w:rsidRPr="00AE241E"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PODNĚT</w:t>
      </w:r>
    </w:p>
    <w:p w:rsidR="00023820" w:rsidRPr="00AE241E"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CIZINA P</w:t>
      </w:r>
    </w:p>
    <w:p w:rsidR="00283556" w:rsidRPr="00AE241E"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Pod specializaci OSVOJEN</w:t>
      </w:r>
      <w:r w:rsidR="00487F20" w:rsidRPr="00AE241E">
        <w:rPr>
          <w:rFonts w:ascii="Garamond" w:hAnsi="Garamond"/>
          <w:sz w:val="24"/>
          <w:szCs w:val="24"/>
        </w:rPr>
        <w:t>Í spadají věci, které se týkají osvojení nezletilých a s tímto související řízení</w:t>
      </w:r>
      <w:r w:rsidRPr="00AE241E">
        <w:rPr>
          <w:rFonts w:ascii="Garamond" w:hAnsi="Garamond"/>
          <w:sz w:val="24"/>
          <w:szCs w:val="24"/>
        </w:rPr>
        <w:t xml:space="preserve">. </w:t>
      </w:r>
    </w:p>
    <w:p w:rsidR="00023820" w:rsidRPr="00AE241E"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Pod specializaci SVÉPRÁVNOST spadají věci, které se týkají podpůrných opatření a svéprávnosti.</w:t>
      </w:r>
    </w:p>
    <w:p w:rsidR="00412174" w:rsidRPr="00AE241E"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Specializace PODNĚT jsou věci, kdy o zahájení řízení soud rozhoduje z úřední povinnosti</w:t>
      </w:r>
    </w:p>
    <w:p w:rsidR="00023820" w:rsidRPr="00AE241E"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Pod specializaci CIZINA P spadají věci s cizím prvkem v opatrovnické agendě</w:t>
      </w:r>
      <w:r w:rsidR="007F4BE3" w:rsidRPr="00AE241E">
        <w:rPr>
          <w:rFonts w:ascii="Garamond" w:hAnsi="Garamond"/>
          <w:sz w:val="24"/>
          <w:szCs w:val="24"/>
        </w:rPr>
        <w:t xml:space="preserve"> pod rejstříky PaNc, Nc - opatrovnický oddíl, L, a to včetně specializací.</w:t>
      </w:r>
    </w:p>
    <w:p w:rsidR="00023820" w:rsidRPr="00AE241E"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E241E">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AE241E"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E241E">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AE241E"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E241E">
        <w:rPr>
          <w:rFonts w:ascii="Garamond" w:hAnsi="Garamond"/>
          <w:sz w:val="24"/>
          <w:szCs w:val="24"/>
        </w:rPr>
        <w:t xml:space="preserve">Nové návrhy týkající se nezletilého dítěte napadlé během dosud pravomocně neskončeného řízení, které se týkají stejného dítěte </w:t>
      </w:r>
      <w:r w:rsidR="00395144" w:rsidRPr="00AE241E">
        <w:rPr>
          <w:rFonts w:ascii="Garamond" w:hAnsi="Garamond"/>
          <w:sz w:val="24"/>
          <w:szCs w:val="24"/>
        </w:rPr>
        <w:t xml:space="preserve">nebo jiného nezletilého dítěte týchž rodičů </w:t>
      </w:r>
      <w:r w:rsidRPr="00AE241E">
        <w:rPr>
          <w:rFonts w:ascii="Garamond" w:hAnsi="Garamond"/>
          <w:sz w:val="24"/>
          <w:szCs w:val="24"/>
        </w:rPr>
        <w:t>a nen</w:t>
      </w:r>
      <w:r w:rsidR="001B721F" w:rsidRPr="00AE241E">
        <w:rPr>
          <w:rFonts w:ascii="Garamond" w:hAnsi="Garamond"/>
          <w:sz w:val="24"/>
          <w:szCs w:val="24"/>
        </w:rPr>
        <w:t>í</w:t>
      </w:r>
      <w:r w:rsidRPr="00AE241E">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AE241E">
        <w:rPr>
          <w:rFonts w:ascii="Garamond" w:hAnsi="Garamond"/>
          <w:sz w:val="24"/>
          <w:szCs w:val="24"/>
        </w:rPr>
        <w:t>.</w:t>
      </w:r>
    </w:p>
    <w:p w:rsidR="001B721F" w:rsidRPr="00AE241E"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E241E">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AE241E">
        <w:rPr>
          <w:rFonts w:ascii="Garamond" w:hAnsi="Garamond"/>
          <w:sz w:val="24"/>
          <w:szCs w:val="24"/>
        </w:rPr>
        <w:t xml:space="preserve"> jako specializace PODNĚT</w:t>
      </w:r>
      <w:r w:rsidRPr="00AE241E">
        <w:rPr>
          <w:rFonts w:ascii="Garamond" w:hAnsi="Garamond"/>
          <w:sz w:val="24"/>
          <w:szCs w:val="24"/>
        </w:rPr>
        <w:t>. Podněty, které se týkají podpůrných opatření a svéprávnosti, se přidělují v rámci specializace SVÉPRÁVNOST.</w:t>
      </w:r>
    </w:p>
    <w:p w:rsidR="00F07CB6" w:rsidRPr="00AE241E"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E241E">
        <w:rPr>
          <w:rFonts w:ascii="Garamond" w:hAnsi="Garamond"/>
          <w:sz w:val="24"/>
          <w:szCs w:val="24"/>
        </w:rPr>
        <w:t xml:space="preserve">Zhlédnutí posuzovaného v řízení o svéprávnosti provádí soudce. </w:t>
      </w:r>
    </w:p>
    <w:p w:rsidR="00F07CB6" w:rsidRPr="00AE241E"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E241E">
        <w:rPr>
          <w:rFonts w:ascii="Garamond" w:hAnsi="Garamond"/>
          <w:sz w:val="24"/>
          <w:szCs w:val="24"/>
        </w:rPr>
        <w:t>Zápisy do opatrovnické agendy se dále řídí Opatřením předsedy Krajského soudu v Ústí nad Labem Spr 3032/2016</w:t>
      </w:r>
      <w:r w:rsidR="007F4BE3" w:rsidRPr="00AE241E">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5955D3" w:rsidRPr="00AE241E"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AE241E"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AE241E"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AE241E"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AE241E" w:rsidRDefault="005955D3" w:rsidP="005955D3">
      <w:pPr>
        <w:pStyle w:val="Odstavecseseznamem"/>
        <w:shd w:val="clear" w:color="auto" w:fill="FFFFFF"/>
        <w:tabs>
          <w:tab w:val="left" w:pos="3969"/>
        </w:tabs>
        <w:spacing w:after="120"/>
        <w:ind w:left="1080"/>
        <w:rPr>
          <w:rFonts w:ascii="Garamond" w:hAnsi="Garamond"/>
          <w:b/>
          <w:sz w:val="32"/>
          <w:szCs w:val="24"/>
          <w:u w:val="single"/>
        </w:rPr>
      </w:pPr>
    </w:p>
    <w:p w:rsidR="00716E73" w:rsidRPr="00AE241E"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lastRenderedPageBreak/>
        <w:t>Soudní oddělení</w:t>
      </w:r>
    </w:p>
    <w:p w:rsidR="00DA0732" w:rsidRPr="00AE241E"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AE241E" w:rsidRPr="00AE241E"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AE241E" w:rsidRDefault="00FC2CDE" w:rsidP="00FC2CDE">
            <w:pPr>
              <w:jc w:val="center"/>
              <w:rPr>
                <w:rFonts w:ascii="Garamond" w:hAnsi="Garamond"/>
                <w:b/>
                <w:bCs/>
                <w:sz w:val="24"/>
                <w:szCs w:val="24"/>
              </w:rPr>
            </w:pPr>
            <w:r w:rsidRPr="00AE241E">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t>Předseda senátu</w:t>
            </w:r>
          </w:p>
          <w:p w:rsidR="00FC2CDE" w:rsidRPr="00AE241E" w:rsidRDefault="00FC2CDE" w:rsidP="002A3E0B">
            <w:pPr>
              <w:jc w:val="center"/>
              <w:rPr>
                <w:rFonts w:ascii="Garamond" w:hAnsi="Garamond"/>
                <w:bCs/>
                <w:sz w:val="24"/>
                <w:szCs w:val="24"/>
              </w:rPr>
            </w:pPr>
            <w:r w:rsidRPr="00AE241E">
              <w:rPr>
                <w:rFonts w:ascii="Garamond" w:hAnsi="Garamond"/>
                <w:bCs/>
                <w:sz w:val="24"/>
                <w:szCs w:val="24"/>
              </w:rPr>
              <w:t>Zástupce</w:t>
            </w:r>
          </w:p>
        </w:tc>
      </w:tr>
      <w:tr w:rsidR="00AE241E" w:rsidRPr="00AE241E"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E241E" w:rsidRDefault="00FC2CDE" w:rsidP="002A3E0B">
            <w:pPr>
              <w:jc w:val="center"/>
              <w:rPr>
                <w:rFonts w:ascii="Garamond" w:eastAsia="Arial Unicode MS" w:hAnsi="Garamond"/>
                <w:b/>
                <w:sz w:val="24"/>
                <w:szCs w:val="24"/>
              </w:rPr>
            </w:pPr>
            <w:r w:rsidRPr="00EB3207">
              <w:rPr>
                <w:rFonts w:ascii="Garamond" w:eastAsia="Arial Unicode MS" w:hAnsi="Garamond"/>
                <w:b/>
                <w:color w:val="FF0000"/>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9C4886" w:rsidRPr="00EB3207" w:rsidRDefault="009C4886" w:rsidP="009C4886">
            <w:pPr>
              <w:pStyle w:val="Odstavecseseznamem"/>
              <w:numPr>
                <w:ilvl w:val="0"/>
                <w:numId w:val="27"/>
              </w:numPr>
              <w:rPr>
                <w:rFonts w:ascii="Garamond" w:hAnsi="Garamond"/>
                <w:color w:val="FF0000"/>
                <w:sz w:val="24"/>
                <w:szCs w:val="24"/>
              </w:rPr>
            </w:pPr>
            <w:r w:rsidRPr="00EB3207">
              <w:rPr>
                <w:rFonts w:ascii="Garamond" w:hAnsi="Garamond"/>
                <w:color w:val="FF0000"/>
                <w:sz w:val="24"/>
                <w:szCs w:val="24"/>
              </w:rPr>
              <w:t>rozhodování ve věcech zapisovaných do rejstříku P a Nc (opatrovnický oddíl) včetně vyřizování dožádání 100 %</w:t>
            </w:r>
          </w:p>
          <w:p w:rsidR="009C4886" w:rsidRPr="00EB3207" w:rsidRDefault="009C4886" w:rsidP="009C4886">
            <w:pPr>
              <w:pStyle w:val="Odstavecseseznamem"/>
              <w:numPr>
                <w:ilvl w:val="0"/>
                <w:numId w:val="27"/>
              </w:numPr>
              <w:rPr>
                <w:rFonts w:ascii="Garamond" w:hAnsi="Garamond"/>
                <w:color w:val="FF0000"/>
                <w:sz w:val="24"/>
                <w:szCs w:val="24"/>
              </w:rPr>
            </w:pPr>
            <w:r w:rsidRPr="00EB3207">
              <w:rPr>
                <w:rFonts w:ascii="Garamond" w:hAnsi="Garamond"/>
                <w:color w:val="FF0000"/>
                <w:sz w:val="24"/>
                <w:szCs w:val="24"/>
              </w:rPr>
              <w:t>rozhodování ve věcech specializace PODNĚT 100 %</w:t>
            </w:r>
          </w:p>
          <w:p w:rsidR="009C4886" w:rsidRPr="00EB3207" w:rsidRDefault="009C4886" w:rsidP="009C4886">
            <w:pPr>
              <w:pStyle w:val="Odstavecseseznamem"/>
              <w:numPr>
                <w:ilvl w:val="0"/>
                <w:numId w:val="27"/>
              </w:numPr>
              <w:rPr>
                <w:rFonts w:ascii="Garamond" w:hAnsi="Garamond"/>
                <w:color w:val="FF0000"/>
                <w:sz w:val="24"/>
                <w:szCs w:val="24"/>
              </w:rPr>
            </w:pPr>
            <w:r w:rsidRPr="00EB3207">
              <w:rPr>
                <w:rFonts w:ascii="Garamond" w:hAnsi="Garamond"/>
                <w:color w:val="FF0000"/>
                <w:sz w:val="24"/>
                <w:szCs w:val="24"/>
              </w:rPr>
              <w:t>rozhodování ve věcech specializace SVÉPRÁVNOST 100 %</w:t>
            </w:r>
          </w:p>
          <w:p w:rsidR="009C4886" w:rsidRPr="00EB3207" w:rsidRDefault="009C4886" w:rsidP="009C4886">
            <w:pPr>
              <w:pStyle w:val="Odstavecseseznamem"/>
              <w:numPr>
                <w:ilvl w:val="0"/>
                <w:numId w:val="27"/>
              </w:numPr>
              <w:rPr>
                <w:rFonts w:ascii="Garamond" w:hAnsi="Garamond"/>
                <w:color w:val="FF0000"/>
                <w:sz w:val="24"/>
                <w:szCs w:val="24"/>
              </w:rPr>
            </w:pPr>
            <w:r w:rsidRPr="00EB3207">
              <w:rPr>
                <w:rFonts w:ascii="Garamond" w:hAnsi="Garamond"/>
                <w:color w:val="FF0000"/>
                <w:sz w:val="24"/>
                <w:szCs w:val="24"/>
              </w:rPr>
              <w:t xml:space="preserve">rozhodování ve věcech CIZINA P 100 % </w:t>
            </w:r>
          </w:p>
          <w:p w:rsidR="009C4886" w:rsidRPr="00EB3207" w:rsidRDefault="009C4886" w:rsidP="009C4886">
            <w:pPr>
              <w:pStyle w:val="Odstavecseseznamem"/>
              <w:numPr>
                <w:ilvl w:val="0"/>
                <w:numId w:val="27"/>
              </w:numPr>
              <w:rPr>
                <w:rFonts w:ascii="Garamond" w:hAnsi="Garamond"/>
                <w:color w:val="FF0000"/>
                <w:sz w:val="24"/>
                <w:szCs w:val="24"/>
              </w:rPr>
            </w:pPr>
            <w:r w:rsidRPr="00EB3207">
              <w:rPr>
                <w:rFonts w:ascii="Garamond" w:hAnsi="Garamond"/>
                <w:color w:val="FF0000"/>
                <w:sz w:val="24"/>
                <w:szCs w:val="24"/>
              </w:rPr>
              <w:t>rozhodování ve věcech Nc – opatrovnický oddíl 100 %</w:t>
            </w:r>
          </w:p>
          <w:p w:rsidR="009C4886" w:rsidRPr="00EB3207" w:rsidRDefault="009C4886" w:rsidP="009C4886">
            <w:pPr>
              <w:pStyle w:val="Odstavecseseznamem"/>
              <w:numPr>
                <w:ilvl w:val="0"/>
                <w:numId w:val="27"/>
              </w:numPr>
              <w:rPr>
                <w:rFonts w:ascii="Garamond" w:hAnsi="Garamond"/>
                <w:color w:val="FF0000"/>
                <w:sz w:val="24"/>
                <w:szCs w:val="24"/>
              </w:rPr>
            </w:pPr>
            <w:r w:rsidRPr="00EB3207">
              <w:rPr>
                <w:rFonts w:ascii="Garamond" w:hAnsi="Garamond"/>
                <w:color w:val="FF0000"/>
                <w:sz w:val="24"/>
                <w:szCs w:val="24"/>
              </w:rPr>
              <w:t>rozhodování ve věcech zapisovaných do rejstříku L 100%</w:t>
            </w:r>
          </w:p>
          <w:p w:rsidR="00FC2CDE" w:rsidRPr="00AE241E" w:rsidRDefault="009C4886" w:rsidP="009C4886">
            <w:pPr>
              <w:pStyle w:val="Odstavecseseznamem"/>
              <w:numPr>
                <w:ilvl w:val="0"/>
                <w:numId w:val="27"/>
              </w:numPr>
              <w:rPr>
                <w:rFonts w:ascii="Garamond" w:hAnsi="Garamond"/>
                <w:sz w:val="24"/>
                <w:szCs w:val="24"/>
              </w:rPr>
            </w:pPr>
            <w:r w:rsidRPr="00EB3207">
              <w:rPr>
                <w:rFonts w:ascii="Garamond" w:hAnsi="Garamond"/>
                <w:color w:val="FF0000"/>
                <w:sz w:val="24"/>
                <w:szCs w:val="24"/>
              </w:rPr>
              <w:t>zástup JUDr. Jaroslava Valenty pro věci opatrovnické a Mgr. Hany Leitmannové</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9C4886" w:rsidRPr="00EB3207" w:rsidRDefault="009C4886" w:rsidP="009C4886">
            <w:pPr>
              <w:shd w:val="clear" w:color="auto" w:fill="FFFFFF"/>
              <w:jc w:val="center"/>
              <w:rPr>
                <w:rFonts w:ascii="Garamond" w:hAnsi="Garamond"/>
                <w:b/>
                <w:color w:val="FF0000"/>
                <w:sz w:val="24"/>
                <w:szCs w:val="24"/>
              </w:rPr>
            </w:pPr>
            <w:r w:rsidRPr="00EB3207">
              <w:rPr>
                <w:rFonts w:ascii="Garamond" w:hAnsi="Garamond"/>
                <w:b/>
                <w:color w:val="FF0000"/>
                <w:sz w:val="24"/>
                <w:szCs w:val="24"/>
              </w:rPr>
              <w:t>Mgr. Petr Volf</w:t>
            </w:r>
          </w:p>
          <w:p w:rsidR="0033024B" w:rsidRPr="00AE241E" w:rsidRDefault="0033024B" w:rsidP="002A3E0B">
            <w:pPr>
              <w:shd w:val="clear" w:color="auto" w:fill="FFFFFF"/>
              <w:jc w:val="center"/>
              <w:rPr>
                <w:rFonts w:ascii="Garamond" w:hAnsi="Garamond"/>
                <w:sz w:val="24"/>
                <w:szCs w:val="24"/>
              </w:rPr>
            </w:pPr>
            <w:r w:rsidRPr="00AE241E">
              <w:rPr>
                <w:rFonts w:ascii="Garamond" w:hAnsi="Garamond"/>
                <w:sz w:val="24"/>
                <w:szCs w:val="24"/>
              </w:rPr>
              <w:t>Mgr. Darina Kučerová</w:t>
            </w:r>
          </w:p>
        </w:tc>
      </w:tr>
      <w:tr w:rsidR="00AE241E" w:rsidRPr="00AE241E"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AE241E" w:rsidRDefault="00FC2CDE" w:rsidP="002540F7">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P a Nc (opatrovnický oddíl) včetně vyřizování dožádání</w:t>
            </w:r>
            <w:r w:rsidR="002A3E0B" w:rsidRPr="00AE241E">
              <w:rPr>
                <w:rFonts w:ascii="Garamond" w:hAnsi="Garamond"/>
                <w:sz w:val="24"/>
                <w:szCs w:val="24"/>
              </w:rPr>
              <w:t xml:space="preserve"> </w:t>
            </w:r>
            <w:r w:rsidR="00F44440" w:rsidRPr="00AE241E">
              <w:rPr>
                <w:rFonts w:ascii="Garamond" w:hAnsi="Garamond"/>
                <w:sz w:val="24"/>
                <w:szCs w:val="24"/>
              </w:rPr>
              <w:t>90</w:t>
            </w:r>
            <w:r w:rsidR="0033024B" w:rsidRPr="00AE241E">
              <w:rPr>
                <w:rFonts w:ascii="Garamond" w:hAnsi="Garamond"/>
                <w:sz w:val="24"/>
                <w:szCs w:val="24"/>
              </w:rPr>
              <w:t xml:space="preserve"> %</w:t>
            </w:r>
          </w:p>
          <w:p w:rsidR="007F4BE3" w:rsidRPr="00AE241E" w:rsidRDefault="007F4BE3" w:rsidP="002540F7">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specializace PODNĚT </w:t>
            </w:r>
            <w:r w:rsidR="00F44440" w:rsidRPr="00AE241E">
              <w:rPr>
                <w:rFonts w:ascii="Garamond" w:hAnsi="Garamond"/>
                <w:sz w:val="24"/>
                <w:szCs w:val="24"/>
              </w:rPr>
              <w:t>90</w:t>
            </w:r>
            <w:r w:rsidRPr="00AE241E">
              <w:rPr>
                <w:rFonts w:ascii="Garamond" w:hAnsi="Garamond"/>
                <w:sz w:val="24"/>
                <w:szCs w:val="24"/>
              </w:rPr>
              <w:t xml:space="preserve"> %</w:t>
            </w:r>
          </w:p>
          <w:p w:rsidR="007F4BE3" w:rsidRPr="00AE241E" w:rsidRDefault="007F4BE3" w:rsidP="002540F7">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specializace SVÉPRÁVNOST </w:t>
            </w:r>
            <w:r w:rsidR="00F44440" w:rsidRPr="00AE241E">
              <w:rPr>
                <w:rFonts w:ascii="Garamond" w:hAnsi="Garamond"/>
                <w:sz w:val="24"/>
                <w:szCs w:val="24"/>
              </w:rPr>
              <w:t>90</w:t>
            </w:r>
            <w:r w:rsidRPr="00AE241E">
              <w:rPr>
                <w:rFonts w:ascii="Garamond" w:hAnsi="Garamond"/>
                <w:sz w:val="24"/>
                <w:szCs w:val="24"/>
              </w:rPr>
              <w:t xml:space="preserve"> %</w:t>
            </w:r>
          </w:p>
          <w:p w:rsidR="007F4BE3" w:rsidRPr="00AE241E" w:rsidRDefault="007F4BE3" w:rsidP="002540F7">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CIZINA P </w:t>
            </w:r>
            <w:r w:rsidR="00F44440" w:rsidRPr="00AE241E">
              <w:rPr>
                <w:rFonts w:ascii="Garamond" w:hAnsi="Garamond"/>
                <w:sz w:val="24"/>
                <w:szCs w:val="24"/>
              </w:rPr>
              <w:t>90</w:t>
            </w:r>
            <w:r w:rsidRPr="00AE241E">
              <w:rPr>
                <w:rFonts w:ascii="Garamond" w:hAnsi="Garamond"/>
                <w:sz w:val="24"/>
                <w:szCs w:val="24"/>
              </w:rPr>
              <w:t xml:space="preserve">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Nc – opatrovnický oddíl 90 %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L 90 %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OSVOJENÍ 100 %</w:t>
            </w:r>
          </w:p>
          <w:p w:rsidR="00F44440" w:rsidRPr="00AE241E" w:rsidRDefault="00F44440" w:rsidP="002540F7">
            <w:pPr>
              <w:pStyle w:val="Odstavecseseznamem"/>
              <w:numPr>
                <w:ilvl w:val="0"/>
                <w:numId w:val="28"/>
              </w:numPr>
              <w:rPr>
                <w:rFonts w:ascii="Garamond" w:hAnsi="Garamond"/>
                <w:sz w:val="24"/>
                <w:szCs w:val="24"/>
              </w:rPr>
            </w:pPr>
            <w:r w:rsidRPr="00AE241E">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AE241E" w:rsidRDefault="0033024B" w:rsidP="002A3E0B">
            <w:pPr>
              <w:jc w:val="center"/>
              <w:rPr>
                <w:rFonts w:ascii="Garamond" w:hAnsi="Garamond"/>
                <w:b/>
                <w:bCs/>
                <w:sz w:val="24"/>
                <w:szCs w:val="24"/>
              </w:rPr>
            </w:pPr>
            <w:r w:rsidRPr="00AE241E">
              <w:rPr>
                <w:rFonts w:ascii="Garamond" w:hAnsi="Garamond"/>
                <w:b/>
                <w:bCs/>
                <w:sz w:val="24"/>
                <w:szCs w:val="24"/>
              </w:rPr>
              <w:t>Mgr. Darina Kučerová</w:t>
            </w:r>
          </w:p>
          <w:p w:rsidR="0033024B" w:rsidRPr="00AE241E" w:rsidRDefault="0033024B" w:rsidP="002A3E0B">
            <w:pPr>
              <w:jc w:val="center"/>
              <w:rPr>
                <w:rFonts w:ascii="Garamond" w:hAnsi="Garamond"/>
                <w:bCs/>
                <w:sz w:val="24"/>
                <w:szCs w:val="24"/>
              </w:rPr>
            </w:pPr>
            <w:r w:rsidRPr="00AE241E">
              <w:rPr>
                <w:rFonts w:ascii="Garamond" w:hAnsi="Garamond"/>
                <w:bCs/>
                <w:sz w:val="24"/>
                <w:szCs w:val="24"/>
              </w:rPr>
              <w:t>Mgr. Zbyněk Pánek</w:t>
            </w:r>
            <w:r w:rsidR="00487F20" w:rsidRPr="00AE241E">
              <w:rPr>
                <w:rFonts w:ascii="Garamond" w:hAnsi="Garamond"/>
                <w:bCs/>
                <w:sz w:val="24"/>
                <w:szCs w:val="24"/>
              </w:rPr>
              <w:t xml:space="preserve"> včetně specializace OSVOJENÍ</w:t>
            </w:r>
            <w:r w:rsidR="00E44765" w:rsidRPr="00AE241E">
              <w:rPr>
                <w:rFonts w:ascii="Garamond" w:hAnsi="Garamond"/>
                <w:bCs/>
                <w:sz w:val="24"/>
                <w:szCs w:val="24"/>
              </w:rPr>
              <w:t xml:space="preserve"> a ROD</w:t>
            </w:r>
          </w:p>
          <w:p w:rsidR="00F44440" w:rsidRPr="00AE241E" w:rsidRDefault="00F44440" w:rsidP="002A3E0B">
            <w:pPr>
              <w:jc w:val="center"/>
              <w:rPr>
                <w:rFonts w:ascii="Garamond" w:hAnsi="Garamond"/>
                <w:bCs/>
                <w:sz w:val="24"/>
                <w:szCs w:val="24"/>
              </w:rPr>
            </w:pPr>
            <w:r w:rsidRPr="00AE241E">
              <w:rPr>
                <w:rFonts w:ascii="Garamond" w:hAnsi="Garamond"/>
                <w:bCs/>
                <w:sz w:val="24"/>
                <w:szCs w:val="24"/>
              </w:rPr>
              <w:t xml:space="preserve"> </w:t>
            </w:r>
          </w:p>
        </w:tc>
      </w:tr>
      <w:tr w:rsidR="00AE241E" w:rsidRPr="00AE241E"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AE241E" w:rsidRDefault="0033024B" w:rsidP="002A3E0B">
            <w:pPr>
              <w:jc w:val="center"/>
              <w:rPr>
                <w:rFonts w:ascii="Garamond" w:hAnsi="Garamond"/>
                <w:b/>
                <w:bCs/>
                <w:sz w:val="24"/>
                <w:szCs w:val="24"/>
              </w:rPr>
            </w:pPr>
            <w:r w:rsidRPr="00AE241E">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AE241E" w:rsidRDefault="00E44765" w:rsidP="004471E1">
            <w:pPr>
              <w:pStyle w:val="Odstavecseseznamem"/>
              <w:numPr>
                <w:ilvl w:val="0"/>
                <w:numId w:val="27"/>
              </w:numPr>
              <w:rPr>
                <w:rFonts w:ascii="Garamond" w:hAnsi="Garamond"/>
                <w:sz w:val="24"/>
                <w:szCs w:val="24"/>
              </w:rPr>
            </w:pPr>
            <w:r w:rsidRPr="00AE241E">
              <w:rPr>
                <w:rFonts w:ascii="Garamond" w:hAnsi="Garamond"/>
                <w:sz w:val="24"/>
                <w:szCs w:val="24"/>
              </w:rPr>
              <w:t xml:space="preserve">rozhodování ve věcech </w:t>
            </w:r>
            <w:r w:rsidR="00FC2CDE" w:rsidRPr="00AE241E">
              <w:rPr>
                <w:rFonts w:ascii="Garamond" w:hAnsi="Garamond"/>
                <w:sz w:val="24"/>
                <w:szCs w:val="24"/>
              </w:rPr>
              <w:t>za</w:t>
            </w:r>
            <w:r w:rsidR="0033024B" w:rsidRPr="00AE241E">
              <w:rPr>
                <w:rFonts w:ascii="Garamond" w:hAnsi="Garamond"/>
                <w:sz w:val="24"/>
                <w:szCs w:val="24"/>
              </w:rPr>
              <w:t xml:space="preserve">pisovaných do rejstříku P a Nc (opatrovnický oddíl) </w:t>
            </w:r>
            <w:r w:rsidR="00FC2CDE" w:rsidRPr="00AE241E">
              <w:rPr>
                <w:rFonts w:ascii="Garamond" w:hAnsi="Garamond"/>
                <w:sz w:val="24"/>
                <w:szCs w:val="24"/>
              </w:rPr>
              <w:t>včetně vyřizování dožádání</w:t>
            </w:r>
            <w:r w:rsidR="0033024B" w:rsidRPr="00AE241E">
              <w:rPr>
                <w:rFonts w:ascii="Garamond" w:hAnsi="Garamond"/>
                <w:sz w:val="24"/>
                <w:szCs w:val="24"/>
              </w:rPr>
              <w:t xml:space="preserve"> </w:t>
            </w:r>
            <w:r w:rsidR="00A8111A" w:rsidRPr="00AE241E">
              <w:rPr>
                <w:rFonts w:ascii="Garamond" w:hAnsi="Garamond"/>
                <w:sz w:val="24"/>
                <w:szCs w:val="24"/>
              </w:rPr>
              <w:t>90</w:t>
            </w:r>
            <w:r w:rsidR="0033024B" w:rsidRPr="00AE241E">
              <w:rPr>
                <w:rFonts w:ascii="Garamond" w:hAnsi="Garamond"/>
                <w:sz w:val="24"/>
                <w:szCs w:val="24"/>
              </w:rPr>
              <w:t xml:space="preserve"> %</w:t>
            </w:r>
          </w:p>
          <w:p w:rsidR="007F4BE3" w:rsidRPr="00AE241E" w:rsidRDefault="004471E1" w:rsidP="004471E1">
            <w:pPr>
              <w:pStyle w:val="Odstavecseseznamem"/>
              <w:numPr>
                <w:ilvl w:val="0"/>
                <w:numId w:val="27"/>
              </w:numPr>
              <w:rPr>
                <w:rFonts w:ascii="Garamond" w:hAnsi="Garamond"/>
                <w:sz w:val="24"/>
                <w:szCs w:val="24"/>
              </w:rPr>
            </w:pPr>
            <w:r w:rsidRPr="00AE241E">
              <w:rPr>
                <w:rFonts w:ascii="Garamond" w:hAnsi="Garamond"/>
                <w:sz w:val="24"/>
                <w:szCs w:val="24"/>
              </w:rPr>
              <w:t xml:space="preserve">rozhodování ve věcech </w:t>
            </w:r>
            <w:r w:rsidR="007F4BE3" w:rsidRPr="00AE241E">
              <w:rPr>
                <w:rFonts w:ascii="Garamond" w:hAnsi="Garamond"/>
                <w:sz w:val="24"/>
                <w:szCs w:val="24"/>
              </w:rPr>
              <w:t xml:space="preserve">specializace PODNĚT </w:t>
            </w:r>
            <w:r w:rsidR="00A8111A" w:rsidRPr="00AE241E">
              <w:rPr>
                <w:rFonts w:ascii="Garamond" w:hAnsi="Garamond"/>
                <w:sz w:val="24"/>
                <w:szCs w:val="24"/>
              </w:rPr>
              <w:t>90</w:t>
            </w:r>
            <w:r w:rsidR="00151811" w:rsidRPr="00AE241E">
              <w:rPr>
                <w:rFonts w:ascii="Garamond" w:hAnsi="Garamond"/>
                <w:sz w:val="24"/>
                <w:szCs w:val="24"/>
              </w:rPr>
              <w:t> </w:t>
            </w:r>
            <w:r w:rsidR="007F4BE3" w:rsidRPr="00AE241E">
              <w:rPr>
                <w:rFonts w:ascii="Garamond" w:hAnsi="Garamond"/>
                <w:sz w:val="24"/>
                <w:szCs w:val="24"/>
              </w:rPr>
              <w:t>%</w:t>
            </w:r>
          </w:p>
          <w:p w:rsidR="007F4BE3" w:rsidRPr="00AE241E" w:rsidRDefault="004471E1" w:rsidP="004471E1">
            <w:pPr>
              <w:pStyle w:val="Odstavecseseznamem"/>
              <w:numPr>
                <w:ilvl w:val="0"/>
                <w:numId w:val="27"/>
              </w:numPr>
              <w:rPr>
                <w:rFonts w:ascii="Garamond" w:hAnsi="Garamond"/>
                <w:sz w:val="24"/>
                <w:szCs w:val="24"/>
              </w:rPr>
            </w:pPr>
            <w:r w:rsidRPr="00AE241E">
              <w:rPr>
                <w:rFonts w:ascii="Garamond" w:hAnsi="Garamond"/>
                <w:sz w:val="24"/>
                <w:szCs w:val="24"/>
              </w:rPr>
              <w:t xml:space="preserve">rozhodování ve věcech </w:t>
            </w:r>
            <w:r w:rsidR="007F4BE3" w:rsidRPr="00AE241E">
              <w:rPr>
                <w:rFonts w:ascii="Garamond" w:hAnsi="Garamond"/>
                <w:sz w:val="24"/>
                <w:szCs w:val="24"/>
              </w:rPr>
              <w:t xml:space="preserve">specializace SVÉPRÁVNOST </w:t>
            </w:r>
            <w:r w:rsidR="00A8111A" w:rsidRPr="00AE241E">
              <w:rPr>
                <w:rFonts w:ascii="Garamond" w:hAnsi="Garamond"/>
                <w:sz w:val="24"/>
                <w:szCs w:val="24"/>
              </w:rPr>
              <w:t>90</w:t>
            </w:r>
            <w:r w:rsidR="007F4BE3" w:rsidRPr="00AE241E">
              <w:rPr>
                <w:rFonts w:ascii="Garamond" w:hAnsi="Garamond"/>
                <w:sz w:val="24"/>
                <w:szCs w:val="24"/>
              </w:rPr>
              <w:t xml:space="preserve"> %</w:t>
            </w:r>
          </w:p>
          <w:p w:rsidR="004471E1" w:rsidRPr="00AE241E" w:rsidRDefault="004471E1" w:rsidP="004471E1">
            <w:pPr>
              <w:pStyle w:val="Odstavecseseznamem"/>
              <w:numPr>
                <w:ilvl w:val="0"/>
                <w:numId w:val="27"/>
              </w:numPr>
              <w:rPr>
                <w:rFonts w:ascii="Garamond" w:hAnsi="Garamond"/>
                <w:sz w:val="24"/>
                <w:szCs w:val="24"/>
              </w:rPr>
            </w:pPr>
            <w:r w:rsidRPr="00AE241E">
              <w:rPr>
                <w:rFonts w:ascii="Garamond" w:hAnsi="Garamond"/>
                <w:sz w:val="24"/>
                <w:szCs w:val="24"/>
              </w:rPr>
              <w:t>rozhodování ve věcech CIZINA P 90 %</w:t>
            </w:r>
          </w:p>
          <w:p w:rsidR="004471E1" w:rsidRPr="00AE241E" w:rsidRDefault="004471E1" w:rsidP="004471E1">
            <w:pPr>
              <w:pStyle w:val="Odstavecseseznamem"/>
              <w:numPr>
                <w:ilvl w:val="0"/>
                <w:numId w:val="27"/>
              </w:numPr>
              <w:rPr>
                <w:rFonts w:ascii="Garamond" w:hAnsi="Garamond"/>
                <w:sz w:val="24"/>
                <w:szCs w:val="24"/>
              </w:rPr>
            </w:pPr>
            <w:r w:rsidRPr="00AE241E">
              <w:rPr>
                <w:rFonts w:ascii="Garamond" w:hAnsi="Garamond"/>
                <w:sz w:val="24"/>
                <w:szCs w:val="24"/>
              </w:rPr>
              <w:t>rozhodování ve věcech Nc – opatrovnický oddíl 90 %</w:t>
            </w:r>
          </w:p>
          <w:p w:rsidR="00FC2CDE" w:rsidRPr="00AE241E" w:rsidRDefault="004471E1" w:rsidP="004471E1">
            <w:pPr>
              <w:pStyle w:val="Odstavecseseznamem"/>
              <w:numPr>
                <w:ilvl w:val="0"/>
                <w:numId w:val="27"/>
              </w:numPr>
              <w:rPr>
                <w:rFonts w:ascii="Garamond" w:hAnsi="Garamond"/>
                <w:sz w:val="24"/>
                <w:szCs w:val="24"/>
              </w:rPr>
            </w:pPr>
            <w:r w:rsidRPr="00AE241E">
              <w:rPr>
                <w:rFonts w:ascii="Garamond" w:hAnsi="Garamond"/>
                <w:sz w:val="24"/>
                <w:szCs w:val="24"/>
              </w:rPr>
              <w:t xml:space="preserve">rozhodování ve věcech </w:t>
            </w:r>
            <w:r w:rsidR="00FC2CDE" w:rsidRPr="00AE241E">
              <w:rPr>
                <w:rFonts w:ascii="Garamond" w:hAnsi="Garamond"/>
                <w:sz w:val="24"/>
                <w:szCs w:val="24"/>
              </w:rPr>
              <w:t>zapisovaných do rejstříku L</w:t>
            </w:r>
            <w:r w:rsidR="0033024B" w:rsidRPr="00AE241E">
              <w:rPr>
                <w:rFonts w:ascii="Garamond" w:hAnsi="Garamond"/>
                <w:sz w:val="24"/>
                <w:szCs w:val="24"/>
              </w:rPr>
              <w:t xml:space="preserve"> </w:t>
            </w:r>
            <w:r w:rsidR="00A8111A" w:rsidRPr="00AE241E">
              <w:rPr>
                <w:rFonts w:ascii="Garamond" w:hAnsi="Garamond"/>
                <w:sz w:val="24"/>
                <w:szCs w:val="24"/>
              </w:rPr>
              <w:t>90</w:t>
            </w:r>
            <w:r w:rsidR="0033024B" w:rsidRPr="00AE241E">
              <w:rPr>
                <w:rFonts w:ascii="Garamond" w:hAnsi="Garamond"/>
                <w:sz w:val="24"/>
                <w:szCs w:val="24"/>
              </w:rPr>
              <w:t xml:space="preserve"> %</w:t>
            </w:r>
          </w:p>
          <w:p w:rsidR="00A8111A" w:rsidRPr="00AE241E" w:rsidRDefault="004471E1" w:rsidP="004471E1">
            <w:pPr>
              <w:pStyle w:val="Odstavecseseznamem"/>
              <w:numPr>
                <w:ilvl w:val="0"/>
                <w:numId w:val="27"/>
              </w:numPr>
              <w:rPr>
                <w:rFonts w:ascii="Garamond" w:hAnsi="Garamond"/>
                <w:sz w:val="24"/>
                <w:szCs w:val="24"/>
              </w:rPr>
            </w:pPr>
            <w:r w:rsidRPr="00AE241E">
              <w:rPr>
                <w:rFonts w:ascii="Garamond" w:hAnsi="Garamond"/>
                <w:sz w:val="24"/>
                <w:szCs w:val="24"/>
              </w:rPr>
              <w:t xml:space="preserve">rozhodování ve věcech </w:t>
            </w:r>
            <w:r w:rsidR="00A8111A" w:rsidRPr="00AE241E">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AE241E" w:rsidRDefault="0033024B" w:rsidP="002A3E0B">
            <w:pPr>
              <w:jc w:val="center"/>
              <w:rPr>
                <w:rFonts w:ascii="Garamond" w:hAnsi="Garamond"/>
                <w:b/>
                <w:bCs/>
                <w:sz w:val="24"/>
                <w:szCs w:val="24"/>
              </w:rPr>
            </w:pPr>
            <w:r w:rsidRPr="00AE241E">
              <w:rPr>
                <w:rFonts w:ascii="Garamond" w:hAnsi="Garamond"/>
                <w:b/>
                <w:bCs/>
                <w:sz w:val="24"/>
                <w:szCs w:val="24"/>
              </w:rPr>
              <w:t>Mgr. Zbyněk Pánek</w:t>
            </w:r>
          </w:p>
          <w:p w:rsidR="002A3E0B" w:rsidRPr="00AE241E" w:rsidRDefault="002A3E0B" w:rsidP="00A8111A">
            <w:pPr>
              <w:jc w:val="center"/>
              <w:rPr>
                <w:rFonts w:ascii="Garamond" w:hAnsi="Garamond"/>
                <w:bCs/>
                <w:sz w:val="24"/>
                <w:szCs w:val="24"/>
              </w:rPr>
            </w:pPr>
            <w:r w:rsidRPr="00AE241E">
              <w:rPr>
                <w:rFonts w:ascii="Garamond" w:hAnsi="Garamond"/>
                <w:bCs/>
                <w:sz w:val="24"/>
                <w:szCs w:val="24"/>
              </w:rPr>
              <w:t>Mgr. Jiří Gloc</w:t>
            </w:r>
          </w:p>
          <w:p w:rsidR="00A8111A" w:rsidRPr="00AE241E" w:rsidRDefault="00A8111A" w:rsidP="00A8111A">
            <w:pPr>
              <w:jc w:val="center"/>
              <w:rPr>
                <w:rFonts w:ascii="Garamond" w:hAnsi="Garamond"/>
                <w:bCs/>
                <w:sz w:val="24"/>
                <w:szCs w:val="24"/>
              </w:rPr>
            </w:pPr>
            <w:r w:rsidRPr="00AE241E">
              <w:rPr>
                <w:rFonts w:ascii="Garamond" w:hAnsi="Garamond"/>
                <w:bCs/>
                <w:sz w:val="24"/>
                <w:szCs w:val="24"/>
              </w:rPr>
              <w:t>zástup pro věci Rod Mgr. Darina Kučerová</w:t>
            </w:r>
          </w:p>
        </w:tc>
      </w:tr>
      <w:tr w:rsidR="00AE241E" w:rsidRPr="00AE241E"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P a Nc (opatrovnický oddíl) včetně vyřizování dožádání 20 %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PODNĚT 20 %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SVÉPRÁVNOST 20 %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CIZINA P 20 %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Nc – opatrovnický oddíl 20 %</w:t>
            </w:r>
          </w:p>
          <w:p w:rsidR="00FC2CDE"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E241E" w:rsidRDefault="0033024B" w:rsidP="002A3E0B">
            <w:pPr>
              <w:jc w:val="center"/>
              <w:rPr>
                <w:rFonts w:ascii="Garamond" w:hAnsi="Garamond"/>
                <w:b/>
                <w:sz w:val="24"/>
                <w:szCs w:val="24"/>
              </w:rPr>
            </w:pPr>
            <w:r w:rsidRPr="00AE241E">
              <w:rPr>
                <w:rFonts w:ascii="Garamond" w:hAnsi="Garamond"/>
                <w:b/>
                <w:sz w:val="24"/>
                <w:szCs w:val="24"/>
              </w:rPr>
              <w:t>Mgr. Jiří Gloc</w:t>
            </w:r>
          </w:p>
          <w:p w:rsidR="00FC2CDE" w:rsidRPr="00AE241E" w:rsidRDefault="002A3E0B" w:rsidP="002A3E0B">
            <w:pPr>
              <w:jc w:val="center"/>
              <w:rPr>
                <w:rFonts w:ascii="Garamond" w:hAnsi="Garamond"/>
                <w:bCs/>
                <w:sz w:val="24"/>
                <w:szCs w:val="24"/>
              </w:rPr>
            </w:pPr>
            <w:r w:rsidRPr="00AE241E">
              <w:rPr>
                <w:rFonts w:ascii="Garamond" w:hAnsi="Garamond"/>
                <w:bCs/>
                <w:sz w:val="24"/>
                <w:szCs w:val="24"/>
              </w:rPr>
              <w:t>Mgr. Marek Bříza</w:t>
            </w:r>
          </w:p>
        </w:tc>
      </w:tr>
      <w:tr w:rsidR="00AE241E" w:rsidRPr="00AE241E"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lastRenderedPageBreak/>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P a Nc (opatrovnický oddíl) včetně vyřizování dožádání 50 %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PODNĚT 50 %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SVÉPRÁVNOST 50 %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CIZINA P 50 %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Nc – opatrovnický oddíl 50 %</w:t>
            </w:r>
          </w:p>
          <w:p w:rsidR="007F4BE3"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E241E" w:rsidRDefault="00CE09CA" w:rsidP="002A3E0B">
            <w:pPr>
              <w:jc w:val="center"/>
              <w:rPr>
                <w:rFonts w:ascii="Garamond" w:hAnsi="Garamond"/>
                <w:b/>
                <w:bCs/>
                <w:sz w:val="24"/>
                <w:szCs w:val="24"/>
              </w:rPr>
            </w:pPr>
            <w:r w:rsidRPr="00AE241E">
              <w:rPr>
                <w:rFonts w:ascii="Garamond" w:hAnsi="Garamond"/>
                <w:b/>
                <w:bCs/>
                <w:sz w:val="24"/>
                <w:szCs w:val="24"/>
              </w:rPr>
              <w:t>Mgr. Marek Bříza, LL.M.</w:t>
            </w:r>
          </w:p>
          <w:p w:rsidR="002A3E0B" w:rsidRPr="00AE241E" w:rsidRDefault="002A3E0B" w:rsidP="002A3E0B">
            <w:pPr>
              <w:jc w:val="center"/>
              <w:rPr>
                <w:rFonts w:ascii="Garamond" w:hAnsi="Garamond"/>
                <w:bCs/>
                <w:sz w:val="24"/>
                <w:szCs w:val="24"/>
              </w:rPr>
            </w:pPr>
            <w:r w:rsidRPr="00AE241E">
              <w:rPr>
                <w:rFonts w:ascii="Garamond" w:hAnsi="Garamond"/>
                <w:bCs/>
                <w:sz w:val="24"/>
                <w:szCs w:val="24"/>
              </w:rPr>
              <w:t>Mgr. Radka Mazurková</w:t>
            </w:r>
          </w:p>
        </w:tc>
      </w:tr>
      <w:tr w:rsidR="00EB3207" w:rsidRPr="00AE241E"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EB3207" w:rsidRPr="00EB3207" w:rsidRDefault="00EB3207" w:rsidP="002A3E0B">
            <w:pPr>
              <w:jc w:val="center"/>
              <w:rPr>
                <w:rFonts w:ascii="Garamond" w:eastAsia="Arial Unicode MS" w:hAnsi="Garamond"/>
                <w:b/>
                <w:bCs/>
                <w:color w:val="FF0000"/>
                <w:sz w:val="24"/>
                <w:szCs w:val="24"/>
              </w:rPr>
            </w:pPr>
            <w:r w:rsidRPr="00EB3207">
              <w:rPr>
                <w:rFonts w:ascii="Garamond" w:eastAsia="Arial Unicode MS" w:hAnsi="Garamond"/>
                <w:b/>
                <w:bCs/>
                <w:color w:val="FF0000"/>
                <w:sz w:val="24"/>
                <w:szCs w:val="24"/>
              </w:rPr>
              <w:t>16</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EB3207" w:rsidRPr="00EB3207" w:rsidRDefault="00EB3207" w:rsidP="00487F20">
            <w:pPr>
              <w:pStyle w:val="Odstavecseseznamem"/>
              <w:numPr>
                <w:ilvl w:val="0"/>
                <w:numId w:val="28"/>
              </w:numPr>
              <w:rPr>
                <w:rFonts w:ascii="Garamond" w:hAnsi="Garamond"/>
                <w:color w:val="FF0000"/>
                <w:sz w:val="24"/>
                <w:szCs w:val="24"/>
              </w:rPr>
            </w:pPr>
            <w:r w:rsidRPr="00EB3207">
              <w:rPr>
                <w:rFonts w:ascii="Garamond" w:hAnsi="Garamond"/>
                <w:color w:val="FF0000"/>
                <w:sz w:val="24"/>
                <w:szCs w:val="24"/>
              </w:rPr>
              <w:t>bez nápadu</w:t>
            </w:r>
            <w:r w:rsidR="007D3FFD">
              <w:rPr>
                <w:rFonts w:ascii="Garamond" w:hAnsi="Garamond"/>
                <w:color w:val="FF0000"/>
                <w:sz w:val="24"/>
                <w:szCs w:val="24"/>
              </w:rPr>
              <w:t xml:space="preserve"> agendy</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EB3207" w:rsidRPr="00EB3207" w:rsidRDefault="00EB3207" w:rsidP="002A3E0B">
            <w:pPr>
              <w:jc w:val="center"/>
              <w:rPr>
                <w:rFonts w:ascii="Garamond" w:eastAsia="Arial Unicode MS" w:hAnsi="Garamond"/>
                <w:b/>
                <w:bCs/>
                <w:color w:val="FF0000"/>
                <w:sz w:val="24"/>
                <w:szCs w:val="24"/>
              </w:rPr>
            </w:pPr>
            <w:r w:rsidRPr="00EB3207">
              <w:rPr>
                <w:rFonts w:ascii="Garamond" w:hAnsi="Garamond"/>
                <w:b/>
                <w:bCs/>
                <w:color w:val="FF0000"/>
                <w:sz w:val="24"/>
                <w:szCs w:val="24"/>
              </w:rPr>
              <w:t>Mgr. Hana Leitmannová</w:t>
            </w:r>
          </w:p>
        </w:tc>
      </w:tr>
      <w:tr w:rsidR="00AE241E" w:rsidRPr="00AE241E"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E241E" w:rsidRDefault="00FC2CDE" w:rsidP="002A3E0B">
            <w:pPr>
              <w:jc w:val="center"/>
              <w:rPr>
                <w:rFonts w:ascii="Garamond" w:hAnsi="Garamond"/>
                <w:b/>
                <w:bCs/>
                <w:sz w:val="24"/>
                <w:szCs w:val="24"/>
              </w:rPr>
            </w:pPr>
            <w:r w:rsidRPr="00AE241E">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P a Nc (opatrovnický oddíl) včetně vyřizování dožádání 100 %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PODNĚT 100 %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SVÉPRÁVNOST 100 %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CIZINA P 100 %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Nc – opatrovnický oddíl 100 %</w:t>
            </w:r>
          </w:p>
          <w:p w:rsidR="007F4BE3"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E241E" w:rsidRDefault="00CE09CA" w:rsidP="002A3E0B">
            <w:pPr>
              <w:jc w:val="center"/>
              <w:rPr>
                <w:rFonts w:ascii="Garamond" w:eastAsia="Arial Unicode MS" w:hAnsi="Garamond"/>
                <w:b/>
                <w:bCs/>
                <w:sz w:val="24"/>
                <w:szCs w:val="24"/>
              </w:rPr>
            </w:pPr>
            <w:r w:rsidRPr="00AE241E">
              <w:rPr>
                <w:rFonts w:ascii="Garamond" w:eastAsia="Arial Unicode MS" w:hAnsi="Garamond"/>
                <w:b/>
                <w:bCs/>
                <w:sz w:val="24"/>
                <w:szCs w:val="24"/>
              </w:rPr>
              <w:t>Mgr. Radka Mazurková</w:t>
            </w:r>
          </w:p>
          <w:p w:rsidR="002A3E0B" w:rsidRPr="00AE241E" w:rsidRDefault="002A3E0B" w:rsidP="002A3E0B">
            <w:pPr>
              <w:jc w:val="center"/>
              <w:rPr>
                <w:rFonts w:ascii="Garamond" w:eastAsia="Arial Unicode MS" w:hAnsi="Garamond"/>
                <w:bCs/>
                <w:sz w:val="24"/>
                <w:szCs w:val="24"/>
              </w:rPr>
            </w:pPr>
            <w:r w:rsidRPr="00AE241E">
              <w:rPr>
                <w:rFonts w:ascii="Garamond" w:eastAsia="Arial Unicode MS" w:hAnsi="Garamond"/>
                <w:bCs/>
                <w:sz w:val="24"/>
                <w:szCs w:val="24"/>
              </w:rPr>
              <w:t>Mgr. Štěpán Klapka</w:t>
            </w:r>
          </w:p>
        </w:tc>
      </w:tr>
      <w:tr w:rsidR="00AE241E" w:rsidRPr="00AE241E"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P a Nc (opatrovnický oddíl) včetně vyřizování dožádání 50 %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PODNĚT 50 %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SVÉPRÁVNOST 50 %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CIZINA P 50 %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Nc – opatrovnický oddíl 50 %</w:t>
            </w:r>
          </w:p>
          <w:p w:rsidR="007F4BE3"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t>JUDr. Štěpán Klapka</w:t>
            </w:r>
          </w:p>
          <w:p w:rsidR="002A3E0B" w:rsidRPr="00AE241E" w:rsidRDefault="002A3E0B" w:rsidP="002A3E0B">
            <w:pPr>
              <w:jc w:val="center"/>
              <w:rPr>
                <w:rFonts w:ascii="Garamond" w:hAnsi="Garamond"/>
                <w:bCs/>
                <w:sz w:val="24"/>
                <w:szCs w:val="24"/>
              </w:rPr>
            </w:pPr>
            <w:r w:rsidRPr="00AE241E">
              <w:rPr>
                <w:rFonts w:ascii="Garamond" w:hAnsi="Garamond"/>
                <w:bCs/>
                <w:sz w:val="24"/>
                <w:szCs w:val="24"/>
              </w:rPr>
              <w:t>Mgr. Hana Leitmannová</w:t>
            </w:r>
          </w:p>
        </w:tc>
      </w:tr>
    </w:tbl>
    <w:p w:rsidR="00F16CF0" w:rsidRPr="00AE241E"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AE241E">
        <w:rPr>
          <w:rFonts w:ascii="Garamond" w:hAnsi="Garamond"/>
          <w:b/>
          <w:sz w:val="32"/>
          <w:szCs w:val="24"/>
          <w:u w:val="single"/>
        </w:rPr>
        <w:t>Vyšší soudní úředníci</w:t>
      </w:r>
      <w:r w:rsidR="0057567B" w:rsidRPr="00AE241E">
        <w:rPr>
          <w:rFonts w:ascii="Garamond" w:hAnsi="Garamond"/>
          <w:b/>
          <w:sz w:val="32"/>
          <w:szCs w:val="24"/>
          <w:u w:val="single"/>
        </w:rPr>
        <w:t xml:space="preserve"> a tajemníci</w:t>
      </w:r>
    </w:p>
    <w:p w:rsidR="00F44440" w:rsidRPr="00AE241E" w:rsidRDefault="00F44440" w:rsidP="00487F20">
      <w:pPr>
        <w:shd w:val="clear" w:color="auto" w:fill="FFFFFF"/>
        <w:tabs>
          <w:tab w:val="left" w:pos="3969"/>
        </w:tabs>
        <w:spacing w:after="120"/>
        <w:jc w:val="both"/>
        <w:rPr>
          <w:rFonts w:ascii="Garamond" w:hAnsi="Garamond"/>
          <w:sz w:val="24"/>
          <w:szCs w:val="24"/>
        </w:rPr>
      </w:pPr>
      <w:r w:rsidRPr="00AE241E">
        <w:rPr>
          <w:rFonts w:ascii="Garamond" w:hAnsi="Garamond"/>
          <w:sz w:val="24"/>
          <w:szCs w:val="24"/>
        </w:rPr>
        <w:t>Vyšší soudní úředníci vykonávají zejména níže vyjmenované úkony ve smyslu zákona</w:t>
      </w:r>
      <w:r w:rsidR="00487F20" w:rsidRPr="00AE241E">
        <w:rPr>
          <w:rFonts w:ascii="Garamond" w:hAnsi="Garamond"/>
          <w:sz w:val="24"/>
          <w:szCs w:val="24"/>
        </w:rPr>
        <w:t xml:space="preserve"> č. </w:t>
      </w:r>
      <w:r w:rsidRPr="00AE241E">
        <w:rPr>
          <w:rFonts w:ascii="Garamond" w:hAnsi="Garamond"/>
          <w:sz w:val="24"/>
          <w:szCs w:val="24"/>
        </w:rPr>
        <w:t>121/2008 Sb., o vyšších soudních úřednících</w:t>
      </w:r>
      <w:r w:rsidR="0057567B" w:rsidRPr="00AE241E">
        <w:rPr>
          <w:rFonts w:ascii="Garamond" w:hAnsi="Garamond"/>
          <w:sz w:val="24"/>
          <w:szCs w:val="24"/>
        </w:rPr>
        <w:t xml:space="preserve"> a tajemníci dle </w:t>
      </w:r>
      <w:r w:rsidR="0057567B" w:rsidRPr="00AE241E">
        <w:rPr>
          <w:rFonts w:ascii="Garamond" w:hAnsi="Garamond" w:cs="Garamond"/>
          <w:sz w:val="24"/>
          <w:szCs w:val="24"/>
        </w:rPr>
        <w:t xml:space="preserve">vyhlášky MS ČR č. 37/1992 Sb., ve znění pozdějších předpisů, kdy </w:t>
      </w:r>
      <w:r w:rsidR="00942931" w:rsidRPr="00AE241E">
        <w:rPr>
          <w:rFonts w:ascii="Garamond" w:hAnsi="Garamond" w:cs="Garamond"/>
          <w:sz w:val="24"/>
          <w:szCs w:val="24"/>
        </w:rPr>
        <w:t xml:space="preserve">vyšší soudní úředníci </w:t>
      </w:r>
      <w:r w:rsidR="0057567B" w:rsidRPr="00AE241E">
        <w:rPr>
          <w:rFonts w:ascii="Garamond" w:hAnsi="Garamond" w:cs="Garamond"/>
          <w:sz w:val="24"/>
          <w:szCs w:val="24"/>
        </w:rPr>
        <w:t>zejména</w:t>
      </w:r>
      <w:r w:rsidR="0057567B" w:rsidRPr="00AE241E">
        <w:rPr>
          <w:rFonts w:ascii="Garamond" w:hAnsi="Garamond"/>
          <w:sz w:val="24"/>
          <w:szCs w:val="24"/>
        </w:rPr>
        <w:t xml:space="preserve"> </w:t>
      </w:r>
    </w:p>
    <w:p w:rsidR="00F44440" w:rsidRPr="00AE241E"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 xml:space="preserve">provádí přípravné a následné úkony, nemeritorní rozhodování </w:t>
      </w:r>
    </w:p>
    <w:p w:rsidR="00F44440" w:rsidRPr="00AE241E"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sepisují</w:t>
      </w:r>
      <w:r w:rsidR="00F44440" w:rsidRPr="00AE241E">
        <w:rPr>
          <w:rFonts w:ascii="Garamond" w:hAnsi="Garamond"/>
          <w:sz w:val="24"/>
          <w:szCs w:val="24"/>
        </w:rPr>
        <w:t xml:space="preserve"> souhlas rodičů osvojovaného dítěte k osvojení </w:t>
      </w:r>
    </w:p>
    <w:p w:rsidR="00F44440" w:rsidRPr="00AE241E"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sepisují</w:t>
      </w:r>
      <w:r w:rsidR="00F44440" w:rsidRPr="00AE241E">
        <w:rPr>
          <w:rFonts w:ascii="Garamond" w:hAnsi="Garamond"/>
          <w:sz w:val="24"/>
          <w:szCs w:val="24"/>
        </w:rPr>
        <w:t xml:space="preserve"> odvolání souhlasu rodičů osvojovaného dítěte k osvojení </w:t>
      </w:r>
    </w:p>
    <w:p w:rsidR="00F44440" w:rsidRPr="00AE241E"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vyznačují</w:t>
      </w:r>
      <w:r w:rsidR="00F44440" w:rsidRPr="00AE241E">
        <w:rPr>
          <w:rFonts w:ascii="Garamond" w:hAnsi="Garamond"/>
          <w:sz w:val="24"/>
          <w:szCs w:val="24"/>
        </w:rPr>
        <w:t xml:space="preserve"> právní moci rozhodnutí </w:t>
      </w:r>
    </w:p>
    <w:p w:rsidR="00F44440" w:rsidRPr="00AE241E"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ved</w:t>
      </w:r>
      <w:r w:rsidR="00151811" w:rsidRPr="00AE241E">
        <w:rPr>
          <w:rFonts w:ascii="Garamond" w:hAnsi="Garamond"/>
          <w:sz w:val="24"/>
          <w:szCs w:val="24"/>
        </w:rPr>
        <w:t>ou</w:t>
      </w:r>
      <w:r w:rsidRPr="00AE241E">
        <w:rPr>
          <w:rFonts w:ascii="Garamond" w:hAnsi="Garamond"/>
          <w:sz w:val="24"/>
          <w:szCs w:val="24"/>
        </w:rPr>
        <w:t xml:space="preserve"> porozsudkovou agendu </w:t>
      </w:r>
    </w:p>
    <w:p w:rsidR="00F44440" w:rsidRPr="00AE241E"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pátrají</w:t>
      </w:r>
      <w:r w:rsidR="00F44440" w:rsidRPr="00AE241E">
        <w:rPr>
          <w:rFonts w:ascii="Garamond" w:hAnsi="Garamond"/>
          <w:sz w:val="24"/>
          <w:szCs w:val="24"/>
        </w:rPr>
        <w:t xml:space="preserve"> po adresátech nedoručených zásilek </w:t>
      </w:r>
    </w:p>
    <w:p w:rsidR="00F44440" w:rsidRPr="00AE241E"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 xml:space="preserve">činí úkony ve věcech Rod, provádí kontrolu v případech, kdy byl nařízen dohled probačního úředníka </w:t>
      </w:r>
    </w:p>
    <w:p w:rsidR="00F44440" w:rsidRPr="00AE241E"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 xml:space="preserve">provádí kontrolu ústavních výchov, dohledů, pěstounských péčí, nesvéprávných </w:t>
      </w:r>
    </w:p>
    <w:p w:rsidR="00F44440" w:rsidRPr="00AE241E"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vedou</w:t>
      </w:r>
      <w:r w:rsidR="00F44440" w:rsidRPr="00AE241E">
        <w:rPr>
          <w:rFonts w:ascii="Garamond" w:hAnsi="Garamond"/>
          <w:sz w:val="24"/>
          <w:szCs w:val="24"/>
        </w:rPr>
        <w:t xml:space="preserve"> statistiku </w:t>
      </w:r>
    </w:p>
    <w:p w:rsidR="00AF688B" w:rsidRPr="00AE241E"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lastRenderedPageBreak/>
        <w:t>provádí výslechy</w:t>
      </w:r>
    </w:p>
    <w:p w:rsidR="00F44440" w:rsidRPr="00AE241E"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plní pokyny dle soudc</w:t>
      </w:r>
      <w:r w:rsidR="00B02180" w:rsidRPr="00AE241E">
        <w:rPr>
          <w:rFonts w:ascii="Garamond" w:hAnsi="Garamond"/>
          <w:sz w:val="24"/>
          <w:szCs w:val="24"/>
        </w:rPr>
        <w:t>e, do jehož oddělení jsou zařazeni</w:t>
      </w:r>
      <w:r w:rsidR="00F44440" w:rsidRPr="00AE241E">
        <w:rPr>
          <w:rFonts w:ascii="Garamond" w:hAnsi="Garamond"/>
          <w:sz w:val="24"/>
          <w:szCs w:val="24"/>
        </w:rPr>
        <w:t xml:space="preserve"> </w:t>
      </w:r>
    </w:p>
    <w:p w:rsidR="00E12A30" w:rsidRPr="00AE241E" w:rsidRDefault="00E12A3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zabezpečují realizaci zhlédnutí nesvéprávných pro soudce prostřednictvím audio a videotechniky</w:t>
      </w:r>
    </w:p>
    <w:p w:rsidR="00360A7D" w:rsidRDefault="00360A7D" w:rsidP="00360A7D">
      <w:pPr>
        <w:pStyle w:val="Odstavecseseznamem"/>
        <w:shd w:val="clear" w:color="auto" w:fill="FFFFFF"/>
        <w:tabs>
          <w:tab w:val="left" w:pos="3969"/>
        </w:tabs>
        <w:spacing w:after="0"/>
        <w:ind w:left="499"/>
        <w:rPr>
          <w:rFonts w:ascii="Garamond" w:hAnsi="Garamond"/>
          <w:b/>
          <w:sz w:val="24"/>
          <w:szCs w:val="24"/>
          <w:u w:val="single"/>
        </w:rPr>
      </w:pPr>
    </w:p>
    <w:p w:rsidR="00732E08" w:rsidRDefault="00732E08" w:rsidP="00360A7D">
      <w:pPr>
        <w:pStyle w:val="Odstavecseseznamem"/>
        <w:shd w:val="clear" w:color="auto" w:fill="FFFFFF"/>
        <w:tabs>
          <w:tab w:val="left" w:pos="3969"/>
        </w:tabs>
        <w:spacing w:after="0"/>
        <w:ind w:left="499"/>
        <w:rPr>
          <w:rFonts w:ascii="Garamond" w:hAnsi="Garamond"/>
          <w:b/>
          <w:sz w:val="24"/>
          <w:szCs w:val="24"/>
          <w:u w:val="single"/>
        </w:rPr>
      </w:pPr>
    </w:p>
    <w:p w:rsidR="00732E08" w:rsidRPr="00AE241E" w:rsidRDefault="00732E08"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44440" w:rsidRPr="00AE241E" w:rsidRDefault="00F44440" w:rsidP="00260D29">
            <w:pPr>
              <w:pStyle w:val="Odstavecseseznamem"/>
              <w:tabs>
                <w:tab w:val="left" w:pos="3969"/>
              </w:tabs>
              <w:spacing w:after="120"/>
              <w:ind w:left="0"/>
              <w:jc w:val="center"/>
              <w:rPr>
                <w:rFonts w:ascii="Garamond" w:hAnsi="Garamond"/>
              </w:rPr>
            </w:pPr>
            <w:r w:rsidRPr="00AE241E">
              <w:rPr>
                <w:rFonts w:ascii="Garamond" w:hAnsi="Garamond"/>
                <w:sz w:val="24"/>
              </w:rPr>
              <w:t>Jméno a příjmení</w:t>
            </w:r>
          </w:p>
        </w:tc>
        <w:tc>
          <w:tcPr>
            <w:tcW w:w="6520" w:type="dxa"/>
          </w:tcPr>
          <w:p w:rsidR="00F44440" w:rsidRPr="00AE241E" w:rsidRDefault="00D81183"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upřesnění náplně činnosti</w:t>
            </w:r>
            <w:r w:rsidR="00F44440" w:rsidRPr="00AE241E">
              <w:rPr>
                <w:rFonts w:ascii="Garamond" w:hAnsi="Garamond"/>
                <w:sz w:val="24"/>
                <w:szCs w:val="24"/>
              </w:rPr>
              <w:t xml:space="preserve"> </w:t>
            </w:r>
          </w:p>
        </w:tc>
      </w:tr>
      <w:tr w:rsidR="00AE241E" w:rsidRPr="00AE241E" w:rsidTr="00260D29">
        <w:trPr>
          <w:trHeight w:val="380"/>
        </w:trPr>
        <w:tc>
          <w:tcPr>
            <w:tcW w:w="2660" w:type="dxa"/>
          </w:tcPr>
          <w:p w:rsidR="00F44440" w:rsidRPr="00AE241E" w:rsidRDefault="00AD22EA"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Lenka Stuchlíková</w:t>
            </w:r>
          </w:p>
        </w:tc>
        <w:tc>
          <w:tcPr>
            <w:tcW w:w="6520" w:type="dxa"/>
          </w:tcPr>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 xml:space="preserve">provádí úkony pro soudní oddělení 10 </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vyřizuje agendu  10 Rod</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prování úkony pro soudní oddělení 13 – opatrovnické věci, které nemůže vykonávat soudní tajemnice</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provádí úkony pro soudní oddělení 19 – opatrovnické věci</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vyřizuje porozsudkovou agendu senátu 26 – opatrovnické věci</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vyřizuje dožádání v rejstříku 40 Cd</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vykonává úkony ve věcech zapsaných do rejstříku L napadlých 1. – 10. dne v měsíci</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vyřizuje opatrovnické věci nesvéprávných na trvalé adrese či umístěných v zařízení: DOZP Oleška – Kamenice</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vyřizuje opatrovnické věci nesvéprávných, kteří nejsou umístěni v žádném zařízení</w:t>
            </w:r>
          </w:p>
          <w:p w:rsidR="00791A3B" w:rsidRPr="00AE241E" w:rsidRDefault="001C7D59" w:rsidP="001C7D59">
            <w:pPr>
              <w:pStyle w:val="Odstavecseseznamem"/>
              <w:numPr>
                <w:ilvl w:val="0"/>
                <w:numId w:val="18"/>
              </w:numPr>
              <w:tabs>
                <w:tab w:val="left" w:pos="3969"/>
              </w:tabs>
              <w:spacing w:after="120"/>
              <w:ind w:left="459" w:hanging="459"/>
              <w:rPr>
                <w:rFonts w:ascii="Garamond" w:hAnsi="Garamond"/>
                <w:sz w:val="24"/>
                <w:szCs w:val="24"/>
              </w:rPr>
            </w:pPr>
            <w:r w:rsidRPr="00AE241E">
              <w:rPr>
                <w:rFonts w:ascii="Garamond" w:hAnsi="Garamond"/>
              </w:rPr>
              <w:t>vyřizuje agendu zletilých soudního oddělení 11 Nc ročník 1985</w:t>
            </w:r>
          </w:p>
        </w:tc>
      </w:tr>
      <w:tr w:rsidR="00AE241E" w:rsidRPr="00AE241E" w:rsidTr="00260D29">
        <w:trPr>
          <w:trHeight w:val="380"/>
        </w:trPr>
        <w:tc>
          <w:tcPr>
            <w:tcW w:w="2660" w:type="dxa"/>
          </w:tcPr>
          <w:p w:rsidR="00F44440" w:rsidRPr="00AE241E" w:rsidRDefault="00AD22EA"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Miroslava Svobodová</w:t>
            </w:r>
          </w:p>
        </w:tc>
        <w:tc>
          <w:tcPr>
            <w:tcW w:w="6520" w:type="dxa"/>
          </w:tcPr>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provádí úkony pro soudní oddělení 17</w:t>
            </w:r>
          </w:p>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provádí úkony pro soudní oddělení 29 – opatrovnické věci</w:t>
            </w:r>
          </w:p>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vykonává úkony ve věcech zapsaných do rejstříku L napadlých 11. – 20. dne v měsíci</w:t>
            </w:r>
          </w:p>
          <w:p w:rsidR="001C7D59" w:rsidRPr="00AE241E" w:rsidRDefault="001C7D59" w:rsidP="001C7D59">
            <w:pPr>
              <w:pStyle w:val="Odstavecseseznamem"/>
              <w:numPr>
                <w:ilvl w:val="0"/>
                <w:numId w:val="18"/>
              </w:numPr>
              <w:tabs>
                <w:tab w:val="left" w:pos="3969"/>
              </w:tabs>
              <w:spacing w:after="120"/>
              <w:rPr>
                <w:rFonts w:ascii="Garamond" w:hAnsi="Garamond"/>
                <w:b/>
              </w:rPr>
            </w:pPr>
            <w:r w:rsidRPr="00AE241E">
              <w:rPr>
                <w:rFonts w:ascii="Garamond" w:hAnsi="Garamond"/>
              </w:rPr>
              <w:t>vyřizuje opatrovnické věci nesvéprávných na trvalé adrese či umístěných v zařízení: DOZP Kytlice, ICOZP Horní Poustevna, Domov Brtníky, p.o., Domov se zvláštním režimem, Děčín VII – Dolní Oldřichov</w:t>
            </w:r>
          </w:p>
          <w:p w:rsidR="00F44440" w:rsidRPr="00AE241E" w:rsidRDefault="001C7D59" w:rsidP="001C7D59">
            <w:pPr>
              <w:pStyle w:val="Odstavecseseznamem"/>
              <w:numPr>
                <w:ilvl w:val="0"/>
                <w:numId w:val="18"/>
              </w:numPr>
              <w:tabs>
                <w:tab w:val="left" w:pos="3969"/>
              </w:tabs>
              <w:spacing w:after="120"/>
              <w:rPr>
                <w:rFonts w:ascii="Garamond" w:hAnsi="Garamond"/>
                <w:sz w:val="24"/>
                <w:szCs w:val="24"/>
              </w:rPr>
            </w:pPr>
            <w:r w:rsidRPr="00AE241E">
              <w:rPr>
                <w:rFonts w:ascii="Garamond" w:hAnsi="Garamond"/>
              </w:rPr>
              <w:t>vyřizuje agendu zletilých soudního oddělení 11 Nc ročník 1999</w:t>
            </w:r>
          </w:p>
        </w:tc>
      </w:tr>
      <w:tr w:rsidR="00AE241E" w:rsidRPr="00AE241E" w:rsidTr="00260D29">
        <w:trPr>
          <w:trHeight w:val="380"/>
        </w:trPr>
        <w:tc>
          <w:tcPr>
            <w:tcW w:w="2660" w:type="dxa"/>
          </w:tcPr>
          <w:p w:rsidR="00F44440" w:rsidRPr="00AE241E" w:rsidRDefault="00AF688B" w:rsidP="00260D29">
            <w:pPr>
              <w:pStyle w:val="Odstavecseseznamem"/>
              <w:tabs>
                <w:tab w:val="left" w:pos="3969"/>
              </w:tabs>
              <w:spacing w:after="120"/>
              <w:ind w:left="0"/>
              <w:jc w:val="both"/>
              <w:rPr>
                <w:rFonts w:ascii="Garamond" w:hAnsi="Garamond"/>
                <w:b/>
                <w:sz w:val="24"/>
                <w:szCs w:val="24"/>
              </w:rPr>
            </w:pPr>
            <w:r w:rsidRPr="00AE241E">
              <w:rPr>
                <w:rFonts w:ascii="Garamond" w:hAnsi="Garamond"/>
                <w:b/>
                <w:sz w:val="24"/>
                <w:szCs w:val="24"/>
              </w:rPr>
              <w:t>Milena Ženíšková</w:t>
            </w:r>
          </w:p>
        </w:tc>
        <w:tc>
          <w:tcPr>
            <w:tcW w:w="6520" w:type="dxa"/>
          </w:tcPr>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 xml:space="preserve">provádí úkony pro soudní oddělení 12 </w:t>
            </w:r>
          </w:p>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vyřizuje agendu 12 Rod</w:t>
            </w:r>
          </w:p>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provádí úkony pro soudní oddělení 22</w:t>
            </w:r>
          </w:p>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vykonává úkony ve věcech zapsaných do rejstříku L napadlých 21. – 31. dne v měsíci</w:t>
            </w:r>
          </w:p>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1C7D59" w:rsidRPr="00AE241E" w:rsidRDefault="001C7D59" w:rsidP="001C7D59">
            <w:pPr>
              <w:pStyle w:val="Odstavecseseznamem"/>
              <w:numPr>
                <w:ilvl w:val="0"/>
                <w:numId w:val="18"/>
              </w:numPr>
              <w:tabs>
                <w:tab w:val="left" w:pos="3969"/>
              </w:tabs>
              <w:spacing w:after="120"/>
              <w:jc w:val="both"/>
              <w:rPr>
                <w:rFonts w:ascii="Garamond" w:hAnsi="Garamond"/>
              </w:rPr>
            </w:pPr>
            <w:r w:rsidRPr="00AE241E">
              <w:rPr>
                <w:rFonts w:ascii="Garamond" w:hAnsi="Garamond"/>
              </w:rPr>
              <w:t>pro všechna soudní oddělení opatrovnického úseku organizačně zajištuje realizaci procesních úkonů prováděných prostřednictvím videokonferenčního zařízení</w:t>
            </w:r>
          </w:p>
          <w:p w:rsidR="00833CDD" w:rsidRPr="00AE241E" w:rsidRDefault="001C7D59" w:rsidP="001C7D59">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rPr>
              <w:t>vyřizuje agendu zletilých soudního oddělení 11 Nc ročník 1998</w:t>
            </w:r>
          </w:p>
        </w:tc>
      </w:tr>
      <w:tr w:rsidR="00AE241E" w:rsidRPr="00AE241E" w:rsidTr="00260D29">
        <w:trPr>
          <w:trHeight w:val="380"/>
        </w:trPr>
        <w:tc>
          <w:tcPr>
            <w:tcW w:w="2660" w:type="dxa"/>
          </w:tcPr>
          <w:p w:rsidR="00942931" w:rsidRPr="00AE241E" w:rsidRDefault="00942931" w:rsidP="00260D29">
            <w:pPr>
              <w:pStyle w:val="Odstavecseseznamem"/>
              <w:tabs>
                <w:tab w:val="left" w:pos="3969"/>
              </w:tabs>
              <w:spacing w:after="120"/>
              <w:ind w:left="0"/>
              <w:jc w:val="both"/>
              <w:rPr>
                <w:rFonts w:ascii="Garamond" w:hAnsi="Garamond"/>
                <w:b/>
                <w:sz w:val="24"/>
                <w:szCs w:val="24"/>
              </w:rPr>
            </w:pPr>
            <w:r w:rsidRPr="00AE241E">
              <w:rPr>
                <w:rFonts w:ascii="Garamond" w:hAnsi="Garamond"/>
                <w:b/>
                <w:sz w:val="24"/>
                <w:szCs w:val="24"/>
              </w:rPr>
              <w:t>Pavlína Kleinová</w:t>
            </w:r>
          </w:p>
          <w:p w:rsidR="00942931" w:rsidRPr="00AE241E" w:rsidRDefault="00942931" w:rsidP="00942931">
            <w:pPr>
              <w:pStyle w:val="Odstavecseseznamem"/>
              <w:tabs>
                <w:tab w:val="left" w:pos="3969"/>
              </w:tabs>
              <w:spacing w:after="120"/>
              <w:ind w:left="0"/>
              <w:jc w:val="both"/>
              <w:rPr>
                <w:rFonts w:ascii="Garamond" w:hAnsi="Garamond"/>
                <w:b/>
                <w:sz w:val="24"/>
                <w:szCs w:val="24"/>
              </w:rPr>
            </w:pPr>
            <w:r w:rsidRPr="00AE241E">
              <w:rPr>
                <w:rFonts w:ascii="Garamond" w:hAnsi="Garamond"/>
                <w:b/>
                <w:sz w:val="24"/>
                <w:szCs w:val="24"/>
              </w:rPr>
              <w:t>soudní tajemnice</w:t>
            </w:r>
          </w:p>
        </w:tc>
        <w:tc>
          <w:tcPr>
            <w:tcW w:w="6520" w:type="dxa"/>
          </w:tcPr>
          <w:p w:rsidR="00C05584" w:rsidRPr="00AE241E" w:rsidRDefault="00C05584" w:rsidP="00C05584">
            <w:pPr>
              <w:pStyle w:val="Odstavecseseznamem"/>
              <w:numPr>
                <w:ilvl w:val="0"/>
                <w:numId w:val="18"/>
              </w:numPr>
              <w:tabs>
                <w:tab w:val="left" w:pos="3969"/>
              </w:tabs>
              <w:spacing w:after="120"/>
              <w:rPr>
                <w:rFonts w:ascii="Garamond" w:hAnsi="Garamond"/>
              </w:rPr>
            </w:pPr>
            <w:r w:rsidRPr="00AE241E">
              <w:rPr>
                <w:rFonts w:ascii="Garamond" w:hAnsi="Garamond"/>
              </w:rPr>
              <w:t xml:space="preserve">provádí úkony pro soudní oddělení 7,  </w:t>
            </w:r>
          </w:p>
          <w:p w:rsidR="00C05584" w:rsidRPr="00AE241E" w:rsidRDefault="00C05584" w:rsidP="00C05584">
            <w:pPr>
              <w:pStyle w:val="Odstavecseseznamem"/>
              <w:numPr>
                <w:ilvl w:val="0"/>
                <w:numId w:val="18"/>
              </w:numPr>
              <w:tabs>
                <w:tab w:val="left" w:pos="3969"/>
              </w:tabs>
              <w:spacing w:after="120"/>
              <w:rPr>
                <w:rFonts w:ascii="Garamond" w:hAnsi="Garamond"/>
              </w:rPr>
            </w:pPr>
            <w:r w:rsidRPr="00AE241E">
              <w:rPr>
                <w:rFonts w:ascii="Garamond" w:hAnsi="Garamond"/>
              </w:rPr>
              <w:t>provádí úkony pro soudní oddělení 9, 16, 18 – opatrovnické věci</w:t>
            </w:r>
          </w:p>
          <w:p w:rsidR="00942931" w:rsidRPr="00AE241E" w:rsidRDefault="00C05584" w:rsidP="00C05584">
            <w:pPr>
              <w:pStyle w:val="Odstavecseseznamem"/>
              <w:numPr>
                <w:ilvl w:val="0"/>
                <w:numId w:val="18"/>
              </w:numPr>
              <w:tabs>
                <w:tab w:val="left" w:pos="3969"/>
              </w:tabs>
              <w:spacing w:after="120"/>
              <w:rPr>
                <w:rFonts w:ascii="Garamond" w:hAnsi="Garamond"/>
                <w:sz w:val="24"/>
                <w:szCs w:val="24"/>
              </w:rPr>
            </w:pPr>
            <w:r w:rsidRPr="00AE241E">
              <w:rPr>
                <w:rFonts w:ascii="Garamond" w:hAnsi="Garamond"/>
              </w:rPr>
              <w:t>vyřizuje opatrovnické věci nesvéprávných na trvalé adrese či umístěných v zařízení: Domov bez hranic Rumburk, DZR Krásná Lípa a Domov pro seniory Šluknov – Krásná Lípa</w:t>
            </w:r>
          </w:p>
        </w:tc>
      </w:tr>
      <w:tr w:rsidR="00AE241E" w:rsidRPr="00AE241E" w:rsidTr="00260D29">
        <w:trPr>
          <w:trHeight w:val="380"/>
        </w:trPr>
        <w:tc>
          <w:tcPr>
            <w:tcW w:w="2660" w:type="dxa"/>
          </w:tcPr>
          <w:p w:rsidR="00A81B13" w:rsidRPr="00AE241E" w:rsidRDefault="00A81B13" w:rsidP="00260D29">
            <w:pPr>
              <w:pStyle w:val="Odstavecseseznamem"/>
              <w:tabs>
                <w:tab w:val="left" w:pos="3969"/>
              </w:tabs>
              <w:spacing w:after="120"/>
              <w:ind w:left="0"/>
              <w:jc w:val="both"/>
              <w:rPr>
                <w:rFonts w:ascii="Garamond" w:hAnsi="Garamond"/>
                <w:b/>
                <w:sz w:val="24"/>
                <w:szCs w:val="24"/>
              </w:rPr>
            </w:pPr>
            <w:r w:rsidRPr="00AE241E">
              <w:rPr>
                <w:rFonts w:ascii="Garamond" w:hAnsi="Garamond"/>
                <w:b/>
                <w:sz w:val="24"/>
                <w:szCs w:val="24"/>
              </w:rPr>
              <w:lastRenderedPageBreak/>
              <w:t>Pavla Kotková</w:t>
            </w:r>
          </w:p>
          <w:p w:rsidR="00A81B13" w:rsidRPr="00AE241E" w:rsidRDefault="00A81B13" w:rsidP="00260D29">
            <w:pPr>
              <w:pStyle w:val="Odstavecseseznamem"/>
              <w:tabs>
                <w:tab w:val="left" w:pos="3969"/>
              </w:tabs>
              <w:spacing w:after="120"/>
              <w:ind w:left="0"/>
              <w:jc w:val="both"/>
              <w:rPr>
                <w:rFonts w:ascii="Garamond" w:hAnsi="Garamond"/>
                <w:b/>
                <w:sz w:val="24"/>
                <w:szCs w:val="24"/>
              </w:rPr>
            </w:pPr>
            <w:r w:rsidRPr="00AE241E">
              <w:rPr>
                <w:rFonts w:ascii="Garamond" w:hAnsi="Garamond"/>
                <w:b/>
                <w:sz w:val="24"/>
                <w:szCs w:val="24"/>
              </w:rPr>
              <w:t>soudní tajemnice</w:t>
            </w:r>
          </w:p>
        </w:tc>
        <w:tc>
          <w:tcPr>
            <w:tcW w:w="6520" w:type="dxa"/>
          </w:tcPr>
          <w:p w:rsidR="00C05584" w:rsidRPr="00AE241E" w:rsidRDefault="00C05584" w:rsidP="00C05584">
            <w:pPr>
              <w:pStyle w:val="Odstavecseseznamem"/>
              <w:numPr>
                <w:ilvl w:val="0"/>
                <w:numId w:val="18"/>
              </w:numPr>
              <w:tabs>
                <w:tab w:val="left" w:pos="3969"/>
              </w:tabs>
              <w:spacing w:after="120"/>
              <w:rPr>
                <w:rFonts w:ascii="Garamond" w:hAnsi="Garamond"/>
              </w:rPr>
            </w:pPr>
            <w:r w:rsidRPr="00AE241E">
              <w:rPr>
                <w:rFonts w:ascii="Garamond" w:hAnsi="Garamond"/>
              </w:rPr>
              <w:t>provádí úkony soudního oddělení 13, 14 a 27</w:t>
            </w:r>
          </w:p>
          <w:p w:rsidR="00C05584" w:rsidRPr="00AE241E" w:rsidRDefault="00C05584" w:rsidP="00C05584">
            <w:pPr>
              <w:pStyle w:val="Odstavecseseznamem"/>
              <w:numPr>
                <w:ilvl w:val="0"/>
                <w:numId w:val="18"/>
              </w:numPr>
              <w:tabs>
                <w:tab w:val="left" w:pos="3969"/>
              </w:tabs>
              <w:spacing w:after="120"/>
              <w:rPr>
                <w:rFonts w:ascii="Garamond" w:hAnsi="Garamond"/>
              </w:rPr>
            </w:pPr>
            <w:r w:rsidRPr="00AE241E">
              <w:rPr>
                <w:rFonts w:ascii="Garamond" w:hAnsi="Garamond"/>
              </w:rPr>
              <w:t>vyřizuje agentu zletilých soudního oddělení 11 Nc ročník 1986, 1987, 1988, 1989, 1990, 1994, 1995, 1996, 1997, 2000 a 2001;</w:t>
            </w:r>
          </w:p>
          <w:p w:rsidR="00236940" w:rsidRPr="00AE241E" w:rsidRDefault="00C05584" w:rsidP="00C05584">
            <w:pPr>
              <w:pStyle w:val="Odstavecseseznamem"/>
              <w:numPr>
                <w:ilvl w:val="0"/>
                <w:numId w:val="18"/>
              </w:numPr>
              <w:tabs>
                <w:tab w:val="left" w:pos="3969"/>
              </w:tabs>
              <w:spacing w:after="120"/>
              <w:rPr>
                <w:rFonts w:ascii="Garamond" w:hAnsi="Garamond"/>
                <w:sz w:val="24"/>
                <w:szCs w:val="24"/>
              </w:rPr>
            </w:pPr>
            <w:r w:rsidRPr="00AE241E">
              <w:rPr>
                <w:rFonts w:ascii="Garamond" w:hAnsi="Garamond"/>
              </w:rPr>
              <w:t>vyřizuje agendu zletilých všech soudních oddělení, není-li rozvrhem práce přidělena jiné vyšší soudní úřednici či tajemnici</w:t>
            </w:r>
          </w:p>
        </w:tc>
      </w:tr>
    </w:tbl>
    <w:p w:rsidR="00386CDA" w:rsidRPr="00AE241E" w:rsidRDefault="00F44440" w:rsidP="00F44440">
      <w:pPr>
        <w:shd w:val="clear" w:color="auto" w:fill="FFFFFF"/>
        <w:tabs>
          <w:tab w:val="left" w:pos="993"/>
        </w:tabs>
        <w:spacing w:after="120"/>
        <w:ind w:left="993" w:hanging="993"/>
        <w:jc w:val="both"/>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 xml:space="preserve">Vyšší soudní úřednice </w:t>
      </w:r>
      <w:r w:rsidR="00942931" w:rsidRPr="00AE241E">
        <w:rPr>
          <w:rFonts w:ascii="Garamond" w:hAnsi="Garamond"/>
          <w:i/>
          <w:sz w:val="24"/>
          <w:szCs w:val="24"/>
        </w:rPr>
        <w:t xml:space="preserve">a tajemnice </w:t>
      </w:r>
      <w:r w:rsidRPr="00AE241E">
        <w:rPr>
          <w:rFonts w:ascii="Garamond" w:hAnsi="Garamond"/>
          <w:i/>
          <w:sz w:val="24"/>
          <w:szCs w:val="24"/>
        </w:rPr>
        <w:t xml:space="preserve">se zastupují následovně: </w:t>
      </w:r>
      <w:r w:rsidR="00942931" w:rsidRPr="00AE241E">
        <w:rPr>
          <w:rFonts w:ascii="Garamond" w:hAnsi="Garamond"/>
          <w:i/>
          <w:sz w:val="24"/>
          <w:szCs w:val="24"/>
        </w:rPr>
        <w:t>Lenka Stuchlíková</w:t>
      </w:r>
      <w:r w:rsidRPr="00AE241E">
        <w:rPr>
          <w:rFonts w:ascii="Garamond" w:hAnsi="Garamond"/>
          <w:i/>
          <w:sz w:val="24"/>
          <w:szCs w:val="24"/>
        </w:rPr>
        <w:t xml:space="preserve"> → </w:t>
      </w:r>
      <w:r w:rsidR="00942931" w:rsidRPr="00AE241E">
        <w:rPr>
          <w:rFonts w:ascii="Garamond" w:hAnsi="Garamond"/>
          <w:i/>
          <w:sz w:val="24"/>
          <w:szCs w:val="24"/>
        </w:rPr>
        <w:t>Miroslavu Svobodovou</w:t>
      </w:r>
      <w:r w:rsidRPr="00AE241E">
        <w:rPr>
          <w:rFonts w:ascii="Garamond" w:hAnsi="Garamond"/>
          <w:i/>
          <w:sz w:val="24"/>
          <w:szCs w:val="24"/>
        </w:rPr>
        <w:t xml:space="preserve">, </w:t>
      </w:r>
      <w:r w:rsidR="00942931" w:rsidRPr="00AE241E">
        <w:rPr>
          <w:rFonts w:ascii="Garamond" w:hAnsi="Garamond"/>
          <w:i/>
          <w:sz w:val="24"/>
          <w:szCs w:val="24"/>
        </w:rPr>
        <w:t>Miroslava Svobodová</w:t>
      </w:r>
      <w:r w:rsidRPr="00AE241E">
        <w:rPr>
          <w:rFonts w:ascii="Garamond" w:hAnsi="Garamond"/>
          <w:i/>
          <w:sz w:val="24"/>
          <w:szCs w:val="24"/>
        </w:rPr>
        <w:t xml:space="preserve"> →</w:t>
      </w:r>
      <w:r w:rsidR="00942931" w:rsidRPr="00AE241E">
        <w:rPr>
          <w:rFonts w:ascii="Garamond" w:hAnsi="Garamond"/>
          <w:i/>
          <w:sz w:val="24"/>
          <w:szCs w:val="24"/>
        </w:rPr>
        <w:t xml:space="preserve"> Milenu Ženíškovou, Milena Ženíšková</w:t>
      </w:r>
      <w:r w:rsidRPr="00AE241E">
        <w:rPr>
          <w:rFonts w:ascii="Garamond" w:hAnsi="Garamond"/>
          <w:i/>
          <w:sz w:val="24"/>
          <w:szCs w:val="24"/>
        </w:rPr>
        <w:t xml:space="preserve"> →</w:t>
      </w:r>
      <w:r w:rsidR="00942931" w:rsidRPr="00AE241E">
        <w:rPr>
          <w:rFonts w:ascii="Garamond" w:hAnsi="Garamond"/>
          <w:i/>
          <w:sz w:val="24"/>
          <w:szCs w:val="24"/>
        </w:rPr>
        <w:t>Pavlínu Kleinovou a Pavlína Kleinová →Lenku Stuchlíkovou</w:t>
      </w:r>
      <w:r w:rsidR="00236940" w:rsidRPr="00AE241E">
        <w:rPr>
          <w:rFonts w:ascii="Garamond" w:hAnsi="Garamond"/>
          <w:i/>
          <w:sz w:val="24"/>
          <w:szCs w:val="24"/>
        </w:rPr>
        <w:t>, Lenka Stuchlíková → Pavlu Kotkovou</w:t>
      </w:r>
      <w:r w:rsidR="00942931" w:rsidRPr="00AE241E">
        <w:rPr>
          <w:rFonts w:ascii="Garamond" w:hAnsi="Garamond"/>
          <w:i/>
          <w:sz w:val="24"/>
          <w:szCs w:val="24"/>
        </w:rPr>
        <w:t xml:space="preserve"> </w:t>
      </w:r>
    </w:p>
    <w:p w:rsidR="00386CDA" w:rsidRPr="00AE241E" w:rsidRDefault="00386CDA" w:rsidP="00386CDA">
      <w:pPr>
        <w:shd w:val="clear" w:color="auto" w:fill="FFFFFF"/>
        <w:tabs>
          <w:tab w:val="left" w:pos="993"/>
        </w:tabs>
        <w:spacing w:after="120"/>
        <w:ind w:left="993" w:hanging="993"/>
        <w:jc w:val="both"/>
        <w:rPr>
          <w:rFonts w:ascii="Garamond" w:hAnsi="Garamond"/>
          <w:i/>
          <w:sz w:val="24"/>
          <w:szCs w:val="24"/>
        </w:rPr>
      </w:pPr>
      <w:r w:rsidRPr="00AE241E">
        <w:rPr>
          <w:rFonts w:ascii="Garamond" w:hAnsi="Garamond"/>
          <w:b/>
          <w:i/>
          <w:sz w:val="24"/>
          <w:szCs w:val="24"/>
        </w:rPr>
        <w:t>Zástup videokonference:</w:t>
      </w:r>
      <w:r w:rsidRPr="00AE241E">
        <w:rPr>
          <w:rFonts w:ascii="Garamond" w:hAnsi="Garamond"/>
          <w:i/>
          <w:sz w:val="24"/>
          <w:szCs w:val="24"/>
        </w:rPr>
        <w:tab/>
        <w:t xml:space="preserve">Vendulka Kajzrová </w:t>
      </w:r>
      <w:r w:rsidRPr="00AE241E">
        <w:rPr>
          <w:rFonts w:ascii="Garamond" w:hAnsi="Garamond"/>
          <w:i/>
          <w:sz w:val="24"/>
          <w:szCs w:val="24"/>
        </w:rPr>
        <w:sym w:font="Symbol" w:char="F0AB"/>
      </w:r>
      <w:r w:rsidRPr="00AE241E">
        <w:rPr>
          <w:rFonts w:ascii="Garamond" w:hAnsi="Garamond"/>
          <w:i/>
          <w:sz w:val="24"/>
          <w:szCs w:val="24"/>
        </w:rPr>
        <w:t xml:space="preserve"> Milena Ženíšková</w:t>
      </w:r>
    </w:p>
    <w:p w:rsidR="00193425" w:rsidRDefault="00193425" w:rsidP="00386CDA">
      <w:pPr>
        <w:shd w:val="clear" w:color="auto" w:fill="FFFFFF"/>
        <w:tabs>
          <w:tab w:val="left" w:pos="993"/>
        </w:tabs>
        <w:spacing w:after="120"/>
        <w:ind w:left="993" w:hanging="993"/>
        <w:jc w:val="both"/>
        <w:rPr>
          <w:rFonts w:ascii="Garamond" w:hAnsi="Garamond"/>
          <w:i/>
          <w:sz w:val="24"/>
          <w:szCs w:val="24"/>
        </w:rPr>
      </w:pPr>
    </w:p>
    <w:p w:rsidR="00732E08" w:rsidRPr="00AE241E" w:rsidRDefault="00732E08" w:rsidP="00386CDA">
      <w:pPr>
        <w:shd w:val="clear" w:color="auto" w:fill="FFFFFF"/>
        <w:tabs>
          <w:tab w:val="left" w:pos="993"/>
        </w:tabs>
        <w:spacing w:after="120"/>
        <w:ind w:left="993" w:hanging="993"/>
        <w:jc w:val="both"/>
        <w:rPr>
          <w:rFonts w:ascii="Garamond" w:hAnsi="Garamond"/>
          <w:i/>
          <w:sz w:val="24"/>
          <w:szCs w:val="24"/>
        </w:rPr>
      </w:pPr>
    </w:p>
    <w:p w:rsidR="00F44440" w:rsidRPr="00AE241E"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AE241E">
        <w:rPr>
          <w:rFonts w:ascii="Garamond" w:hAnsi="Garamond"/>
          <w:b/>
          <w:sz w:val="32"/>
          <w:szCs w:val="24"/>
          <w:u w:val="single"/>
        </w:rPr>
        <w:t>Vedoucí kanceláře</w:t>
      </w:r>
      <w:r w:rsidRPr="00AE241E">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44440" w:rsidRPr="00AE241E" w:rsidRDefault="00F44440"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44440" w:rsidRPr="00AE241E" w:rsidRDefault="00F44440"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260D29">
        <w:trPr>
          <w:trHeight w:val="380"/>
        </w:trPr>
        <w:tc>
          <w:tcPr>
            <w:tcW w:w="2660" w:type="dxa"/>
          </w:tcPr>
          <w:p w:rsidR="00F44440" w:rsidRPr="00AE241E" w:rsidRDefault="00942931"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Michaela Hermanová</w:t>
            </w:r>
          </w:p>
        </w:tc>
        <w:tc>
          <w:tcPr>
            <w:tcW w:w="6520" w:type="dxa"/>
          </w:tcPr>
          <w:p w:rsidR="00942931" w:rsidRPr="00AE241E" w:rsidRDefault="00360A7D"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vede </w:t>
            </w:r>
            <w:r w:rsidR="00942931" w:rsidRPr="00AE241E">
              <w:rPr>
                <w:rFonts w:ascii="Garamond" w:hAnsi="Garamond"/>
                <w:sz w:val="24"/>
                <w:szCs w:val="24"/>
              </w:rPr>
              <w:t>rejstřík P, Nc, P a Nc, L</w:t>
            </w:r>
          </w:p>
          <w:p w:rsidR="00360A7D" w:rsidRPr="00AE241E" w:rsidRDefault="00EC2E52"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10, 14 a</w:t>
            </w:r>
            <w:r w:rsidR="00942931" w:rsidRPr="00AE241E">
              <w:rPr>
                <w:rFonts w:ascii="Garamond" w:hAnsi="Garamond"/>
                <w:sz w:val="24"/>
                <w:szCs w:val="24"/>
              </w:rPr>
              <w:t xml:space="preserve"> </w:t>
            </w:r>
            <w:r w:rsidRPr="00AE241E">
              <w:rPr>
                <w:rFonts w:ascii="Garamond" w:hAnsi="Garamond"/>
                <w:sz w:val="24"/>
                <w:szCs w:val="24"/>
              </w:rPr>
              <w:t>17</w:t>
            </w:r>
          </w:p>
          <w:p w:rsidR="00F44440" w:rsidRPr="00AE241E" w:rsidRDefault="00360A7D"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soudní oddělení </w:t>
            </w:r>
            <w:r w:rsidR="00942931" w:rsidRPr="00AE241E">
              <w:rPr>
                <w:rFonts w:ascii="Garamond" w:hAnsi="Garamond"/>
                <w:sz w:val="24"/>
                <w:szCs w:val="24"/>
              </w:rPr>
              <w:t>29</w:t>
            </w:r>
            <w:r w:rsidRPr="00AE241E">
              <w:rPr>
                <w:rFonts w:ascii="Garamond" w:hAnsi="Garamond"/>
                <w:sz w:val="24"/>
                <w:szCs w:val="24"/>
              </w:rPr>
              <w:t xml:space="preserve"> </w:t>
            </w:r>
          </w:p>
          <w:p w:rsidR="00942931" w:rsidRPr="00AE241E" w:rsidRDefault="00942931"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vyznačuje zletilost dětí</w:t>
            </w:r>
          </w:p>
        </w:tc>
      </w:tr>
      <w:tr w:rsidR="00AE241E" w:rsidRPr="00AE241E" w:rsidTr="00260D29">
        <w:trPr>
          <w:trHeight w:val="380"/>
        </w:trPr>
        <w:tc>
          <w:tcPr>
            <w:tcW w:w="2660" w:type="dxa"/>
          </w:tcPr>
          <w:p w:rsidR="00F44440" w:rsidRPr="00AE241E" w:rsidRDefault="00942931"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Zdeňka Hřebíková</w:t>
            </w:r>
          </w:p>
        </w:tc>
        <w:tc>
          <w:tcPr>
            <w:tcW w:w="6520" w:type="dxa"/>
          </w:tcPr>
          <w:p w:rsidR="00EC2E52" w:rsidRPr="00AE241E" w:rsidRDefault="00EC2E52" w:rsidP="00EC2E5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vede rejstřík P, Nc, P a Nc, L</w:t>
            </w:r>
          </w:p>
          <w:p w:rsidR="00EC2E52" w:rsidRPr="00AE241E" w:rsidRDefault="00EC2E52" w:rsidP="00EC2E5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7,</w:t>
            </w:r>
          </w:p>
          <w:p w:rsidR="00F44440" w:rsidRPr="00AE241E" w:rsidRDefault="00EC2E52" w:rsidP="00EC2E5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9, 16, 18 a 19</w:t>
            </w:r>
          </w:p>
        </w:tc>
      </w:tr>
      <w:tr w:rsidR="00AE241E" w:rsidRPr="00AE241E" w:rsidTr="00260D29">
        <w:trPr>
          <w:trHeight w:val="380"/>
        </w:trPr>
        <w:tc>
          <w:tcPr>
            <w:tcW w:w="2660" w:type="dxa"/>
          </w:tcPr>
          <w:p w:rsidR="00942931" w:rsidRPr="00AE241E" w:rsidRDefault="00942931"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Ing. Alžběta Keňová</w:t>
            </w:r>
          </w:p>
        </w:tc>
        <w:tc>
          <w:tcPr>
            <w:tcW w:w="6520" w:type="dxa"/>
          </w:tcPr>
          <w:p w:rsidR="00EC2E52" w:rsidRPr="00AE241E" w:rsidRDefault="00EC2E52" w:rsidP="00EC2E5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vede rejstřík P, Nc, P a Nc, L</w:t>
            </w:r>
          </w:p>
          <w:p w:rsidR="00EC2E52" w:rsidRPr="00AE241E" w:rsidRDefault="00EC2E52" w:rsidP="00EC2E5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soudní oddělení 12 </w:t>
            </w:r>
          </w:p>
          <w:p w:rsidR="00360A7D" w:rsidRPr="00AE241E" w:rsidRDefault="00EC2E52" w:rsidP="00EC2E5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22, 27</w:t>
            </w:r>
          </w:p>
        </w:tc>
      </w:tr>
    </w:tbl>
    <w:p w:rsidR="00F44440" w:rsidRPr="00AE241E" w:rsidRDefault="00F44440" w:rsidP="00F44440">
      <w:pPr>
        <w:shd w:val="clear" w:color="auto" w:fill="FFFFFF"/>
        <w:tabs>
          <w:tab w:val="left" w:pos="1134"/>
        </w:tabs>
        <w:spacing w:after="12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navzájem</w:t>
      </w:r>
    </w:p>
    <w:p w:rsidR="00193425" w:rsidRDefault="00193425" w:rsidP="00F44440">
      <w:pPr>
        <w:shd w:val="clear" w:color="auto" w:fill="FFFFFF"/>
        <w:tabs>
          <w:tab w:val="left" w:pos="1134"/>
        </w:tabs>
        <w:spacing w:after="120"/>
        <w:rPr>
          <w:rFonts w:ascii="Garamond" w:hAnsi="Garamond"/>
          <w:i/>
          <w:sz w:val="24"/>
          <w:szCs w:val="24"/>
        </w:rPr>
      </w:pPr>
    </w:p>
    <w:p w:rsidR="00732E08" w:rsidRPr="00AE241E" w:rsidRDefault="00732E08" w:rsidP="00F44440">
      <w:pPr>
        <w:shd w:val="clear" w:color="auto" w:fill="FFFFFF"/>
        <w:tabs>
          <w:tab w:val="left" w:pos="1134"/>
        </w:tabs>
        <w:spacing w:after="120"/>
        <w:rPr>
          <w:rFonts w:ascii="Garamond" w:hAnsi="Garamond"/>
          <w:i/>
          <w:sz w:val="24"/>
          <w:szCs w:val="24"/>
        </w:rPr>
      </w:pPr>
    </w:p>
    <w:p w:rsidR="00F44440" w:rsidRPr="00AE241E"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44440" w:rsidRPr="00AE241E" w:rsidRDefault="00F44440"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44440" w:rsidRPr="00AE241E" w:rsidRDefault="00F44440"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260D29">
        <w:trPr>
          <w:trHeight w:val="380"/>
        </w:trPr>
        <w:tc>
          <w:tcPr>
            <w:tcW w:w="2660" w:type="dxa"/>
          </w:tcPr>
          <w:p w:rsidR="00F44440" w:rsidRPr="00AE241E" w:rsidRDefault="003C4F41"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Lucie Mítová</w:t>
            </w:r>
          </w:p>
        </w:tc>
        <w:tc>
          <w:tcPr>
            <w:tcW w:w="6520" w:type="dxa"/>
          </w:tcPr>
          <w:p w:rsidR="00F44440" w:rsidRPr="00AE241E" w:rsidRDefault="003C4F41"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10</w:t>
            </w:r>
          </w:p>
        </w:tc>
      </w:tr>
    </w:tbl>
    <w:p w:rsidR="00F44440" w:rsidRDefault="00F44440" w:rsidP="00F44440">
      <w:pPr>
        <w:shd w:val="clear" w:color="auto" w:fill="FFFFFF"/>
        <w:tabs>
          <w:tab w:val="left" w:pos="1134"/>
        </w:tabs>
        <w:spacing w:after="12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vedoucí kanceláře příslušného soudního oddělení</w:t>
      </w:r>
    </w:p>
    <w:p w:rsidR="00732E08" w:rsidRDefault="00732E08" w:rsidP="00F44440">
      <w:pPr>
        <w:shd w:val="clear" w:color="auto" w:fill="FFFFFF"/>
        <w:tabs>
          <w:tab w:val="left" w:pos="1134"/>
        </w:tabs>
        <w:spacing w:after="120"/>
        <w:rPr>
          <w:rFonts w:ascii="Garamond" w:hAnsi="Garamond"/>
          <w:i/>
          <w:sz w:val="24"/>
          <w:szCs w:val="24"/>
        </w:rPr>
      </w:pPr>
    </w:p>
    <w:p w:rsidR="00732E08" w:rsidRDefault="00732E08" w:rsidP="00F44440">
      <w:pPr>
        <w:shd w:val="clear" w:color="auto" w:fill="FFFFFF"/>
        <w:tabs>
          <w:tab w:val="left" w:pos="1134"/>
        </w:tabs>
        <w:spacing w:after="120"/>
        <w:rPr>
          <w:rFonts w:ascii="Garamond" w:hAnsi="Garamond"/>
          <w:i/>
          <w:sz w:val="24"/>
          <w:szCs w:val="24"/>
        </w:rPr>
      </w:pPr>
    </w:p>
    <w:p w:rsidR="00732E08" w:rsidRDefault="00732E08" w:rsidP="00F44440">
      <w:pPr>
        <w:shd w:val="clear" w:color="auto" w:fill="FFFFFF"/>
        <w:tabs>
          <w:tab w:val="left" w:pos="1134"/>
        </w:tabs>
        <w:spacing w:after="120"/>
        <w:rPr>
          <w:rFonts w:ascii="Garamond" w:hAnsi="Garamond"/>
          <w:i/>
          <w:sz w:val="24"/>
          <w:szCs w:val="24"/>
        </w:rPr>
      </w:pPr>
    </w:p>
    <w:p w:rsidR="00732E08" w:rsidRDefault="00732E08" w:rsidP="00F44440">
      <w:pPr>
        <w:shd w:val="clear" w:color="auto" w:fill="FFFFFF"/>
        <w:tabs>
          <w:tab w:val="left" w:pos="1134"/>
        </w:tabs>
        <w:spacing w:after="120"/>
        <w:rPr>
          <w:rFonts w:ascii="Garamond" w:hAnsi="Garamond"/>
          <w:i/>
          <w:sz w:val="24"/>
          <w:szCs w:val="24"/>
        </w:rPr>
      </w:pPr>
    </w:p>
    <w:p w:rsidR="00732E08" w:rsidRDefault="00732E08" w:rsidP="00F44440">
      <w:pPr>
        <w:shd w:val="clear" w:color="auto" w:fill="FFFFFF"/>
        <w:tabs>
          <w:tab w:val="left" w:pos="1134"/>
        </w:tabs>
        <w:spacing w:after="120"/>
        <w:rPr>
          <w:rFonts w:ascii="Garamond" w:hAnsi="Garamond"/>
          <w:i/>
          <w:sz w:val="24"/>
          <w:szCs w:val="24"/>
        </w:rPr>
      </w:pPr>
    </w:p>
    <w:p w:rsidR="00732E08" w:rsidRPr="00AE241E" w:rsidRDefault="00732E08" w:rsidP="00F44440">
      <w:pPr>
        <w:shd w:val="clear" w:color="auto" w:fill="FFFFFF"/>
        <w:tabs>
          <w:tab w:val="left" w:pos="1134"/>
        </w:tabs>
        <w:spacing w:after="120"/>
        <w:rPr>
          <w:rFonts w:ascii="Garamond" w:hAnsi="Garamond"/>
          <w:i/>
          <w:sz w:val="24"/>
          <w:szCs w:val="24"/>
        </w:rPr>
      </w:pPr>
    </w:p>
    <w:p w:rsidR="00F44440" w:rsidRPr="00AE241E"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lastRenderedPageBreak/>
        <w:t>Z</w:t>
      </w:r>
      <w:r w:rsidR="00F44440" w:rsidRPr="00AE241E">
        <w:rPr>
          <w:rFonts w:ascii="Garamond" w:hAnsi="Garamond"/>
          <w:b/>
          <w:sz w:val="32"/>
          <w:szCs w:val="24"/>
          <w:u w:val="single"/>
        </w:rPr>
        <w:t>apisovatelky</w:t>
      </w:r>
      <w:r w:rsidRPr="00AE241E">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44440" w:rsidRPr="00AE241E" w:rsidRDefault="00F44440"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44440" w:rsidRPr="00AE241E" w:rsidRDefault="00F44440"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260D29">
        <w:trPr>
          <w:trHeight w:val="380"/>
        </w:trPr>
        <w:tc>
          <w:tcPr>
            <w:tcW w:w="2660" w:type="dxa"/>
          </w:tcPr>
          <w:p w:rsidR="00F44440" w:rsidRPr="00AE241E" w:rsidRDefault="003C4F41" w:rsidP="00151811">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Lucie Kredbo</w:t>
            </w:r>
            <w:r w:rsidR="00151811" w:rsidRPr="00AE241E">
              <w:rPr>
                <w:rFonts w:ascii="Garamond" w:hAnsi="Garamond"/>
                <w:b/>
                <w:sz w:val="24"/>
                <w:szCs w:val="24"/>
              </w:rPr>
              <w:t>v</w:t>
            </w:r>
            <w:r w:rsidRPr="00AE241E">
              <w:rPr>
                <w:rFonts w:ascii="Garamond" w:hAnsi="Garamond"/>
                <w:b/>
                <w:sz w:val="24"/>
                <w:szCs w:val="24"/>
              </w:rPr>
              <w:t>á</w:t>
            </w:r>
          </w:p>
        </w:tc>
        <w:tc>
          <w:tcPr>
            <w:tcW w:w="6520" w:type="dxa"/>
          </w:tcPr>
          <w:p w:rsidR="00F44440" w:rsidRPr="00AE241E" w:rsidRDefault="003C4F41"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12</w:t>
            </w:r>
          </w:p>
        </w:tc>
      </w:tr>
      <w:tr w:rsidR="00AE241E" w:rsidRPr="00AE241E" w:rsidTr="00260D29">
        <w:trPr>
          <w:trHeight w:val="380"/>
        </w:trPr>
        <w:tc>
          <w:tcPr>
            <w:tcW w:w="2660" w:type="dxa"/>
          </w:tcPr>
          <w:p w:rsidR="00F44440" w:rsidRPr="00AE241E" w:rsidRDefault="003C4F41"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Lenka Šoupalová</w:t>
            </w:r>
          </w:p>
        </w:tc>
        <w:tc>
          <w:tcPr>
            <w:tcW w:w="6520" w:type="dxa"/>
          </w:tcPr>
          <w:p w:rsidR="00F44440" w:rsidRPr="00AE241E" w:rsidRDefault="00360A7D"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mu</w:t>
            </w:r>
            <w:r w:rsidR="00F44440" w:rsidRPr="00AE241E">
              <w:rPr>
                <w:rFonts w:ascii="Garamond" w:hAnsi="Garamond"/>
                <w:sz w:val="24"/>
                <w:szCs w:val="24"/>
              </w:rPr>
              <w:t xml:space="preserve">ndantka pro </w:t>
            </w:r>
            <w:r w:rsidR="003C4F41" w:rsidRPr="00AE241E">
              <w:rPr>
                <w:rFonts w:ascii="Garamond" w:hAnsi="Garamond"/>
                <w:sz w:val="24"/>
                <w:szCs w:val="24"/>
              </w:rPr>
              <w:t>opatrovnickou</w:t>
            </w:r>
            <w:r w:rsidR="00F44440" w:rsidRPr="00AE241E">
              <w:rPr>
                <w:rFonts w:ascii="Garamond" w:hAnsi="Garamond"/>
                <w:sz w:val="24"/>
                <w:szCs w:val="24"/>
              </w:rPr>
              <w:t xml:space="preserve"> agendu a zapisovatelka</w:t>
            </w:r>
          </w:p>
        </w:tc>
      </w:tr>
      <w:tr w:rsidR="00AE241E" w:rsidRPr="00AE241E" w:rsidTr="00260D29">
        <w:trPr>
          <w:trHeight w:val="380"/>
        </w:trPr>
        <w:tc>
          <w:tcPr>
            <w:tcW w:w="2660" w:type="dxa"/>
          </w:tcPr>
          <w:p w:rsidR="00031F64" w:rsidRPr="00AE241E" w:rsidRDefault="00031F64"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Eva Komárková</w:t>
            </w:r>
          </w:p>
        </w:tc>
        <w:tc>
          <w:tcPr>
            <w:tcW w:w="6520" w:type="dxa"/>
          </w:tcPr>
          <w:p w:rsidR="00031F64" w:rsidRPr="00AE241E" w:rsidRDefault="000245FA" w:rsidP="00031F64">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17</w:t>
            </w:r>
          </w:p>
        </w:tc>
      </w:tr>
      <w:tr w:rsidR="00AE241E" w:rsidRPr="00AE241E" w:rsidTr="00260D29">
        <w:trPr>
          <w:trHeight w:val="380"/>
        </w:trPr>
        <w:tc>
          <w:tcPr>
            <w:tcW w:w="2660" w:type="dxa"/>
          </w:tcPr>
          <w:p w:rsidR="00F86C8E" w:rsidRPr="00AE241E" w:rsidRDefault="00F9665D"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Jan Čater</w:t>
            </w:r>
          </w:p>
        </w:tc>
        <w:tc>
          <w:tcPr>
            <w:tcW w:w="6520" w:type="dxa"/>
          </w:tcPr>
          <w:p w:rsidR="00F86C8E" w:rsidRPr="00AE241E" w:rsidRDefault="00F9665D" w:rsidP="00031F64">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mundant pro opatrovnickou agendu a zapisovatel</w:t>
            </w:r>
          </w:p>
        </w:tc>
      </w:tr>
    </w:tbl>
    <w:p w:rsidR="00F44440" w:rsidRPr="00AE241E" w:rsidRDefault="00F44440" w:rsidP="00F44440">
      <w:pPr>
        <w:shd w:val="clear" w:color="auto" w:fill="FFFFFF"/>
        <w:tabs>
          <w:tab w:val="left" w:pos="1134"/>
        </w:tabs>
        <w:spacing w:after="12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navzájem</w:t>
      </w:r>
    </w:p>
    <w:p w:rsidR="00F9665D" w:rsidRPr="00AE241E" w:rsidRDefault="00F9665D" w:rsidP="00F44440">
      <w:pPr>
        <w:shd w:val="clear" w:color="auto" w:fill="FFFFFF"/>
        <w:tabs>
          <w:tab w:val="left" w:pos="1134"/>
        </w:tabs>
        <w:spacing w:after="120"/>
        <w:rPr>
          <w:rFonts w:ascii="Garamond" w:hAnsi="Garamond"/>
          <w:i/>
          <w:sz w:val="24"/>
          <w:szCs w:val="24"/>
        </w:rPr>
      </w:pPr>
    </w:p>
    <w:p w:rsidR="002539F4" w:rsidRPr="00AE241E" w:rsidRDefault="00141B47" w:rsidP="00F44440">
      <w:pPr>
        <w:shd w:val="clear" w:color="auto" w:fill="FFFFFF"/>
        <w:tabs>
          <w:tab w:val="left" w:pos="1134"/>
        </w:tabs>
        <w:spacing w:after="120"/>
        <w:rPr>
          <w:rFonts w:ascii="Garamond" w:hAnsi="Garamond"/>
          <w:sz w:val="24"/>
          <w:szCs w:val="24"/>
        </w:rPr>
      </w:pPr>
      <w:r w:rsidRPr="00AE241E">
        <w:rPr>
          <w:rFonts w:ascii="Garamond" w:hAnsi="Garamond"/>
          <w:sz w:val="24"/>
          <w:szCs w:val="24"/>
        </w:rPr>
        <w:t xml:space="preserve">Děčín </w:t>
      </w:r>
      <w:r w:rsidR="00732E08">
        <w:rPr>
          <w:rFonts w:ascii="Garamond" w:hAnsi="Garamond"/>
          <w:sz w:val="24"/>
          <w:szCs w:val="24"/>
        </w:rPr>
        <w:t>28</w:t>
      </w:r>
      <w:r w:rsidR="002539F4" w:rsidRPr="00AE241E">
        <w:rPr>
          <w:rFonts w:ascii="Garamond" w:hAnsi="Garamond"/>
          <w:sz w:val="24"/>
          <w:szCs w:val="24"/>
        </w:rPr>
        <w:t xml:space="preserve">. </w:t>
      </w:r>
      <w:r w:rsidR="00D77323" w:rsidRPr="00AE241E">
        <w:rPr>
          <w:rFonts w:ascii="Garamond" w:hAnsi="Garamond"/>
          <w:sz w:val="24"/>
          <w:szCs w:val="24"/>
        </w:rPr>
        <w:t>červ</w:t>
      </w:r>
      <w:r w:rsidR="0046467B" w:rsidRPr="00AE241E">
        <w:rPr>
          <w:rFonts w:ascii="Garamond" w:hAnsi="Garamond"/>
          <w:sz w:val="24"/>
          <w:szCs w:val="24"/>
        </w:rPr>
        <w:t>ence</w:t>
      </w:r>
      <w:r w:rsidR="006F1F38" w:rsidRPr="00AE241E">
        <w:rPr>
          <w:rFonts w:ascii="Garamond" w:hAnsi="Garamond"/>
          <w:sz w:val="24"/>
          <w:szCs w:val="24"/>
        </w:rPr>
        <w:t xml:space="preserve"> </w:t>
      </w:r>
      <w:r w:rsidR="002539F4" w:rsidRPr="00AE241E">
        <w:rPr>
          <w:rFonts w:ascii="Garamond" w:hAnsi="Garamond"/>
          <w:sz w:val="24"/>
          <w:szCs w:val="24"/>
        </w:rPr>
        <w:t>20</w:t>
      </w:r>
      <w:r w:rsidR="002B4574" w:rsidRPr="00AE241E">
        <w:rPr>
          <w:rFonts w:ascii="Garamond" w:hAnsi="Garamond"/>
          <w:sz w:val="24"/>
          <w:szCs w:val="24"/>
        </w:rPr>
        <w:t>20</w:t>
      </w:r>
    </w:p>
    <w:p w:rsidR="002539F4" w:rsidRPr="00AE241E" w:rsidRDefault="002539F4" w:rsidP="00833CDD">
      <w:pPr>
        <w:shd w:val="clear" w:color="auto" w:fill="FFFFFF"/>
        <w:tabs>
          <w:tab w:val="left" w:pos="1134"/>
        </w:tabs>
        <w:spacing w:after="0" w:line="240" w:lineRule="auto"/>
        <w:rPr>
          <w:rFonts w:ascii="Garamond" w:hAnsi="Garamond"/>
          <w:sz w:val="24"/>
          <w:szCs w:val="24"/>
        </w:rPr>
      </w:pPr>
      <w:r w:rsidRPr="00AE241E">
        <w:rPr>
          <w:rFonts w:ascii="Garamond" w:hAnsi="Garamond"/>
          <w:sz w:val="24"/>
          <w:szCs w:val="24"/>
        </w:rPr>
        <w:t>Mgr. Diana Fujdiak</w:t>
      </w:r>
    </w:p>
    <w:p w:rsidR="002539F4" w:rsidRPr="00AE241E" w:rsidRDefault="002539F4" w:rsidP="00833CDD">
      <w:pPr>
        <w:shd w:val="clear" w:color="auto" w:fill="FFFFFF"/>
        <w:tabs>
          <w:tab w:val="left" w:pos="1134"/>
        </w:tabs>
        <w:spacing w:after="0" w:line="240" w:lineRule="auto"/>
        <w:rPr>
          <w:rFonts w:ascii="Garamond" w:hAnsi="Garamond"/>
          <w:sz w:val="24"/>
          <w:szCs w:val="24"/>
        </w:rPr>
      </w:pPr>
      <w:r w:rsidRPr="00AE241E">
        <w:rPr>
          <w:rFonts w:ascii="Garamond" w:hAnsi="Garamond"/>
          <w:sz w:val="24"/>
          <w:szCs w:val="24"/>
        </w:rPr>
        <w:t xml:space="preserve">předsedkyně </w:t>
      </w:r>
      <w:r w:rsidR="002B4574" w:rsidRPr="00AE241E">
        <w:rPr>
          <w:rFonts w:ascii="Garamond" w:hAnsi="Garamond"/>
          <w:sz w:val="24"/>
          <w:szCs w:val="24"/>
        </w:rPr>
        <w:t xml:space="preserve">okresního </w:t>
      </w:r>
      <w:r w:rsidRPr="00AE241E">
        <w:rPr>
          <w:rFonts w:ascii="Garamond" w:hAnsi="Garamond"/>
          <w:sz w:val="24"/>
          <w:szCs w:val="24"/>
        </w:rPr>
        <w:t>soudu</w:t>
      </w:r>
    </w:p>
    <w:p w:rsidR="0014239F" w:rsidRPr="00AE241E" w:rsidRDefault="0014239F">
      <w:pPr>
        <w:shd w:val="clear" w:color="auto" w:fill="FFFFFF"/>
        <w:tabs>
          <w:tab w:val="left" w:pos="1134"/>
        </w:tabs>
        <w:spacing w:after="0" w:line="240" w:lineRule="auto"/>
        <w:rPr>
          <w:rFonts w:ascii="Garamond" w:hAnsi="Garamond"/>
          <w:sz w:val="24"/>
          <w:szCs w:val="24"/>
        </w:rPr>
      </w:pPr>
    </w:p>
    <w:sectPr w:rsidR="0014239F" w:rsidRPr="00AE241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A2A" w:rsidRDefault="00D41A2A" w:rsidP="00DE6F67">
      <w:pPr>
        <w:spacing w:after="0" w:line="240" w:lineRule="auto"/>
      </w:pPr>
      <w:r>
        <w:separator/>
      </w:r>
    </w:p>
  </w:endnote>
  <w:endnote w:type="continuationSeparator" w:id="0">
    <w:p w:rsidR="00D41A2A" w:rsidRDefault="00D41A2A"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2214"/>
      <w:docPartObj>
        <w:docPartGallery w:val="Page Numbers (Bottom of Page)"/>
        <w:docPartUnique/>
      </w:docPartObj>
    </w:sdtPr>
    <w:sdtEndPr/>
    <w:sdtContent>
      <w:p w:rsidR="009C4886" w:rsidRDefault="009C4886">
        <w:pPr>
          <w:pStyle w:val="Zpat"/>
          <w:jc w:val="center"/>
        </w:pPr>
        <w:r>
          <w:fldChar w:fldCharType="begin"/>
        </w:r>
        <w:r>
          <w:instrText>PAGE   \* MERGEFORMAT</w:instrText>
        </w:r>
        <w:r>
          <w:fldChar w:fldCharType="separate"/>
        </w:r>
        <w:r w:rsidR="00CB52B8">
          <w:rPr>
            <w:noProof/>
          </w:rPr>
          <w:t>26</w:t>
        </w:r>
        <w:r>
          <w:fldChar w:fldCharType="end"/>
        </w:r>
      </w:p>
    </w:sdtContent>
  </w:sdt>
  <w:p w:rsidR="009C4886" w:rsidRDefault="009C48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A2A" w:rsidRDefault="00D41A2A" w:rsidP="00DE6F67">
      <w:pPr>
        <w:spacing w:after="0" w:line="240" w:lineRule="auto"/>
      </w:pPr>
      <w:r>
        <w:separator/>
      </w:r>
    </w:p>
  </w:footnote>
  <w:footnote w:type="continuationSeparator" w:id="0">
    <w:p w:rsidR="00D41A2A" w:rsidRDefault="00D41A2A" w:rsidP="00DE6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8">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2">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74E0B8D"/>
    <w:multiLevelType w:val="hybridMultilevel"/>
    <w:tmpl w:val="0FA81E40"/>
    <w:lvl w:ilvl="0" w:tplc="2B18C578">
      <w:numFmt w:val="bullet"/>
      <w:lvlText w:val="-"/>
      <w:lvlJc w:val="left"/>
      <w:pPr>
        <w:ind w:left="426" w:hanging="360"/>
      </w:pPr>
      <w:rPr>
        <w:rFonts w:ascii="Garamond" w:eastAsia="Times New Roman" w:hAnsi="Garamond"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24">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6">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35"/>
  </w:num>
  <w:num w:numId="4">
    <w:abstractNumId w:val="12"/>
  </w:num>
  <w:num w:numId="5">
    <w:abstractNumId w:val="0"/>
  </w:num>
  <w:num w:numId="6">
    <w:abstractNumId w:val="33"/>
  </w:num>
  <w:num w:numId="7">
    <w:abstractNumId w:val="1"/>
  </w:num>
  <w:num w:numId="8">
    <w:abstractNumId w:val="34"/>
  </w:num>
  <w:num w:numId="9">
    <w:abstractNumId w:val="20"/>
  </w:num>
  <w:num w:numId="10">
    <w:abstractNumId w:val="29"/>
  </w:num>
  <w:num w:numId="11">
    <w:abstractNumId w:val="11"/>
  </w:num>
  <w:num w:numId="12">
    <w:abstractNumId w:val="10"/>
  </w:num>
  <w:num w:numId="13">
    <w:abstractNumId w:val="21"/>
  </w:num>
  <w:num w:numId="14">
    <w:abstractNumId w:val="30"/>
  </w:num>
  <w:num w:numId="15">
    <w:abstractNumId w:val="2"/>
  </w:num>
  <w:num w:numId="16">
    <w:abstractNumId w:val="3"/>
  </w:num>
  <w:num w:numId="17">
    <w:abstractNumId w:val="37"/>
  </w:num>
  <w:num w:numId="18">
    <w:abstractNumId w:val="22"/>
  </w:num>
  <w:num w:numId="19">
    <w:abstractNumId w:val="25"/>
  </w:num>
  <w:num w:numId="20">
    <w:abstractNumId w:val="24"/>
  </w:num>
  <w:num w:numId="21">
    <w:abstractNumId w:val="27"/>
  </w:num>
  <w:num w:numId="22">
    <w:abstractNumId w:val="32"/>
  </w:num>
  <w:num w:numId="23">
    <w:abstractNumId w:val="36"/>
  </w:num>
  <w:num w:numId="24">
    <w:abstractNumId w:val="9"/>
  </w:num>
  <w:num w:numId="25">
    <w:abstractNumId w:val="6"/>
  </w:num>
  <w:num w:numId="26">
    <w:abstractNumId w:val="28"/>
  </w:num>
  <w:num w:numId="27">
    <w:abstractNumId w:val="13"/>
  </w:num>
  <w:num w:numId="28">
    <w:abstractNumId w:val="4"/>
  </w:num>
  <w:num w:numId="29">
    <w:abstractNumId w:val="19"/>
  </w:num>
  <w:num w:numId="30">
    <w:abstractNumId w:val="8"/>
  </w:num>
  <w:num w:numId="31">
    <w:abstractNumId w:val="7"/>
  </w:num>
  <w:num w:numId="32">
    <w:abstractNumId w:val="17"/>
  </w:num>
  <w:num w:numId="33">
    <w:abstractNumId w:val="14"/>
  </w:num>
  <w:num w:numId="34">
    <w:abstractNumId w:val="15"/>
  </w:num>
  <w:num w:numId="35">
    <w:abstractNumId w:val="5"/>
  </w:num>
  <w:num w:numId="36">
    <w:abstractNumId w:val="18"/>
  </w:num>
  <w:num w:numId="37">
    <w:abstractNumId w:val="26"/>
  </w:num>
  <w:num w:numId="38">
    <w:abstractNumId w:val="23"/>
  </w:num>
  <w:num w:numId="39">
    <w:abstractNumId w:val="32"/>
    <w:lvlOverride w:ilvl="0"/>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034AE"/>
    <w:rsid w:val="000051F2"/>
    <w:rsid w:val="000079EA"/>
    <w:rsid w:val="0001417D"/>
    <w:rsid w:val="000210A4"/>
    <w:rsid w:val="000220F0"/>
    <w:rsid w:val="00022C79"/>
    <w:rsid w:val="0002302F"/>
    <w:rsid w:val="00023820"/>
    <w:rsid w:val="00024397"/>
    <w:rsid w:val="000245FA"/>
    <w:rsid w:val="00024D10"/>
    <w:rsid w:val="00031F64"/>
    <w:rsid w:val="00033393"/>
    <w:rsid w:val="000442BB"/>
    <w:rsid w:val="00046252"/>
    <w:rsid w:val="000516E6"/>
    <w:rsid w:val="00054A74"/>
    <w:rsid w:val="00057936"/>
    <w:rsid w:val="00060199"/>
    <w:rsid w:val="00062328"/>
    <w:rsid w:val="00063B8A"/>
    <w:rsid w:val="00071C8C"/>
    <w:rsid w:val="00087585"/>
    <w:rsid w:val="00093990"/>
    <w:rsid w:val="00095341"/>
    <w:rsid w:val="00096D71"/>
    <w:rsid w:val="000A68B4"/>
    <w:rsid w:val="000B6BE4"/>
    <w:rsid w:val="000C0B39"/>
    <w:rsid w:val="000C71E1"/>
    <w:rsid w:val="000D568B"/>
    <w:rsid w:val="000E33D4"/>
    <w:rsid w:val="000E61AB"/>
    <w:rsid w:val="000E6B1E"/>
    <w:rsid w:val="000F27B2"/>
    <w:rsid w:val="000F5091"/>
    <w:rsid w:val="00100C13"/>
    <w:rsid w:val="00103D12"/>
    <w:rsid w:val="00104236"/>
    <w:rsid w:val="00134648"/>
    <w:rsid w:val="00141B47"/>
    <w:rsid w:val="0014239F"/>
    <w:rsid w:val="00143953"/>
    <w:rsid w:val="0014459D"/>
    <w:rsid w:val="00145909"/>
    <w:rsid w:val="00150354"/>
    <w:rsid w:val="00150F70"/>
    <w:rsid w:val="00151811"/>
    <w:rsid w:val="001537DC"/>
    <w:rsid w:val="001551AA"/>
    <w:rsid w:val="001569DB"/>
    <w:rsid w:val="00157333"/>
    <w:rsid w:val="00161EE6"/>
    <w:rsid w:val="001645CD"/>
    <w:rsid w:val="00171D4F"/>
    <w:rsid w:val="00175D91"/>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7D59"/>
    <w:rsid w:val="001D6AB2"/>
    <w:rsid w:val="001E0751"/>
    <w:rsid w:val="001E49EE"/>
    <w:rsid w:val="00200CAD"/>
    <w:rsid w:val="00201012"/>
    <w:rsid w:val="00203C88"/>
    <w:rsid w:val="00206C4C"/>
    <w:rsid w:val="00210AC8"/>
    <w:rsid w:val="00212B06"/>
    <w:rsid w:val="0021421D"/>
    <w:rsid w:val="00220C99"/>
    <w:rsid w:val="00221D93"/>
    <w:rsid w:val="00230FC6"/>
    <w:rsid w:val="002313F1"/>
    <w:rsid w:val="00234080"/>
    <w:rsid w:val="0023482D"/>
    <w:rsid w:val="00236940"/>
    <w:rsid w:val="00236D5B"/>
    <w:rsid w:val="00243A6B"/>
    <w:rsid w:val="00243D30"/>
    <w:rsid w:val="00245BBF"/>
    <w:rsid w:val="00245F97"/>
    <w:rsid w:val="00247C44"/>
    <w:rsid w:val="002528CE"/>
    <w:rsid w:val="002539F4"/>
    <w:rsid w:val="002540F7"/>
    <w:rsid w:val="00256CE3"/>
    <w:rsid w:val="002578AF"/>
    <w:rsid w:val="00260D29"/>
    <w:rsid w:val="0026160D"/>
    <w:rsid w:val="002722EB"/>
    <w:rsid w:val="002734BB"/>
    <w:rsid w:val="00280CEC"/>
    <w:rsid w:val="00281B76"/>
    <w:rsid w:val="00282A81"/>
    <w:rsid w:val="00283556"/>
    <w:rsid w:val="00292255"/>
    <w:rsid w:val="002A3804"/>
    <w:rsid w:val="002A3E0B"/>
    <w:rsid w:val="002A732F"/>
    <w:rsid w:val="002B2CC9"/>
    <w:rsid w:val="002B4574"/>
    <w:rsid w:val="002B52FF"/>
    <w:rsid w:val="002D2EB9"/>
    <w:rsid w:val="002E6BC7"/>
    <w:rsid w:val="002F3E99"/>
    <w:rsid w:val="002F457A"/>
    <w:rsid w:val="002F4602"/>
    <w:rsid w:val="002F4905"/>
    <w:rsid w:val="00307345"/>
    <w:rsid w:val="0031083E"/>
    <w:rsid w:val="00320350"/>
    <w:rsid w:val="00320B48"/>
    <w:rsid w:val="00320D69"/>
    <w:rsid w:val="0032391B"/>
    <w:rsid w:val="00323F69"/>
    <w:rsid w:val="0033024B"/>
    <w:rsid w:val="00331BD5"/>
    <w:rsid w:val="00331E82"/>
    <w:rsid w:val="00336243"/>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5681"/>
    <w:rsid w:val="00386CDA"/>
    <w:rsid w:val="00395144"/>
    <w:rsid w:val="0039599D"/>
    <w:rsid w:val="00396120"/>
    <w:rsid w:val="003A04F8"/>
    <w:rsid w:val="003A2D9E"/>
    <w:rsid w:val="003B376A"/>
    <w:rsid w:val="003C4F41"/>
    <w:rsid w:val="003D38F1"/>
    <w:rsid w:val="003D7B77"/>
    <w:rsid w:val="003E1714"/>
    <w:rsid w:val="003E1D3C"/>
    <w:rsid w:val="003E2866"/>
    <w:rsid w:val="003F0D92"/>
    <w:rsid w:val="003F73F1"/>
    <w:rsid w:val="00400579"/>
    <w:rsid w:val="00400825"/>
    <w:rsid w:val="004021BB"/>
    <w:rsid w:val="004055BE"/>
    <w:rsid w:val="00405A6F"/>
    <w:rsid w:val="004072EB"/>
    <w:rsid w:val="00412093"/>
    <w:rsid w:val="00412174"/>
    <w:rsid w:val="00412D5C"/>
    <w:rsid w:val="00416001"/>
    <w:rsid w:val="004244C8"/>
    <w:rsid w:val="004262DF"/>
    <w:rsid w:val="0043137D"/>
    <w:rsid w:val="00436155"/>
    <w:rsid w:val="004379FB"/>
    <w:rsid w:val="00443E76"/>
    <w:rsid w:val="004471E1"/>
    <w:rsid w:val="00451F19"/>
    <w:rsid w:val="00453649"/>
    <w:rsid w:val="00454269"/>
    <w:rsid w:val="00457769"/>
    <w:rsid w:val="0046467B"/>
    <w:rsid w:val="004707D4"/>
    <w:rsid w:val="00470F13"/>
    <w:rsid w:val="00472CF2"/>
    <w:rsid w:val="00487F20"/>
    <w:rsid w:val="004A2F46"/>
    <w:rsid w:val="004A3945"/>
    <w:rsid w:val="004B2C3D"/>
    <w:rsid w:val="004B2FE6"/>
    <w:rsid w:val="004B60B0"/>
    <w:rsid w:val="004C5560"/>
    <w:rsid w:val="004C7F89"/>
    <w:rsid w:val="004D04E1"/>
    <w:rsid w:val="004D710E"/>
    <w:rsid w:val="004D75E7"/>
    <w:rsid w:val="004E0B31"/>
    <w:rsid w:val="004F602C"/>
    <w:rsid w:val="00503259"/>
    <w:rsid w:val="00523CC5"/>
    <w:rsid w:val="00523D28"/>
    <w:rsid w:val="0052791D"/>
    <w:rsid w:val="00540F02"/>
    <w:rsid w:val="00543F74"/>
    <w:rsid w:val="00553FB4"/>
    <w:rsid w:val="005556D5"/>
    <w:rsid w:val="005632F5"/>
    <w:rsid w:val="0056613E"/>
    <w:rsid w:val="0057299C"/>
    <w:rsid w:val="0057567B"/>
    <w:rsid w:val="005844C4"/>
    <w:rsid w:val="005910CC"/>
    <w:rsid w:val="005955D3"/>
    <w:rsid w:val="00596DE8"/>
    <w:rsid w:val="0059744C"/>
    <w:rsid w:val="005A327A"/>
    <w:rsid w:val="005A773B"/>
    <w:rsid w:val="005B4CB6"/>
    <w:rsid w:val="005C4B53"/>
    <w:rsid w:val="005C7BA5"/>
    <w:rsid w:val="005C7BE0"/>
    <w:rsid w:val="005C7E5C"/>
    <w:rsid w:val="005E1B71"/>
    <w:rsid w:val="005E7D16"/>
    <w:rsid w:val="005F2D67"/>
    <w:rsid w:val="005F73CF"/>
    <w:rsid w:val="00606227"/>
    <w:rsid w:val="006073B7"/>
    <w:rsid w:val="00610511"/>
    <w:rsid w:val="00612780"/>
    <w:rsid w:val="00614D21"/>
    <w:rsid w:val="0062455B"/>
    <w:rsid w:val="00630CE6"/>
    <w:rsid w:val="00631EAC"/>
    <w:rsid w:val="00640631"/>
    <w:rsid w:val="00642F03"/>
    <w:rsid w:val="00643017"/>
    <w:rsid w:val="00652867"/>
    <w:rsid w:val="0066023D"/>
    <w:rsid w:val="0066221A"/>
    <w:rsid w:val="00667B84"/>
    <w:rsid w:val="006779B4"/>
    <w:rsid w:val="006826DC"/>
    <w:rsid w:val="00695385"/>
    <w:rsid w:val="006978FF"/>
    <w:rsid w:val="006A0E4E"/>
    <w:rsid w:val="006A3066"/>
    <w:rsid w:val="006B615B"/>
    <w:rsid w:val="006C50E3"/>
    <w:rsid w:val="006D250A"/>
    <w:rsid w:val="006E0F17"/>
    <w:rsid w:val="006E3619"/>
    <w:rsid w:val="006F0D6A"/>
    <w:rsid w:val="006F1F38"/>
    <w:rsid w:val="006F3DBB"/>
    <w:rsid w:val="0070077F"/>
    <w:rsid w:val="007123BA"/>
    <w:rsid w:val="0071479D"/>
    <w:rsid w:val="00716E73"/>
    <w:rsid w:val="00732E08"/>
    <w:rsid w:val="007429E9"/>
    <w:rsid w:val="00755190"/>
    <w:rsid w:val="00757ACC"/>
    <w:rsid w:val="00760F68"/>
    <w:rsid w:val="00762032"/>
    <w:rsid w:val="007627E5"/>
    <w:rsid w:val="00762A74"/>
    <w:rsid w:val="00774041"/>
    <w:rsid w:val="00783106"/>
    <w:rsid w:val="00784033"/>
    <w:rsid w:val="00786606"/>
    <w:rsid w:val="00791A3B"/>
    <w:rsid w:val="0079462E"/>
    <w:rsid w:val="007967F2"/>
    <w:rsid w:val="007A3028"/>
    <w:rsid w:val="007A4498"/>
    <w:rsid w:val="007A71C4"/>
    <w:rsid w:val="007A7307"/>
    <w:rsid w:val="007B00F6"/>
    <w:rsid w:val="007D01BB"/>
    <w:rsid w:val="007D02FC"/>
    <w:rsid w:val="007D3FFD"/>
    <w:rsid w:val="007D4375"/>
    <w:rsid w:val="007D74EE"/>
    <w:rsid w:val="007D7CB8"/>
    <w:rsid w:val="007E2277"/>
    <w:rsid w:val="007E59A8"/>
    <w:rsid w:val="007F25B7"/>
    <w:rsid w:val="007F481C"/>
    <w:rsid w:val="007F4BE3"/>
    <w:rsid w:val="007F504A"/>
    <w:rsid w:val="0080239C"/>
    <w:rsid w:val="00803FDC"/>
    <w:rsid w:val="00807228"/>
    <w:rsid w:val="00807994"/>
    <w:rsid w:val="00807D13"/>
    <w:rsid w:val="00812F0F"/>
    <w:rsid w:val="008140DD"/>
    <w:rsid w:val="00824403"/>
    <w:rsid w:val="00824E1B"/>
    <w:rsid w:val="00825EDA"/>
    <w:rsid w:val="0083075F"/>
    <w:rsid w:val="00833CDD"/>
    <w:rsid w:val="00862C59"/>
    <w:rsid w:val="00864DAF"/>
    <w:rsid w:val="00867B24"/>
    <w:rsid w:val="00883AE2"/>
    <w:rsid w:val="00884579"/>
    <w:rsid w:val="00890227"/>
    <w:rsid w:val="008903E4"/>
    <w:rsid w:val="008A21CC"/>
    <w:rsid w:val="008A2372"/>
    <w:rsid w:val="008A4828"/>
    <w:rsid w:val="008A6480"/>
    <w:rsid w:val="008B1D54"/>
    <w:rsid w:val="008B2BD1"/>
    <w:rsid w:val="008C441A"/>
    <w:rsid w:val="008C74CD"/>
    <w:rsid w:val="008D3D63"/>
    <w:rsid w:val="008E264A"/>
    <w:rsid w:val="008E2A63"/>
    <w:rsid w:val="008E3D6D"/>
    <w:rsid w:val="008F0551"/>
    <w:rsid w:val="008F1BA7"/>
    <w:rsid w:val="008F3097"/>
    <w:rsid w:val="008F45CF"/>
    <w:rsid w:val="008F5B7F"/>
    <w:rsid w:val="0091435F"/>
    <w:rsid w:val="00927F91"/>
    <w:rsid w:val="009353FC"/>
    <w:rsid w:val="00935851"/>
    <w:rsid w:val="009371D4"/>
    <w:rsid w:val="0094234B"/>
    <w:rsid w:val="00942931"/>
    <w:rsid w:val="00943347"/>
    <w:rsid w:val="00956B69"/>
    <w:rsid w:val="00960A54"/>
    <w:rsid w:val="00967884"/>
    <w:rsid w:val="0097768A"/>
    <w:rsid w:val="009818EA"/>
    <w:rsid w:val="009860B1"/>
    <w:rsid w:val="00987AB4"/>
    <w:rsid w:val="00993DE0"/>
    <w:rsid w:val="00994D90"/>
    <w:rsid w:val="009A3718"/>
    <w:rsid w:val="009A45D0"/>
    <w:rsid w:val="009A6B90"/>
    <w:rsid w:val="009C3358"/>
    <w:rsid w:val="009C4886"/>
    <w:rsid w:val="009C6051"/>
    <w:rsid w:val="009D2622"/>
    <w:rsid w:val="009E0377"/>
    <w:rsid w:val="009E2BFF"/>
    <w:rsid w:val="009E5519"/>
    <w:rsid w:val="009F1EB3"/>
    <w:rsid w:val="009F253B"/>
    <w:rsid w:val="00A04B26"/>
    <w:rsid w:val="00A05EE6"/>
    <w:rsid w:val="00A06F54"/>
    <w:rsid w:val="00A122CF"/>
    <w:rsid w:val="00A13890"/>
    <w:rsid w:val="00A14994"/>
    <w:rsid w:val="00A208BD"/>
    <w:rsid w:val="00A240AE"/>
    <w:rsid w:val="00A24752"/>
    <w:rsid w:val="00A273D6"/>
    <w:rsid w:val="00A358F0"/>
    <w:rsid w:val="00A37FAD"/>
    <w:rsid w:val="00A439BE"/>
    <w:rsid w:val="00A46125"/>
    <w:rsid w:val="00A465D2"/>
    <w:rsid w:val="00A50B6B"/>
    <w:rsid w:val="00A530C6"/>
    <w:rsid w:val="00A61241"/>
    <w:rsid w:val="00A61FD6"/>
    <w:rsid w:val="00A62FC5"/>
    <w:rsid w:val="00A65AB3"/>
    <w:rsid w:val="00A768EF"/>
    <w:rsid w:val="00A8111A"/>
    <w:rsid w:val="00A81B13"/>
    <w:rsid w:val="00A83AFE"/>
    <w:rsid w:val="00A8492E"/>
    <w:rsid w:val="00A86CE3"/>
    <w:rsid w:val="00A870CD"/>
    <w:rsid w:val="00A907F7"/>
    <w:rsid w:val="00A931AD"/>
    <w:rsid w:val="00A9485E"/>
    <w:rsid w:val="00A97FCA"/>
    <w:rsid w:val="00AA4083"/>
    <w:rsid w:val="00AB21B6"/>
    <w:rsid w:val="00AB3A7B"/>
    <w:rsid w:val="00AB63A4"/>
    <w:rsid w:val="00AC0C32"/>
    <w:rsid w:val="00AC0F8F"/>
    <w:rsid w:val="00AC745A"/>
    <w:rsid w:val="00AD22EA"/>
    <w:rsid w:val="00AD5182"/>
    <w:rsid w:val="00AE1AA2"/>
    <w:rsid w:val="00AE241E"/>
    <w:rsid w:val="00AE254F"/>
    <w:rsid w:val="00AE6579"/>
    <w:rsid w:val="00AF2B62"/>
    <w:rsid w:val="00AF688B"/>
    <w:rsid w:val="00B02180"/>
    <w:rsid w:val="00B151B2"/>
    <w:rsid w:val="00B26DEB"/>
    <w:rsid w:val="00B30FB0"/>
    <w:rsid w:val="00B37EB0"/>
    <w:rsid w:val="00B4132E"/>
    <w:rsid w:val="00B5162E"/>
    <w:rsid w:val="00B551E0"/>
    <w:rsid w:val="00B614B8"/>
    <w:rsid w:val="00B65A4E"/>
    <w:rsid w:val="00B74C79"/>
    <w:rsid w:val="00B75EA8"/>
    <w:rsid w:val="00BA2C4A"/>
    <w:rsid w:val="00BA7921"/>
    <w:rsid w:val="00BB3BA3"/>
    <w:rsid w:val="00BB47E9"/>
    <w:rsid w:val="00BB54D1"/>
    <w:rsid w:val="00BC00FE"/>
    <w:rsid w:val="00BC41EE"/>
    <w:rsid w:val="00BC5690"/>
    <w:rsid w:val="00BD22C2"/>
    <w:rsid w:val="00BD3959"/>
    <w:rsid w:val="00BE0E47"/>
    <w:rsid w:val="00BE3721"/>
    <w:rsid w:val="00BE7EF7"/>
    <w:rsid w:val="00BF0AEF"/>
    <w:rsid w:val="00BF5F57"/>
    <w:rsid w:val="00C05584"/>
    <w:rsid w:val="00C05803"/>
    <w:rsid w:val="00C1011F"/>
    <w:rsid w:val="00C10B4D"/>
    <w:rsid w:val="00C15244"/>
    <w:rsid w:val="00C16CB5"/>
    <w:rsid w:val="00C17DE7"/>
    <w:rsid w:val="00C351A9"/>
    <w:rsid w:val="00C36089"/>
    <w:rsid w:val="00C410A0"/>
    <w:rsid w:val="00C46591"/>
    <w:rsid w:val="00C604DB"/>
    <w:rsid w:val="00C6218E"/>
    <w:rsid w:val="00C6262B"/>
    <w:rsid w:val="00C633BD"/>
    <w:rsid w:val="00C65180"/>
    <w:rsid w:val="00C67935"/>
    <w:rsid w:val="00C7223C"/>
    <w:rsid w:val="00C74EB7"/>
    <w:rsid w:val="00C837E4"/>
    <w:rsid w:val="00C84D55"/>
    <w:rsid w:val="00C852FA"/>
    <w:rsid w:val="00C92CA2"/>
    <w:rsid w:val="00CA119E"/>
    <w:rsid w:val="00CA1EC4"/>
    <w:rsid w:val="00CA2509"/>
    <w:rsid w:val="00CB2C9E"/>
    <w:rsid w:val="00CB34AD"/>
    <w:rsid w:val="00CB52B8"/>
    <w:rsid w:val="00CB7AFF"/>
    <w:rsid w:val="00CC0F52"/>
    <w:rsid w:val="00CC1264"/>
    <w:rsid w:val="00CD6905"/>
    <w:rsid w:val="00CE09CA"/>
    <w:rsid w:val="00CE15ED"/>
    <w:rsid w:val="00CE1681"/>
    <w:rsid w:val="00CE1B2C"/>
    <w:rsid w:val="00CF1E20"/>
    <w:rsid w:val="00CF28AD"/>
    <w:rsid w:val="00CF67B8"/>
    <w:rsid w:val="00D02608"/>
    <w:rsid w:val="00D0358F"/>
    <w:rsid w:val="00D10CD9"/>
    <w:rsid w:val="00D11392"/>
    <w:rsid w:val="00D13443"/>
    <w:rsid w:val="00D14406"/>
    <w:rsid w:val="00D21D2C"/>
    <w:rsid w:val="00D24BDA"/>
    <w:rsid w:val="00D3011F"/>
    <w:rsid w:val="00D30CC7"/>
    <w:rsid w:val="00D342EF"/>
    <w:rsid w:val="00D35631"/>
    <w:rsid w:val="00D363C0"/>
    <w:rsid w:val="00D37197"/>
    <w:rsid w:val="00D41A2A"/>
    <w:rsid w:val="00D45E59"/>
    <w:rsid w:val="00D52C58"/>
    <w:rsid w:val="00D53C2D"/>
    <w:rsid w:val="00D5533A"/>
    <w:rsid w:val="00D56855"/>
    <w:rsid w:val="00D648BE"/>
    <w:rsid w:val="00D66A2E"/>
    <w:rsid w:val="00D73F7F"/>
    <w:rsid w:val="00D771D7"/>
    <w:rsid w:val="00D77323"/>
    <w:rsid w:val="00D81183"/>
    <w:rsid w:val="00D857E5"/>
    <w:rsid w:val="00D86DCE"/>
    <w:rsid w:val="00D90C17"/>
    <w:rsid w:val="00D92833"/>
    <w:rsid w:val="00D9326B"/>
    <w:rsid w:val="00D959BA"/>
    <w:rsid w:val="00DA0732"/>
    <w:rsid w:val="00DA399A"/>
    <w:rsid w:val="00DA48F7"/>
    <w:rsid w:val="00DA4B2B"/>
    <w:rsid w:val="00DA5654"/>
    <w:rsid w:val="00DA622F"/>
    <w:rsid w:val="00DA6806"/>
    <w:rsid w:val="00DB53E7"/>
    <w:rsid w:val="00DB5EDE"/>
    <w:rsid w:val="00DB6FFF"/>
    <w:rsid w:val="00DB774F"/>
    <w:rsid w:val="00DC041B"/>
    <w:rsid w:val="00DC460B"/>
    <w:rsid w:val="00DC69FF"/>
    <w:rsid w:val="00DC7511"/>
    <w:rsid w:val="00DD096A"/>
    <w:rsid w:val="00DD285F"/>
    <w:rsid w:val="00DE3792"/>
    <w:rsid w:val="00DE6F67"/>
    <w:rsid w:val="00DF35EB"/>
    <w:rsid w:val="00DF76A1"/>
    <w:rsid w:val="00E037CA"/>
    <w:rsid w:val="00E04B0B"/>
    <w:rsid w:val="00E12A30"/>
    <w:rsid w:val="00E30393"/>
    <w:rsid w:val="00E30EA7"/>
    <w:rsid w:val="00E3525F"/>
    <w:rsid w:val="00E35691"/>
    <w:rsid w:val="00E36FA4"/>
    <w:rsid w:val="00E43F8F"/>
    <w:rsid w:val="00E44765"/>
    <w:rsid w:val="00E46395"/>
    <w:rsid w:val="00E50DDB"/>
    <w:rsid w:val="00E52008"/>
    <w:rsid w:val="00E62B20"/>
    <w:rsid w:val="00E647CA"/>
    <w:rsid w:val="00E67275"/>
    <w:rsid w:val="00E70E9A"/>
    <w:rsid w:val="00E80502"/>
    <w:rsid w:val="00E8518F"/>
    <w:rsid w:val="00E94457"/>
    <w:rsid w:val="00E94BDC"/>
    <w:rsid w:val="00E955C3"/>
    <w:rsid w:val="00E95ED0"/>
    <w:rsid w:val="00EA1DC4"/>
    <w:rsid w:val="00EA3288"/>
    <w:rsid w:val="00EA3660"/>
    <w:rsid w:val="00EB2A38"/>
    <w:rsid w:val="00EB3207"/>
    <w:rsid w:val="00EC2E52"/>
    <w:rsid w:val="00EC6235"/>
    <w:rsid w:val="00ED14F8"/>
    <w:rsid w:val="00ED1FCC"/>
    <w:rsid w:val="00ED3A90"/>
    <w:rsid w:val="00EE0C2C"/>
    <w:rsid w:val="00EE7DA1"/>
    <w:rsid w:val="00EE7EDD"/>
    <w:rsid w:val="00EF1E46"/>
    <w:rsid w:val="00F014FD"/>
    <w:rsid w:val="00F019DD"/>
    <w:rsid w:val="00F02E12"/>
    <w:rsid w:val="00F05D34"/>
    <w:rsid w:val="00F07CB6"/>
    <w:rsid w:val="00F16CF0"/>
    <w:rsid w:val="00F20205"/>
    <w:rsid w:val="00F42A76"/>
    <w:rsid w:val="00F43BF1"/>
    <w:rsid w:val="00F44440"/>
    <w:rsid w:val="00F4572F"/>
    <w:rsid w:val="00F46498"/>
    <w:rsid w:val="00F47F4B"/>
    <w:rsid w:val="00F52528"/>
    <w:rsid w:val="00F579DE"/>
    <w:rsid w:val="00F61476"/>
    <w:rsid w:val="00F61A14"/>
    <w:rsid w:val="00F636A6"/>
    <w:rsid w:val="00F6420B"/>
    <w:rsid w:val="00F67B0B"/>
    <w:rsid w:val="00F729FE"/>
    <w:rsid w:val="00F739F2"/>
    <w:rsid w:val="00F77D5E"/>
    <w:rsid w:val="00F81C25"/>
    <w:rsid w:val="00F84BFF"/>
    <w:rsid w:val="00F86C8E"/>
    <w:rsid w:val="00F87830"/>
    <w:rsid w:val="00F929B7"/>
    <w:rsid w:val="00F93EC0"/>
    <w:rsid w:val="00F9576A"/>
    <w:rsid w:val="00F9665D"/>
    <w:rsid w:val="00F96E1D"/>
    <w:rsid w:val="00FA0C7F"/>
    <w:rsid w:val="00FB3D92"/>
    <w:rsid w:val="00FB4B45"/>
    <w:rsid w:val="00FB7452"/>
    <w:rsid w:val="00FC2CDE"/>
    <w:rsid w:val="00FC5CBF"/>
    <w:rsid w:val="00FD51A0"/>
    <w:rsid w:val="00FE119F"/>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 w:id="21261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584C2-1BED-4325-AEAA-05FD34F1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10187</Words>
  <Characters>60106</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4</cp:revision>
  <cp:lastPrinted>2020-07-29T08:59:00Z</cp:lastPrinted>
  <dcterms:created xsi:type="dcterms:W3CDTF">2020-07-29T08:59:00Z</dcterms:created>
  <dcterms:modified xsi:type="dcterms:W3CDTF">2020-08-03T07:10:00Z</dcterms:modified>
</cp:coreProperties>
</file>