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4E" w:rsidRDefault="00A9424E">
      <w:r>
        <w:t>Okresní soud ve Frýdku – Místku</w:t>
      </w:r>
    </w:p>
    <w:p w:rsidR="00A9424E" w:rsidRDefault="00A9424E">
      <w:r>
        <w:t>Spr</w:t>
      </w:r>
      <w:r w:rsidR="004630FC">
        <w:t xml:space="preserve"> 1844/2018</w:t>
      </w:r>
    </w:p>
    <w:p w:rsidR="00A9424E" w:rsidRDefault="00082D63">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6UWAIAAKsEAAAOAAAAZHJzL2Uyb0RvYy54bWysVMFu2zAMvQ/YPwi6r3bSOFuDOEXaLsOA&#10;oi3QDD0rspwYk0WNUmJnf7Tv2I+Nkp00bXcadlFE8vmJfCQzvWxrzXYKXQUm54OzlDNlJBSVWef8&#10;23Lx4RNnzgtTCA1G5XyvHL+cvX83bexEDWEDulDIiMS4SWNzvvHeTpLEyY2qhTsDqwwFS8BaeDJx&#10;nRQoGmKvdTJM03HSABYWQSrnyHvTBfks8pelkv6+LJ3yTOeccvPxxHiuwpnMpmKyRmE3lezTEP+Q&#10;RS0qQ48eqW6EF2yL1RuqupIIDkp/JqFOoCwrqWINVM0gfVXN40ZYFWshcZw9yuT+H6282z0gqwrq&#10;HWdG1NSipWo97H7/Yha0YoMgUWPdhJCPlrC+vYI2wHu/I2eovC2xDr9UE6M4ib0/CkyMTJIzy4Zp&#10;NrjgTFJseD4epOPzwJM8f27R+S8KahYuOUfqYBRW7G6d76AHSHjNga6KRaV1NHC9utbIdoK6vcgW&#10;2eernv0FTBvWUAEXaZZG6hfBQH7kWGkhv7+loHS1oayDLF354ebbVdtrsoJiT1IhdPPmrFxUxHsr&#10;nH8QSANG6tDS+Hs6Sg2UDfQ3zjaAP//mD3jqO0U5a2hgc+5+bAUqzvRXQxNxMRiNwoRHY5R9HJKB&#10;p5HVacRs62sglajrlF28BrzXh2uJUD/Rbs3DqxQSRtLbOZceD8a17xaJtlOq+TzCaKqt8Lfm0cpA&#10;HroSFF22TwJt31NP43AHh+EWk1et7bDhSwPzrYeyin0PEne69srTRsTJ6bc3rNypHVHP/zGzPwAA&#10;AP//AwBQSwMEFAAGAAgAAAAhAC0szOzfAAAACAEAAA8AAABkcnMvZG93bnJldi54bWxMj81OwzAQ&#10;hO9IvIO1SNyo84PaNI1ToUogLhxIqcTRjbdJRLyOYrdN3p7lRI+zM5r5tthOthcXHH3nSEG8iEAg&#10;1c501Cj42r8+ZSB80GR07wgVzOhhW97fFTo37kqfeKlCI7iEfK4VtCEMuZS+btFqv3ADEnsnN1od&#10;WI6NNKO+crntZRJFS2l1R7zQ6gF3LdY/1dkqqHaH4d3bt8N6nXbxtwnzPvuYlXp8mF42IAJO4T8M&#10;f/iMDiUzHd2ZjBe9giTlIJ+jJQi2s1W8AnFUkGbJM8iykLcPlL8AAAD//wMAUEsBAi0AFAAGAAgA&#10;AAAhALaDOJL+AAAA4QEAABMAAAAAAAAAAAAAAAAAAAAAAFtDb250ZW50X1R5cGVzXS54bWxQSwEC&#10;LQAUAAYACAAAACEAOP0h/9YAAACUAQAACwAAAAAAAAAAAAAAAAAvAQAAX3JlbHMvLnJlbHNQSwEC&#10;LQAUAAYACAAAACEAjYk+lFgCAACrBAAADgAAAAAAAAAAAAAAAAAuAgAAZHJzL2Uyb0RvYy54bWxQ&#10;SwECLQAUAAYACAAAACEALSzM7N8AAAAIAQAADwAAAAAAAAAAAAAAAACyBAAAZHJzL2Rvd25yZXYu&#10;eG1sUEsFBgAAAAAEAAQA8wAAAL4FAAAAAA==&#10;" fillcolor="#f5f5eb" strokeweight="1.5pt">
            <v:textbox>
              <w:txbxContent>
                <w:p w:rsidR="001359F2" w:rsidRPr="00A9424E" w:rsidRDefault="001359F2" w:rsidP="00A9424E">
                  <w:pPr>
                    <w:jc w:val="center"/>
                    <w:rPr>
                      <w:b/>
                      <w:sz w:val="40"/>
                      <w:szCs w:val="40"/>
                    </w:rPr>
                  </w:pPr>
                  <w:r w:rsidRPr="00A9424E">
                    <w:rPr>
                      <w:b/>
                      <w:sz w:val="40"/>
                      <w:szCs w:val="40"/>
                    </w:rPr>
                    <w:t>ROZVRH PRÁCE OKRESNÍHO SOUDU</w:t>
                  </w:r>
                </w:p>
                <w:p w:rsidR="001359F2" w:rsidRPr="00A9424E" w:rsidRDefault="001359F2" w:rsidP="00A9424E">
                  <w:pPr>
                    <w:jc w:val="center"/>
                    <w:rPr>
                      <w:b/>
                      <w:sz w:val="40"/>
                      <w:szCs w:val="40"/>
                    </w:rPr>
                  </w:pPr>
                  <w:r w:rsidRPr="00A9424E">
                    <w:rPr>
                      <w:b/>
                      <w:sz w:val="40"/>
                      <w:szCs w:val="40"/>
                    </w:rPr>
                    <w:t>VE FRÝDKU-MÍSTKU</w:t>
                  </w:r>
                </w:p>
                <w:p w:rsidR="001359F2" w:rsidRPr="00A9424E" w:rsidRDefault="001359F2" w:rsidP="00A9424E">
                  <w:pPr>
                    <w:jc w:val="center"/>
                    <w:rPr>
                      <w:b/>
                      <w:sz w:val="40"/>
                      <w:szCs w:val="40"/>
                    </w:rPr>
                  </w:pPr>
                  <w:r w:rsidRPr="00A9424E">
                    <w:rPr>
                      <w:b/>
                      <w:sz w:val="40"/>
                      <w:szCs w:val="40"/>
                    </w:rPr>
                    <w:t>NA ROK 2019</w:t>
                  </w:r>
                </w:p>
              </w:txbxContent>
            </v:textbox>
          </v:shape>
        </w:pic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p w:rsidR="00905E11" w:rsidRDefault="00905E11"/>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D47A37" w:rsidRDefault="00082D63">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530656326" w:history="1">
            <w:r w:rsidR="00D47A37" w:rsidRPr="0033013D">
              <w:rPr>
                <w:rStyle w:val="Hypertextovodkaz"/>
                <w:noProof/>
              </w:rPr>
              <w:t>ÚŘEDNÍ HODINY</w:t>
            </w:r>
            <w:r w:rsidR="00D47A37">
              <w:rPr>
                <w:noProof/>
                <w:webHidden/>
              </w:rPr>
              <w:tab/>
            </w:r>
            <w:r>
              <w:rPr>
                <w:noProof/>
                <w:webHidden/>
              </w:rPr>
              <w:fldChar w:fldCharType="begin"/>
            </w:r>
            <w:r w:rsidR="00D47A37">
              <w:rPr>
                <w:noProof/>
                <w:webHidden/>
              </w:rPr>
              <w:instrText xml:space="preserve"> PAGEREF _Toc530656326 \h </w:instrText>
            </w:r>
            <w:r>
              <w:rPr>
                <w:noProof/>
                <w:webHidden/>
              </w:rPr>
            </w:r>
            <w:r>
              <w:rPr>
                <w:noProof/>
                <w:webHidden/>
              </w:rPr>
              <w:fldChar w:fldCharType="separate"/>
            </w:r>
            <w:r w:rsidR="001359F2">
              <w:rPr>
                <w:noProof/>
                <w:webHidden/>
              </w:rPr>
              <w:t>2</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27" w:history="1">
            <w:r w:rsidR="00D47A37" w:rsidRPr="0033013D">
              <w:rPr>
                <w:rStyle w:val="Hypertextovodkaz"/>
                <w:noProof/>
              </w:rPr>
              <w:t>VEDENÍ A SPRÁVA OKRESNÍHO SOUDU</w:t>
            </w:r>
            <w:r w:rsidR="00D47A37">
              <w:rPr>
                <w:noProof/>
                <w:webHidden/>
              </w:rPr>
              <w:tab/>
            </w:r>
            <w:r>
              <w:rPr>
                <w:noProof/>
                <w:webHidden/>
              </w:rPr>
              <w:fldChar w:fldCharType="begin"/>
            </w:r>
            <w:r w:rsidR="00D47A37">
              <w:rPr>
                <w:noProof/>
                <w:webHidden/>
              </w:rPr>
              <w:instrText xml:space="preserve"> PAGEREF _Toc530656327 \h </w:instrText>
            </w:r>
            <w:r>
              <w:rPr>
                <w:noProof/>
                <w:webHidden/>
              </w:rPr>
            </w:r>
            <w:r>
              <w:rPr>
                <w:noProof/>
                <w:webHidden/>
              </w:rPr>
              <w:fldChar w:fldCharType="separate"/>
            </w:r>
            <w:r w:rsidR="001359F2">
              <w:rPr>
                <w:noProof/>
                <w:webHidden/>
              </w:rPr>
              <w:t>3</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28" w:history="1">
            <w:r w:rsidR="00D47A37" w:rsidRPr="0033013D">
              <w:rPr>
                <w:rStyle w:val="Hypertextovodkaz"/>
                <w:noProof/>
              </w:rPr>
              <w:t>OBECNÉ INFORMACE</w:t>
            </w:r>
            <w:r w:rsidR="00D47A37">
              <w:rPr>
                <w:noProof/>
                <w:webHidden/>
              </w:rPr>
              <w:tab/>
            </w:r>
            <w:r>
              <w:rPr>
                <w:noProof/>
                <w:webHidden/>
              </w:rPr>
              <w:fldChar w:fldCharType="begin"/>
            </w:r>
            <w:r w:rsidR="00D47A37">
              <w:rPr>
                <w:noProof/>
                <w:webHidden/>
              </w:rPr>
              <w:instrText xml:space="preserve"> PAGEREF _Toc530656328 \h </w:instrText>
            </w:r>
            <w:r>
              <w:rPr>
                <w:noProof/>
                <w:webHidden/>
              </w:rPr>
            </w:r>
            <w:r>
              <w:rPr>
                <w:noProof/>
                <w:webHidden/>
              </w:rPr>
              <w:fldChar w:fldCharType="separate"/>
            </w:r>
            <w:r w:rsidR="001359F2">
              <w:rPr>
                <w:noProof/>
                <w:webHidden/>
              </w:rPr>
              <w:t>13</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29" w:history="1">
            <w:r w:rsidR="00D47A37" w:rsidRPr="0033013D">
              <w:rPr>
                <w:rStyle w:val="Hypertextovodkaz"/>
                <w:noProof/>
              </w:rPr>
              <w:t>AGENDA ÚSEKU TRESTNÍHO</w:t>
            </w:r>
            <w:r w:rsidR="00D47A37">
              <w:rPr>
                <w:noProof/>
                <w:webHidden/>
              </w:rPr>
              <w:tab/>
            </w:r>
            <w:r>
              <w:rPr>
                <w:noProof/>
                <w:webHidden/>
              </w:rPr>
              <w:fldChar w:fldCharType="begin"/>
            </w:r>
            <w:r w:rsidR="00D47A37">
              <w:rPr>
                <w:noProof/>
                <w:webHidden/>
              </w:rPr>
              <w:instrText xml:space="preserve"> PAGEREF _Toc530656329 \h </w:instrText>
            </w:r>
            <w:r>
              <w:rPr>
                <w:noProof/>
                <w:webHidden/>
              </w:rPr>
            </w:r>
            <w:r>
              <w:rPr>
                <w:noProof/>
                <w:webHidden/>
              </w:rPr>
              <w:fldChar w:fldCharType="separate"/>
            </w:r>
            <w:r w:rsidR="001359F2">
              <w:rPr>
                <w:noProof/>
                <w:webHidden/>
              </w:rPr>
              <w:t>15</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30" w:history="1">
            <w:r w:rsidR="00D47A37" w:rsidRPr="0033013D">
              <w:rPr>
                <w:rStyle w:val="Hypertextovodkaz"/>
                <w:noProof/>
              </w:rPr>
              <w:t>AGENDA ÚSEKU OBČANSKOPRÁVNÍHO - SPORNÉHO</w:t>
            </w:r>
            <w:r w:rsidR="00D47A37">
              <w:rPr>
                <w:noProof/>
                <w:webHidden/>
              </w:rPr>
              <w:tab/>
            </w:r>
            <w:r>
              <w:rPr>
                <w:noProof/>
                <w:webHidden/>
              </w:rPr>
              <w:fldChar w:fldCharType="begin"/>
            </w:r>
            <w:r w:rsidR="00D47A37">
              <w:rPr>
                <w:noProof/>
                <w:webHidden/>
              </w:rPr>
              <w:instrText xml:space="preserve"> PAGEREF _Toc530656330 \h </w:instrText>
            </w:r>
            <w:r>
              <w:rPr>
                <w:noProof/>
                <w:webHidden/>
              </w:rPr>
            </w:r>
            <w:r>
              <w:rPr>
                <w:noProof/>
                <w:webHidden/>
              </w:rPr>
              <w:fldChar w:fldCharType="separate"/>
            </w:r>
            <w:r w:rsidR="001359F2">
              <w:rPr>
                <w:noProof/>
                <w:webHidden/>
              </w:rPr>
              <w:t>25</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31" w:history="1">
            <w:r w:rsidR="00D47A37" w:rsidRPr="0033013D">
              <w:rPr>
                <w:rStyle w:val="Hypertextovodkaz"/>
                <w:noProof/>
              </w:rPr>
              <w:t>AGENDA ÚSEKU OBČANSKOPRÁVNÍHO - NESPORNÉHO</w:t>
            </w:r>
            <w:r w:rsidR="00D47A37">
              <w:rPr>
                <w:noProof/>
                <w:webHidden/>
              </w:rPr>
              <w:tab/>
            </w:r>
            <w:r>
              <w:rPr>
                <w:noProof/>
                <w:webHidden/>
              </w:rPr>
              <w:fldChar w:fldCharType="begin"/>
            </w:r>
            <w:r w:rsidR="00D47A37">
              <w:rPr>
                <w:noProof/>
                <w:webHidden/>
              </w:rPr>
              <w:instrText xml:space="preserve"> PAGEREF _Toc530656331 \h </w:instrText>
            </w:r>
            <w:r>
              <w:rPr>
                <w:noProof/>
                <w:webHidden/>
              </w:rPr>
            </w:r>
            <w:r>
              <w:rPr>
                <w:noProof/>
                <w:webHidden/>
              </w:rPr>
              <w:fldChar w:fldCharType="separate"/>
            </w:r>
            <w:r w:rsidR="001359F2">
              <w:rPr>
                <w:noProof/>
                <w:webHidden/>
              </w:rPr>
              <w:t>38</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32" w:history="1">
            <w:r w:rsidR="00D47A37" w:rsidRPr="0033013D">
              <w:rPr>
                <w:rStyle w:val="Hypertextovodkaz"/>
                <w:noProof/>
              </w:rPr>
              <w:t>AGENDA VÝKONU ROZHODNUTÍ</w:t>
            </w:r>
            <w:r w:rsidR="00D47A37">
              <w:rPr>
                <w:noProof/>
                <w:webHidden/>
              </w:rPr>
              <w:tab/>
            </w:r>
            <w:r>
              <w:rPr>
                <w:noProof/>
                <w:webHidden/>
              </w:rPr>
              <w:fldChar w:fldCharType="begin"/>
            </w:r>
            <w:r w:rsidR="00D47A37">
              <w:rPr>
                <w:noProof/>
                <w:webHidden/>
              </w:rPr>
              <w:instrText xml:space="preserve"> PAGEREF _Toc530656332 \h </w:instrText>
            </w:r>
            <w:r>
              <w:rPr>
                <w:noProof/>
                <w:webHidden/>
              </w:rPr>
            </w:r>
            <w:r>
              <w:rPr>
                <w:noProof/>
                <w:webHidden/>
              </w:rPr>
              <w:fldChar w:fldCharType="separate"/>
            </w:r>
            <w:r w:rsidR="001359F2">
              <w:rPr>
                <w:noProof/>
                <w:webHidden/>
              </w:rPr>
              <w:t>47</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33" w:history="1">
            <w:r w:rsidR="00D47A37" w:rsidRPr="0033013D">
              <w:rPr>
                <w:rStyle w:val="Hypertextovodkaz"/>
                <w:noProof/>
              </w:rPr>
              <w:t>AGENDA POZŮSTALOSTNÍ, ÚSCHOV A UMOŘENÍ</w:t>
            </w:r>
            <w:r w:rsidR="00D47A37">
              <w:rPr>
                <w:noProof/>
                <w:webHidden/>
              </w:rPr>
              <w:tab/>
            </w:r>
            <w:r>
              <w:rPr>
                <w:noProof/>
                <w:webHidden/>
              </w:rPr>
              <w:fldChar w:fldCharType="begin"/>
            </w:r>
            <w:r w:rsidR="00D47A37">
              <w:rPr>
                <w:noProof/>
                <w:webHidden/>
              </w:rPr>
              <w:instrText xml:space="preserve"> PAGEREF _Toc530656333 \h </w:instrText>
            </w:r>
            <w:r>
              <w:rPr>
                <w:noProof/>
                <w:webHidden/>
              </w:rPr>
            </w:r>
            <w:r>
              <w:rPr>
                <w:noProof/>
                <w:webHidden/>
              </w:rPr>
              <w:fldChar w:fldCharType="separate"/>
            </w:r>
            <w:r w:rsidR="001359F2">
              <w:rPr>
                <w:noProof/>
                <w:webHidden/>
              </w:rPr>
              <w:t>53</w:t>
            </w:r>
            <w:r>
              <w:rPr>
                <w:noProof/>
                <w:webHidden/>
              </w:rPr>
              <w:fldChar w:fldCharType="end"/>
            </w:r>
          </w:hyperlink>
        </w:p>
        <w:p w:rsidR="00D47A37" w:rsidRDefault="00082D63">
          <w:pPr>
            <w:pStyle w:val="Obsah1"/>
            <w:tabs>
              <w:tab w:val="right" w:leader="dot" w:pos="9062"/>
            </w:tabs>
            <w:rPr>
              <w:rFonts w:asciiTheme="minorHAnsi" w:eastAsiaTheme="minorEastAsia" w:hAnsiTheme="minorHAnsi"/>
              <w:noProof/>
              <w:lang w:eastAsia="cs-CZ"/>
            </w:rPr>
          </w:pPr>
          <w:hyperlink w:anchor="_Toc530656334" w:history="1">
            <w:r w:rsidR="00D47A37" w:rsidRPr="0033013D">
              <w:rPr>
                <w:rStyle w:val="Hypertextovodkaz"/>
                <w:noProof/>
              </w:rPr>
              <w:t>PŘÍLOHA Č. 1</w:t>
            </w:r>
            <w:r w:rsidR="00D47A37">
              <w:rPr>
                <w:noProof/>
                <w:webHidden/>
              </w:rPr>
              <w:tab/>
            </w:r>
            <w:r>
              <w:rPr>
                <w:noProof/>
                <w:webHidden/>
              </w:rPr>
              <w:fldChar w:fldCharType="begin"/>
            </w:r>
            <w:r w:rsidR="00D47A37">
              <w:rPr>
                <w:noProof/>
                <w:webHidden/>
              </w:rPr>
              <w:instrText xml:space="preserve"> PAGEREF _Toc530656334 \h </w:instrText>
            </w:r>
            <w:r>
              <w:rPr>
                <w:noProof/>
                <w:webHidden/>
              </w:rPr>
            </w:r>
            <w:r>
              <w:rPr>
                <w:noProof/>
                <w:webHidden/>
              </w:rPr>
              <w:fldChar w:fldCharType="separate"/>
            </w:r>
            <w:r w:rsidR="001359F2">
              <w:rPr>
                <w:noProof/>
                <w:webHidden/>
              </w:rPr>
              <w:t>56</w:t>
            </w:r>
            <w:r>
              <w:rPr>
                <w:noProof/>
                <w:webHidden/>
              </w:rPr>
              <w:fldChar w:fldCharType="end"/>
            </w:r>
          </w:hyperlink>
        </w:p>
        <w:p w:rsidR="00AB1F5A" w:rsidRDefault="00082D63">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0" w:name="_Toc530656326"/>
      <w:r>
        <w:lastRenderedPageBreak/>
        <w:t>ÚŘEDNÍ HODINY</w:t>
      </w:r>
      <w:bookmarkEnd w:id="0"/>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AF0BE2" w:rsidRDefault="00AF0BE2" w:rsidP="00365BDB">
      <w:pPr>
        <w:pStyle w:val="Odstavecseseznamem"/>
        <w:numPr>
          <w:ilvl w:val="0"/>
          <w:numId w:val="1"/>
        </w:numPr>
        <w:ind w:left="426"/>
      </w:pPr>
      <w:r>
        <w:t>základní pracovní doba od 8:00 – 14:00 hod.</w:t>
      </w:r>
    </w:p>
    <w:p w:rsidR="00AF0BE2" w:rsidRDefault="00AF0BE2" w:rsidP="00365BDB">
      <w:pPr>
        <w:pStyle w:val="Odstavecseseznamem"/>
        <w:numPr>
          <w:ilvl w:val="0"/>
          <w:numId w:val="1"/>
        </w:numPr>
        <w:ind w:left="426"/>
      </w:pPr>
      <w:r>
        <w:t>volitelná pracovní doba od 6:00 – 8:00 hod. a od 14:00 – 18:00 hod.</w:t>
      </w:r>
    </w:p>
    <w:p w:rsidR="00AF0BE2" w:rsidRDefault="00AF0BE2" w:rsidP="00365BDB">
      <w:pPr>
        <w:pStyle w:val="Odstavecseseznamem"/>
        <w:numPr>
          <w:ilvl w:val="0"/>
          <w:numId w:val="1"/>
        </w:numPr>
        <w:ind w:left="426"/>
      </w:pPr>
      <w:r>
        <w:t>přestávka na oběd a oddech - půl hodiny v rozmezí od 11:15 hod. do 12:15 hod.</w:t>
      </w:r>
    </w:p>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Přestávka: půl hodiny v rozmezí od 11:15 do 12:15 hod</w:t>
      </w:r>
    </w:p>
    <w:p w:rsidR="00AF0BE2" w:rsidRPr="00365BDB" w:rsidRDefault="00AF0BE2" w:rsidP="00AF0BE2">
      <w:pPr>
        <w:rPr>
          <w:b/>
        </w:rPr>
      </w:pPr>
      <w:r w:rsidRPr="00365BDB">
        <w:rPr>
          <w:b/>
        </w:rPr>
        <w:t>Návštěvní dny u předsedy okresního soudu:</w:t>
      </w:r>
    </w:p>
    <w:p w:rsidR="00AF0BE2" w:rsidRDefault="00AF0BE2" w:rsidP="00905E11">
      <w:pPr>
        <w:spacing w:after="0"/>
      </w:pPr>
      <w:r>
        <w:t>ÚTERÝ:</w:t>
      </w:r>
      <w:r>
        <w:tab/>
        <w:t>8:00 – 11:00 hodin</w:t>
      </w:r>
    </w:p>
    <w:p w:rsidR="00A9424E" w:rsidRDefault="00AF0BE2" w:rsidP="00AF0BE2">
      <w:r>
        <w:tab/>
      </w:r>
      <w:r>
        <w:tab/>
        <w:t>nebo dle osobní či telefon</w:t>
      </w:r>
      <w:r w:rsidR="0095535D">
        <w:t>ické domluvy</w:t>
      </w:r>
    </w:p>
    <w:p w:rsidR="00AB1F5A" w:rsidRDefault="00AB1F5A" w:rsidP="00AB1F5A"/>
    <w:p w:rsidR="00AB1F5A" w:rsidRDefault="00AB1F5A">
      <w:r>
        <w:br w:type="page"/>
      </w:r>
    </w:p>
    <w:p w:rsidR="0081591A" w:rsidRDefault="0081591A" w:rsidP="00E47269">
      <w:pPr>
        <w:pStyle w:val="Nadpis1"/>
        <w:shd w:val="clear" w:color="auto" w:fill="F2F2F2" w:themeFill="background1" w:themeFillShade="F2"/>
      </w:pPr>
      <w:bookmarkStart w:id="1" w:name="_Toc530656327"/>
      <w:r w:rsidRPr="00E47269">
        <w:t>VEDENÍ</w:t>
      </w:r>
      <w:r w:rsidR="00B07B9D">
        <w:t xml:space="preserve"> A SPRÁVA</w:t>
      </w:r>
      <w:r>
        <w:t xml:space="preserve"> </w:t>
      </w:r>
      <w:r w:rsidR="00524FD7">
        <w:t>O</w:t>
      </w:r>
      <w:r>
        <w:t>KRESNÍHO SOUDU</w:t>
      </w:r>
      <w:bookmarkEnd w:id="1"/>
    </w:p>
    <w:p w:rsidR="0081591A" w:rsidRDefault="0081591A" w:rsidP="00207A1D">
      <w:pPr>
        <w:spacing w:after="0"/>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t>JUDr. Ladislava Olbrechtová</w:t>
      </w:r>
      <w:r w:rsidR="00E74F6C">
        <w:t>, JUDr. Petr Prašivka</w:t>
      </w:r>
    </w:p>
    <w:p w:rsidR="008C27AB" w:rsidRDefault="008C27AB" w:rsidP="008C27AB">
      <w:pPr>
        <w:pStyle w:val="Odstavecseseznamem"/>
        <w:numPr>
          <w:ilvl w:val="0"/>
          <w:numId w:val="4"/>
        </w:numPr>
        <w:ind w:left="851" w:hanging="491"/>
      </w:pPr>
      <w:r>
        <w:t>vykonává státní správu okresního soudu dle § 127 odst. 1, písm. a-j), odst. 2 písm. a-c), odst.</w:t>
      </w:r>
      <w:r w:rsidR="009A3426">
        <w:t> </w:t>
      </w:r>
      <w:r>
        <w:t>3, § 128 zákona č. 6/2002 Sb., v platném znění</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 č.j. IMS 395/2009-OBKŘ.</w:t>
      </w:r>
    </w:p>
    <w:p w:rsidR="00CD442C" w:rsidRDefault="00CD442C" w:rsidP="008C27AB">
      <w:pPr>
        <w:rPr>
          <w:b/>
        </w:rPr>
      </w:pPr>
    </w:p>
    <w:p w:rsidR="008C27AB" w:rsidRDefault="008C27AB" w:rsidP="00207A1D">
      <w:pPr>
        <w:spacing w:after="0"/>
        <w:rPr>
          <w:b/>
        </w:rPr>
      </w:pPr>
      <w:r w:rsidRPr="00CD442C">
        <w:rPr>
          <w:b/>
        </w:rPr>
        <w:t>MÍSTOPŘEDSEDKYNĚ OKRESNÍHO SOUDU – úsek občanskoprávní sporný a nesporný</w:t>
      </w:r>
      <w:r w:rsidR="00E74F6C">
        <w:rPr>
          <w:b/>
        </w:rPr>
        <w:t>-neobsazeno</w:t>
      </w:r>
    </w:p>
    <w:p w:rsidR="00E74F6C" w:rsidRPr="00CD442C" w:rsidRDefault="00E74F6C" w:rsidP="00207A1D">
      <w:pPr>
        <w:spacing w:after="0"/>
        <w:rPr>
          <w:b/>
        </w:rPr>
      </w:pPr>
      <w:r>
        <w:rPr>
          <w:b/>
        </w:rPr>
        <w:t>zastupováním pověřena</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sleduje rozhodovací činnost soudců úseku občanskoprávního sporného i nesporného</w:t>
      </w:r>
    </w:p>
    <w:p w:rsidR="008C27AB" w:rsidRDefault="008C27AB" w:rsidP="00CD442C">
      <w:pPr>
        <w:pStyle w:val="Odstavecseseznamem"/>
        <w:numPr>
          <w:ilvl w:val="0"/>
          <w:numId w:val="4"/>
        </w:numPr>
        <w:ind w:left="851" w:hanging="491"/>
      </w:pPr>
      <w:r>
        <w:t>vyřizuje právní pomoci na úseku občanskoprávním</w:t>
      </w:r>
    </w:p>
    <w:p w:rsidR="008C27AB" w:rsidRPr="00CD442C" w:rsidRDefault="008C27AB" w:rsidP="008C27AB">
      <w:pPr>
        <w:rPr>
          <w:b/>
          <w:u w:val="single"/>
        </w:rPr>
      </w:pPr>
      <w:r w:rsidRPr="00CD442C">
        <w:rPr>
          <w:b/>
          <w:u w:val="single"/>
        </w:rPr>
        <w:t>Dále vede:</w:t>
      </w:r>
    </w:p>
    <w:p w:rsidR="008C27AB" w:rsidRDefault="008C27AB" w:rsidP="00CD442C">
      <w:pPr>
        <w:pStyle w:val="Odstavecseseznamem"/>
        <w:numPr>
          <w:ilvl w:val="0"/>
          <w:numId w:val="4"/>
        </w:numPr>
        <w:ind w:left="851" w:hanging="491"/>
      </w:pPr>
      <w:r>
        <w:t>evidenci úschov pravomocných rozhodčích nálezů dle ustan</w:t>
      </w:r>
      <w:r w:rsidR="00A4671C">
        <w:t>ovení § 29 zák. č. 216/94 Sb. v</w:t>
      </w:r>
      <w:r w:rsidR="007D2818">
        <w:t> </w:t>
      </w:r>
      <w:r>
        <w:t xml:space="preserve">platném znění </w:t>
      </w:r>
    </w:p>
    <w:p w:rsidR="008C27AB" w:rsidRPr="0016630E" w:rsidRDefault="008C27AB" w:rsidP="00CD442C">
      <w:pPr>
        <w:pStyle w:val="Odstavecseseznamem"/>
        <w:numPr>
          <w:ilvl w:val="0"/>
          <w:numId w:val="4"/>
        </w:numPr>
        <w:ind w:left="851" w:hanging="491"/>
      </w:pPr>
      <w:r w:rsidRPr="0016630E">
        <w:t>evidenci ÚZ o vykázání policií dle § 47/3 z. č. 273/2008 Sb.</w:t>
      </w:r>
    </w:p>
    <w:p w:rsidR="008C27AB" w:rsidRDefault="008C27AB" w:rsidP="00CD442C">
      <w:pPr>
        <w:pStyle w:val="Odstavecseseznamem"/>
        <w:numPr>
          <w:ilvl w:val="0"/>
          <w:numId w:val="4"/>
        </w:numPr>
        <w:ind w:left="851" w:hanging="491"/>
      </w:pPr>
      <w:r>
        <w:t>evidenci konkurzních a insolvenčních 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8C27AB" w:rsidRDefault="008C27AB" w:rsidP="008C27AB"/>
    <w:p w:rsidR="008C27AB" w:rsidRPr="00CD442C" w:rsidRDefault="008C27AB" w:rsidP="00207A1D">
      <w:pPr>
        <w:spacing w:after="0"/>
        <w:rPr>
          <w:b/>
        </w:rPr>
      </w:pPr>
      <w:r w:rsidRPr="00CD442C">
        <w:rPr>
          <w:b/>
        </w:rPr>
        <w:t>TISKOVÝ MLUVČÍ</w:t>
      </w:r>
    </w:p>
    <w:p w:rsidR="008C27AB" w:rsidRPr="00CD442C" w:rsidRDefault="008C27AB" w:rsidP="008C27AB">
      <w:pPr>
        <w:rPr>
          <w:b/>
        </w:rPr>
      </w:pPr>
      <w:r w:rsidRPr="00CD442C">
        <w:rPr>
          <w:b/>
        </w:rPr>
        <w:t xml:space="preserve">Mgr. David </w:t>
      </w:r>
      <w:r w:rsidRPr="002A2B33">
        <w:rPr>
          <w:b/>
          <w:spacing w:val="40"/>
        </w:rPr>
        <w:t>Mařádek</w:t>
      </w:r>
    </w:p>
    <w:p w:rsidR="008C27AB" w:rsidRDefault="008C27AB" w:rsidP="00CD442C">
      <w:pPr>
        <w:pStyle w:val="Odstavecseseznamem"/>
        <w:numPr>
          <w:ilvl w:val="0"/>
          <w:numId w:val="4"/>
        </w:numPr>
        <w:ind w:left="851" w:hanging="491"/>
      </w:pPr>
      <w:r>
        <w:t xml:space="preserve">řídí oblast mediální politiky, zabezpečuje tvorbu koncepce a strategie v této oblasti </w:t>
      </w:r>
    </w:p>
    <w:p w:rsidR="008C27AB" w:rsidRDefault="008C27AB" w:rsidP="00CD442C">
      <w:pPr>
        <w:pStyle w:val="Odstavecseseznamem"/>
        <w:numPr>
          <w:ilvl w:val="0"/>
          <w:numId w:val="4"/>
        </w:numPr>
        <w:ind w:left="851" w:hanging="491"/>
      </w:pPr>
      <w:r>
        <w:t xml:space="preserve">zajišťuje informační, publicistické a tiskové vztahy k veřejnosti, hromadným sdělovacím prostředkům a zpravodajským agenturám </w:t>
      </w:r>
    </w:p>
    <w:p w:rsidR="008C27AB" w:rsidRDefault="008C27AB" w:rsidP="00CD442C">
      <w:pPr>
        <w:pStyle w:val="Odstavecseseznamem"/>
        <w:numPr>
          <w:ilvl w:val="0"/>
          <w:numId w:val="4"/>
        </w:numPr>
        <w:ind w:left="851" w:hanging="491"/>
      </w:pPr>
      <w:r>
        <w:t xml:space="preserve">vytváří mediální politiku a koncepci </w:t>
      </w:r>
    </w:p>
    <w:p w:rsidR="008C27AB" w:rsidRDefault="008C27AB" w:rsidP="00CD442C">
      <w:pPr>
        <w:pStyle w:val="Odstavecseseznamem"/>
        <w:numPr>
          <w:ilvl w:val="0"/>
          <w:numId w:val="4"/>
        </w:numPr>
        <w:ind w:left="851" w:hanging="491"/>
      </w:pPr>
      <w:r>
        <w:t>vystupuje v hromadných sdělovacích prostředcích a publikuje tiskové materiály v tištěných médiích</w:t>
      </w:r>
    </w:p>
    <w:p w:rsidR="00207A1D" w:rsidRDefault="008C27AB" w:rsidP="00207A1D">
      <w:pPr>
        <w:pStyle w:val="Odstavecseseznamem"/>
        <w:numPr>
          <w:ilvl w:val="0"/>
          <w:numId w:val="4"/>
        </w:numPr>
        <w:ind w:left="851" w:hanging="491"/>
        <w:jc w:val="left"/>
      </w:pPr>
      <w:r>
        <w:t>vyřizuje žádosti o poskytnutí informací dle zák. č. 106/99 Sb.</w:t>
      </w:r>
      <w:r w:rsidR="00503FFD">
        <w:t>,</w:t>
      </w:r>
      <w:r>
        <w:t xml:space="preserve"> v platném znění</w:t>
      </w:r>
      <w:r w:rsidR="00207A1D">
        <w:br w:type="page"/>
      </w:r>
    </w:p>
    <w:p w:rsidR="008C27AB" w:rsidRPr="00CD442C" w:rsidRDefault="008C27AB" w:rsidP="00207A1D">
      <w:pPr>
        <w:spacing w:after="0"/>
        <w:rPr>
          <w:b/>
        </w:rPr>
      </w:pPr>
      <w:r w:rsidRPr="00CD442C">
        <w:rPr>
          <w:b/>
        </w:rPr>
        <w:t xml:space="preserve">ŘEDITELKA SPRÁVY SOUDU </w:t>
      </w:r>
    </w:p>
    <w:p w:rsidR="008C27AB" w:rsidRPr="00CD442C" w:rsidRDefault="008C27AB" w:rsidP="002C790F">
      <w:pPr>
        <w:spacing w:after="0"/>
        <w:rPr>
          <w:b/>
        </w:rPr>
      </w:pPr>
      <w:r w:rsidRPr="00CD442C">
        <w:rPr>
          <w:b/>
        </w:rPr>
        <w:t xml:space="preserve">Mgr. Jana </w:t>
      </w:r>
      <w:r w:rsidRPr="00263A45">
        <w:rPr>
          <w:b/>
          <w:spacing w:val="40"/>
        </w:rPr>
        <w:t>Ševčíková</w:t>
      </w:r>
    </w:p>
    <w:p w:rsidR="008C27AB" w:rsidRPr="009C3B3D" w:rsidRDefault="008C27AB" w:rsidP="008C27AB">
      <w:pPr>
        <w:rPr>
          <w:b/>
        </w:rPr>
      </w:pPr>
      <w:r w:rsidRPr="009C3B3D">
        <w:rPr>
          <w:b/>
        </w:rPr>
        <w:t xml:space="preserve">Zástupce – Miroslava Kubečková, Karla Mertová </w:t>
      </w:r>
    </w:p>
    <w:p w:rsidR="008C27AB" w:rsidRDefault="008C27AB" w:rsidP="00CD442C">
      <w:pPr>
        <w:pStyle w:val="Odstavecseseznamem"/>
        <w:numPr>
          <w:ilvl w:val="0"/>
          <w:numId w:val="4"/>
        </w:numPr>
        <w:ind w:left="851" w:hanging="491"/>
      </w:pPr>
      <w:r>
        <w:t xml:space="preserve">zajišťuje provoz soudu po stránce hospodářské, materiální a finanční dle/§ 122a) § 127 odst. 4 písm. a – d) zák. č. 6/2002 Sb., v platném znění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z. č. 218/2000 Sb., o rozpočtových pravidlech a o změně některých souvisejících zákonů, z. č. 219/2000 Sb., o majetku České </w:t>
      </w:r>
      <w:r w:rsidR="007D2818">
        <w:t>republiky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8C27AB" w:rsidRDefault="008C27AB" w:rsidP="00CD442C">
      <w:pPr>
        <w:pStyle w:val="Odstavecseseznamem"/>
        <w:numPr>
          <w:ilvl w:val="0"/>
          <w:numId w:val="4"/>
        </w:numPr>
        <w:ind w:left="851" w:hanging="491"/>
      </w:pPr>
      <w:r>
        <w:t xml:space="preserve">vykonává funkci příkazce a kontrolní činnost v souladu se zákonem č. 320/2001 Sb. </w:t>
      </w:r>
      <w:r w:rsidR="00CD442C">
        <w:t>a </w:t>
      </w:r>
      <w:r>
        <w:t>předběžnou kontrolu dle vyhl. 416/2004 Sb., o finanční kontrole</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D442C">
      <w:pPr>
        <w:pStyle w:val="Odstavecseseznamem"/>
        <w:numPr>
          <w:ilvl w:val="0"/>
          <w:numId w:val="4"/>
        </w:numPr>
        <w:ind w:left="851" w:hanging="491"/>
      </w:pPr>
      <w:r>
        <w:t xml:space="preserve">vyřizuje žádosti subjektů o informace v souvislosti s obecným nařízením Evropského parlamentu a Rady (EU) 2016/679 ze dne 27. dubna </w:t>
      </w:r>
      <w:r w:rsidR="007D2818">
        <w:t>2016 o ochraně fyzických osob v </w:t>
      </w:r>
      <w:r>
        <w:t>souvislosti se zpracováním osobních údajů a o volném pohybu těchto údajů</w:t>
      </w:r>
    </w:p>
    <w:p w:rsidR="008C27AB" w:rsidRDefault="008C27AB" w:rsidP="008C27AB"/>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 xml:space="preserve">vykonává dozorovou činnost – dohled nad řádným chodem soudních kanceláří jednotlivých úseku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8C27AB" w:rsidRDefault="008C27AB" w:rsidP="00D85E62">
      <w:pPr>
        <w:pStyle w:val="Odstavecseseznamem"/>
        <w:numPr>
          <w:ilvl w:val="0"/>
          <w:numId w:val="4"/>
        </w:numPr>
        <w:ind w:left="851" w:hanging="491"/>
      </w:pPr>
      <w:r>
        <w:t>poskytování součinnosti orgánům dle zvláštních předpisů, tj. soudům, Policii ČR, probační a</w:t>
      </w:r>
      <w:r w:rsidR="00D85E62">
        <w:t> </w:t>
      </w:r>
      <w:r>
        <w:t>mediační službě, správcům konkurzní podstaty, insolvenčním správcům, finančnímu úřadu (z. č. 337/1992 Sb.)</w:t>
      </w:r>
    </w:p>
    <w:p w:rsidR="008C27AB" w:rsidRDefault="008C27AB" w:rsidP="00D85E62">
      <w:pPr>
        <w:pStyle w:val="Odstavecseseznamem"/>
        <w:numPr>
          <w:ilvl w:val="0"/>
          <w:numId w:val="4"/>
        </w:numPr>
        <w:ind w:left="851" w:hanging="491"/>
      </w:pPr>
      <w:r>
        <w:t>vyřizuje žádosti subjektů o informace v souvislosti s obecným nařízením Evropského parlamentu a Rady (EU) 2016/679 ze dne 27. dubna 2016 o ochraně fyzických osob v</w:t>
      </w:r>
      <w:r w:rsidR="00D85E62">
        <w:t> </w:t>
      </w:r>
      <w:r>
        <w:t>souvislosti se zpracováním osobních údajů a o volném pohybu těchto údajů</w:t>
      </w:r>
    </w:p>
    <w:p w:rsidR="008C27AB" w:rsidRPr="00D85E62" w:rsidRDefault="008C27AB" w:rsidP="00207A1D">
      <w:pPr>
        <w:spacing w:after="0"/>
        <w:rPr>
          <w:b/>
        </w:rPr>
      </w:pPr>
      <w:r w:rsidRPr="00D85E62">
        <w:rPr>
          <w:b/>
        </w:rPr>
        <w:t>SRÁVKYNĚ APLIKACE</w:t>
      </w:r>
    </w:p>
    <w:p w:rsidR="008C27AB" w:rsidRPr="00D85E62" w:rsidRDefault="008C27AB" w:rsidP="00207A1D">
      <w:pPr>
        <w:spacing w:after="0"/>
        <w:rPr>
          <w:b/>
        </w:rPr>
      </w:pPr>
      <w:r w:rsidRPr="00D85E62">
        <w:rPr>
          <w:b/>
        </w:rPr>
        <w:t xml:space="preserve">Jana </w:t>
      </w:r>
      <w:r w:rsidRPr="00263A45">
        <w:rPr>
          <w:b/>
          <w:spacing w:val="40"/>
        </w:rPr>
        <w:t>Havláková</w:t>
      </w:r>
    </w:p>
    <w:p w:rsidR="008C27AB" w:rsidRPr="009C3B3D" w:rsidRDefault="008C27AB" w:rsidP="008C27AB">
      <w:pPr>
        <w:rPr>
          <w:b/>
        </w:rPr>
      </w:pPr>
      <w:r w:rsidRPr="009C3B3D">
        <w:rPr>
          <w:b/>
        </w:rPr>
        <w:t>Zástupce - Ing. Věra Brabcová</w:t>
      </w:r>
    </w:p>
    <w:p w:rsidR="008C27AB" w:rsidRDefault="008C27AB" w:rsidP="00D85E62">
      <w:pPr>
        <w:pStyle w:val="Odstavecseseznamem"/>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provádí kontrolu infoDesky</w:t>
      </w:r>
    </w:p>
    <w:p w:rsidR="008C27AB" w:rsidRDefault="008C27AB" w:rsidP="00D85E62">
      <w:pPr>
        <w:pStyle w:val="Odstavecseseznamem"/>
        <w:numPr>
          <w:ilvl w:val="0"/>
          <w:numId w:val="4"/>
        </w:numPr>
        <w:ind w:left="851" w:hanging="491"/>
      </w:pPr>
      <w:r>
        <w:t>provádí kontrolu oprávnění přístupů uživatelů do CEO</w:t>
      </w:r>
    </w:p>
    <w:p w:rsidR="008C27AB" w:rsidRDefault="008C27AB" w:rsidP="00D85E62">
      <w:pPr>
        <w:pStyle w:val="Odstavecseseznamem"/>
        <w:numPr>
          <w:ilvl w:val="0"/>
          <w:numId w:val="4"/>
        </w:numPr>
        <w:ind w:left="851" w:hanging="491"/>
      </w:pPr>
      <w:r>
        <w:t>připravuje seznamy, zajišťuje a vykonává roční skartaci (skartační řízení), dále kontrolu dodržování povinností na úseku archivnictví a výkonu spisové služby</w:t>
      </w:r>
    </w:p>
    <w:p w:rsidR="008C27AB" w:rsidRDefault="008C27AB" w:rsidP="00D85E62">
      <w:pPr>
        <w:pStyle w:val="Odstavecseseznamem"/>
        <w:numPr>
          <w:ilvl w:val="0"/>
          <w:numId w:val="4"/>
        </w:numPr>
        <w:ind w:left="851" w:hanging="491"/>
      </w:pPr>
      <w:r>
        <w:t>úzce spolupracuje s dozorčí úřednicí</w:t>
      </w:r>
    </w:p>
    <w:p w:rsidR="008C27AB" w:rsidRDefault="008C27AB" w:rsidP="008C27AB"/>
    <w:p w:rsidR="008C27AB" w:rsidRPr="00D85E62" w:rsidRDefault="008C27AB" w:rsidP="00207A1D">
      <w:pPr>
        <w:spacing w:after="0"/>
        <w:rPr>
          <w:b/>
        </w:rPr>
      </w:pPr>
      <w:r w:rsidRPr="00D85E62">
        <w:rPr>
          <w:b/>
        </w:rPr>
        <w:t>BEZPEČNOSTNÍ ŘEDITEL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8C27AB" w:rsidRDefault="00A74AC0" w:rsidP="00A74AC0">
      <w:pPr>
        <w:tabs>
          <w:tab w:val="left" w:pos="993"/>
        </w:tabs>
      </w:pPr>
      <w:r w:rsidRPr="00A74AC0">
        <w:rPr>
          <w:b/>
        </w:rPr>
        <w:tab/>
      </w:r>
      <w:r w:rsidR="008C27AB" w:rsidRPr="00A74AC0">
        <w:rPr>
          <w:b/>
        </w:rPr>
        <w:t>Stanislav Friedl - ve věcech majetkových</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7D2818">
        <w:t>u</w:t>
      </w:r>
      <w:r>
        <w:t>s</w:t>
      </w:r>
      <w:r w:rsidR="00846785">
        <w:t>t. zák. č. 412/2005 Sb. a</w:t>
      </w:r>
      <w:r w:rsidR="007D2818">
        <w:t> </w:t>
      </w:r>
      <w:r>
        <w:t>příprava podkladů pro provádění bezpečnostních prověrek včetně skutečného řízení</w:t>
      </w:r>
    </w:p>
    <w:p w:rsidR="008C27AB" w:rsidRDefault="008C27AB" w:rsidP="00D85E62">
      <w:pPr>
        <w:pStyle w:val="Odstavecseseznamem"/>
        <w:numPr>
          <w:ilvl w:val="0"/>
          <w:numId w:val="4"/>
        </w:numPr>
        <w:ind w:left="851" w:hanging="491"/>
      </w:pPr>
      <w:r>
        <w:t>zápis do rejstříku utajovaných skutečností a sledování bankovních účtů dle vyhl. č. 529/2005 Sb. včetně sestavení měsíčního výkazu</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8C27AB"/>
    <w:p w:rsidR="008C27AB" w:rsidRPr="00D85E62" w:rsidRDefault="008C27AB" w:rsidP="00207A1D">
      <w:pPr>
        <w:spacing w:after="0"/>
        <w:rPr>
          <w:b/>
        </w:rPr>
      </w:pPr>
      <w:r w:rsidRPr="00D85E62">
        <w:rPr>
          <w:b/>
        </w:rPr>
        <w:t xml:space="preserve">SPRÁVCE BUDOVY </w:t>
      </w:r>
    </w:p>
    <w:p w:rsidR="008C27AB" w:rsidRPr="00D85E62" w:rsidRDefault="008C27AB" w:rsidP="00207A1D">
      <w:pPr>
        <w:spacing w:after="0"/>
        <w:rPr>
          <w:b/>
        </w:rPr>
      </w:pPr>
      <w:r w:rsidRPr="00D85E62">
        <w:rPr>
          <w:b/>
        </w:rPr>
        <w:t xml:space="preserve">Stanislav </w:t>
      </w:r>
      <w:r w:rsidRPr="00263A45">
        <w:rPr>
          <w:b/>
          <w:spacing w:val="40"/>
        </w:rPr>
        <w:t>Friedl</w:t>
      </w:r>
    </w:p>
    <w:p w:rsidR="008C27AB" w:rsidRPr="004D52E6" w:rsidRDefault="008C27AB" w:rsidP="008C27AB">
      <w:pPr>
        <w:rPr>
          <w:b/>
        </w:rPr>
      </w:pPr>
      <w:r w:rsidRPr="004D52E6">
        <w:rPr>
          <w:b/>
        </w:rPr>
        <w:t>Zástupce – Vítězslav Schenk</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 xml:space="preserve">zeček </w:t>
      </w:r>
    </w:p>
    <w:p w:rsidR="00DD69A5" w:rsidRPr="00DD69A5" w:rsidRDefault="00DD69A5" w:rsidP="00DD69A5">
      <w:pPr>
        <w:pStyle w:val="Odstavecseseznamem"/>
        <w:numPr>
          <w:ilvl w:val="0"/>
          <w:numId w:val="4"/>
        </w:numPr>
        <w:ind w:left="851" w:hanging="491"/>
      </w:pPr>
      <w:r w:rsidRPr="00DD69A5">
        <w:t>vykonává funkci příkazce finančních operací rozsahu určeného Vnitřní směrnicí okresního soudu v souladu s ustanovením zák. č. 320/2001 Sb., vyhl. č.  416/2004 Sb. o finanční kontrole v platném znění</w:t>
      </w:r>
    </w:p>
    <w:p w:rsidR="00207A1D" w:rsidRDefault="00207A1D" w:rsidP="002C790F">
      <w:pPr>
        <w:pStyle w:val="Odstavecseseznamem"/>
        <w:numPr>
          <w:ilvl w:val="0"/>
          <w:numId w:val="4"/>
        </w:numPr>
        <w:ind w:left="851" w:hanging="491"/>
        <w:jc w:val="left"/>
      </w:pPr>
      <w:r>
        <w:br w:type="page"/>
      </w:r>
    </w:p>
    <w:p w:rsidR="008C27AB" w:rsidRPr="00D85E62" w:rsidRDefault="008C27AB" w:rsidP="00207A1D">
      <w:pPr>
        <w:spacing w:after="0"/>
        <w:rPr>
          <w:b/>
        </w:rPr>
      </w:pPr>
      <w:r w:rsidRPr="00D85E62">
        <w:rPr>
          <w:b/>
        </w:rPr>
        <w:t>VEDOUCÍ KANCELÁŘE SPRÁVY SOUDU</w:t>
      </w:r>
    </w:p>
    <w:p w:rsidR="008C27AB" w:rsidRPr="00D85E62" w:rsidRDefault="008C27AB" w:rsidP="00207A1D">
      <w:pPr>
        <w:spacing w:after="0"/>
        <w:rPr>
          <w:b/>
        </w:rPr>
      </w:pPr>
      <w:r w:rsidRPr="00D85E62">
        <w:rPr>
          <w:b/>
        </w:rPr>
        <w:t xml:space="preserve">Iveta </w:t>
      </w:r>
      <w:r w:rsidRPr="004D52E6">
        <w:rPr>
          <w:b/>
          <w:spacing w:val="40"/>
        </w:rPr>
        <w:t>Jakubowská</w:t>
      </w:r>
    </w:p>
    <w:p w:rsidR="008C27AB" w:rsidRPr="004D52E6" w:rsidRDefault="008C27AB" w:rsidP="008C27AB">
      <w:pPr>
        <w:rPr>
          <w:b/>
        </w:rPr>
      </w:pPr>
      <w:r w:rsidRPr="004D52E6">
        <w:rPr>
          <w:b/>
        </w:rPr>
        <w:t>Zástupce – Karla Mertová</w:t>
      </w:r>
    </w:p>
    <w:p w:rsidR="008C27AB" w:rsidRDefault="008C27AB" w:rsidP="00D85E62">
      <w:pPr>
        <w:pStyle w:val="Odstavecseseznamem"/>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Spr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 xml:space="preserve">ede rejstřík Si (žádosti o informace dle zák. č. 106/99 Sb.) </w:t>
      </w:r>
    </w:p>
    <w:p w:rsidR="008C27AB" w:rsidRDefault="008C27AB" w:rsidP="00D85E62">
      <w:pPr>
        <w:pStyle w:val="Odstavecseseznamem"/>
        <w:numPr>
          <w:ilvl w:val="0"/>
          <w:numId w:val="4"/>
        </w:numPr>
        <w:ind w:left="851" w:hanging="491"/>
      </w:pPr>
      <w:r>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8C27AB" w:rsidP="00207A1D">
      <w:pPr>
        <w:spacing w:after="0"/>
        <w:rPr>
          <w:b/>
        </w:rPr>
      </w:pPr>
      <w:r w:rsidRPr="00D85E62">
        <w:rPr>
          <w:b/>
        </w:rPr>
        <w:t xml:space="preserve">Karla </w:t>
      </w:r>
      <w:r w:rsidRPr="004D52E6">
        <w:rPr>
          <w:b/>
          <w:spacing w:val="40"/>
        </w:rPr>
        <w:t>Mertová</w:t>
      </w:r>
      <w:r w:rsidRPr="00D85E62">
        <w:rPr>
          <w:b/>
        </w:rPr>
        <w:t xml:space="preserve"> </w:t>
      </w:r>
    </w:p>
    <w:p w:rsidR="008C27AB" w:rsidRPr="004D52E6" w:rsidRDefault="008C27AB" w:rsidP="008C27AB">
      <w:pPr>
        <w:rPr>
          <w:b/>
        </w:rPr>
      </w:pPr>
      <w:r w:rsidRPr="004D52E6">
        <w:rPr>
          <w:b/>
        </w:rPr>
        <w:t>Zástupce – Jarmila Řeháčková, Renáta Chlebková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8C27AB" w:rsidRDefault="008C27AB" w:rsidP="00D85E62">
      <w:pPr>
        <w:pStyle w:val="Odstavecseseznamem"/>
        <w:numPr>
          <w:ilvl w:val="0"/>
          <w:numId w:val="4"/>
        </w:numPr>
        <w:ind w:left="851" w:hanging="491"/>
      </w:pPr>
      <w:r>
        <w:t>vykonává kontrolní činnost v rozsahu určeném Vnitřní směrnicí okresního soudu v příjmové části v souladu se zák. č. 320/2001 Sb. a vyhl. č. 416/2004 Sb., v platném znění</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8C27AB" w:rsidP="004D52E6">
      <w:pPr>
        <w:pStyle w:val="Odstavecseseznamem"/>
        <w:numPr>
          <w:ilvl w:val="0"/>
          <w:numId w:val="4"/>
        </w:numPr>
        <w:ind w:left="850" w:hanging="493"/>
        <w:jc w:val="left"/>
      </w:pPr>
      <w:r>
        <w:t>zajišťuje prodej stravenek a kontrolu docházkového systém</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8C27AB" w:rsidRPr="00D85E62" w:rsidRDefault="008C27AB" w:rsidP="00207A1D">
      <w:pPr>
        <w:spacing w:after="0"/>
        <w:rPr>
          <w:b/>
        </w:rPr>
      </w:pPr>
      <w:r w:rsidRPr="00D85E62">
        <w:rPr>
          <w:b/>
        </w:rPr>
        <w:t xml:space="preserve">Ing. Marian </w:t>
      </w:r>
      <w:r w:rsidRPr="004D52E6">
        <w:rPr>
          <w:b/>
          <w:spacing w:val="40"/>
        </w:rPr>
        <w:t>Winkler</w:t>
      </w:r>
    </w:p>
    <w:p w:rsidR="008C27AB" w:rsidRPr="004D52E6" w:rsidRDefault="008C27AB" w:rsidP="008C27AB">
      <w:pPr>
        <w:rPr>
          <w:b/>
        </w:rPr>
      </w:pPr>
      <w:r w:rsidRPr="004D52E6">
        <w:rPr>
          <w:b/>
        </w:rPr>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vede a zajišťuje registr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8C27AB" w:rsidRDefault="008C27AB" w:rsidP="00D85E62">
      <w:pPr>
        <w:pStyle w:val="Odstavecseseznamem"/>
        <w:numPr>
          <w:ilvl w:val="0"/>
          <w:numId w:val="4"/>
        </w:numPr>
        <w:ind w:left="851" w:hanging="491"/>
      </w:pPr>
      <w:r>
        <w:t xml:space="preserve">podává návrhy na zpracování IZ pro výpočetní techniku </w:t>
      </w:r>
    </w:p>
    <w:p w:rsidR="008C27AB" w:rsidRDefault="008C27AB" w:rsidP="00D85E62">
      <w:pPr>
        <w:pStyle w:val="Odstavecseseznamem"/>
        <w:numPr>
          <w:ilvl w:val="0"/>
          <w:numId w:val="4"/>
        </w:numPr>
        <w:ind w:left="851" w:hanging="491"/>
      </w:pPr>
      <w:r>
        <w:t>vykonává funkci příkazce operace v rozsahu určeném Vni</w:t>
      </w:r>
      <w:r w:rsidR="007D2818">
        <w:t>třní směrnicí okresního soudu v </w:t>
      </w:r>
      <w:r>
        <w:t>souladu se zákonem č. 320/2001 Sb. a vyhl. č. 416/2004 Sb. o finanční kontrole, v platném znění</w:t>
      </w:r>
    </w:p>
    <w:p w:rsidR="008C27AB" w:rsidRDefault="008C27AB" w:rsidP="008C27AB"/>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Zástupce - Ing. Marian Winkler</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8C27AB" w:rsidRDefault="008C27AB" w:rsidP="00D85E62">
      <w:pPr>
        <w:pStyle w:val="Odstavecseseznamem"/>
        <w:numPr>
          <w:ilvl w:val="0"/>
          <w:numId w:val="4"/>
        </w:numPr>
        <w:ind w:left="851" w:hanging="491"/>
      </w:pPr>
      <w:r>
        <w:t>prověřuje úplnost a náležitost podkladů z hlediska zák. č. 563/91 Sb., ve znění pozdějších úprav a provádí úkony v rozsahu oprávnění hlavní účetní v souladu se zákonem č. 320/2001 Sb. a vyhl. č.  416/2004 Sb. o finanční kontrole, v platném znění</w:t>
      </w:r>
    </w:p>
    <w:p w:rsidR="008C27AB" w:rsidRDefault="008C27AB" w:rsidP="00D85E62">
      <w:pPr>
        <w:pStyle w:val="Odstavecseseznamem"/>
        <w:numPr>
          <w:ilvl w:val="0"/>
          <w:numId w:val="4"/>
        </w:numPr>
        <w:ind w:left="851" w:hanging="491"/>
      </w:pPr>
      <w:r>
        <w:t>vede a zajišťuje chod správní spisovny – úsek účetnictví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207A1D">
      <w:pPr>
        <w:spacing w:after="0"/>
        <w:rPr>
          <w:b/>
        </w:rPr>
      </w:pPr>
      <w:r w:rsidRPr="00D85E62">
        <w:rPr>
          <w:b/>
        </w:rPr>
        <w:t>ÚČETNÍ, VYMÁHAJÍCÍ ÚŘEDNICE</w:t>
      </w:r>
    </w:p>
    <w:p w:rsidR="008C27AB" w:rsidRPr="00D85E62" w:rsidRDefault="008C27AB" w:rsidP="00207A1D">
      <w:pPr>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A, B, U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rsidR="008C27AB" w:rsidRDefault="008C27AB" w:rsidP="00D85E62">
      <w:pPr>
        <w:pStyle w:val="Odstavecseseznamem"/>
        <w:numPr>
          <w:ilvl w:val="0"/>
          <w:numId w:val="4"/>
        </w:numPr>
        <w:ind w:left="851" w:hanging="491"/>
      </w:pPr>
      <w:r>
        <w:t>vykonává kontrolní činnost v rozsahu určeném Vnitřní směrnicí okresního soudu v příjmové části v souladu se zák. č. 320/2001 Sb. a vyhl. č. 416/2004 Sb., v platném znění</w:t>
      </w:r>
    </w:p>
    <w:p w:rsidR="008C27AB" w:rsidRDefault="008C27AB" w:rsidP="008C27AB"/>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Zástupce - Karla Metrová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Č</w:t>
      </w:r>
      <w:r w:rsidR="00BB0DE7">
        <w:t xml:space="preserve"> - </w:t>
      </w:r>
      <w:r>
        <w:t>Ď, H včetně provádění dokladové inventarizace pohledávek a provádění exekucí dle Daňového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výkazníka kmenových dat pro všechny úrovně</w:t>
      </w:r>
    </w:p>
    <w:p w:rsidR="00E9685A" w:rsidRDefault="00E9685A" w:rsidP="00E9685A">
      <w:pPr>
        <w:rPr>
          <w:b/>
        </w:rPr>
      </w:pPr>
    </w:p>
    <w:p w:rsidR="008C27AB" w:rsidRPr="00D85E62" w:rsidRDefault="008C27AB" w:rsidP="00207A1D">
      <w:pPr>
        <w:spacing w:after="0"/>
        <w:rPr>
          <w:b/>
        </w:rPr>
      </w:pPr>
      <w:r w:rsidRPr="00D85E62">
        <w:rPr>
          <w:b/>
        </w:rPr>
        <w:t>SPRÁVCE MAJETKU A ÚČETNÍ</w:t>
      </w:r>
    </w:p>
    <w:p w:rsidR="008C27AB" w:rsidRPr="00D85E62" w:rsidRDefault="008C27AB" w:rsidP="00207A1D">
      <w:pPr>
        <w:spacing w:after="0"/>
        <w:rPr>
          <w:b/>
        </w:rPr>
      </w:pPr>
      <w:r w:rsidRPr="00D85E62">
        <w:rPr>
          <w:b/>
        </w:rPr>
        <w:t xml:space="preserve">Renáta </w:t>
      </w:r>
      <w:r w:rsidRPr="004D52E6">
        <w:rPr>
          <w:b/>
          <w:spacing w:val="40"/>
        </w:rPr>
        <w:t>Chlebková</w:t>
      </w:r>
      <w:r w:rsidRPr="00D85E62">
        <w:rPr>
          <w:b/>
        </w:rPr>
        <w:t xml:space="preserve"> </w:t>
      </w:r>
    </w:p>
    <w:p w:rsidR="008C27AB" w:rsidRPr="004D52E6" w:rsidRDefault="008C27AB" w:rsidP="008C27AB">
      <w:pPr>
        <w:rPr>
          <w:b/>
        </w:rPr>
      </w:pPr>
      <w:r w:rsidRPr="004D52E6">
        <w:rPr>
          <w:b/>
        </w:rPr>
        <w:t>Zástupce - Stanislav Friedl – správce majetku, Sylva Ličková - účetní</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IISSP vykonává funkci správce rezervací OSS a výkazníka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vkládá data do Registru smluv dle zák. č. 340/2015 Sb.</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 č. 320/2001 Sb. a vyhl. č. 416/2004 Sb.</w:t>
      </w:r>
    </w:p>
    <w:p w:rsidR="008C27AB" w:rsidRDefault="008C27AB" w:rsidP="008C27AB"/>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t xml:space="preserve">provádí vymáhání soudních pohledávek (peněžité tresty) pro všechny osoby začínající písmeny P, Q, </w:t>
      </w:r>
      <w:r w:rsidR="00E74F6C">
        <w:t>R, S, Š, T, Ť</w:t>
      </w:r>
      <w:r>
        <w:t>, X, Y a dále pro všechny společnosti, jejichž název nezačíná písmenem,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v příjmové části v souladu se zák. č. 320/2001 Sb. a vyhl. č. 416/2004 Sb., v platném znění</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 xml:space="preserve">provádí vymáhání soudních pohledávek (peněžité tresty) pro všechny osoby začínající písmeny M - Ň včetně provádění dokladové inventarizace pohledávek a provádění exekucí dle Daňového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v době nepřítomnosti zastupuje majetkářku soudu</w:t>
      </w:r>
    </w:p>
    <w:p w:rsidR="0098360E" w:rsidRPr="004D52E6" w:rsidRDefault="008C27AB" w:rsidP="004D52E6">
      <w:pPr>
        <w:pStyle w:val="Odstavecseseznamem"/>
        <w:numPr>
          <w:ilvl w:val="0"/>
          <w:numId w:val="4"/>
        </w:numPr>
        <w:ind w:left="850" w:hanging="493"/>
        <w:jc w:val="left"/>
        <w:rPr>
          <w:b/>
        </w:rPr>
      </w:pPr>
      <w:r>
        <w:t>vykonává kontrolní činnost v rozsahu určeném Vnitřní směrnicí okresního soudu v příjmové části v souladu se zákonem č. 320/2001 Sb. a vyhl. č. 416/2004 Sb., v platném znění</w:t>
      </w:r>
    </w:p>
    <w:p w:rsidR="00940691" w:rsidRDefault="00940691" w:rsidP="00940691">
      <w:pPr>
        <w:rPr>
          <w:b/>
        </w:rPr>
      </w:pPr>
    </w:p>
    <w:p w:rsidR="008C27AB" w:rsidRPr="00D85E62" w:rsidRDefault="008C27AB" w:rsidP="00207A1D">
      <w:pPr>
        <w:spacing w:after="0"/>
        <w:rPr>
          <w:b/>
        </w:rPr>
      </w:pPr>
      <w:r w:rsidRPr="00D85E62">
        <w:rPr>
          <w:b/>
        </w:rPr>
        <w:t>POKLADNÍ A VYMÁHAJÍCÍ ÚŘEDNICE</w:t>
      </w:r>
    </w:p>
    <w:p w:rsidR="008C27AB" w:rsidRPr="00D85E62" w:rsidRDefault="008C27AB" w:rsidP="00207A1D">
      <w:pPr>
        <w:spacing w:after="0"/>
        <w:rPr>
          <w:b/>
        </w:rPr>
      </w:pPr>
      <w:r w:rsidRPr="00D85E62">
        <w:rPr>
          <w:b/>
        </w:rPr>
        <w:t xml:space="preserve">Michaela </w:t>
      </w:r>
      <w:r w:rsidRPr="004D52E6">
        <w:rPr>
          <w:b/>
          <w:spacing w:val="40"/>
        </w:rPr>
        <w:t xml:space="preserve">Popovová </w:t>
      </w:r>
    </w:p>
    <w:p w:rsidR="008C27AB" w:rsidRPr="004D52E6" w:rsidRDefault="008C27AB" w:rsidP="008C27AB">
      <w:pPr>
        <w:rPr>
          <w:b/>
        </w:rPr>
      </w:pPr>
      <w:r w:rsidRPr="004D52E6">
        <w:rPr>
          <w:b/>
        </w:rPr>
        <w:t xml:space="preserve">Zástupce - Libuše Tománková – pokladní, </w:t>
      </w:r>
      <w:r w:rsidR="00DF35D7">
        <w:rPr>
          <w:b/>
        </w:rPr>
        <w:t>Sylva Ličková</w:t>
      </w:r>
      <w:r w:rsidRPr="004D52E6">
        <w:rPr>
          <w:b/>
        </w:rPr>
        <w:t xml:space="preserve"> – vymáhající úřednice</w:t>
      </w:r>
    </w:p>
    <w:p w:rsidR="008C27AB" w:rsidRDefault="008C27AB" w:rsidP="00D85E62">
      <w:pPr>
        <w:pStyle w:val="Odstavecseseznamem"/>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(peněžité tresty) pro všechny osoby začínající písmenem K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 v příjmové části v souladu se zák. č. 320/2001 Sb. a vyhl. č. 416/2004 Sb., v platném znění</w:t>
      </w:r>
    </w:p>
    <w:p w:rsidR="008C27AB" w:rsidRDefault="008C27AB" w:rsidP="00207A1D"/>
    <w:p w:rsidR="008C27AB" w:rsidRPr="00D85E62" w:rsidRDefault="008C27AB" w:rsidP="004D52E6">
      <w:pPr>
        <w:keepNext/>
        <w:spacing w:after="0"/>
        <w:rPr>
          <w:b/>
        </w:rPr>
      </w:pPr>
      <w:r w:rsidRPr="00D85E62">
        <w:rPr>
          <w:b/>
        </w:rPr>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 Michaela Popovová – pokladní, </w:t>
      </w:r>
      <w:r w:rsidR="00DF35D7">
        <w:rPr>
          <w:b/>
        </w:rPr>
        <w:t>Irena Škodová</w:t>
      </w:r>
      <w:r w:rsidRPr="004D52E6">
        <w:rPr>
          <w:b/>
        </w:rPr>
        <w:t xml:space="preserve"> – vymáhající úřednice</w:t>
      </w:r>
    </w:p>
    <w:p w:rsidR="008C27AB" w:rsidRDefault="008C27AB" w:rsidP="004D52E6">
      <w:pPr>
        <w:pStyle w:val="Odstavecseseznamem"/>
        <w:keepNext/>
        <w:numPr>
          <w:ilvl w:val="0"/>
          <w:numId w:val="4"/>
        </w:numPr>
        <w:ind w:left="851" w:hanging="491"/>
      </w:pPr>
      <w:r>
        <w:t xml:space="preserve">provádí vymáhání soudních pohledávek (peněžité tresty) pro všechny osoby začínající písmeny C, E, F, G, CH, I, J, L, O, </w:t>
      </w:r>
      <w:r w:rsidR="00E74F6C">
        <w:t xml:space="preserve">Ř, V, W, </w:t>
      </w:r>
      <w:r>
        <w:t>Z, Ž včetně provádění dokladové inventarizace pohledávek a provádění exekucí dle Daňového řádu (vyjma věci movitých a nemovitých)</w:t>
      </w:r>
    </w:p>
    <w:p w:rsidR="008C27AB" w:rsidRDefault="008C27AB" w:rsidP="00207A1D"/>
    <w:p w:rsidR="00E47269" w:rsidRDefault="00E47269" w:rsidP="00E47269">
      <w:pPr>
        <w:pStyle w:val="Nadpisobsahu"/>
        <w:pBdr>
          <w:left w:val="single" w:sz="4" w:space="0" w:color="auto"/>
        </w:pBdr>
        <w:shd w:val="clear" w:color="auto" w:fill="F2F2F2" w:themeFill="background1" w:themeFillShade="F2"/>
      </w:pPr>
      <w:r>
        <w:t xml:space="preserve">ÚSEK PODATELNY A SPISOVNY </w:t>
      </w:r>
      <w:r w:rsidR="00F40DCC">
        <w:t>O</w:t>
      </w:r>
      <w:r>
        <w:t>KRESNÍHO SOUDU</w:t>
      </w:r>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Marejková - tiskové oddělení (jednodenní)</w:t>
      </w:r>
    </w:p>
    <w:p w:rsidR="00627499" w:rsidRPr="00542A6F" w:rsidRDefault="008E7CB2" w:rsidP="00627499">
      <w:pPr>
        <w:rPr>
          <w:b/>
        </w:rPr>
      </w:pPr>
      <w:r>
        <w:rPr>
          <w:b/>
        </w:rPr>
        <w:t xml:space="preserve">Zástupce - </w:t>
      </w:r>
      <w:r w:rsidR="00627499" w:rsidRPr="00542A6F">
        <w:rPr>
          <w:b/>
        </w:rPr>
        <w:t>Eva Šenková, Lenka Kurečková, Ivana Kajzarová, Zuzana Šigutová - tiskové oddělení (vícedenní)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Default="002C4DCB" w:rsidP="00627499">
      <w:pPr>
        <w:pStyle w:val="Odstavecseseznamem"/>
        <w:numPr>
          <w:ilvl w:val="0"/>
          <w:numId w:val="4"/>
        </w:numPr>
        <w:ind w:left="851" w:hanging="491"/>
      </w:pPr>
      <w:r>
        <w:t>zajišťuje obsluhu telefonní ústředny včetně evidence hovorů</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627499" w:rsidRDefault="00627499"/>
    <w:p w:rsidR="00E47269" w:rsidRDefault="00E47269" w:rsidP="00E47269">
      <w:pPr>
        <w:pStyle w:val="Nadpisobsahu"/>
        <w:shd w:val="clear" w:color="auto" w:fill="F2F2F2" w:themeFill="background1" w:themeFillShade="F2"/>
      </w:pPr>
      <w:r w:rsidRPr="00E47269">
        <w:t>VYŠŠÍ PODACÍ ODDĚLENÍ (VP), TISKOVÉ ODDĚLENÍ (TS), ODDĚLENÍ DATOVÝCH SCHRÁNEK (DS) - elektronická podatelna</w:t>
      </w:r>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TS)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(TS); Zástupce - vzájemný zástup</w:t>
      </w:r>
    </w:p>
    <w:p w:rsidR="00627499" w:rsidRDefault="00627499" w:rsidP="00627499">
      <w:pPr>
        <w:pStyle w:val="Odstavecseseznamem"/>
        <w:numPr>
          <w:ilvl w:val="0"/>
          <w:numId w:val="4"/>
        </w:numPr>
        <w:ind w:left="851" w:hanging="491"/>
      </w:pPr>
      <w:r>
        <w:t>VP - zajišťuje včasný a chronologický zápis nového nápadu agendy všech úseků (rejstříků) soudu dle povahy a obsahu návrhu v souladu s v.k.ř.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TS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 č. 300/2008 Sb., v platném znění 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DS - provádí zápis do CEO přes Czech POINT; v případě nepřítomnosti obou pracovnic DS – zástupce: vedoucí kanceláře úseku P a Nc a C (Bc. Irena Hájková, Kateřina Tomečková)</w:t>
      </w:r>
    </w:p>
    <w:p w:rsidR="00542A6F" w:rsidRDefault="00542A6F" w:rsidP="00542A6F">
      <w:pPr>
        <w:pStyle w:val="Odstavecseseznamem"/>
        <w:ind w:left="851"/>
        <w:jc w:val="left"/>
      </w:pPr>
    </w:p>
    <w:p w:rsidR="00E47269" w:rsidRDefault="00E47269" w:rsidP="00E47269">
      <w:pPr>
        <w:pStyle w:val="Nadpisobsahu"/>
        <w:shd w:val="clear" w:color="auto" w:fill="F2F2F2" w:themeFill="background1" w:themeFillShade="F2"/>
      </w:pPr>
      <w:r>
        <w:t>INFORMAČNÍ KANCELÁŘ OKRESNÍHO SOUDU</w:t>
      </w:r>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627499" w:rsidRDefault="00627499" w:rsidP="00627499">
      <w:pPr>
        <w:pStyle w:val="Odstavecseseznamem"/>
        <w:numPr>
          <w:ilvl w:val="0"/>
          <w:numId w:val="4"/>
        </w:numPr>
        <w:ind w:left="851" w:hanging="491"/>
      </w:pPr>
      <w:r>
        <w:t>úkony o poskytování informací – lustrace spisových značek účastníkům řízení (§ 244a v.k.ř.) nebo lustrace spisových značek pro poskytování součinnosti orgánům dle zvláštních předpisů (např. dle § 68 vyhl. č. 357/2013 Sb., zák. č. 256/2013 Sb. pro KÚ)</w:t>
      </w:r>
    </w:p>
    <w:p w:rsidR="00627499" w:rsidRDefault="00627499" w:rsidP="00627499">
      <w:pPr>
        <w:pStyle w:val="Odstavecseseznamem"/>
        <w:numPr>
          <w:ilvl w:val="0"/>
          <w:numId w:val="4"/>
        </w:numPr>
        <w:ind w:left="851" w:hanging="491"/>
      </w:pPr>
      <w:r>
        <w:t>vydávaní úředních opisů, výpisů a potvrzení dle § 6 odst. 2 písm. p) vyhl. č. 37/1992 Sb; v případě žádosti o osvobození od soudního poplatku (SOP) bude tato žádost předložena příslušnému vyššímu soudnímu úředníkovi soudního oddělení k</w:t>
      </w:r>
      <w:r w:rsidR="00CF5334">
        <w:t> </w:t>
      </w:r>
      <w:r>
        <w:t>rozhodnutí</w:t>
      </w:r>
    </w:p>
    <w:p w:rsidR="00CF5334" w:rsidRDefault="00CF5334" w:rsidP="00627499">
      <w:pPr>
        <w:pStyle w:val="Odstavecseseznamem"/>
        <w:numPr>
          <w:ilvl w:val="0"/>
          <w:numId w:val="4"/>
        </w:numPr>
        <w:ind w:left="851" w:hanging="491"/>
      </w:pPr>
      <w:r>
        <w:t xml:space="preserve">vede </w:t>
      </w:r>
      <w:r w:rsidR="00691852">
        <w:t>rejstřík Si (lustrace)</w:t>
      </w:r>
    </w:p>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2" w:name="_Toc530656328"/>
      <w:r>
        <w:t>OBECNÉ INFORMACE</w:t>
      </w:r>
      <w:bookmarkEnd w:id="2"/>
    </w:p>
    <w:p w:rsidR="00E47269" w:rsidRDefault="00E47269" w:rsidP="0098360E"/>
    <w:p w:rsidR="00D526AD" w:rsidRDefault="00D526AD" w:rsidP="00D526AD">
      <w:pPr>
        <w:pStyle w:val="Odstavecseseznamem"/>
        <w:numPr>
          <w:ilvl w:val="0"/>
          <w:numId w:val="4"/>
        </w:numPr>
        <w:ind w:left="426" w:hanging="491"/>
      </w:pPr>
      <w:r>
        <w:t>Předsedové senátů, justiční čekatelé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uladu se zák. č. 320/2001 Sb. o</w:t>
      </w:r>
      <w:r w:rsidR="007D2818">
        <w:t> </w:t>
      </w:r>
      <w:r>
        <w:t>fin. kontrole a vyhl. 416/2004 Sb., v platném znění.</w:t>
      </w:r>
    </w:p>
    <w:p w:rsidR="00D526AD" w:rsidRDefault="00D526AD" w:rsidP="00D526AD">
      <w:pPr>
        <w:pStyle w:val="Odstavecseseznamem"/>
        <w:numPr>
          <w:ilvl w:val="0"/>
          <w:numId w:val="4"/>
        </w:numPr>
        <w:ind w:left="426" w:hanging="491"/>
      </w:pPr>
      <w:r w:rsidRPr="00D526AD">
        <w:rPr>
          <w:b/>
          <w:u w:val="single"/>
        </w:rPr>
        <w:t xml:space="preserve">Doručování </w:t>
      </w:r>
      <w:r>
        <w:t>- Oprávněním doručit písemnost adresátovi dle ustanovení §§ 45, 46 – 48, 50 písm. a-j), písm. l), § 51 o.s.ř., v platném znění, se pověřují asistenti soudce, vyšší soudní úředníci, soudní tajemníci, soudní vykonavatelé, vymáhající úřednice, vedoucí kanceláře, protokolující úřednice, zapisovatelky, pracovnice informační kanceláře, podacího oddělení a správy soudu. Při doručování se řídí Instrukci MSp č.j. 50/2009-OD-ST v platném znění.</w:t>
      </w:r>
    </w:p>
    <w:p w:rsidR="00D526AD" w:rsidRDefault="00D526AD" w:rsidP="00B452B8">
      <w:pPr>
        <w:pStyle w:val="Odstavecseseznamem"/>
        <w:numPr>
          <w:ilvl w:val="0"/>
          <w:numId w:val="4"/>
        </w:numPr>
        <w:spacing w:after="0"/>
        <w:ind w:left="426" w:hanging="491"/>
      </w:pPr>
      <w:r w:rsidRPr="00D526A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jejich zdravotnímu stavu, k době zbývající do konce jejich funkčního období a k případné odbornosti přísedícího dle projednávané věci. Pokud nebude přiřazení přísedícího zachováno dle seznamu (evidenční karty), která je vedena protokolující úředníci nebo zapisovatelkou daného soudního oddělení, poznamená protokolující úřednice nebo zapisovatelka či vedoucí kanceláře do přehledu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zák. č.  6/2002 Sb., o soudech a soudcích, v platném znění a dále úkony dle § 13 zák. č. 121/2008 Sb. na základě pověření soudce.</w:t>
      </w:r>
    </w:p>
    <w:p w:rsidR="00D526AD" w:rsidRDefault="00D526AD" w:rsidP="00D526AD">
      <w:pPr>
        <w:pStyle w:val="Odstavecseseznamem"/>
        <w:numPr>
          <w:ilvl w:val="0"/>
          <w:numId w:val="4"/>
        </w:numPr>
        <w:ind w:left="426" w:hanging="491"/>
      </w:pPr>
      <w:r w:rsidRPr="00D526AD">
        <w:rPr>
          <w:b/>
          <w:u w:val="single"/>
        </w:rPr>
        <w:t>Justiční čekatelé</w:t>
      </w:r>
      <w:r>
        <w:t xml:space="preserve"> – přidělení k výkonu praxe k okresnímu soudu jsou pověřeni prováděním úkonů vyhrazených podle zákonů o soudním řízení předsedovi senátu (samosoudci) dle jednacího řádu pro okresní a krajské soudy. Po složení justiční zkoušky vykonává justiční čekatel úkony svěřené podle zák. č. 121/2008 Sb., o vyšších soudních úřednících a jsou v jednotlivých soudních odděleních pověřeni samostatným prováděním úkonů dle zákona č.  121/2008 Sb.</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vnitřního a kancelářského řádu pro okresní a krajské soudy, vede evidenční pomůcky, provádí spisovou manipulaci a vykonává práce uvedené ve vyhl. č. 37/1992 Sb., 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edené ve vyhl. č. 37/1992 Sb.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účastníků k jednání, vyhotovování rozhodnutí a vyřizování porozsudkové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dále předvolávání účastníků k jednání, protokolace.</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platných procesních předpisů, jednacího řádu pro okresní a krajské soudy, vnitřního a kancelářského řádu pro okresní, krajské a vrchní soudy a řádu pro soudní vykonavatele a zákona č</w:t>
      </w:r>
      <w:r w:rsidR="007D2818">
        <w:t>. 280/2009 Sb., Daňového řádu v </w:t>
      </w:r>
      <w:r>
        <w:t>platném znění spojeném s osobní odpovědností za dodržování procesních předpisů upravujících výkon rozhodnutí včetně hmotné odpovědnosti. Vykonává úkony dle zák.</w:t>
      </w:r>
      <w:r w:rsidR="00934DA5">
        <w:t xml:space="preserve"> </w:t>
      </w:r>
      <w:r>
        <w:t>č. 292/</w:t>
      </w:r>
      <w:r w:rsidR="007D2818">
        <w:t>2013 Sb. V </w:t>
      </w:r>
      <w:r>
        <w:t>platném znění.</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č. 37/1992 Sb., o jednacím řádu pro okresní a krajské soudy, zejména ust. § 6 a 23 vyhlášky v řízení ve věcech přípustnosti převzetí do zdravotního ústavu</w:t>
      </w:r>
    </w:p>
    <w:p w:rsidR="00D526AD" w:rsidRDefault="00D526AD" w:rsidP="0098360E"/>
    <w:p w:rsidR="00D526AD" w:rsidRDefault="00D526AD" w:rsidP="0098360E"/>
    <w:p w:rsidR="00D526AD" w:rsidRDefault="00D526AD">
      <w:pPr>
        <w:jc w:val="left"/>
      </w:pPr>
      <w:r>
        <w:br w:type="page"/>
      </w:r>
    </w:p>
    <w:p w:rsidR="00E47269" w:rsidRDefault="00E47269" w:rsidP="00B523F3">
      <w:pPr>
        <w:pStyle w:val="Nadpis1"/>
        <w:shd w:val="clear" w:color="auto" w:fill="DEEAF6" w:themeFill="accent1" w:themeFillTint="33"/>
      </w:pPr>
      <w:bookmarkStart w:id="3" w:name="_Toc530656329"/>
      <w:r>
        <w:t>AGENDA ÚSEKU TRESTNÍHO</w:t>
      </w:r>
      <w:bookmarkEnd w:id="3"/>
    </w:p>
    <w:p w:rsidR="00E47269" w:rsidRDefault="00E47269" w:rsidP="00387F44"/>
    <w:p w:rsidR="00387F44" w:rsidRPr="00387F44" w:rsidRDefault="00387F44" w:rsidP="00387F44">
      <w:pPr>
        <w:rPr>
          <w:b/>
          <w:u w:val="single"/>
        </w:rPr>
      </w:pPr>
      <w:r w:rsidRPr="00387F44">
        <w:rPr>
          <w:b/>
          <w:u w:val="single"/>
        </w:rPr>
        <w:t xml:space="preserve">I. Přidělování nápadu </w:t>
      </w:r>
    </w:p>
    <w:p w:rsidR="00387F44" w:rsidRPr="00387F44" w:rsidRDefault="008165D8" w:rsidP="00387F44">
      <w:pPr>
        <w:spacing w:after="0"/>
        <w:rPr>
          <w:b/>
        </w:rPr>
      </w:pPr>
      <w:r>
        <w:rPr>
          <w:b/>
        </w:rPr>
        <w:t>1.</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vykonávání úkonů trestního řízení dle § 30 odst. 2 tr.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trestního řízení dle § 30 odst. 2 tr. 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387F44">
      <w:pPr>
        <w:spacing w:after="0"/>
      </w:pPr>
      <w:r>
        <w:t>Agenda Tm:</w:t>
      </w:r>
    </w:p>
    <w:p w:rsidR="00387F44" w:rsidRDefault="00387F44" w:rsidP="00387F44">
      <w:r>
        <w:tab/>
        <w:t xml:space="preserve">1. VELKÁ VĚC </w:t>
      </w:r>
      <w:r>
        <w:tab/>
        <w:t>(věci velkého rozsahu)</w:t>
      </w:r>
    </w:p>
    <w:p w:rsidR="00387F44" w:rsidRDefault="00387F44" w:rsidP="00387F44">
      <w:pPr>
        <w:spacing w:after="0"/>
      </w:pPr>
      <w:r>
        <w:t>Agenda Rod:</w:t>
      </w:r>
    </w:p>
    <w:p w:rsidR="00387F44" w:rsidRDefault="00387F44" w:rsidP="00387F44">
      <w:r>
        <w:tab/>
        <w:t xml:space="preserve">1. VELKÁ VĚC </w:t>
      </w:r>
      <w:r>
        <w:tab/>
        <w:t>(věci velkého rozsahu)</w:t>
      </w:r>
    </w:p>
    <w:p w:rsidR="00387F44" w:rsidRDefault="00387F44">
      <w:pPr>
        <w:jc w:val="left"/>
        <w:rPr>
          <w:b/>
        </w:rPr>
      </w:pPr>
      <w:r>
        <w:rPr>
          <w:b/>
        </w:rPr>
        <w:br w:type="page"/>
      </w:r>
    </w:p>
    <w:p w:rsidR="00387F44" w:rsidRPr="00387F44" w:rsidRDefault="00387F44" w:rsidP="00542A6F">
      <w:pPr>
        <w:spacing w:after="0"/>
        <w:rPr>
          <w:b/>
        </w:rPr>
      </w:pPr>
      <w:r w:rsidRPr="00387F44">
        <w:rPr>
          <w:b/>
        </w:rPr>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 vyjma státních příslušníků Slovenské republiky.</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Věci velkého rozsahu jsou rozdělovány mezi jednotlivá soudní oddělení postupně podle pořadí jejich nápadu počínaje soudním oddělením, které následuje po soudním oddělení, jemuž byla v minulém kalendářním roce přidělena věc dle tohoto bodu jako poslední. 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Jestliže je soudce vyloučen z vykonávání úkonů trestního řízení, přidělí se věc velkého rozsahu do sou</w:t>
      </w:r>
      <w:r w:rsidR="007D2818">
        <w:t>dního oddělení následujícího, a </w:t>
      </w:r>
      <w:r>
        <w:t xml:space="preserve">následující věc velkého rozsahu se přidělí do soudního oddělení, které bylo z důvodu vyloučení soudce vynecháno.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Části první, Hlava I, II zákona č. 218/2003 Sb., o odpovědnosti mládeže za protiprávní činy a soudnictví ve věcech mládeže a o změně některých zákonů (zákon o soudnictví ve věcech mládeže). Tyto věci se zapisují pouze do soudního oddělení </w:t>
      </w:r>
      <w:r w:rsidR="00AC4AA8">
        <w:t>7</w:t>
      </w:r>
      <w:r w:rsidR="003C0C8A">
        <w:t> </w:t>
      </w:r>
      <w:r>
        <w:t>Tm. V</w:t>
      </w:r>
      <w:r w:rsidR="00781E71">
        <w:t> </w:t>
      </w:r>
      <w:r>
        <w:t>rámci celkového nápadu se uplatní koeficient, že jedna věc Tm se rovná 1,5 věci T.</w:t>
      </w:r>
    </w:p>
    <w:p w:rsidR="00387F44" w:rsidRPr="00781E71" w:rsidRDefault="008165D8" w:rsidP="00781E71">
      <w:pPr>
        <w:spacing w:after="0"/>
        <w:rPr>
          <w:b/>
        </w:rPr>
      </w:pPr>
      <w:r>
        <w:rPr>
          <w:b/>
        </w:rPr>
        <w:t>5.</w:t>
      </w:r>
    </w:p>
    <w:p w:rsidR="00387F44" w:rsidRDefault="00387F44" w:rsidP="00387F44">
      <w:r>
        <w:t xml:space="preserve">Za </w:t>
      </w:r>
      <w:r w:rsidRPr="00781E71">
        <w:rPr>
          <w:b/>
        </w:rPr>
        <w:t>trestní věci dětí mladší patnácti let</w:t>
      </w:r>
      <w:r>
        <w:t xml:space="preserve"> se považujíc věci upravené v Části první, Hlava I, III zákona č. 218/2003 Sb., o odpovědnosti mládeže za protiprávní činy a s</w:t>
      </w:r>
      <w:r w:rsidR="007D2818">
        <w:t>oudnictví ve věcech mládeže a o </w:t>
      </w:r>
      <w:r>
        <w:t>změně některých zákonů (zákon o soudnictví ve věcech mládeže). Tyto věci se zapisují pouze do soudního oddělení 80 Rod. V rámci celkového nápadu se uplatní koeficient, že jedna věc Rod se rovná 1,5 věci T.</w:t>
      </w: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rozhodnuto o </w:t>
      </w:r>
      <w:r w:rsidR="007D2818">
        <w:t>jeho vyloučení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V případě, že nastane překážka, která brání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387F44" w:rsidRPr="00FD1D0F" w:rsidRDefault="00E97B23" w:rsidP="00FD1D0F">
      <w:pPr>
        <w:spacing w:after="0"/>
        <w:rPr>
          <w:b/>
        </w:rPr>
      </w:pPr>
      <w:r>
        <w:rPr>
          <w:b/>
        </w:rPr>
        <w:t>3.</w:t>
      </w:r>
    </w:p>
    <w:p w:rsidR="00387F44" w:rsidRDefault="00387F44" w:rsidP="00387F44">
      <w:r>
        <w:t xml:space="preserve">Pokud ve více trestních věcech zapsaných do různých soudních oddělení jsou dány zákonné podmínky pro spojení věci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387F44" w:rsidP="00FD1D0F">
      <w:pPr>
        <w:spacing w:after="0"/>
        <w:rPr>
          <w:b/>
        </w:rPr>
      </w:pPr>
      <w:r w:rsidRPr="00FD1D0F">
        <w:rPr>
          <w:b/>
        </w:rPr>
        <w:t>4.</w:t>
      </w:r>
    </w:p>
    <w:p w:rsidR="00387F44" w:rsidRDefault="00387F44" w:rsidP="00387F44">
      <w:r>
        <w:t>V případě věci vrácené soudcem státnímu zástupci k došetření, v případě odmítnutí návrhu na potrestání, a dále věci, v níž byla vzata obžaloba či návrh na potrestání státním zástupcem zpět, bude tato věc zapsána jako obživlá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Pr="00FD1D0F" w:rsidRDefault="00982E17" w:rsidP="00FD1D0F">
      <w:pPr>
        <w:spacing w:after="0"/>
        <w:rPr>
          <w:b/>
        </w:rPr>
      </w:pPr>
      <w:r>
        <w:rPr>
          <w:b/>
        </w:rPr>
        <w:t>5.</w:t>
      </w:r>
    </w:p>
    <w:p w:rsidR="00387F44" w:rsidRDefault="00387F44" w:rsidP="00387F44">
      <w:r>
        <w:t>Ustanovování obhájců v případech nutné obhajoby se řídí ust. § 39 odst. 2, odst. 3 trestního řádu.</w:t>
      </w:r>
    </w:p>
    <w:p w:rsidR="00387F44" w:rsidRPr="00FD1D0F" w:rsidRDefault="00982E17" w:rsidP="00FD1D0F">
      <w:pPr>
        <w:spacing w:after="0"/>
        <w:rPr>
          <w:b/>
        </w:rPr>
      </w:pPr>
      <w:r>
        <w:rPr>
          <w:b/>
        </w:rPr>
        <w:t>6.</w:t>
      </w:r>
    </w:p>
    <w:p w:rsidR="00387F44" w:rsidRDefault="00387F44" w:rsidP="00387F44">
      <w:r>
        <w:t>Při rozdělování věcí dle zákona č. 418/2011 Sb., o trestní odpovědnosti právnických osob a řízení proti nim se postupuje obdobně jako při rozdělování věcí dle trestního zákoníku.</w:t>
      </w:r>
    </w:p>
    <w:p w:rsidR="00E74F6C" w:rsidRDefault="00E74F6C" w:rsidP="00387F44"/>
    <w:p w:rsidR="00387F44" w:rsidRPr="00FD1D0F" w:rsidRDefault="00387F44" w:rsidP="00FD1D0F">
      <w:pPr>
        <w:spacing w:after="0"/>
        <w:rPr>
          <w:b/>
        </w:rPr>
      </w:pPr>
      <w:r w:rsidRPr="00FD1D0F">
        <w:rPr>
          <w:b/>
        </w:rPr>
        <w:t>7.</w:t>
      </w:r>
    </w:p>
    <w:p w:rsidR="00387F44" w:rsidRDefault="00387F44" w:rsidP="00387F44">
      <w:r>
        <w:t>V případě dlouhodobější nepřítomnosti soudce delší než 1 měsíc je předseda soudu oprávněn rozhodnout o dočasném zastavení nápadu do soudního oddělení takového soudce až do jeho návratu.</w:t>
      </w:r>
    </w:p>
    <w:p w:rsidR="00387F44" w:rsidRDefault="00387F44" w:rsidP="00387F44">
      <w:r>
        <w:t>V případech zvláštního zřetele hodných (např. nadstandardně obsáhlý spis) je předseda soudu oprávněn pozastavit nápad nových věcí do konkrétního soudního oddělení.</w:t>
      </w:r>
    </w:p>
    <w:p w:rsidR="00387F44" w:rsidRPr="00AF0F68" w:rsidRDefault="00387F44" w:rsidP="00387F44">
      <w:pPr>
        <w:rPr>
          <w:b/>
          <w:u w:val="single"/>
        </w:rPr>
      </w:pPr>
      <w:r w:rsidRPr="00AF0F68">
        <w:rPr>
          <w:b/>
          <w:u w:val="single"/>
        </w:rPr>
        <w:t>IV. Věci rejstříků Nt a Ntm – část všeobecná</w:t>
      </w:r>
    </w:p>
    <w:p w:rsidR="00387F44" w:rsidRPr="00AF0F68" w:rsidRDefault="00E92102" w:rsidP="00AF0F68">
      <w:pPr>
        <w:spacing w:after="0"/>
        <w:rPr>
          <w:b/>
        </w:rPr>
      </w:pPr>
      <w:r>
        <w:rPr>
          <w:b/>
        </w:rPr>
        <w:t>1.</w:t>
      </w:r>
    </w:p>
    <w:p w:rsidR="00387F44" w:rsidRDefault="00387F44" w:rsidP="00387F44">
      <w:r>
        <w:t xml:space="preserve">Výše uvedená pravidla pro přidělování nápadu T věcí se použijí přiměřeně na přidělování věcí agendy Nt všeobecná a Ntm všeobecná. </w:t>
      </w:r>
    </w:p>
    <w:p w:rsidR="00387F44" w:rsidRDefault="00387F44" w:rsidP="00387F44">
      <w:r w:rsidRPr="00AF0F68">
        <w:rPr>
          <w:b/>
        </w:rPr>
        <w:t>Závazné oddíly rejstříků Nt, Ntm</w:t>
      </w:r>
      <w:r>
        <w:t xml:space="preserve"> jsou stanoveny Instrukcí Minis</w:t>
      </w:r>
      <w:r w:rsidR="00DB4BCD">
        <w:t>terstva spravedlnosti ze dne 3. </w:t>
      </w:r>
      <w:r>
        <w:t>prosince 2001, č. j. 505/2001- Org., kterou se vydává vnitřní kancelá</w:t>
      </w:r>
      <w:r w:rsidR="00DB4BCD">
        <w:t>řský řád pro okresní, krajské a </w:t>
      </w:r>
      <w:r>
        <w:t>vrchní soudy, v platném znění.</w:t>
      </w:r>
    </w:p>
    <w:p w:rsidR="00387F44" w:rsidRPr="00AF0F68" w:rsidRDefault="00387F44" w:rsidP="00AF0F68">
      <w:pPr>
        <w:spacing w:after="0"/>
        <w:rPr>
          <w:b/>
        </w:rPr>
      </w:pPr>
      <w:r w:rsidRPr="00AF0F68">
        <w:rPr>
          <w:b/>
        </w:rPr>
        <w:t xml:space="preserve">2. </w:t>
      </w:r>
    </w:p>
    <w:p w:rsidR="00387F44" w:rsidRDefault="00387F44" w:rsidP="00387F44">
      <w:r>
        <w:t>Návrhy na uznání a výkon cizozemských rozhodnutí podle zákona č. 104/2013 Sb., o mezinárodní justiční spolupráci ve věcech trestních, se zapisují pouze do soudních oddělení se specializací „CIZINA“.</w:t>
      </w:r>
    </w:p>
    <w:p w:rsidR="00387F44" w:rsidRPr="00AF0F68" w:rsidRDefault="00387F44" w:rsidP="00387F44">
      <w:pPr>
        <w:rPr>
          <w:b/>
          <w:u w:val="single"/>
        </w:rPr>
      </w:pPr>
      <w:r w:rsidRPr="00AF0F68">
        <w:rPr>
          <w:b/>
          <w:u w:val="single"/>
        </w:rPr>
        <w:t>V. Agenda Td</w:t>
      </w:r>
    </w:p>
    <w:p w:rsidR="00387F44" w:rsidRDefault="00387F44" w:rsidP="00387F44">
      <w:r>
        <w:t>Věci rejstříku Td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č. 121/2008 Sb., </w:t>
      </w:r>
      <w:r w:rsidR="00DB4BCD">
        <w:t>o vyšších soudních úřednících a </w:t>
      </w:r>
      <w:r>
        <w:t>vyšších soudních úřednících státních zastupitelství a o změně souvisejících zákonů, dále další úkony vyhrazené předsedou soudního oddělení a další činnosti stanovené v.k.ř.</w:t>
      </w:r>
    </w:p>
    <w:p w:rsidR="00387F44" w:rsidRDefault="00387F44" w:rsidP="00AF0F68">
      <w:pPr>
        <w:pStyle w:val="Odstavecseseznamem"/>
        <w:numPr>
          <w:ilvl w:val="0"/>
          <w:numId w:val="4"/>
        </w:numPr>
        <w:ind w:left="851" w:hanging="491"/>
      </w:pPr>
      <w:r>
        <w:t>rozhodování o výši odměny a náhradě hotových výdajů ustanoveného zmocněnce poškozeného (§151 odst. 6 tr. řádu)</w:t>
      </w:r>
    </w:p>
    <w:p w:rsidR="00387F44" w:rsidRDefault="00387F44" w:rsidP="00AF0F68">
      <w:pPr>
        <w:pStyle w:val="Odstavecseseznamem"/>
        <w:numPr>
          <w:ilvl w:val="0"/>
          <w:numId w:val="4"/>
        </w:numPr>
        <w:ind w:left="851" w:hanging="491"/>
      </w:pPr>
      <w:r>
        <w:t>rozhodování o povinnosti odsouzeného hradit státu náklady vzniklé ustanovením zmocněnce poškozeného a o jejich výši (§ 155 odst. 5 tr. řádu)</w:t>
      </w:r>
    </w:p>
    <w:p w:rsidR="00387F44" w:rsidRDefault="00387F44" w:rsidP="00AF0F68">
      <w:pPr>
        <w:pStyle w:val="Odstavecseseznamem"/>
        <w:numPr>
          <w:ilvl w:val="0"/>
          <w:numId w:val="4"/>
        </w:numPr>
        <w:ind w:left="851" w:hanging="491"/>
      </w:pPr>
      <w:r>
        <w:t>rozhodování dle § 83 odst. 1 tr. zákoníku - o osvědčení odsouzeného ve zkušební době podmíněného odsouzení na návrh státního zástupce (§ 330 odst. 4 tr. řádu)</w:t>
      </w:r>
    </w:p>
    <w:p w:rsidR="00387F44" w:rsidRDefault="00387F44" w:rsidP="00AF0F68">
      <w:pPr>
        <w:pStyle w:val="Odstavecseseznamem"/>
        <w:numPr>
          <w:ilvl w:val="0"/>
          <w:numId w:val="4"/>
        </w:numPr>
        <w:ind w:left="851" w:hanging="491"/>
      </w:pPr>
      <w:r>
        <w:t>rozhodování dle § 105 odst. 1 tr. zákoníku - o zahlazení odsouzení</w:t>
      </w:r>
    </w:p>
    <w:p w:rsidR="00387F44" w:rsidRDefault="00387F44" w:rsidP="00AF0F68">
      <w:pPr>
        <w:pStyle w:val="Odstavecseseznamem"/>
        <w:numPr>
          <w:ilvl w:val="0"/>
          <w:numId w:val="4"/>
        </w:numPr>
        <w:ind w:left="851" w:hanging="491"/>
      </w:pPr>
      <w:r>
        <w:t>rozhodování dle § 91 odst. 1 tr. zákoníku - o osvědčení odsouzeného ve zkušební době</w:t>
      </w:r>
    </w:p>
    <w:p w:rsidR="00387F44" w:rsidRDefault="00387F44" w:rsidP="00AF0F68">
      <w:pPr>
        <w:pStyle w:val="Odstavecseseznamem"/>
        <w:numPr>
          <w:ilvl w:val="0"/>
          <w:numId w:val="4"/>
        </w:numPr>
        <w:ind w:left="851" w:hanging="491"/>
      </w:pPr>
      <w:r>
        <w:t>podmíněného upuštění od výkonu trestu zákazu činnosti nebo zákazu pobytu aj.</w:t>
      </w:r>
    </w:p>
    <w:p w:rsidR="00387F44" w:rsidRDefault="00387F44" w:rsidP="00AF0F68">
      <w:pPr>
        <w:pStyle w:val="Odstavecseseznamem"/>
        <w:numPr>
          <w:ilvl w:val="0"/>
          <w:numId w:val="4"/>
        </w:numPr>
        <w:ind w:left="851" w:hanging="491"/>
      </w:pPr>
      <w:r>
        <w:t>rozhodování dle § 14 odst. 4 zákona č. 218/2003Sb. - osvědčení u podmíněného upuštění od uložení trestního opatření, na návrh státního zástupce (per analogiam § 330odst. 4 tr. řádu), tedy v případě pozitivního rozhodnutí dle § 14 odst. 4 zákona č. 218/2003 Sb.</w:t>
      </w:r>
    </w:p>
    <w:p w:rsidR="00387F44" w:rsidRDefault="00387F44" w:rsidP="00AF0F68">
      <w:pPr>
        <w:pStyle w:val="Odstavecseseznamem"/>
        <w:numPr>
          <w:ilvl w:val="0"/>
          <w:numId w:val="4"/>
        </w:numPr>
        <w:ind w:left="851" w:hanging="491"/>
      </w:pPr>
      <w:r>
        <w:t>rozhodování dle § 104 odst. 1 tr.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č. 37/1992 Sb., o jednacím řádu pro okresní a krajské soudy</w:t>
      </w:r>
    </w:p>
    <w:p w:rsidR="00387F44" w:rsidRDefault="00387F44" w:rsidP="00AF0F68">
      <w:pPr>
        <w:pStyle w:val="Odstavecseseznamem"/>
        <w:numPr>
          <w:ilvl w:val="0"/>
          <w:numId w:val="4"/>
        </w:numPr>
        <w:ind w:left="851" w:hanging="491"/>
      </w:pPr>
      <w:r>
        <w:t>vykonává úkony dle § 6 Instrukce Ministerstva spravedlnosti, kterou se vydává skartační řád pro okresní, krajské a vrchní soudy</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947F0A"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 řádu a informace o nařízeném zjišťování údajů o telekomunikačním provozu podle § 88a odst. 2 tr. řádu.</w:t>
      </w:r>
    </w:p>
    <w:p w:rsidR="00307382" w:rsidRDefault="00307382" w:rsidP="00307382">
      <w:pPr>
        <w:pStyle w:val="Odstavecseseznamem"/>
        <w:ind w:left="851"/>
      </w:pPr>
    </w:p>
    <w:p w:rsidR="00387F44" w:rsidRDefault="00387F44" w:rsidP="00387F44">
      <w:pPr>
        <w:rPr>
          <w:b/>
          <w:u w:val="single"/>
        </w:rPr>
      </w:pPr>
      <w:r w:rsidRPr="00AF0F68">
        <w:rPr>
          <w:b/>
          <w:u w:val="single"/>
        </w:rPr>
        <w:t>VII. Dosažitelnost soudců v přípravném řízení – rejstřík 0Nt, 0Ntm</w:t>
      </w:r>
    </w:p>
    <w:p w:rsidR="00387F44" w:rsidRPr="00AF0F68" w:rsidRDefault="00387F44" w:rsidP="00AF0F68">
      <w:pPr>
        <w:spacing w:after="0"/>
        <w:rPr>
          <w:b/>
        </w:rPr>
      </w:pPr>
      <w:r w:rsidRPr="00AF0F68">
        <w:rPr>
          <w:b/>
        </w:rPr>
        <w:t>1.</w:t>
      </w:r>
    </w:p>
    <w:p w:rsidR="00387F44" w:rsidRDefault="00387F44" w:rsidP="00387F44">
      <w:r>
        <w:t>Všichni soudci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předběžného opatření upravující poměry dítěte (§ 452 zák. č.292/2013 Sb.). Tímto je založena příslušnost soudce pro všechny úkony v předmětné věci v přípravném řízení s tím, že měla-li by být pro účely dalšího rozhodování v téže věci takto založena příslušnost soudce úseku občanskoprávního, je soudcem příslušným k dalším rozhodnutím v této věci v rámci přípravného řízení soudce, jemuž byla v době nápadu věci na soud určena dosažitelnost pro rozhodování ve zkráceném řízení a při neodkladných a neopakovatelných úkonech. Dosažitelnost pro zkrácené řízení a ne</w:t>
      </w:r>
      <w:r w:rsidR="00DB4BCD">
        <w:t>odkladné a </w:t>
      </w:r>
      <w:r>
        <w:t>neopakovatelné úkony je určena pouze soudcům trestního úseku.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č. 104/2013 Sb.,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místopředsedy soudu změnit. Dosažitelnost je soudci nařízena rozhodnutím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 a </w:t>
      </w:r>
      <w:r>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řízení a neodkladné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Okresním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 a neodkladné a neopakovatelné úkony.</w:t>
      </w:r>
    </w:p>
    <w:p w:rsidR="00387F44" w:rsidRPr="00AF0F68" w:rsidRDefault="00387F44" w:rsidP="00AF0F68">
      <w:pPr>
        <w:spacing w:after="0"/>
        <w:rPr>
          <w:b/>
        </w:rPr>
      </w:pPr>
      <w:r w:rsidRPr="00AF0F68">
        <w:rPr>
          <w:b/>
        </w:rPr>
        <w:t>5.</w:t>
      </w:r>
    </w:p>
    <w:p w:rsidR="00387F44" w:rsidRDefault="00387F44" w:rsidP="00387F44">
      <w:r>
        <w:t>V případě rozhodování o návrhu státního zástupce na vzetí do vazby podaného ohledně více obviněných, kdy s ohledem na předpokládaný rozsah vazebního zasedání hrozí, že by nebylo možno rozhodnutí dle § 77 odst. 2 tr. řádu učinit v zákonem stanovené</w:t>
      </w:r>
      <w:r w:rsidR="00DB4BCD">
        <w:t xml:space="preserve"> lhůtě, je soudcem oprávněným k </w:t>
      </w:r>
      <w:r>
        <w:t>rozhodnutí o takovém návrhu, kromě soudce vykonávajícího dosa</w:t>
      </w:r>
      <w:r w:rsidR="00DB4BCD">
        <w:t>žitelnost, i soudce, který má v </w:t>
      </w:r>
      <w:r>
        <w:t>tutéž dobu určenou službu pro zkrácené řízení a neodkladné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p>
    <w:p w:rsidR="00387F44" w:rsidRDefault="00387F44" w:rsidP="00387F44"/>
    <w:p w:rsidR="00387F44" w:rsidRDefault="00387F44">
      <w:pPr>
        <w:jc w:val="left"/>
      </w:pPr>
      <w:r>
        <w:br w:type="page"/>
      </w:r>
    </w:p>
    <w:tbl>
      <w:tblPr>
        <w:tblW w:w="9013" w:type="dxa"/>
        <w:tblInd w:w="70" w:type="dxa"/>
        <w:tblCellMar>
          <w:left w:w="70" w:type="dxa"/>
          <w:right w:w="70" w:type="dxa"/>
        </w:tblCellMar>
        <w:tblLook w:val="04A0"/>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7A1111" w:rsidP="007A1111">
            <w:pPr>
              <w:pageBreakBefore/>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b/>
                <w:bCs/>
                <w:color w:val="000000"/>
                <w:sz w:val="20"/>
                <w:szCs w:val="20"/>
                <w:lang w:eastAsia="cs-CZ"/>
              </w:rPr>
            </w:pPr>
            <w:r w:rsidRPr="00FA5D80">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7A1111" w:rsidP="007A1111">
            <w:pPr>
              <w:spacing w:after="0" w:line="240" w:lineRule="auto"/>
              <w:jc w:val="center"/>
              <w:rPr>
                <w:rFonts w:eastAsia="Times New Roman"/>
                <w:bCs/>
                <w:color w:val="000000"/>
                <w:sz w:val="20"/>
                <w:szCs w:val="20"/>
                <w:lang w:eastAsia="cs-CZ"/>
              </w:rPr>
            </w:pPr>
            <w:r w:rsidRPr="008D2EB6">
              <w:rPr>
                <w:rFonts w:eastAsia="Times New Roman"/>
                <w:bCs/>
                <w:color w:val="000000"/>
                <w:sz w:val="20"/>
                <w:szCs w:val="20"/>
                <w:lang w:eastAsia="cs-CZ"/>
              </w:rPr>
              <w:t>JUDr. Michal Márton, Ph.D.</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FINANČNÍ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rFonts w:eastAsia="Times New Roman"/>
                <w:sz w:val="20"/>
                <w:szCs w:val="20"/>
                <w:lang w:eastAsia="cs-CZ"/>
              </w:rPr>
              <w:t xml:space="preserve">KORUPCE </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rozhodování ve věcech rejstříku Td </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rozhodování ve věcech rejstříku Td </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všechny oddíly rejstříku Nt bez přípravného řízení</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sidRPr="003F559A">
              <w:rPr>
                <w:rFonts w:eastAsia="Times New Roman"/>
                <w:color w:val="000000"/>
                <w:sz w:val="20"/>
                <w:szCs w:val="20"/>
                <w:lang w:eastAsia="cs-CZ"/>
              </w:rPr>
              <w:t>rozhodování ve věcech rejstříku Td</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agenda podmíněného propuštění z VT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EF7DE6"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EF7DE6" w:rsidP="00EF7DE6">
            <w:pPr>
              <w:spacing w:after="0" w:line="240" w:lineRule="auto"/>
              <w:jc w:val="center"/>
              <w:rPr>
                <w:rFonts w:eastAsia="Times New Roman"/>
                <w:b/>
                <w:bCs/>
                <w:color w:val="000000"/>
                <w:sz w:val="20"/>
                <w:szCs w:val="20"/>
                <w:lang w:eastAsia="cs-CZ"/>
              </w:rPr>
            </w:pPr>
            <w:r w:rsidRPr="00282B9C">
              <w:rPr>
                <w:rFonts w:eastAsia="Times New Roman"/>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všechny oddíly rejstříku Ntm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trestní věci dětí mladší patnácti let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7A1111" w:rsidP="007A1111">
            <w:pPr>
              <w:spacing w:after="0" w:line="240" w:lineRule="auto"/>
              <w:jc w:val="center"/>
              <w:rPr>
                <w:rFonts w:eastAsia="Times New Roman"/>
                <w:bCs/>
                <w:color w:val="000000"/>
                <w:sz w:val="20"/>
                <w:szCs w:val="20"/>
                <w:lang w:eastAsia="cs-CZ"/>
              </w:rPr>
            </w:pPr>
            <w:r w:rsidRPr="00E936C6">
              <w:rPr>
                <w:rFonts w:eastAsia="Times New Roman"/>
                <w:bCs/>
                <w:color w:val="000000"/>
                <w:sz w:val="20"/>
                <w:szCs w:val="20"/>
                <w:lang w:eastAsia="cs-CZ"/>
              </w:rPr>
              <w:t xml:space="preserve">JUDr. </w:t>
            </w:r>
            <w:r>
              <w:rPr>
                <w:rFonts w:eastAsia="Times New Roman"/>
                <w:bCs/>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023CF"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r w:rsidR="008032FD">
              <w:rPr>
                <w:rFonts w:eastAsia="Times New Roman"/>
                <w:b/>
                <w:bCs/>
                <w:color w:val="000000"/>
                <w:sz w:val="20"/>
                <w:szCs w:val="20"/>
                <w:lang w:eastAsia="cs-CZ"/>
              </w:rPr>
              <w:t>,</w:t>
            </w:r>
          </w:p>
          <w:p w:rsidR="007A1111" w:rsidRDefault="00A023CF"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 a</w:t>
            </w:r>
          </w:p>
          <w:p w:rsidR="00A023CF" w:rsidRPr="00D81F95" w:rsidRDefault="00A023CF" w:rsidP="00A023C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47619F" w:rsidRDefault="00A023CF" w:rsidP="006754CA">
            <w:pPr>
              <w:spacing w:after="0" w:line="240" w:lineRule="auto"/>
              <w:rPr>
                <w:rFonts w:eastAsia="Times New Roman"/>
                <w:color w:val="000000"/>
                <w:sz w:val="20"/>
                <w:szCs w:val="20"/>
                <w:u w:val="single"/>
                <w:lang w:eastAsia="cs-CZ"/>
              </w:rPr>
            </w:pPr>
            <w:r w:rsidRPr="0047619F">
              <w:rPr>
                <w:rFonts w:eastAsia="Times New Roman"/>
                <w:sz w:val="20"/>
                <w:szCs w:val="20"/>
                <w:u w:val="single"/>
                <w:lang w:eastAsia="cs-CZ"/>
              </w:rPr>
              <w:t>Zastaven nápad dnem 1. 5. 2019.</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81F95" w:rsidRDefault="00A023CF"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097CDD"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97CDD" w:rsidRDefault="00097CDD"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097CDD" w:rsidRPr="003F559A" w:rsidRDefault="00097CDD" w:rsidP="007A1111">
            <w:pPr>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A023CF" w:rsidRPr="00A023CF" w:rsidRDefault="00A023CF" w:rsidP="00A023CF">
            <w:pPr>
              <w:tabs>
                <w:tab w:val="left" w:pos="4253"/>
              </w:tabs>
              <w:rPr>
                <w:rFonts w:ascii="Garamond" w:hAnsi="Garamond"/>
                <w:sz w:val="20"/>
                <w:szCs w:val="20"/>
              </w:rPr>
            </w:pPr>
            <w:r w:rsidRPr="00A023CF">
              <w:rPr>
                <w:sz w:val="20"/>
                <w:szCs w:val="20"/>
              </w:rPr>
              <w:t>Všechny pravomocně neskončené věci, které projednávala a rozhodovala ke dni 30. 4. 2019 JUDr. Jiřina Jalůvková (včetně dříve přerozdělených věcí jiných soudních oddělení) a případně později obživlé věci soudního oddělení 81T a 81Nt, projedná a rozhodne Mgr. Ing. Mikuláš Vodrážka</w:t>
            </w:r>
            <w:r w:rsidRPr="00A023CF">
              <w:rPr>
                <w:rFonts w:ascii="Garamond" w:hAnsi="Garamond"/>
                <w:sz w:val="20"/>
                <w:szCs w:val="20"/>
              </w:rPr>
              <w:t xml:space="preserve">. </w:t>
            </w:r>
          </w:p>
          <w:p w:rsidR="00A023CF" w:rsidRPr="00A023CF" w:rsidRDefault="00A023CF" w:rsidP="00A023CF">
            <w:pPr>
              <w:rPr>
                <w:sz w:val="20"/>
                <w:szCs w:val="20"/>
              </w:rPr>
            </w:pPr>
            <w:r w:rsidRPr="00A023CF">
              <w:rPr>
                <w:sz w:val="20"/>
                <w:szCs w:val="20"/>
              </w:rPr>
              <w:t xml:space="preserve">Věci porozsudkové agendy, které v původním řízení pravomocně rozhodovala JUDr. Jiřina Jalůvková, projednávají a rozhodují JUDr. Petr Prašivka (liché spisové značky) a Mgr. Jiří Nezhoda (sudé spisové značky). </w:t>
            </w:r>
          </w:p>
          <w:p w:rsidR="00097CDD" w:rsidRPr="003F559A" w:rsidRDefault="00A023CF" w:rsidP="00A023CF">
            <w:pPr>
              <w:tabs>
                <w:tab w:val="left" w:pos="4253"/>
              </w:tabs>
              <w:rPr>
                <w:rFonts w:eastAsia="Times New Roman"/>
                <w:color w:val="000000"/>
                <w:sz w:val="20"/>
                <w:szCs w:val="20"/>
                <w:lang w:eastAsia="cs-CZ"/>
              </w:rPr>
            </w:pPr>
            <w:r w:rsidRPr="00A023CF">
              <w:rPr>
                <w:sz w:val="20"/>
                <w:szCs w:val="20"/>
              </w:rPr>
              <w:t>Věci přípravného řízení, k jejichž projednání a rozhodnutí by byla do 30. 4. 2019 příslušná JUDr. Jiřina Jalůvková, projedná a rozhodne soudce trestního úseku, který v době nápadu věci zajišťuje dosažitelnost pro zkrácené řízení a neodkladné a neopakovatelné úkony.</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097CDD" w:rsidRDefault="00097CDD" w:rsidP="007A1111">
            <w:pPr>
              <w:spacing w:after="0" w:line="240" w:lineRule="auto"/>
              <w:jc w:val="center"/>
              <w:rPr>
                <w:rFonts w:eastAsia="Times New Roman"/>
                <w:color w:val="000000"/>
                <w:sz w:val="20"/>
                <w:szCs w:val="20"/>
                <w:lang w:eastAsia="cs-CZ"/>
              </w:rPr>
            </w:pPr>
          </w:p>
        </w:tc>
      </w:tr>
    </w:tbl>
    <w:p w:rsidR="00387F44" w:rsidRDefault="00387F44" w:rsidP="00AB1F5A"/>
    <w:tbl>
      <w:tblPr>
        <w:tblW w:w="9142" w:type="dxa"/>
        <w:tblInd w:w="70" w:type="dxa"/>
        <w:tblCellMar>
          <w:left w:w="70" w:type="dxa"/>
          <w:right w:w="70" w:type="dxa"/>
        </w:tblCellMar>
        <w:tblLook w:val="04A0"/>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81591A">
        <w:trPr>
          <w:cantSplit/>
          <w:trHeight w:val="340"/>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480441">
        <w:trPr>
          <w:cantSplit/>
          <w:trHeight w:val="17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F251C6">
            <w:pPr>
              <w:keepNext/>
              <w:spacing w:before="240" w:after="0" w:line="240" w:lineRule="auto"/>
              <w:jc w:val="center"/>
              <w:rPr>
                <w:rFonts w:eastAsia="Times New Roman"/>
                <w:color w:val="000000"/>
                <w:sz w:val="20"/>
                <w:szCs w:val="20"/>
                <w:lang w:eastAsia="cs-CZ"/>
              </w:rPr>
            </w:pPr>
            <w:r>
              <w:rPr>
                <w:rFonts w:eastAsia="Times New Roman"/>
                <w:color w:val="000000"/>
                <w:sz w:val="20"/>
                <w:szCs w:val="20"/>
                <w:lang w:eastAsia="cs-CZ"/>
              </w:rPr>
              <w:t>1T, 1Nt, 4T, 4Nt,</w:t>
            </w:r>
          </w:p>
          <w:p w:rsidR="007A1111" w:rsidRDefault="007A1111" w:rsidP="007A111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7Tm, 7Ntm,</w:t>
            </w:r>
          </w:p>
          <w:p w:rsidR="007A1111" w:rsidRDefault="007A1111" w:rsidP="00F251C6">
            <w:pPr>
              <w:keepNext/>
              <w:spacing w:line="240" w:lineRule="auto"/>
              <w:jc w:val="center"/>
              <w:rPr>
                <w:rFonts w:eastAsia="Times New Roman"/>
                <w:color w:val="000000"/>
                <w:sz w:val="20"/>
                <w:szCs w:val="20"/>
                <w:lang w:eastAsia="cs-CZ"/>
              </w:rPr>
            </w:pPr>
            <w:r>
              <w:rPr>
                <w:rFonts w:eastAsia="Times New Roman"/>
                <w:color w:val="000000"/>
                <w:sz w:val="20"/>
                <w:szCs w:val="20"/>
                <w:lang w:eastAsia="cs-CZ"/>
              </w:rPr>
              <w:t>80Rod</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480441">
        <w:trPr>
          <w:cantSplit/>
          <w:trHeight w:val="170"/>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7A1111" w:rsidRDefault="007A1111" w:rsidP="00F251C6">
            <w:pPr>
              <w:spacing w:before="240" w:after="0" w:line="240" w:lineRule="auto"/>
              <w:jc w:val="center"/>
              <w:rPr>
                <w:rFonts w:eastAsia="Times New Roman"/>
                <w:color w:val="000000"/>
                <w:sz w:val="20"/>
                <w:szCs w:val="20"/>
                <w:lang w:eastAsia="cs-CZ"/>
              </w:rPr>
            </w:pPr>
            <w:r>
              <w:rPr>
                <w:rFonts w:eastAsia="Times New Roman"/>
                <w:color w:val="000000"/>
                <w:sz w:val="20"/>
                <w:szCs w:val="20"/>
                <w:lang w:eastAsia="cs-CZ"/>
              </w:rPr>
              <w:t>2T, 2Nt, 3T, 3Nt,</w:t>
            </w:r>
          </w:p>
          <w:p w:rsidR="00F251C6" w:rsidRDefault="007A1111" w:rsidP="00F251C6">
            <w:pPr>
              <w:spacing w:line="240" w:lineRule="auto"/>
              <w:jc w:val="center"/>
              <w:rPr>
                <w:rFonts w:eastAsia="Times New Roman"/>
                <w:color w:val="000000"/>
                <w:sz w:val="20"/>
                <w:szCs w:val="20"/>
                <w:lang w:eastAsia="cs-CZ"/>
              </w:rPr>
            </w:pPr>
            <w:r>
              <w:rPr>
                <w:rFonts w:eastAsia="Times New Roman"/>
                <w:color w:val="000000"/>
                <w:sz w:val="20"/>
                <w:szCs w:val="20"/>
                <w:lang w:eastAsia="cs-CZ"/>
              </w:rPr>
              <w:t>6T, 6Nt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480441">
        <w:trPr>
          <w:cantSplit/>
          <w:trHeight w:val="17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Default="007A1111" w:rsidP="00F251C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5T, 5Nt, 5PP, 80T, 80Nt</w:t>
            </w:r>
            <w:r w:rsidR="000B190F">
              <w:rPr>
                <w:rFonts w:eastAsia="Times New Roman"/>
                <w:color w:val="000000"/>
                <w:sz w:val="20"/>
                <w:szCs w:val="20"/>
                <w:lang w:eastAsia="cs-CZ"/>
              </w:rPr>
              <w:t xml:space="preserve">,81T, </w:t>
            </w:r>
            <w:r>
              <w:rPr>
                <w:rFonts w:eastAsia="Times New Roman"/>
                <w:color w:val="000000"/>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480441">
        <w:trPr>
          <w:cantSplit/>
          <w:trHeight w:val="17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F251C6">
            <w:pPr>
              <w:spacing w:before="24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7A1111" w:rsidRPr="000B190F" w:rsidRDefault="007A1111" w:rsidP="007A1111">
            <w:pPr>
              <w:spacing w:after="0" w:line="240" w:lineRule="auto"/>
              <w:jc w:val="center"/>
              <w:rPr>
                <w:rFonts w:eastAsia="Times New Roman"/>
                <w:b/>
                <w:color w:val="000000"/>
                <w:sz w:val="20"/>
                <w:szCs w:val="20"/>
                <w:lang w:eastAsia="cs-CZ"/>
              </w:rPr>
            </w:pPr>
            <w:r w:rsidRPr="000B190F">
              <w:rPr>
                <w:rFonts w:eastAsia="Times New Roman"/>
                <w:b/>
                <w:color w:val="000000"/>
                <w:sz w:val="20"/>
                <w:szCs w:val="20"/>
                <w:lang w:eastAsia="cs-CZ"/>
              </w:rPr>
              <w:t>Svatava Králová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C43137" w:rsidP="000B190F">
            <w:pPr>
              <w:keepNext/>
              <w:spacing w:after="0" w:line="240" w:lineRule="auto"/>
              <w:jc w:val="center"/>
              <w:rPr>
                <w:rFonts w:eastAsia="Times New Roman"/>
                <w:b/>
                <w:bCs/>
                <w:color w:val="000000"/>
                <w:sz w:val="20"/>
                <w:szCs w:val="20"/>
                <w:lang w:eastAsia="cs-CZ"/>
              </w:rPr>
            </w:pPr>
            <w:r w:rsidRPr="004F5E48">
              <w:rPr>
                <w:rFonts w:eastAsia="Times New Roman"/>
                <w:color w:val="000000"/>
                <w:sz w:val="20"/>
                <w:szCs w:val="20"/>
                <w:lang w:eastAsia="cs-CZ"/>
              </w:rPr>
              <w:t>Romana Skotnicová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tblPr>
      <w:tblGrid>
        <w:gridCol w:w="2835"/>
        <w:gridCol w:w="3686"/>
        <w:gridCol w:w="2621"/>
      </w:tblGrid>
      <w:tr w:rsidR="00C43137" w:rsidRPr="0064574F" w:rsidTr="00B523F3">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rsidTr="0081591A">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12A3">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36069C">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 vzájemn</w:t>
            </w:r>
            <w:r>
              <w:rPr>
                <w:rFonts w:eastAsia="Times New Roman"/>
                <w:color w:val="000000"/>
                <w:sz w:val="20"/>
                <w:szCs w:val="20"/>
                <w:lang w:eastAsia="cs-CZ"/>
              </w:rPr>
              <w:t>ý zástup - ostatní prot.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Martina Tumlířová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Dagmar Wiesiolá</w:t>
            </w:r>
            <w:r>
              <w:rPr>
                <w:rFonts w:eastAsia="Times New Roman"/>
                <w:color w:val="000000"/>
                <w:sz w:val="20"/>
                <w:szCs w:val="20"/>
                <w:lang w:eastAsia="cs-CZ"/>
              </w:rPr>
              <w:t xml:space="preserve"> Iveta Svrčinová</w:t>
            </w:r>
          </w:p>
          <w:p w:rsidR="00C43137" w:rsidRPr="00E936C6" w:rsidRDefault="00C43137" w:rsidP="0036069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C43137" w:rsidP="008112A3">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Romana Skotnicová /</w:t>
            </w:r>
            <w:r w:rsidRPr="00E936C6">
              <w:rPr>
                <w:rFonts w:eastAsia="Times New Roman"/>
                <w:color w:val="000000"/>
                <w:sz w:val="20"/>
                <w:szCs w:val="20"/>
                <w:lang w:eastAsia="cs-CZ"/>
              </w:rPr>
              <w:t xml:space="preserve"> I</w:t>
            </w:r>
            <w:r>
              <w:rPr>
                <w:rFonts w:eastAsia="Times New Roman"/>
                <w:color w:val="000000"/>
                <w:sz w:val="20"/>
                <w:szCs w:val="20"/>
                <w:lang w:eastAsia="cs-CZ"/>
              </w:rPr>
              <w:t>veta Svrčinová 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6T, 6Nt, </w:t>
            </w:r>
            <w:r>
              <w:rPr>
                <w:rFonts w:eastAsia="Times New Roman"/>
                <w:color w:val="000000"/>
                <w:sz w:val="20"/>
                <w:szCs w:val="20"/>
                <w:lang w:eastAsia="cs-CZ"/>
              </w:rPr>
              <w:t>6</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 xml:space="preserve">Markéta </w:t>
            </w:r>
            <w:r w:rsidR="00395C95">
              <w:rPr>
                <w:rFonts w:eastAsia="Times New Roman"/>
                <w:b/>
                <w:bCs/>
                <w:color w:val="000000"/>
                <w:sz w:val="20"/>
                <w:szCs w:val="20"/>
                <w:lang w:eastAsia="cs-CZ"/>
              </w:rPr>
              <w:t>Čížková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Iveta Svrčinová 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r w:rsidRPr="00BA3543">
              <w:rPr>
                <w:rFonts w:eastAsia="Times New Roman"/>
                <w:b/>
                <w:bCs/>
                <w:color w:val="000000"/>
                <w:sz w:val="20"/>
                <w:szCs w:val="20"/>
                <w:lang w:eastAsia="cs-CZ"/>
              </w:rPr>
              <w:t>zástupce pro vedení evidence videokonferencí</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 </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 xml:space="preserve">Markéta </w:t>
            </w:r>
            <w:r w:rsidR="00395C95">
              <w:rPr>
                <w:rFonts w:eastAsia="Times New Roman"/>
                <w:b/>
                <w:bCs/>
                <w:color w:val="000000"/>
                <w:sz w:val="20"/>
                <w:szCs w:val="20"/>
                <w:lang w:eastAsia="cs-CZ"/>
              </w:rPr>
              <w:t>Čížková</w:t>
            </w:r>
            <w:r w:rsidRPr="00E936C6">
              <w:rPr>
                <w:rFonts w:eastAsia="Times New Roman"/>
                <w:b/>
                <w:bCs/>
                <w:color w:val="000000"/>
                <w:sz w:val="20"/>
                <w:szCs w:val="20"/>
                <w:lang w:eastAsia="cs-CZ"/>
              </w:rPr>
              <w:t xml:space="preserve"> / </w:t>
            </w:r>
            <w:r>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194012" w:rsidP="00032FC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7Tm, 7Ntm, </w:t>
            </w:r>
            <w:r w:rsidR="00C43137" w:rsidRPr="00E936C6">
              <w:rPr>
                <w:rFonts w:eastAsia="Times New Roman"/>
                <w:color w:val="000000"/>
                <w:sz w:val="20"/>
                <w:szCs w:val="20"/>
                <w:lang w:eastAsia="cs-CZ"/>
              </w:rPr>
              <w:t>80T, 80Nt,</w:t>
            </w:r>
            <w:r w:rsidR="00C43137">
              <w:rPr>
                <w:rFonts w:eastAsia="Times New Roman"/>
                <w:color w:val="000000"/>
                <w:sz w:val="20"/>
                <w:szCs w:val="20"/>
                <w:lang w:eastAsia="cs-CZ"/>
              </w:rPr>
              <w:t xml:space="preserve">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 xml:space="preserve">Petra Šudková / </w:t>
            </w:r>
            <w:r>
              <w:rPr>
                <w:rFonts w:eastAsia="Times New Roman"/>
                <w:color w:val="000000"/>
                <w:sz w:val="20"/>
                <w:szCs w:val="20"/>
                <w:lang w:eastAsia="cs-CZ"/>
              </w:rPr>
              <w:t>Dagmar Wiesiolá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I</w:t>
            </w:r>
            <w:r w:rsidRPr="00E936C6">
              <w:rPr>
                <w:rFonts w:eastAsia="Times New Roman"/>
                <w:color w:val="000000"/>
                <w:sz w:val="20"/>
                <w:szCs w:val="20"/>
                <w:lang w:eastAsia="cs-CZ"/>
              </w:rPr>
              <w:t>veta Svrčinová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 </w:t>
            </w:r>
            <w:r>
              <w:rPr>
                <w:rFonts w:eastAsia="Times New Roman"/>
                <w:b/>
                <w:bCs/>
                <w:color w:val="000000"/>
                <w:sz w:val="20"/>
                <w:szCs w:val="20"/>
                <w:lang w:eastAsia="cs-CZ"/>
              </w:rPr>
              <w:t xml:space="preserve">vede evidenci </w:t>
            </w:r>
            <w:r w:rsidRPr="00E936C6">
              <w:rPr>
                <w:rFonts w:eastAsia="Times New Roman"/>
                <w:b/>
                <w:bCs/>
                <w:color w:val="000000"/>
                <w:sz w:val="20"/>
                <w:szCs w:val="20"/>
                <w:lang w:eastAsia="cs-CZ"/>
              </w:rPr>
              <w:t>videokonferencí</w:t>
            </w: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4" w:name="_Toc530656330"/>
      <w:r w:rsidRPr="00E47269">
        <w:t>AGENDA ÚSEKU OBČANSKOPRÁVNÍHO - SPORNÉHO</w:t>
      </w:r>
      <w:bookmarkEnd w:id="4"/>
    </w:p>
    <w:p w:rsidR="00A9424E" w:rsidRDefault="00A9424E" w:rsidP="00AB1F5A"/>
    <w:p w:rsidR="009365FC" w:rsidRPr="009365FC" w:rsidRDefault="009365FC" w:rsidP="009365FC">
      <w:pPr>
        <w:rPr>
          <w:b/>
          <w:u w:val="single"/>
        </w:rPr>
      </w:pPr>
      <w:r w:rsidRPr="009365FC">
        <w:rPr>
          <w:b/>
          <w:u w:val="single"/>
        </w:rPr>
        <w:t>I. Přidělování nápadu</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9365FC" w:rsidRDefault="009365FC" w:rsidP="009365FC">
      <w:pPr>
        <w:spacing w:after="0"/>
      </w:pPr>
      <w:r>
        <w:tab/>
        <w:t>1. PRACOVNÍ</w:t>
      </w:r>
      <w:r>
        <w:tab/>
      </w:r>
    </w:p>
    <w:p w:rsidR="009365FC" w:rsidRDefault="009365FC" w:rsidP="009365FC">
      <w:pPr>
        <w:spacing w:after="0"/>
      </w:pPr>
      <w:r>
        <w:tab/>
        <w:t>2. OSOBNOST</w:t>
      </w:r>
    </w:p>
    <w:p w:rsidR="009365FC" w:rsidRDefault="009365FC" w:rsidP="009365FC">
      <w:pPr>
        <w:spacing w:after="0"/>
      </w:pPr>
      <w:r>
        <w:tab/>
        <w:t>3. CIZINA</w:t>
      </w:r>
      <w:r>
        <w:tab/>
      </w:r>
    </w:p>
    <w:p w:rsidR="009365FC" w:rsidRDefault="009365FC" w:rsidP="009365FC">
      <w:pPr>
        <w:spacing w:after="0"/>
      </w:pPr>
      <w:r>
        <w:tab/>
        <w:t>4. CEPR</w:t>
      </w:r>
    </w:p>
    <w:p w:rsidR="009365FC" w:rsidRDefault="009365FC" w:rsidP="009365FC">
      <w:pPr>
        <w:spacing w:after="0"/>
      </w:pPr>
      <w:r>
        <w:tab/>
        <w:t>5. PR + PRAC.</w:t>
      </w:r>
      <w:r w:rsidR="003141B5">
        <w:tab/>
      </w:r>
      <w:r>
        <w:t xml:space="preserve"> </w:t>
      </w:r>
      <w:r>
        <w:tab/>
        <w:t>(platební rozkaz + pracovní)</w:t>
      </w:r>
    </w:p>
    <w:p w:rsidR="009365FC" w:rsidRDefault="009365FC" w:rsidP="009365FC">
      <w:pPr>
        <w:spacing w:after="0"/>
      </w:pPr>
      <w:r>
        <w:tab/>
        <w:t xml:space="preserve">6. PR + CIZ. </w:t>
      </w:r>
      <w:r>
        <w:tab/>
      </w:r>
      <w:r w:rsidR="003141B5">
        <w:tab/>
      </w:r>
      <w:r>
        <w:t>(platební rozkaz + cizina)</w:t>
      </w:r>
    </w:p>
    <w:p w:rsidR="009365FC" w:rsidRDefault="009365FC" w:rsidP="009365FC">
      <w:r>
        <w:tab/>
        <w:t xml:space="preserve">7. PLAT. ROZK. </w:t>
      </w:r>
      <w:r>
        <w:tab/>
        <w:t>(platební rozkaz)</w:t>
      </w:r>
    </w:p>
    <w:p w:rsidR="009365FC" w:rsidRDefault="009365FC" w:rsidP="009365FC">
      <w:pPr>
        <w:spacing w:after="0"/>
      </w:pPr>
      <w:r>
        <w:t>Agenda Nc:</w:t>
      </w:r>
    </w:p>
    <w:p w:rsidR="009365FC" w:rsidRDefault="009365FC" w:rsidP="009365FC">
      <w:pPr>
        <w:spacing w:after="0"/>
      </w:pPr>
      <w:r>
        <w:tab/>
        <w:t>1. PŘEDB. OP.</w:t>
      </w:r>
      <w:r w:rsidR="003141B5">
        <w:tab/>
      </w:r>
      <w:r>
        <w:tab/>
        <w:t>(předběžné opatření)</w:t>
      </w:r>
    </w:p>
    <w:p w:rsidR="009365FC" w:rsidRDefault="009365FC" w:rsidP="009365FC">
      <w:pPr>
        <w:spacing w:after="0"/>
      </w:pPr>
      <w:r>
        <w:tab/>
        <w:t>2. PRACOVNÍ</w:t>
      </w:r>
    </w:p>
    <w:p w:rsidR="009365FC" w:rsidRDefault="009365FC" w:rsidP="009365FC">
      <w:pPr>
        <w:spacing w:after="0"/>
      </w:pPr>
      <w:r>
        <w:tab/>
        <w:t>3. OSOBNOST</w:t>
      </w:r>
    </w:p>
    <w:p w:rsidR="009365FC" w:rsidRDefault="009365FC" w:rsidP="009365FC">
      <w:pPr>
        <w:spacing w:after="0"/>
      </w:pPr>
      <w:r>
        <w:tab/>
        <w:t>4. CIZINA</w:t>
      </w:r>
    </w:p>
    <w:p w:rsidR="009365FC" w:rsidRDefault="009365FC" w:rsidP="009365FC">
      <w:pPr>
        <w:spacing w:after="0"/>
      </w:pPr>
      <w:r>
        <w:tab/>
        <w:t xml:space="preserve">5. NC – RŮZNÉ C </w:t>
      </w:r>
      <w:r>
        <w:tab/>
        <w:t>(nejasné podání C)</w:t>
      </w:r>
    </w:p>
    <w:p w:rsidR="009365FC" w:rsidRDefault="009365FC" w:rsidP="009365FC">
      <w:pPr>
        <w:spacing w:after="0"/>
      </w:pPr>
      <w:r>
        <w:tab/>
        <w:t xml:space="preserve">6. NC – RŮZNÉ E </w:t>
      </w:r>
      <w:r>
        <w:tab/>
        <w:t>(nejasné podání E)</w:t>
      </w:r>
    </w:p>
    <w:p w:rsidR="009365FC" w:rsidRDefault="009365FC" w:rsidP="009365FC">
      <w:r>
        <w:tab/>
        <w:t xml:space="preserve">7. NC – PŘEROZ. </w:t>
      </w:r>
      <w:r>
        <w:tab/>
        <w:t>(přerozdělení)</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zákona č. 262/2006 Sb. Zákoníku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ust. §§ 81,82 a násl. zákona č. 89/2012 Sb., Občanského zákoníku, dále nároky vyplývající z ust. § 2956 Občanského zákoníku, jsou-li uplatněny samostatně popř. ve společném řízení s nároky dle ust. § §81,82 a násl. Občanského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416A7E">
        <w:t>Občanského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zák. č. 121/2008 Sb. v platném znění.</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rsidR="009365FC" w:rsidRDefault="009365FC" w:rsidP="009365FC">
      <w:pPr>
        <w:pStyle w:val="Odstavecseseznamem"/>
        <w:numPr>
          <w:ilvl w:val="0"/>
          <w:numId w:val="16"/>
        </w:numPr>
        <w:ind w:left="284" w:hanging="284"/>
      </w:pPr>
      <w:r>
        <w:t xml:space="preserve">Specializace </w:t>
      </w:r>
      <w:r w:rsidRPr="005B2E3E">
        <w:rPr>
          <w:b/>
        </w:rPr>
        <w:t>Nc - Přerozdělení</w:t>
      </w:r>
      <w:r>
        <w:t xml:space="preserve"> slouží k přerozdělování věcí vzniklých z důvodu potřeby přerozdělit věci v souvislosti s výkonem funkce soudce.</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9D19CD" w:rsidRDefault="009D19CD" w:rsidP="009D19CD">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9D19CD" w:rsidRDefault="009D19CD" w:rsidP="009D19CD">
      <w:r>
        <w:t>V pochybnostech o specializaci při zápisu do rejstříku rozhodne místopředsedkyně občanskoprávní agendy soudu.</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CePo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9365FC">
      <w:pPr>
        <w:spacing w:after="0"/>
        <w:rPr>
          <w:b/>
        </w:rPr>
      </w:pPr>
      <w:r w:rsidRPr="009365FC">
        <w:rPr>
          <w:b/>
        </w:rPr>
        <w:t>4.</w:t>
      </w:r>
    </w:p>
    <w:p w:rsidR="009365FC" w:rsidRPr="00350A16" w:rsidRDefault="009365FC" w:rsidP="00FB2C3A">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9365FC" w:rsidRPr="009365FC" w:rsidRDefault="009365FC" w:rsidP="00416A7E">
      <w:pPr>
        <w:keepNext/>
        <w:spacing w:after="0"/>
        <w:rPr>
          <w:b/>
        </w:rPr>
      </w:pPr>
      <w:r w:rsidRPr="009365FC">
        <w:rPr>
          <w:b/>
        </w:rPr>
        <w:t>6.</w:t>
      </w:r>
    </w:p>
    <w:p w:rsidR="009365FC" w:rsidRDefault="009365FC" w:rsidP="00416A7E">
      <w:pPr>
        <w:keepNext/>
      </w:pPr>
      <w:r>
        <w:t xml:space="preserve">Nemůže-li věc projednat a rozhodnout zákonný soudce, nastupuje </w:t>
      </w:r>
      <w:r w:rsidRPr="005B2E3E">
        <w:rPr>
          <w:b/>
        </w:rPr>
        <w:t>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9365FC" w:rsidRPr="009365FC" w:rsidRDefault="009365FC" w:rsidP="009365FC">
      <w:pPr>
        <w:spacing w:after="0"/>
        <w:rPr>
          <w:b/>
        </w:rPr>
      </w:pPr>
      <w:r w:rsidRPr="009365FC">
        <w:rPr>
          <w:b/>
        </w:rPr>
        <w:t>7.</w:t>
      </w:r>
    </w:p>
    <w:p w:rsidR="009365FC" w:rsidRDefault="009365FC" w:rsidP="009365FC">
      <w:r w:rsidRPr="005B2E3E">
        <w:rPr>
          <w:b/>
        </w:rPr>
        <w:t>Věci převáděné</w:t>
      </w:r>
      <w:r>
        <w:t xml:space="preserve"> z rejstříku Nc do rejstříku C na pokyn soudce bude vyřizovat soudce, který pokyn vydal. Věci se zapíší po pokynu řešitele zařazením do dané agendy dle data a času doručení k zápisu na vyšší podatelnu.</w:t>
      </w:r>
    </w:p>
    <w:p w:rsidR="009365FC" w:rsidRPr="009365FC" w:rsidRDefault="009365FC" w:rsidP="009365FC">
      <w:pPr>
        <w:spacing w:after="0"/>
        <w:rPr>
          <w:b/>
        </w:rPr>
      </w:pPr>
      <w:r w:rsidRPr="009365FC">
        <w:rPr>
          <w:b/>
        </w:rPr>
        <w:t>8.</w:t>
      </w:r>
    </w:p>
    <w:p w:rsidR="009365FC" w:rsidRDefault="009365FC" w:rsidP="009365FC">
      <w:r w:rsidRPr="005B2E3E">
        <w:rPr>
          <w:b/>
        </w:rPr>
        <w:t>Zrušené nebo nevydané elektronické platební rozkazy z CEPR</w:t>
      </w:r>
      <w:r w:rsidR="00DB4BCD">
        <w:t xml:space="preserve"> jsou přidělovány automaticky s </w:t>
      </w:r>
      <w:r>
        <w:t>přihlédnutím ke specializaci CEPR obecným způsobem do soudních oddělení mimo neobsazené soudní oddělení.</w:t>
      </w:r>
    </w:p>
    <w:p w:rsidR="009365FC" w:rsidRPr="009365FC" w:rsidRDefault="009365FC" w:rsidP="009365FC">
      <w:pPr>
        <w:spacing w:after="0"/>
        <w:rPr>
          <w:b/>
        </w:rPr>
      </w:pPr>
      <w:r w:rsidRPr="009365FC">
        <w:rPr>
          <w:b/>
        </w:rPr>
        <w:t>9.</w:t>
      </w:r>
    </w:p>
    <w:p w:rsidR="009365FC" w:rsidRDefault="009365FC" w:rsidP="009365FC">
      <w:r>
        <w:t xml:space="preserve">U </w:t>
      </w:r>
      <w:r w:rsidRPr="005B2E3E">
        <w:rPr>
          <w:b/>
        </w:rPr>
        <w:t>žalob na obnovu řízení</w:t>
      </w:r>
      <w:r>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9365FC" w:rsidRPr="009365FC" w:rsidRDefault="009365FC" w:rsidP="009365FC">
      <w:pPr>
        <w:spacing w:after="0"/>
        <w:rPr>
          <w:b/>
        </w:rPr>
      </w:pPr>
      <w:r w:rsidRPr="009365FC">
        <w:rPr>
          <w:b/>
        </w:rPr>
        <w:t>10.</w:t>
      </w:r>
    </w:p>
    <w:p w:rsidR="009365FC" w:rsidRDefault="009365FC" w:rsidP="009365FC">
      <w:r>
        <w:t xml:space="preserve">Pokud soudce již na soudu nepůsobí, provádí </w:t>
      </w:r>
      <w:r w:rsidRPr="005B2E3E">
        <w:rPr>
          <w:b/>
        </w:rPr>
        <w:t>následné úkony ve věcech pravomocně skončených</w:t>
      </w:r>
      <w:r>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9365FC" w:rsidRDefault="009365FC" w:rsidP="009365FC">
      <w:pPr>
        <w:spacing w:after="0"/>
        <w:rPr>
          <w:b/>
        </w:rPr>
      </w:pPr>
      <w:r w:rsidRPr="009365FC">
        <w:rPr>
          <w:b/>
        </w:rPr>
        <w:t>11.</w:t>
      </w:r>
    </w:p>
    <w:p w:rsidR="009365FC" w:rsidRDefault="009365FC" w:rsidP="009365FC">
      <w:r>
        <w:t>V případě dlouhodobější nepřítomnosti soudce delší než 1 měsíc je předseda soudu oprávněn rozhodnout o dočasném zastavení nápadu do soudního oddělení takového soudce až do jeho návratu.</w:t>
      </w:r>
    </w:p>
    <w:p w:rsidR="009365FC" w:rsidRDefault="009365FC" w:rsidP="009365FC">
      <w:r>
        <w:t>V případech zvláštního zřetele hodných (např. nadstandardně obsáhlý spis) je předseda soudu oprávněn pozastavit nápad nových věcí do konkrétního soudního oddělení.</w:t>
      </w:r>
    </w:p>
    <w:p w:rsidR="009365FC" w:rsidRPr="009365FC" w:rsidRDefault="009365FC" w:rsidP="009365FC">
      <w:pPr>
        <w:spacing w:after="0"/>
        <w:rPr>
          <w:b/>
        </w:rPr>
      </w:pPr>
      <w:r w:rsidRPr="009365FC">
        <w:rPr>
          <w:b/>
        </w:rPr>
        <w:t>12.</w:t>
      </w:r>
    </w:p>
    <w:p w:rsidR="009365FC" w:rsidRDefault="009365FC" w:rsidP="009365FC">
      <w:r>
        <w:t>V</w:t>
      </w:r>
      <w:r w:rsidRPr="005B2E3E">
        <w:t xml:space="preserve"> případě</w:t>
      </w:r>
      <w:r w:rsidRPr="005B2E3E">
        <w:rPr>
          <w:b/>
        </w:rPr>
        <w:t xml:space="preserve"> dlouhodobější nepřítomnosti soudce</w:t>
      </w:r>
      <w:r>
        <w:t xml:space="preserve"> (delší než 3 měsíce dle § 1 odst. 2 v.k.ř.) či uzavření soudního oddělení je předseda soudu oprávněn rozhodnout o přerozdělení věcí nepřítomného soudce či uzavřeného soudního oddělení.</w:t>
      </w:r>
    </w:p>
    <w:p w:rsidR="009365FC" w:rsidRDefault="009365FC" w:rsidP="009365FC">
      <w:r w:rsidRPr="00B57141">
        <w:rPr>
          <w:b/>
        </w:rPr>
        <w:t>Přerozdělené věci</w:t>
      </w:r>
      <w:r>
        <w:t xml:space="preserve"> jsou k projednání jednotlivým soudcům přidělovány obecným způsobem do rejstříku Nc oddíl Všeobecný s použitím specializace Nc - Přerozdělení s přihlédnutím ke specializaci CIZINA</w:t>
      </w:r>
      <w:r w:rsidR="002362F3">
        <w:t>, OSOBNOS</w:t>
      </w:r>
      <w:r w:rsidR="00D66AE4">
        <w:t>T</w:t>
      </w:r>
      <w:r>
        <w:t>. Pokud jde o věci se specializací PRACOVNÍ, tyto projedná a rozhodne zastupující soudce.</w:t>
      </w:r>
    </w:p>
    <w:p w:rsidR="009365FC" w:rsidRDefault="009365FC" w:rsidP="003D6BB1">
      <w:r w:rsidRPr="00B57141">
        <w:rPr>
          <w:b/>
        </w:rPr>
        <w:t>Věci určené k přerozdělení</w:t>
      </w:r>
      <w:r>
        <w:t xml:space="preserve"> budou před zápisem do rejstříku Nc</w:t>
      </w:r>
      <w:r w:rsidR="003D6BB1">
        <w:t xml:space="preserve"> - </w:t>
      </w:r>
      <w:r>
        <w:t>všeobecný se spec</w:t>
      </w:r>
      <w:r w:rsidR="003D6BB1">
        <w:t>ializací</w:t>
      </w:r>
      <w:r>
        <w:t xml:space="preserve"> </w:t>
      </w:r>
      <w:r w:rsidR="007C163C">
        <w:t>Nc</w:t>
      </w:r>
      <w:r w:rsidR="003D6BB1">
        <w:t> - P</w:t>
      </w:r>
      <w:r>
        <w:t>řerozdělení seřazeny dle klíče: od nejnižšího čísla soudního oddělení po nejvyšší, v rámci soudního od</w:t>
      </w:r>
      <w:r w:rsidR="00DB4BCD">
        <w:t>d</w:t>
      </w:r>
      <w:r>
        <w:t>ělení pak podle stáří věci od nejstarší po nejmladší.</w:t>
      </w:r>
    </w:p>
    <w:p w:rsidR="009365FC" w:rsidRPr="009365FC" w:rsidRDefault="009365FC" w:rsidP="0016630E">
      <w:pPr>
        <w:keepNext/>
        <w:spacing w:after="0"/>
        <w:rPr>
          <w:b/>
        </w:rPr>
      </w:pPr>
      <w:r w:rsidRPr="009365FC">
        <w:rPr>
          <w:b/>
        </w:rPr>
        <w:t>13.</w:t>
      </w:r>
    </w:p>
    <w:p w:rsidR="009365FC" w:rsidRDefault="009365FC" w:rsidP="0016630E">
      <w:pPr>
        <w:keepNext/>
      </w:pPr>
      <w:r>
        <w:t xml:space="preserve">Ve </w:t>
      </w:r>
      <w:r w:rsidRPr="005B2E3E">
        <w:rPr>
          <w:b/>
        </w:rPr>
        <w:t>sporných případech</w:t>
      </w:r>
      <w:r>
        <w:t xml:space="preserve"> rozhodne o přidělení věci s konečnou platností předseda soudu.</w:t>
      </w:r>
    </w:p>
    <w:p w:rsidR="009365FC" w:rsidRPr="009365FC" w:rsidRDefault="009365FC" w:rsidP="0016630E">
      <w:pPr>
        <w:keepNext/>
        <w:spacing w:after="0"/>
        <w:rPr>
          <w:b/>
        </w:rPr>
      </w:pPr>
      <w:r w:rsidRPr="009365FC">
        <w:rPr>
          <w:b/>
        </w:rPr>
        <w:t>14.</w:t>
      </w:r>
    </w:p>
    <w:p w:rsidR="009365FC" w:rsidRDefault="009365FC" w:rsidP="0016630E">
      <w:pPr>
        <w:keepNext/>
      </w:pPr>
      <w:r>
        <w:t xml:space="preserve">Na oddělení občanskoprávním </w:t>
      </w:r>
      <w:r w:rsidRPr="005B2E3E">
        <w:rPr>
          <w:b/>
        </w:rPr>
        <w:t>sporném</w:t>
      </w:r>
      <w:r>
        <w:t xml:space="preserve"> i nesporném je používán pro </w:t>
      </w:r>
      <w:r w:rsidRPr="005B2E3E">
        <w:rPr>
          <w:b/>
        </w:rPr>
        <w:t>ustanovování</w:t>
      </w:r>
      <w:r>
        <w:t xml:space="preserve"> </w:t>
      </w:r>
      <w:r w:rsidRPr="005B2E3E">
        <w:rPr>
          <w:b/>
        </w:rPr>
        <w:t>zástupců</w:t>
      </w:r>
      <w:r>
        <w:t xml:space="preserve"> </w:t>
      </w:r>
      <w:r w:rsidR="00DB4BCD">
        <w:rPr>
          <w:b/>
        </w:rPr>
        <w:t>a </w:t>
      </w:r>
      <w:r w:rsidRPr="005B2E3E">
        <w:rPr>
          <w:b/>
        </w:rPr>
        <w:t>opatrovníků</w:t>
      </w:r>
      <w:r>
        <w:t xml:space="preserve"> z řad advokátů vytvořený Seznam advokátů působících v okrese Frýdek-Místek s tím, že zástupci či opatrovníci z řad advokátů jsou ustanovováni kolovacím způsobem s tím, že tento koloběh nebude přerušen ani na konci roku a bude dále pokračovat.</w:t>
      </w:r>
    </w:p>
    <w:p w:rsidR="009365FC" w:rsidRPr="009365FC" w:rsidRDefault="009365FC" w:rsidP="009365FC">
      <w:pPr>
        <w:spacing w:after="0"/>
        <w:rPr>
          <w:b/>
        </w:rPr>
      </w:pPr>
      <w:r w:rsidRPr="009365FC">
        <w:rPr>
          <w:b/>
        </w:rPr>
        <w:t>15.</w:t>
      </w:r>
    </w:p>
    <w:p w:rsidR="00FB2C3A" w:rsidRDefault="009365FC" w:rsidP="009365FC">
      <w:r>
        <w:t>V případě nápadu návrhu na vydání evropského příkazu k obstavení účtu bude tento návrh zapsán do předběžných opatření rejstříku Nc - všeobecný a přidělen k vyřízení soudci občanskoprávního oddělení se specializací cizina.</w:t>
      </w:r>
    </w:p>
    <w:p w:rsidR="00307382" w:rsidRDefault="009365FC" w:rsidP="00307382">
      <w:pPr>
        <w:spacing w:after="0"/>
        <w:rPr>
          <w:b/>
        </w:rPr>
      </w:pPr>
      <w:r w:rsidRPr="009365FC">
        <w:rPr>
          <w:b/>
        </w:rPr>
        <w:t>16.</w:t>
      </w:r>
    </w:p>
    <w:p w:rsidR="005D7D4A" w:rsidRDefault="009365FC" w:rsidP="009365FC">
      <w:r w:rsidRPr="005B2E3E">
        <w:rPr>
          <w:b/>
        </w:rPr>
        <w:t>Závazné oddíly rejstříků  Nc, EXE</w:t>
      </w:r>
      <w:r>
        <w:t xml:space="preserve"> jsou stanoveny Instrukcí Ministerstva spravedlnosti ze dne 3. prosince 2001, č. j. 505/2001</w:t>
      </w:r>
      <w:r w:rsidR="003D6BB1">
        <w:t xml:space="preserve"> </w:t>
      </w:r>
      <w:r>
        <w:t>- Org., kterou se vydává vnitřní kancelá</w:t>
      </w:r>
      <w:r w:rsidR="00DB4BCD">
        <w:t>řský řád pro okresní, krajské a </w:t>
      </w:r>
      <w:r>
        <w:t xml:space="preserve">vrchní soudy, v platném znění. </w:t>
      </w:r>
    </w:p>
    <w:p w:rsidR="009365FC" w:rsidRDefault="009365FC" w:rsidP="009365FC">
      <w:r>
        <w:t xml:space="preserve">Všichni soudci občanskoprávního sporného oddělení, vyjma soudního oddělení řešícího vybrané oddíly rejstříku Nc, rozhodují v rejstříku 0 Nc – oddíl předběžné opatření DN (domácí násilí) </w:t>
      </w:r>
      <w:r w:rsidR="00E14F4B">
        <w:t xml:space="preserve"> </w:t>
      </w:r>
      <w:r>
        <w:t>kolovacím způsobem s ohledem na specializaci s tím, že tento koloběh nebude přerušen ani na konci roku a bude dále pokračovat.</w:t>
      </w:r>
    </w:p>
    <w:p w:rsidR="009365FC" w:rsidRDefault="009365FC" w:rsidP="009365FC">
      <w:r>
        <w:t>Napadne-li předběžné opatření domácí násilí v pátek, případně den před dnem pracovního volna, po 12.00 hod., bude toto předběžné opatření řešit soudce, jež má určenou dosažitelnost.</w:t>
      </w:r>
    </w:p>
    <w:p w:rsidR="00307382" w:rsidRDefault="00307382" w:rsidP="00307382">
      <w:pPr>
        <w:spacing w:after="0"/>
        <w:rPr>
          <w:b/>
        </w:rPr>
      </w:pPr>
      <w:r w:rsidRPr="00307382">
        <w:rPr>
          <w:b/>
        </w:rPr>
        <w:t>17.</w:t>
      </w:r>
    </w:p>
    <w:p w:rsidR="00307382" w:rsidRPr="00307382" w:rsidRDefault="00307382" w:rsidP="00307382">
      <w:pPr>
        <w:rPr>
          <w:rFonts w:cs="Times New Roman"/>
        </w:rPr>
      </w:pPr>
      <w:r w:rsidRPr="00307382">
        <w:rPr>
          <w:rFonts w:cs="Times New Roman"/>
        </w:rPr>
        <w:t>Pokud je po nápadu věci u zákonného soudce rozhodnuto o jeho vyloučení 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w:t>
      </w:r>
      <w:r>
        <w:rPr>
          <w:rFonts w:cs="Times New Roman"/>
        </w:rPr>
        <w:t>ením nápadu vyloučenému soudci.</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soudní čekatelé s výjimkou věcí Cd – cizina, které vyřizují soudci se specializací cizina úseku občanskoprávního sporného. V případě nepřítomnosti čekatelů vyřizují běžný nápad soudci občanskoprávního úseku sporného bez specializace cizina.</w:t>
      </w:r>
    </w:p>
    <w:p w:rsidR="009365FC" w:rsidRPr="009365FC" w:rsidRDefault="009365FC" w:rsidP="009365FC">
      <w:pPr>
        <w:rPr>
          <w:b/>
          <w:u w:val="single"/>
        </w:rPr>
      </w:pPr>
      <w:r w:rsidRPr="009365FC">
        <w:rPr>
          <w:b/>
          <w:u w:val="single"/>
        </w:rPr>
        <w:t>V. Vyšší soudní úředník</w:t>
      </w:r>
    </w:p>
    <w:p w:rsidR="009365FC" w:rsidRPr="009365FC" w:rsidRDefault="009365FC" w:rsidP="009365FC">
      <w:pPr>
        <w:spacing w:after="0"/>
        <w:rPr>
          <w:b/>
        </w:rPr>
      </w:pPr>
      <w:r w:rsidRPr="009365FC">
        <w:rPr>
          <w:b/>
        </w:rPr>
        <w:t>Vyšší soudní úředník úseku občanskoprávního:</w:t>
      </w:r>
    </w:p>
    <w:p w:rsidR="009365FC" w:rsidRDefault="009365FC" w:rsidP="009365FC">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9365FC">
      <w:pPr>
        <w:rPr>
          <w:b/>
        </w:rPr>
      </w:pPr>
      <w:r w:rsidRPr="009365FC">
        <w:rPr>
          <w:b/>
        </w:rPr>
        <w:t>Vyšší soudní úředník je oprávněn provádět:</w:t>
      </w:r>
    </w:p>
    <w:p w:rsidR="009365FC" w:rsidRDefault="009365FC" w:rsidP="009365FC">
      <w:pPr>
        <w:pStyle w:val="Odstavecseseznamem"/>
        <w:numPr>
          <w:ilvl w:val="0"/>
          <w:numId w:val="4"/>
        </w:numPr>
        <w:ind w:left="709" w:hanging="425"/>
      </w:pPr>
      <w:r>
        <w:t>úkony dle Hlavy II. zákona č. 121/2008 Sb., o vyšších soudních úřednících, v platném znění a úkony vyhrazené předsedou senátu-samosoudcem a další činnosti soudu stanovené v.k.ř.</w:t>
      </w:r>
    </w:p>
    <w:p w:rsidR="009365FC" w:rsidRDefault="009365FC" w:rsidP="009365FC">
      <w:pPr>
        <w:pStyle w:val="Odstavecseseznamem"/>
        <w:numPr>
          <w:ilvl w:val="0"/>
          <w:numId w:val="4"/>
        </w:numPr>
        <w:ind w:left="709" w:hanging="425"/>
      </w:pPr>
      <w:r>
        <w:t>úkony dle § 6 odst. 2,5, §§ 23, 24, 27, 28, vyhlášky o jednacím řádu č. 37/1992 Sb., v platném znění</w:t>
      </w:r>
    </w:p>
    <w:p w:rsidR="009365FC" w:rsidRDefault="009365FC" w:rsidP="009365FC">
      <w:pPr>
        <w:pStyle w:val="Odstavecseseznamem"/>
        <w:numPr>
          <w:ilvl w:val="0"/>
          <w:numId w:val="4"/>
        </w:numPr>
        <w:ind w:left="709" w:hanging="425"/>
      </w:pPr>
      <w:r>
        <w:t>úkony dle § 13 zák. č. 121/2008 Sb., na základě pověření soudce</w:t>
      </w:r>
    </w:p>
    <w:p w:rsidR="009365FC" w:rsidRDefault="009365FC" w:rsidP="009365FC">
      <w:pPr>
        <w:pStyle w:val="Odstavecseseznamem"/>
        <w:numPr>
          <w:ilvl w:val="0"/>
          <w:numId w:val="4"/>
        </w:numPr>
        <w:ind w:left="709" w:hanging="425"/>
      </w:pPr>
      <w:r>
        <w:t>úkony dle § 6 Instrukce Ministerstva spravedlnosti, kterou se vydává skartační řád pro okresní, krajské a vrchní soudy, v platném znění.</w:t>
      </w:r>
    </w:p>
    <w:p w:rsidR="00C22698" w:rsidRDefault="00C22698" w:rsidP="009365FC">
      <w:r>
        <w:br w:type="page"/>
      </w:r>
    </w:p>
    <w:tbl>
      <w:tblPr>
        <w:tblW w:w="9072" w:type="dxa"/>
        <w:jc w:val="center"/>
        <w:tblCellMar>
          <w:left w:w="70" w:type="dxa"/>
          <w:right w:w="70" w:type="dxa"/>
        </w:tblCellMar>
        <w:tblLook w:val="04A0"/>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Jaroslava Volná</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41126A" w:rsidRDefault="005B2E3E" w:rsidP="0041126A">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Jarmila Herotová</w:t>
            </w:r>
          </w:p>
          <w:p w:rsidR="005B2E3E" w:rsidRPr="00D81F95" w:rsidRDefault="005B2E3E" w:rsidP="0041126A">
            <w:pPr>
              <w:spacing w:after="0" w:line="240" w:lineRule="auto"/>
              <w:jc w:val="center"/>
              <w:rPr>
                <w:rFonts w:eastAsia="Times New Roman"/>
                <w:b/>
                <w:bCs/>
                <w:color w:val="000000"/>
                <w:sz w:val="20"/>
                <w:szCs w:val="20"/>
                <w:u w:val="single"/>
                <w:lang w:eastAsia="cs-CZ"/>
              </w:rPr>
            </w:pPr>
            <w:r w:rsidRPr="009C5312">
              <w:rPr>
                <w:rFonts w:eastAsia="Times New Roman"/>
                <w:color w:val="000000"/>
                <w:sz w:val="20"/>
                <w:szCs w:val="20"/>
                <w:lang w:eastAsia="cs-CZ"/>
              </w:rPr>
              <w:t>Mgr. Monika Špoková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color w:val="000000"/>
                <w:sz w:val="20"/>
                <w:szCs w:val="20"/>
                <w:lang w:eastAsia="cs-CZ"/>
              </w:rPr>
            </w:pPr>
            <w:r w:rsidRPr="00E05D57">
              <w:rPr>
                <w:rFonts w:eastAsia="Times New Roman"/>
                <w:b/>
                <w:bCs/>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Ludmila Kotásková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5B2E3E" w:rsidP="00FF0977">
            <w:pPr>
              <w:spacing w:after="0" w:line="240" w:lineRule="auto"/>
              <w:jc w:val="center"/>
              <w:rPr>
                <w:rFonts w:eastAsia="Times New Roman"/>
                <w:b/>
                <w:bCs/>
                <w:color w:val="000000"/>
                <w:sz w:val="20"/>
                <w:szCs w:val="20"/>
                <w:u w:val="single"/>
                <w:lang w:eastAsia="cs-CZ"/>
              </w:rPr>
            </w:pPr>
            <w:r w:rsidRPr="008C71DE">
              <w:rPr>
                <w:rFonts w:eastAsia="Times New Roman"/>
                <w:color w:val="000000"/>
                <w:sz w:val="20"/>
                <w:szCs w:val="20"/>
                <w:lang w:eastAsia="cs-CZ"/>
              </w:rPr>
              <w:t>JUDr. Jarmila Herotová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DE6F93" w:rsidRDefault="002B4316" w:rsidP="00DE6F93">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00DE6F93">
              <w:rPr>
                <w:rFonts w:eastAsia="Times New Roman"/>
                <w:color w:val="000000"/>
                <w:sz w:val="20"/>
                <w:szCs w:val="20"/>
                <w:u w:val="single"/>
                <w:lang w:eastAsia="cs-CZ"/>
              </w:rPr>
              <w:t xml:space="preserve">astaven nápad dne </w:t>
            </w:r>
            <w:r>
              <w:rPr>
                <w:rFonts w:eastAsia="Times New Roman"/>
                <w:color w:val="000000"/>
                <w:sz w:val="20"/>
                <w:szCs w:val="20"/>
                <w:u w:val="single"/>
                <w:lang w:eastAsia="cs-CZ"/>
              </w:rPr>
              <w:t>1</w:t>
            </w:r>
            <w:r w:rsidR="00DE6F93" w:rsidRPr="005A2C62">
              <w:rPr>
                <w:rFonts w:eastAsia="Times New Roman"/>
                <w:color w:val="000000"/>
                <w:sz w:val="20"/>
                <w:szCs w:val="20"/>
                <w:u w:val="single"/>
                <w:lang w:eastAsia="cs-CZ"/>
              </w:rPr>
              <w:t>.</w:t>
            </w:r>
            <w:r w:rsidR="00DE6F93">
              <w:rPr>
                <w:rFonts w:eastAsia="Times New Roman"/>
                <w:color w:val="000000"/>
                <w:sz w:val="20"/>
                <w:szCs w:val="20"/>
                <w:u w:val="single"/>
                <w:lang w:eastAsia="cs-CZ"/>
              </w:rPr>
              <w:t xml:space="preserve"> </w:t>
            </w:r>
            <w:r>
              <w:rPr>
                <w:rFonts w:eastAsia="Times New Roman"/>
                <w:color w:val="000000"/>
                <w:sz w:val="20"/>
                <w:szCs w:val="20"/>
                <w:u w:val="single"/>
                <w:lang w:eastAsia="cs-CZ"/>
              </w:rPr>
              <w:t>9</w:t>
            </w:r>
            <w:r w:rsidR="00DE6F93" w:rsidRPr="005A2C62">
              <w:rPr>
                <w:rFonts w:eastAsia="Times New Roman"/>
                <w:color w:val="000000"/>
                <w:sz w:val="20"/>
                <w:szCs w:val="20"/>
                <w:u w:val="single"/>
                <w:lang w:eastAsia="cs-CZ"/>
              </w:rPr>
              <w:t>.</w:t>
            </w:r>
            <w:r w:rsidR="00E14F4B">
              <w:rPr>
                <w:rFonts w:eastAsia="Times New Roman"/>
                <w:color w:val="000000"/>
                <w:sz w:val="20"/>
                <w:szCs w:val="20"/>
                <w:u w:val="single"/>
                <w:lang w:eastAsia="cs-CZ"/>
              </w:rPr>
              <w:t xml:space="preserve"> </w:t>
            </w:r>
            <w:r w:rsidR="00DE6F93" w:rsidRPr="005A2C62">
              <w:rPr>
                <w:rFonts w:eastAsia="Times New Roman"/>
                <w:color w:val="000000"/>
                <w:sz w:val="20"/>
                <w:szCs w:val="20"/>
                <w:u w:val="single"/>
                <w:lang w:eastAsia="cs-CZ"/>
              </w:rPr>
              <w:t>201</w:t>
            </w:r>
            <w:r w:rsidR="00DE6F93">
              <w:rPr>
                <w:rFonts w:eastAsia="Times New Roman"/>
                <w:color w:val="000000"/>
                <w:sz w:val="20"/>
                <w:szCs w:val="20"/>
                <w:u w:val="single"/>
                <w:lang w:eastAsia="cs-CZ"/>
              </w:rPr>
              <w:t>9</w:t>
            </w:r>
            <w:r w:rsidR="00DE6F93">
              <w:rPr>
                <w:rFonts w:eastAsia="Times New Roman"/>
                <w:color w:val="000000"/>
                <w:sz w:val="20"/>
                <w:szCs w:val="20"/>
                <w:lang w:eastAsia="cs-CZ"/>
              </w:rPr>
              <w:t>.</w:t>
            </w:r>
          </w:p>
          <w:p w:rsidR="005B2E3E" w:rsidRPr="006C6DFB" w:rsidRDefault="005B2E3E" w:rsidP="007D2818">
            <w:pPr>
              <w:spacing w:after="0" w:line="240" w:lineRule="auto"/>
              <w:rPr>
                <w:color w:val="000000"/>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FE2C75" w:rsidRDefault="005B2E3E" w:rsidP="007D2818">
            <w:pPr>
              <w:spacing w:after="0" w:line="240" w:lineRule="auto"/>
              <w:jc w:val="center"/>
              <w:rPr>
                <w:b/>
                <w:bCs/>
                <w:sz w:val="20"/>
                <w:szCs w:val="20"/>
                <w:u w:val="single"/>
              </w:rPr>
            </w:pPr>
            <w:r w:rsidRPr="00FE2C75">
              <w:rPr>
                <w:b/>
                <w:bCs/>
                <w:sz w:val="20"/>
                <w:szCs w:val="20"/>
                <w:u w:val="single"/>
              </w:rPr>
              <w:t>Mgr. Irena Hluštíková</w:t>
            </w:r>
          </w:p>
          <w:p w:rsidR="005B2E3E" w:rsidRPr="006C6DFB" w:rsidRDefault="005B2E3E" w:rsidP="007D2818">
            <w:pPr>
              <w:jc w:val="center"/>
              <w:rPr>
                <w:b/>
                <w:bCs/>
                <w:color w:val="000000"/>
                <w:sz w:val="20"/>
                <w:szCs w:val="20"/>
                <w:u w:val="single"/>
              </w:rPr>
            </w:pPr>
            <w:r w:rsidRPr="00FE2C75">
              <w:rPr>
                <w:sz w:val="20"/>
                <w:szCs w:val="20"/>
              </w:rPr>
              <w:t>Mgr. Markéta Hubeňáková</w:t>
            </w:r>
          </w:p>
        </w:tc>
      </w:tr>
      <w:tr w:rsidR="005B2E3E" w:rsidRPr="00D81F95" w:rsidTr="00C610CC">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b/>
                <w:bCs/>
                <w:color w:val="000000"/>
                <w:sz w:val="20"/>
                <w:szCs w:val="20"/>
                <w:u w:val="single"/>
              </w:rPr>
            </w:pPr>
          </w:p>
        </w:tc>
      </w:tr>
      <w:tr w:rsidR="005B2E3E" w:rsidRPr="00D81F95" w:rsidTr="00C610CC">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CD7E65" w:rsidRDefault="005B2E3E" w:rsidP="007D2818">
            <w:pPr>
              <w:spacing w:after="0"/>
              <w:jc w:val="center"/>
              <w:rPr>
                <w:b/>
                <w:bCs/>
                <w:sz w:val="20"/>
                <w:szCs w:val="20"/>
              </w:rPr>
            </w:pPr>
            <w:r w:rsidRPr="00CD7E65">
              <w:rPr>
                <w:b/>
                <w:bCs/>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line="240" w:lineRule="auto"/>
              <w:rPr>
                <w:color w:val="000000"/>
                <w:sz w:val="20"/>
                <w:szCs w:val="20"/>
              </w:rPr>
            </w:pPr>
            <w:r w:rsidRPr="006C6DFB">
              <w:rPr>
                <w:color w:val="000000"/>
                <w:sz w:val="20"/>
                <w:szCs w:val="20"/>
              </w:rPr>
              <w:t>všechny oddíly rejstříku Nc v</w:t>
            </w:r>
            <w:r>
              <w:rPr>
                <w:color w:val="000000"/>
                <w:sz w:val="20"/>
                <w:szCs w:val="20"/>
              </w:rPr>
              <w:t>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CD7E65" w:rsidRDefault="005B2E3E" w:rsidP="007D2818">
            <w:pPr>
              <w:spacing w:after="0"/>
              <w:jc w:val="center"/>
              <w:rPr>
                <w:b/>
                <w:bCs/>
                <w:sz w:val="20"/>
                <w:szCs w:val="20"/>
              </w:rPr>
            </w:pPr>
            <w:r w:rsidRPr="00CD7E65">
              <w:rPr>
                <w:b/>
                <w:bCs/>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rozhodování ve věcech rejstříku Cd</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2B4316" w:rsidRPr="00D81F95" w:rsidTr="00C610CC">
        <w:trPr>
          <w:trHeight w:val="362"/>
          <w:jc w:val="center"/>
        </w:trPr>
        <w:tc>
          <w:tcPr>
            <w:tcW w:w="865"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2B4316" w:rsidRPr="006C6DFB" w:rsidRDefault="002B4316" w:rsidP="007D2818">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2B4316" w:rsidRPr="006C6DFB" w:rsidRDefault="002B4316" w:rsidP="007D2818">
            <w:pPr>
              <w:spacing w:after="0"/>
              <w:jc w:val="center"/>
              <w:rPr>
                <w:color w:val="000000"/>
                <w:sz w:val="20"/>
                <w:szCs w:val="20"/>
              </w:rPr>
            </w:pP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2B4316" w:rsidRPr="006C6DFB" w:rsidRDefault="002B4316" w:rsidP="007D2818">
            <w:pPr>
              <w:spacing w:after="0"/>
              <w:rPr>
                <w:color w:val="000000"/>
                <w:sz w:val="20"/>
                <w:szCs w:val="20"/>
              </w:rPr>
            </w:pPr>
            <w:r>
              <w:rPr>
                <w:color w:val="000000"/>
                <w:sz w:val="20"/>
                <w:szCs w:val="20"/>
              </w:rPr>
              <w:t>Všechny neskončené a obživlé věci budou rozděleny mezi jednotlivá soudní oddělení úseku občanskoprávního sporného, dle specializace NC-PŘEROZ.</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2B4316" w:rsidRPr="006C6DFB" w:rsidRDefault="002B4316"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Ludmila Kotásková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color w:val="000000"/>
                <w:sz w:val="20"/>
                <w:szCs w:val="20"/>
                <w:lang w:eastAsia="cs-CZ"/>
              </w:rPr>
              <w:t>JUDr. Zuzana Benešová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7D68D5" w:rsidRDefault="005B2E3E" w:rsidP="007D2818">
            <w:pPr>
              <w:spacing w:after="0" w:line="240" w:lineRule="auto"/>
              <w:rPr>
                <w:rFonts w:eastAsia="Times New Roman"/>
                <w:color w:val="000000"/>
                <w:sz w:val="20"/>
                <w:szCs w:val="20"/>
                <w:u w:val="single"/>
                <w:lang w:eastAsia="cs-CZ"/>
              </w:rPr>
            </w:pPr>
            <w:r w:rsidRPr="007D68D5">
              <w:rPr>
                <w:rFonts w:eastAsia="Times New Roman"/>
                <w:color w:val="000000"/>
                <w:sz w:val="20"/>
                <w:szCs w:val="20"/>
                <w:u w:val="single"/>
                <w:lang w:eastAsia="cs-CZ"/>
              </w:rPr>
              <w:t>Zastaven nápad dnem 1. 6.</w:t>
            </w:r>
            <w:r w:rsidR="00E14F4B">
              <w:rPr>
                <w:rFonts w:eastAsia="Times New Roman"/>
                <w:color w:val="000000"/>
                <w:sz w:val="20"/>
                <w:szCs w:val="20"/>
                <w:u w:val="single"/>
                <w:lang w:eastAsia="cs-CZ"/>
              </w:rPr>
              <w:t xml:space="preserve"> </w:t>
            </w:r>
            <w:r w:rsidRPr="007D68D5">
              <w:rPr>
                <w:rFonts w:eastAsia="Times New Roman"/>
                <w:color w:val="000000"/>
                <w:sz w:val="20"/>
                <w:szCs w:val="20"/>
                <w:u w:val="single"/>
                <w:lang w:eastAsia="cs-CZ"/>
              </w:rPr>
              <w:t>2018.</w:t>
            </w:r>
          </w:p>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JUDr. Naděžda Foldynová</w:t>
            </w:r>
          </w:p>
          <w:p w:rsidR="005B2E3E" w:rsidRPr="00C04A21"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Ladislava Olbrechtová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 xml:space="preserve">Mgr. </w:t>
            </w:r>
            <w:r>
              <w:rPr>
                <w:rFonts w:eastAsia="Times New Roman"/>
                <w:color w:val="000000"/>
                <w:sz w:val="20"/>
                <w:szCs w:val="20"/>
                <w:lang w:eastAsia="cs-CZ"/>
              </w:rPr>
              <w:t>Monika Špoková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7B35F6" w:rsidRDefault="005B2E3E" w:rsidP="007D2818">
            <w:pPr>
              <w:spacing w:after="0" w:line="240" w:lineRule="auto"/>
              <w:jc w:val="center"/>
              <w:rPr>
                <w:rFonts w:eastAsia="Times New Roman"/>
                <w:b/>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000000" w:fill="FFFFFF"/>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7627F7" w:rsidRDefault="005B2E3E" w:rsidP="00EC6D44">
            <w:pPr>
              <w:spacing w:after="0" w:line="240" w:lineRule="auto"/>
              <w:jc w:val="center"/>
              <w:rPr>
                <w:rFonts w:eastAsia="Times New Roman"/>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13Nc</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000000" w:fill="FFFFFF"/>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7627F7" w:rsidRDefault="005B2E3E" w:rsidP="00EC6D44">
            <w:pPr>
              <w:spacing w:after="0" w:line="240" w:lineRule="auto"/>
              <w:jc w:val="center"/>
              <w:rPr>
                <w:rFonts w:eastAsia="Times New Roman"/>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113</w:t>
            </w:r>
            <w:r>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Hana Solanská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50%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JUDr. 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C610C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C610CC" w:rsidP="007D2818">
            <w:pPr>
              <w:spacing w:after="0" w:line="240" w:lineRule="auto"/>
              <w:rPr>
                <w:rFonts w:eastAsia="Times New Roman"/>
                <w:color w:val="000000"/>
                <w:sz w:val="20"/>
                <w:szCs w:val="20"/>
                <w:lang w:eastAsia="cs-CZ"/>
              </w:rPr>
            </w:pPr>
            <w:r>
              <w:rPr>
                <w:color w:val="000000"/>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r w:rsidRPr="00D81F95">
              <w:rPr>
                <w:rFonts w:eastAsia="Times New Roman"/>
                <w:color w:val="000000"/>
                <w:sz w:val="20"/>
                <w:szCs w:val="20"/>
                <w:lang w:eastAsia="cs-CZ"/>
              </w:rPr>
              <w:t> </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F37594" w:rsidRDefault="005B2E3E" w:rsidP="008F2C6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r w:rsidR="008032FD">
              <w:rPr>
                <w:rFonts w:eastAsia="Times New Roman"/>
                <w:b/>
                <w:bCs/>
                <w:color w:val="000000"/>
                <w:sz w:val="20"/>
                <w:szCs w:val="20"/>
                <w:lang w:eastAsia="cs-CZ"/>
              </w:rPr>
              <w:t>,</w:t>
            </w:r>
          </w:p>
          <w:p w:rsidR="005B2E3E" w:rsidRDefault="006F5E4B" w:rsidP="008F2C6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16Nc</w:t>
            </w:r>
            <w:r w:rsidR="008032FD">
              <w:rPr>
                <w:rFonts w:eastAsia="Times New Roman"/>
                <w:b/>
                <w:bCs/>
                <w:color w:val="000000"/>
                <w:sz w:val="20"/>
                <w:szCs w:val="20"/>
                <w:lang w:eastAsia="cs-CZ"/>
              </w:rPr>
              <w:t>,</w:t>
            </w:r>
          </w:p>
          <w:p w:rsidR="005B2E3E" w:rsidRDefault="006F5E4B" w:rsidP="008F2C6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r w:rsidR="008032FD">
              <w:rPr>
                <w:rFonts w:eastAsia="Times New Roman"/>
                <w:b/>
                <w:bCs/>
                <w:color w:val="000000"/>
                <w:sz w:val="20"/>
                <w:szCs w:val="20"/>
                <w:lang w:eastAsia="cs-CZ"/>
              </w:rPr>
              <w:t>,</w:t>
            </w:r>
          </w:p>
          <w:p w:rsidR="005B2E3E" w:rsidRPr="00D81F95" w:rsidRDefault="005B2E3E" w:rsidP="008F2C6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7D68D5" w:rsidRDefault="005B2E3E" w:rsidP="007D2818">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Z</w:t>
            </w:r>
            <w:r w:rsidRPr="007D68D5">
              <w:rPr>
                <w:rFonts w:eastAsia="Times New Roman"/>
                <w:color w:val="000000"/>
                <w:sz w:val="20"/>
                <w:szCs w:val="20"/>
                <w:u w:val="single"/>
                <w:lang w:eastAsia="cs-CZ"/>
              </w:rPr>
              <w:t xml:space="preserve">astaven nápad dnem </w:t>
            </w:r>
            <w:r w:rsidR="00E14F4B" w:rsidRPr="007D68D5">
              <w:rPr>
                <w:rFonts w:eastAsia="Times New Roman"/>
                <w:color w:val="000000"/>
                <w:sz w:val="20"/>
                <w:szCs w:val="20"/>
                <w:u w:val="single"/>
                <w:lang w:eastAsia="cs-CZ"/>
              </w:rPr>
              <w:t>1.</w:t>
            </w:r>
            <w:r w:rsidR="00E14F4B">
              <w:rPr>
                <w:rFonts w:eastAsia="Times New Roman"/>
                <w:color w:val="000000"/>
                <w:sz w:val="20"/>
                <w:szCs w:val="20"/>
                <w:u w:val="single"/>
                <w:lang w:eastAsia="cs-CZ"/>
              </w:rPr>
              <w:t xml:space="preserve"> 10. 2018</w:t>
            </w:r>
            <w:r w:rsidRPr="007D68D5">
              <w:rPr>
                <w:rFonts w:eastAsia="Times New Roman"/>
                <w:color w:val="000000"/>
                <w:sz w:val="20"/>
                <w:szCs w:val="20"/>
                <w:u w:val="single"/>
                <w:lang w:eastAsia="cs-CZ"/>
              </w:rPr>
              <w:t>.</w:t>
            </w:r>
          </w:p>
          <w:p w:rsidR="005B2E3E" w:rsidRPr="00D81F95" w:rsidRDefault="005B2E3E" w:rsidP="007D2818">
            <w:pPr>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BE35A0" w:rsidRDefault="00BE35A0" w:rsidP="006408C8">
            <w:pPr>
              <w:spacing w:after="0" w:line="240" w:lineRule="auto"/>
            </w:pPr>
            <w:r w:rsidRPr="005146EE">
              <w:rPr>
                <w:rFonts w:eastAsia="Times New Roman"/>
                <w:sz w:val="20"/>
                <w:szCs w:val="20"/>
                <w:lang w:eastAsia="cs-CZ"/>
              </w:rPr>
              <w:t>Všechny neskončené a obživlé věci ke dni 1. 1. 2019 se přerozdělují místopředsedkyní soudu rovnoměrně, losováním mezi soudní oddělení 11C a 18C .</w:t>
            </w:r>
            <w:r>
              <w:rPr>
                <w:rFonts w:eastAsia="Times New Roman"/>
                <w:sz w:val="20"/>
                <w:szCs w:val="20"/>
                <w:lang w:eastAsia="cs-CZ"/>
              </w:rPr>
              <w:t xml:space="preserve"> Ostatní obživlé věci po datu 1. 1. 2019 budou rozděleny mezi soudní oddělení 11C a 18C, dle specializace </w:t>
            </w:r>
            <w:r w:rsidRPr="00E37DE3">
              <w:t>NC – PŘEROZ</w:t>
            </w:r>
            <w:r>
              <w:t xml:space="preserve">. </w:t>
            </w:r>
          </w:p>
          <w:p w:rsidR="005B2E3E" w:rsidRPr="005146EE" w:rsidRDefault="006408C8" w:rsidP="006408C8">
            <w:pPr>
              <w:spacing w:after="0" w:line="240" w:lineRule="auto"/>
              <w:rPr>
                <w:rFonts w:eastAsia="Times New Roman"/>
                <w:sz w:val="20"/>
                <w:szCs w:val="20"/>
                <w:lang w:eastAsia="cs-CZ"/>
              </w:rPr>
            </w:pPr>
            <w:r>
              <w:rPr>
                <w:rFonts w:eastAsia="Times New Roman"/>
                <w:sz w:val="20"/>
                <w:szCs w:val="20"/>
                <w:lang w:eastAsia="cs-CZ"/>
              </w:rPr>
              <w:t>Obživlé věci po datu 6. 5</w:t>
            </w:r>
            <w:r w:rsidR="005B2E3E">
              <w:rPr>
                <w:rFonts w:eastAsia="Times New Roman"/>
                <w:sz w:val="20"/>
                <w:szCs w:val="20"/>
                <w:lang w:eastAsia="cs-CZ"/>
              </w:rPr>
              <w:t xml:space="preserve">. 2019 budou </w:t>
            </w:r>
            <w:r>
              <w:rPr>
                <w:rFonts w:eastAsia="Times New Roman"/>
                <w:sz w:val="20"/>
                <w:szCs w:val="20"/>
                <w:lang w:eastAsia="cs-CZ"/>
              </w:rPr>
              <w:t>přiděleny soudní</w:t>
            </w:r>
            <w:r w:rsidR="0001673D">
              <w:rPr>
                <w:rFonts w:eastAsia="Times New Roman"/>
                <w:sz w:val="20"/>
                <w:szCs w:val="20"/>
                <w:lang w:eastAsia="cs-CZ"/>
              </w:rPr>
              <w:t>mu</w:t>
            </w:r>
            <w:r>
              <w:rPr>
                <w:rFonts w:eastAsia="Times New Roman"/>
                <w:sz w:val="20"/>
                <w:szCs w:val="20"/>
                <w:lang w:eastAsia="cs-CZ"/>
              </w:rPr>
              <w:t xml:space="preserve"> oddělení 18C.</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5E6738" w:rsidRDefault="005B2E3E" w:rsidP="007D2818">
            <w:pPr>
              <w:spacing w:after="0" w:line="240" w:lineRule="auto"/>
              <w:jc w:val="center"/>
              <w:rPr>
                <w:rFonts w:eastAsia="Times New Roman"/>
                <w:b/>
                <w:bCs/>
                <w:color w:val="000000"/>
                <w:sz w:val="20"/>
                <w:szCs w:val="20"/>
                <w:u w:val="single"/>
                <w:lang w:eastAsia="cs-CZ"/>
              </w:rPr>
            </w:pPr>
            <w:r w:rsidRPr="005E6738">
              <w:rPr>
                <w:rFonts w:eastAsia="Times New Roman"/>
                <w:b/>
                <w:bCs/>
                <w:color w:val="000000"/>
                <w:sz w:val="20"/>
                <w:szCs w:val="20"/>
                <w:u w:val="single"/>
                <w:lang w:eastAsia="cs-CZ"/>
              </w:rPr>
              <w:t>JUDr. Jaroslava Volná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Mgr. Radomír Josiek</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PRACOVNÍ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r w:rsidRPr="00D81F95">
              <w:rPr>
                <w:rFonts w:eastAsia="Times New Roman"/>
                <w:color w:val="000000"/>
                <w:sz w:val="20"/>
                <w:szCs w:val="20"/>
                <w:lang w:eastAsia="cs-CZ"/>
              </w:rPr>
              <w:t> </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056303" w:rsidRDefault="00056303" w:rsidP="007D2818">
            <w:pPr>
              <w:spacing w:after="0" w:line="240" w:lineRule="auto"/>
              <w:rPr>
                <w:rFonts w:eastAsia="Times New Roman"/>
                <w:color w:val="000000"/>
                <w:sz w:val="20"/>
                <w:szCs w:val="20"/>
                <w:lang w:eastAsia="cs-CZ"/>
              </w:rPr>
            </w:pPr>
            <w:r w:rsidRPr="001F61DB">
              <w:rPr>
                <w:rFonts w:eastAsia="Times New Roman"/>
                <w:color w:val="000000"/>
                <w:sz w:val="20"/>
                <w:szCs w:val="20"/>
                <w:u w:val="single"/>
                <w:lang w:eastAsia="cs-CZ"/>
              </w:rPr>
              <w:t>Pozastaven nápad dnem 1</w:t>
            </w:r>
            <w:r>
              <w:rPr>
                <w:rFonts w:eastAsia="Times New Roman"/>
                <w:color w:val="000000"/>
                <w:sz w:val="20"/>
                <w:szCs w:val="20"/>
                <w:u w:val="single"/>
                <w:lang w:eastAsia="cs-CZ"/>
              </w:rPr>
              <w:t>0</w:t>
            </w:r>
            <w:r w:rsidRPr="001F61DB">
              <w:rPr>
                <w:rFonts w:eastAsia="Times New Roman"/>
                <w:color w:val="000000"/>
                <w:sz w:val="20"/>
                <w:szCs w:val="20"/>
                <w:u w:val="single"/>
                <w:lang w:eastAsia="cs-CZ"/>
              </w:rPr>
              <w:t xml:space="preserve">. </w:t>
            </w:r>
            <w:r>
              <w:rPr>
                <w:rFonts w:eastAsia="Times New Roman"/>
                <w:color w:val="000000"/>
                <w:sz w:val="20"/>
                <w:szCs w:val="20"/>
                <w:u w:val="single"/>
                <w:lang w:eastAsia="cs-CZ"/>
              </w:rPr>
              <w:t>10</w:t>
            </w:r>
            <w:r w:rsidRPr="001F61DB">
              <w:rPr>
                <w:rFonts w:eastAsia="Times New Roman"/>
                <w:color w:val="000000"/>
                <w:sz w:val="20"/>
                <w:szCs w:val="20"/>
                <w:u w:val="single"/>
                <w:lang w:eastAsia="cs-CZ"/>
              </w:rPr>
              <w:t>. 2019</w:t>
            </w:r>
            <w:r>
              <w:rPr>
                <w:rFonts w:eastAsia="Times New Roman"/>
                <w:color w:val="000000"/>
                <w:sz w:val="20"/>
                <w:szCs w:val="20"/>
                <w:lang w:eastAsia="cs-CZ"/>
              </w:rPr>
              <w:t>.</w:t>
            </w:r>
          </w:p>
          <w:p w:rsidR="005B2E3E" w:rsidRPr="006C6DFB" w:rsidRDefault="005B2E3E" w:rsidP="007D2818">
            <w:pPr>
              <w:spacing w:after="0" w:line="240" w:lineRule="auto"/>
              <w:rPr>
                <w:color w:val="000000"/>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jc w:val="center"/>
              <w:rPr>
                <w:b/>
                <w:bCs/>
                <w:color w:val="000000"/>
                <w:sz w:val="20"/>
                <w:szCs w:val="20"/>
                <w:u w:val="single"/>
              </w:rPr>
            </w:pPr>
            <w:r w:rsidRPr="006C6DFB">
              <w:rPr>
                <w:b/>
                <w:bCs/>
                <w:color w:val="000000"/>
                <w:sz w:val="20"/>
                <w:szCs w:val="20"/>
                <w:u w:val="single"/>
              </w:rPr>
              <w:t>Mgr. Markéta Hubeňáková</w:t>
            </w:r>
          </w:p>
          <w:p w:rsidR="005B2E3E" w:rsidRPr="002B4316" w:rsidRDefault="002B4316" w:rsidP="007D2818">
            <w:pPr>
              <w:jc w:val="center"/>
              <w:rPr>
                <w:color w:val="000000"/>
                <w:sz w:val="20"/>
                <w:szCs w:val="20"/>
              </w:rPr>
            </w:pPr>
            <w:r w:rsidRPr="002B4316">
              <w:rPr>
                <w:color w:val="000000"/>
                <w:sz w:val="20"/>
                <w:szCs w:val="20"/>
              </w:rPr>
              <w:t>JUDr. Jarmila Herotová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r w:rsidRPr="006C6DFB">
              <w:rPr>
                <w:b/>
                <w:bCs/>
                <w:color w:val="000000"/>
                <w:sz w:val="20"/>
                <w:szCs w:val="20"/>
              </w:rPr>
              <w:t>18Nc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Pr>
                <w:color w:val="000000"/>
                <w:sz w:val="20"/>
                <w:szCs w:val="20"/>
              </w:rPr>
              <w:t>90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všechny oddíly rejstříku Nc v</w:t>
            </w:r>
            <w:r>
              <w:rPr>
                <w:color w:val="000000"/>
                <w:sz w:val="20"/>
                <w:szCs w:val="20"/>
              </w:rPr>
              <w:t>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118C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rozhodování ve věcech rejstříku Cd</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Ludmila Kotásková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207B6A"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Mgr. Hana Solanská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5B2E3E" w:rsidP="007D2818">
            <w:pPr>
              <w:spacing w:after="0" w:line="240" w:lineRule="auto"/>
              <w:rPr>
                <w:rFonts w:eastAsia="Times New Roman"/>
                <w:sz w:val="20"/>
                <w:szCs w:val="20"/>
                <w:lang w:eastAsia="cs-CZ"/>
              </w:rPr>
            </w:pPr>
            <w:r w:rsidRPr="00C246A9">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207B6A"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Mgr. Hana Solanská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838" w:type="dxa"/>
            <w:tcBorders>
              <w:top w:val="single" w:sz="12" w:space="0" w:color="auto"/>
              <w:left w:val="nil"/>
              <w:bottom w:val="single" w:sz="4" w:space="0" w:color="auto"/>
              <w:right w:val="single" w:sz="4" w:space="0" w:color="auto"/>
            </w:tcBorders>
            <w:shd w:val="clear" w:color="auto" w:fill="auto"/>
            <w:noWrap/>
            <w:vAlign w:val="bottom"/>
            <w:hideMark/>
          </w:tcPr>
          <w:p w:rsidR="001F61DB" w:rsidRDefault="001F61DB" w:rsidP="007D2818">
            <w:pPr>
              <w:spacing w:after="0" w:line="240" w:lineRule="auto"/>
              <w:rPr>
                <w:rFonts w:eastAsia="Times New Roman"/>
                <w:color w:val="000000"/>
                <w:sz w:val="20"/>
                <w:szCs w:val="20"/>
                <w:lang w:eastAsia="cs-CZ"/>
              </w:rPr>
            </w:pPr>
            <w:r w:rsidRPr="001F61DB">
              <w:rPr>
                <w:rFonts w:eastAsia="Times New Roman"/>
                <w:color w:val="000000"/>
                <w:sz w:val="20"/>
                <w:szCs w:val="20"/>
                <w:u w:val="single"/>
                <w:lang w:eastAsia="cs-CZ"/>
              </w:rPr>
              <w:t>Pozastaven nápad dnem 13. 8. 2019</w:t>
            </w:r>
            <w:r>
              <w:rPr>
                <w:rFonts w:eastAsia="Times New Roman"/>
                <w:color w:val="000000"/>
                <w:sz w:val="20"/>
                <w:szCs w:val="20"/>
                <w:lang w:eastAsia="cs-CZ"/>
              </w:rPr>
              <w:t>.</w:t>
            </w:r>
          </w:p>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 xml:space="preserve">Mgr. Hana </w:t>
            </w:r>
            <w:r>
              <w:rPr>
                <w:rFonts w:eastAsia="Times New Roman"/>
                <w:b/>
                <w:bCs/>
                <w:color w:val="000000"/>
                <w:sz w:val="20"/>
                <w:szCs w:val="20"/>
                <w:u w:val="single"/>
                <w:lang w:eastAsia="cs-CZ"/>
              </w:rPr>
              <w:t>Solanská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B66516">
              <w:rPr>
                <w:rFonts w:eastAsia="Times New Roman"/>
                <w:color w:val="000000"/>
                <w:sz w:val="20"/>
                <w:szCs w:val="20"/>
                <w:lang w:eastAsia="cs-CZ"/>
              </w:rPr>
              <w:t>Mgr. Monika Szkanderová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FF0000"/>
                <w:sz w:val="20"/>
                <w:szCs w:val="20"/>
                <w:lang w:eastAsia="cs-CZ"/>
              </w:rPr>
            </w:pPr>
            <w:r>
              <w:rPr>
                <w:rFonts w:eastAsia="Times New Roman"/>
                <w:color w:val="000000"/>
                <w:sz w:val="20"/>
                <w:szCs w:val="20"/>
                <w:lang w:eastAsia="cs-CZ"/>
              </w:rPr>
              <w:t>Mgr. Michaela Janošcov</w:t>
            </w:r>
            <w:r w:rsidRPr="00460991">
              <w:rPr>
                <w:rFonts w:eastAsia="Times New Roman"/>
                <w:sz w:val="20"/>
                <w:szCs w:val="20"/>
                <w:lang w:eastAsia="cs-CZ"/>
              </w:rPr>
              <w:t>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w:t>
            </w:r>
            <w:r w:rsidR="00460991">
              <w:rPr>
                <w:rFonts w:eastAsia="Times New Roman"/>
                <w:color w:val="000000"/>
                <w:sz w:val="20"/>
                <w:szCs w:val="20"/>
                <w:lang w:eastAsia="cs-CZ"/>
              </w:rPr>
              <w:t>n</w:t>
            </w:r>
            <w:r>
              <w:rPr>
                <w:rFonts w:eastAsia="Times New Roman"/>
                <w:color w:val="000000"/>
                <w:sz w:val="20"/>
                <w:szCs w:val="20"/>
                <w:lang w:eastAsia="cs-CZ"/>
              </w:rPr>
              <w:t>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460991" w:rsidRDefault="005B2E3E" w:rsidP="00EC6D44">
            <w:pPr>
              <w:spacing w:after="0" w:line="240" w:lineRule="auto"/>
              <w:jc w:val="center"/>
              <w:rPr>
                <w:rFonts w:eastAsia="Times New Roman"/>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99265B" w:rsidRPr="00D81F95" w:rsidTr="0099265B">
        <w:trPr>
          <w:trHeight w:val="255"/>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jc w:val="center"/>
              <w:rPr>
                <w:b/>
                <w:bCs/>
                <w:color w:val="000000"/>
                <w:sz w:val="20"/>
                <w:szCs w:val="20"/>
              </w:rPr>
            </w:pPr>
            <w:r w:rsidRPr="0099265B">
              <w:rPr>
                <w:b/>
                <w:bCs/>
                <w:color w:val="000000"/>
                <w:sz w:val="20"/>
                <w:szCs w:val="20"/>
              </w:rPr>
              <w:t>40C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jc w:val="center"/>
              <w:rPr>
                <w:color w:val="000000"/>
                <w:sz w:val="20"/>
                <w:szCs w:val="20"/>
              </w:rPr>
            </w:pPr>
            <w:r w:rsidRPr="0099265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line="240" w:lineRule="auto"/>
              <w:rPr>
                <w:color w:val="000000"/>
                <w:sz w:val="20"/>
                <w:szCs w:val="20"/>
              </w:rPr>
            </w:pPr>
            <w:r w:rsidRPr="0099265B">
              <w:rPr>
                <w:color w:val="000000"/>
                <w:sz w:val="20"/>
                <w:szCs w:val="20"/>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Pr="005B23D9" w:rsidRDefault="0099265B" w:rsidP="0099265B">
            <w:pPr>
              <w:spacing w:after="0"/>
              <w:jc w:val="center"/>
              <w:rPr>
                <w:b/>
                <w:bCs/>
                <w:color w:val="000000"/>
                <w:sz w:val="20"/>
                <w:szCs w:val="20"/>
                <w:u w:val="single"/>
              </w:rPr>
            </w:pPr>
            <w:r w:rsidRPr="005B23D9">
              <w:rPr>
                <w:b/>
                <w:bCs/>
                <w:color w:val="000000"/>
                <w:sz w:val="20"/>
                <w:szCs w:val="20"/>
                <w:u w:val="single"/>
              </w:rPr>
              <w:t>JUDr. Ing. Marcela Vlčková</w:t>
            </w:r>
          </w:p>
          <w:p w:rsidR="0099265B" w:rsidRPr="00D81F95" w:rsidRDefault="0099265B" w:rsidP="0099265B">
            <w:pPr>
              <w:jc w:val="center"/>
              <w:rPr>
                <w:b/>
                <w:bCs/>
                <w:color w:val="000000"/>
                <w:u w:val="single"/>
              </w:rPr>
            </w:pPr>
            <w:r w:rsidRPr="005B23D9">
              <w:rPr>
                <w:color w:val="000000"/>
                <w:sz w:val="20"/>
                <w:szCs w:val="20"/>
              </w:rPr>
              <w:t>JUDr. Alice Martikánová</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color w:val="000000"/>
                <w:sz w:val="20"/>
                <w:szCs w:val="20"/>
              </w:rPr>
            </w:pPr>
            <w:r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b/>
                <w:bCs/>
                <w:color w:val="000000"/>
                <w:u w:val="single"/>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4D7D0B">
            <w:pPr>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5B23D9">
            <w:pPr>
              <w:spacing w:after="0"/>
              <w:jc w:val="center"/>
              <w:rPr>
                <w:color w:val="000000"/>
                <w:sz w:val="20"/>
                <w:szCs w:val="20"/>
              </w:rPr>
            </w:pPr>
            <w:r w:rsidRPr="0099265B">
              <w:rPr>
                <w:color w:val="000000"/>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99265B" w:rsidP="0099265B">
            <w:pPr>
              <w:spacing w:after="0"/>
              <w:rPr>
                <w:color w:val="000000"/>
                <w:sz w:val="20"/>
                <w:szCs w:val="20"/>
              </w:rPr>
            </w:pPr>
            <w:r w:rsidRPr="005B23D9">
              <w:rPr>
                <w:color w:val="000000"/>
                <w:sz w:val="20"/>
                <w:szCs w:val="20"/>
              </w:rPr>
              <w:t xml:space="preserve">vybrané oddíly rejstříku Nc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5B23D9">
            <w:pPr>
              <w:spacing w:after="0"/>
              <w:jc w:val="center"/>
              <w:rPr>
                <w:color w:val="000000"/>
                <w:sz w:val="20"/>
                <w:szCs w:val="20"/>
              </w:rPr>
            </w:pPr>
            <w:r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oddíl Předběžného opatření před podáním návrhu a Všeobecný oddíl</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99265B" w:rsidP="0099265B">
            <w:pPr>
              <w:spacing w:after="0"/>
              <w:jc w:val="center"/>
              <w:rPr>
                <w:color w:val="000000"/>
                <w:sz w:val="20"/>
                <w:szCs w:val="20"/>
              </w:rPr>
            </w:pPr>
            <w:r w:rsidRPr="005B23D9">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color w:val="000000"/>
                <w:sz w:val="20"/>
                <w:szCs w:val="20"/>
              </w:rPr>
            </w:pPr>
            <w:r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rozhodování ve věcech rejstříku Cd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99265B">
            <w:pPr>
              <w:jc w:val="center"/>
              <w:rPr>
                <w:color w:val="000000"/>
              </w:rPr>
            </w:pP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Všechny nevyřízené, nepravomocně skončené a obživlé věci soudního odd.40C s účinností od 1. 11. 2019 převezme zpět JUDr. Ing. Marcela Vlčková.</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5B23D9"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sidRPr="0099265B">
              <w:rPr>
                <w:color w:val="000000"/>
                <w:sz w:val="20"/>
                <w:szCs w:val="20"/>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3D9" w:rsidRDefault="005B23D9" w:rsidP="00EC6D44">
            <w:pPr>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5B23D9" w:rsidRPr="005B23D9" w:rsidRDefault="005B23D9" w:rsidP="00EC6D4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Ladislava Olbrechtová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Default="005B23D9" w:rsidP="00EC6D44">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z</w:t>
            </w:r>
            <w:r w:rsidR="00556029">
              <w:rPr>
                <w:rFonts w:eastAsia="Times New Roman"/>
                <w:b/>
                <w:color w:val="000000"/>
                <w:sz w:val="20"/>
                <w:szCs w:val="20"/>
                <w:lang w:eastAsia="cs-CZ"/>
              </w:rPr>
              <w:t>ástupce</w:t>
            </w:r>
          </w:p>
          <w:p w:rsidR="005B23D9" w:rsidRPr="005B23D9" w:rsidRDefault="005B23D9" w:rsidP="00EC6D44">
            <w:pPr>
              <w:spacing w:after="0" w:line="240" w:lineRule="auto"/>
              <w:jc w:val="center"/>
              <w:rPr>
                <w:rFonts w:eastAsia="Times New Roman"/>
                <w:color w:val="000000"/>
                <w:sz w:val="20"/>
                <w:szCs w:val="20"/>
                <w:lang w:eastAsia="cs-CZ"/>
              </w:rPr>
            </w:pPr>
            <w:r w:rsidRPr="005B23D9">
              <w:rPr>
                <w:rFonts w:eastAsia="Times New Roman"/>
                <w:color w:val="000000"/>
                <w:sz w:val="20"/>
                <w:szCs w:val="20"/>
                <w:lang w:eastAsia="cs-CZ"/>
              </w:rPr>
              <w:t>JUDr. Zuzana Benešová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Default="00556029" w:rsidP="00EC6D44">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zástupce</w:t>
            </w:r>
          </w:p>
          <w:p w:rsidR="005B23D9" w:rsidRPr="005B23D9" w:rsidRDefault="005B23D9" w:rsidP="00EC6D4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Zuzana Benešová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99265B" w:rsidRPr="00D81F95" w:rsidRDefault="0099265B" w:rsidP="007D2818">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Mgr. Markéta Hubeňáková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Alice Martikánová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C11CF9" w:rsidRDefault="0099265B" w:rsidP="007D2818">
            <w:pPr>
              <w:spacing w:after="0" w:line="240" w:lineRule="auto"/>
              <w:jc w:val="center"/>
              <w:rPr>
                <w:rFonts w:eastAsia="Times New Roman"/>
                <w:color w:val="FF0000"/>
                <w:sz w:val="20"/>
                <w:szCs w:val="20"/>
                <w:lang w:eastAsia="cs-CZ"/>
              </w:rPr>
            </w:pPr>
            <w:r w:rsidRPr="00C11CF9">
              <w:rPr>
                <w:rFonts w:eastAsia="Times New Roman"/>
                <w:color w:val="FF0000"/>
                <w:sz w:val="20"/>
                <w:szCs w:val="20"/>
                <w:lang w:eastAsia="cs-CZ"/>
              </w:rPr>
              <w:t xml:space="preserve"> </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zástupce</w:t>
            </w:r>
          </w:p>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Alice Martikánová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tblPr>
      <w:tblGrid>
        <w:gridCol w:w="993"/>
        <w:gridCol w:w="922"/>
        <w:gridCol w:w="3685"/>
        <w:gridCol w:w="3472"/>
      </w:tblGrid>
      <w:tr w:rsidR="005B2E3E" w:rsidRPr="00453DDD" w:rsidTr="00B523F3">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p>
        </w:tc>
      </w:tr>
      <w:tr w:rsidR="005B2E3E" w:rsidRPr="00453DDD" w:rsidTr="00155E8F">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Obor působnosti justičního čekatele</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5B2E3E" w:rsidRPr="00453DDD" w:rsidTr="000E1398">
        <w:trPr>
          <w:trHeight w:val="794"/>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200Cd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290C1A" w:rsidRDefault="005B2E3E" w:rsidP="007D2818">
            <w:pPr>
              <w:keepNext/>
              <w:spacing w:after="0" w:line="240" w:lineRule="auto"/>
              <w:jc w:val="center"/>
              <w:rPr>
                <w:rFonts w:eastAsia="Times New Roman"/>
                <w:bCs/>
                <w:color w:val="000000"/>
                <w:sz w:val="20"/>
                <w:szCs w:val="20"/>
                <w:lang w:eastAsia="cs-CZ"/>
              </w:rPr>
            </w:pPr>
            <w:r w:rsidRPr="00290C1A">
              <w:rPr>
                <w:rFonts w:eastAsia="Times New Roman"/>
                <w:bCs/>
                <w:color w:val="000000"/>
                <w:sz w:val="20"/>
                <w:szCs w:val="20"/>
                <w:lang w:eastAsia="cs-CZ"/>
              </w:rPr>
              <w:t>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E0796F" w:rsidRPr="00E0796F" w:rsidRDefault="00E0796F" w:rsidP="007D2818">
            <w:pPr>
              <w:keepNext/>
              <w:spacing w:after="0" w:line="240" w:lineRule="auto"/>
              <w:rPr>
                <w:rFonts w:eastAsia="Times New Roman"/>
                <w:color w:val="000000"/>
                <w:sz w:val="20"/>
                <w:szCs w:val="20"/>
                <w:u w:val="single"/>
                <w:lang w:eastAsia="cs-CZ"/>
              </w:rPr>
            </w:pPr>
            <w:r w:rsidRPr="00E0796F">
              <w:rPr>
                <w:rFonts w:eastAsia="Times New Roman"/>
                <w:color w:val="000000"/>
                <w:sz w:val="20"/>
                <w:szCs w:val="20"/>
                <w:u w:val="single"/>
                <w:lang w:eastAsia="cs-CZ"/>
              </w:rPr>
              <w:t>Pozastaven nápad dnem 19. 9. 2019.</w:t>
            </w:r>
          </w:p>
          <w:p w:rsidR="005B2E3E" w:rsidRPr="00453DDD" w:rsidRDefault="005B2E3E" w:rsidP="007D2818">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4" w:space="0" w:color="auto"/>
              <w:right w:val="single" w:sz="12" w:space="0" w:color="auto"/>
            </w:tcBorders>
            <w:shd w:val="clear" w:color="auto" w:fill="auto"/>
            <w:noWrap/>
            <w:hideMark/>
          </w:tcPr>
          <w:p w:rsidR="005B2E3E" w:rsidRPr="00282590" w:rsidRDefault="005B2E3E" w:rsidP="00A22A75">
            <w:pPr>
              <w:keepNext/>
              <w:spacing w:after="0" w:line="240" w:lineRule="auto"/>
              <w:jc w:val="center"/>
              <w:rPr>
                <w:rFonts w:eastAsia="Times New Roman"/>
                <w:b/>
                <w:bCs/>
                <w:color w:val="000000"/>
                <w:sz w:val="20"/>
                <w:szCs w:val="20"/>
                <w:u w:val="single"/>
                <w:lang w:eastAsia="cs-CZ"/>
              </w:rPr>
            </w:pPr>
            <w:r w:rsidRPr="00282590">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Eva Hanková</w:t>
            </w:r>
          </w:p>
          <w:p w:rsidR="005B2E3E" w:rsidRPr="001D6E0F" w:rsidRDefault="001D6E0F" w:rsidP="00A22A75">
            <w:pPr>
              <w:keepNext/>
              <w:spacing w:after="0" w:line="240" w:lineRule="auto"/>
              <w:jc w:val="center"/>
              <w:rPr>
                <w:rFonts w:eastAsia="Times New Roman"/>
                <w:bCs/>
                <w:color w:val="000000"/>
                <w:sz w:val="20"/>
                <w:szCs w:val="20"/>
                <w:lang w:eastAsia="cs-CZ"/>
              </w:rPr>
            </w:pPr>
            <w:r w:rsidRPr="001D6E0F">
              <w:rPr>
                <w:rFonts w:eastAsia="Times New Roman"/>
                <w:bCs/>
                <w:color w:val="000000"/>
                <w:sz w:val="20"/>
                <w:szCs w:val="20"/>
                <w:lang w:eastAsia="cs-CZ"/>
              </w:rPr>
              <w:t>JUDr. Michal Jantoš</w:t>
            </w:r>
          </w:p>
          <w:p w:rsidR="005B2E3E" w:rsidRPr="00453DDD" w:rsidRDefault="005B2E3E" w:rsidP="00A22A75">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soudci úseku občanskoprávního</w:t>
            </w:r>
          </w:p>
        </w:tc>
      </w:tr>
      <w:tr w:rsidR="005B2E3E" w:rsidRPr="00453DDD" w:rsidTr="000E1398">
        <w:trPr>
          <w:trHeight w:val="794"/>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201Cd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E0796F" w:rsidRDefault="001D6E0F" w:rsidP="007D2818">
            <w:pPr>
              <w:spacing w:after="0" w:line="240" w:lineRule="auto"/>
              <w:rPr>
                <w:rFonts w:eastAsia="Times New Roman"/>
                <w:bCs/>
                <w:color w:val="000000"/>
                <w:sz w:val="20"/>
                <w:szCs w:val="20"/>
                <w:u w:val="single"/>
                <w:lang w:eastAsia="cs-CZ"/>
              </w:rPr>
            </w:pPr>
            <w:r w:rsidRPr="001D6E0F">
              <w:rPr>
                <w:rFonts w:eastAsia="Times New Roman"/>
                <w:bCs/>
                <w:color w:val="000000"/>
                <w:sz w:val="20"/>
                <w:szCs w:val="20"/>
                <w:u w:val="single"/>
                <w:lang w:eastAsia="cs-CZ"/>
              </w:rPr>
              <w:t>Pozastaven nápad dnem 1.</w:t>
            </w:r>
            <w:r w:rsidR="00E14F4B">
              <w:rPr>
                <w:rFonts w:eastAsia="Times New Roman"/>
                <w:bCs/>
                <w:color w:val="000000"/>
                <w:sz w:val="20"/>
                <w:szCs w:val="20"/>
                <w:u w:val="single"/>
                <w:lang w:eastAsia="cs-CZ"/>
              </w:rPr>
              <w:t xml:space="preserve"> </w:t>
            </w:r>
            <w:r w:rsidRPr="001D6E0F">
              <w:rPr>
                <w:rFonts w:eastAsia="Times New Roman"/>
                <w:bCs/>
                <w:color w:val="000000"/>
                <w:sz w:val="20"/>
                <w:szCs w:val="20"/>
                <w:u w:val="single"/>
                <w:lang w:eastAsia="cs-CZ"/>
              </w:rPr>
              <w:t>7.</w:t>
            </w:r>
            <w:r w:rsidR="00E14F4B">
              <w:rPr>
                <w:rFonts w:eastAsia="Times New Roman"/>
                <w:bCs/>
                <w:color w:val="000000"/>
                <w:sz w:val="20"/>
                <w:szCs w:val="20"/>
                <w:u w:val="single"/>
                <w:lang w:eastAsia="cs-CZ"/>
              </w:rPr>
              <w:t xml:space="preserve"> </w:t>
            </w:r>
            <w:r w:rsidRPr="001D6E0F">
              <w:rPr>
                <w:rFonts w:eastAsia="Times New Roman"/>
                <w:bCs/>
                <w:color w:val="000000"/>
                <w:sz w:val="20"/>
                <w:szCs w:val="20"/>
                <w:u w:val="single"/>
                <w:lang w:eastAsia="cs-CZ"/>
              </w:rPr>
              <w:t>2019.</w:t>
            </w:r>
          </w:p>
          <w:p w:rsidR="005B2E3E" w:rsidRPr="001D6E0F" w:rsidRDefault="00E0796F" w:rsidP="007D2818">
            <w:pPr>
              <w:spacing w:after="0" w:line="240" w:lineRule="auto"/>
              <w:rPr>
                <w:rFonts w:eastAsia="Times New Roman"/>
                <w:bCs/>
                <w:color w:val="000000"/>
                <w:sz w:val="20"/>
                <w:szCs w:val="20"/>
                <w:u w:val="single"/>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82590" w:rsidRDefault="005B2E3E" w:rsidP="00A22A75">
            <w:pPr>
              <w:spacing w:after="0" w:line="240" w:lineRule="auto"/>
              <w:jc w:val="center"/>
              <w:rPr>
                <w:rFonts w:eastAsia="Times New Roman"/>
                <w:b/>
                <w:bCs/>
                <w:color w:val="000000"/>
                <w:sz w:val="20"/>
                <w:szCs w:val="20"/>
                <w:u w:val="single"/>
                <w:lang w:eastAsia="cs-CZ"/>
              </w:rPr>
            </w:pPr>
            <w:r w:rsidRPr="00282590">
              <w:rPr>
                <w:rFonts w:eastAsia="Times New Roman"/>
                <w:b/>
                <w:bCs/>
                <w:color w:val="000000"/>
                <w:sz w:val="20"/>
                <w:szCs w:val="20"/>
                <w:u w:val="single"/>
                <w:lang w:eastAsia="cs-CZ"/>
              </w:rPr>
              <w:t>Mgr. Sandra Vareninová</w:t>
            </w:r>
          </w:p>
          <w:p w:rsidR="005B2E3E" w:rsidRPr="00F1318C" w:rsidRDefault="005B2E3E" w:rsidP="007D2818">
            <w:pPr>
              <w:spacing w:after="0" w:line="240" w:lineRule="auto"/>
              <w:jc w:val="center"/>
              <w:rPr>
                <w:rFonts w:eastAsia="Times New Roman"/>
                <w:bCs/>
                <w:color w:val="000000"/>
                <w:sz w:val="20"/>
                <w:szCs w:val="20"/>
                <w:lang w:eastAsia="cs-CZ"/>
              </w:rPr>
            </w:pPr>
            <w:r w:rsidRPr="00F1318C">
              <w:rPr>
                <w:rFonts w:eastAsia="Times New Roman"/>
                <w:bCs/>
                <w:color w:val="000000"/>
                <w:sz w:val="20"/>
                <w:szCs w:val="20"/>
                <w:lang w:eastAsia="cs-CZ"/>
              </w:rPr>
              <w:t xml:space="preserve">Mgr. </w:t>
            </w:r>
            <w:r>
              <w:rPr>
                <w:rFonts w:eastAsia="Times New Roman"/>
                <w:bCs/>
                <w:color w:val="000000"/>
                <w:sz w:val="20"/>
                <w:szCs w:val="20"/>
                <w:lang w:eastAsia="cs-CZ"/>
              </w:rPr>
              <w:t>Eva Hanková</w:t>
            </w:r>
          </w:p>
          <w:p w:rsidR="005B2E3E" w:rsidRDefault="005B2E3E"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soudci úseku občanskoprávního </w:t>
            </w:r>
          </w:p>
        </w:tc>
      </w:tr>
      <w:tr w:rsidR="001D6E0F"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E0F" w:rsidRDefault="001D6E0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202Cd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1D6E0F" w:rsidRDefault="001D6E0F" w:rsidP="001D6E0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1D6E0F" w:rsidRPr="00453DDD" w:rsidRDefault="001D6E0F" w:rsidP="001D6E0F">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1D6E0F" w:rsidRDefault="001D6E0F" w:rsidP="0094180C">
            <w:pPr>
              <w:spacing w:after="0" w:line="240" w:lineRule="auto"/>
              <w:jc w:val="center"/>
              <w:rPr>
                <w:rFonts w:eastAsia="Times New Roman"/>
                <w:b/>
                <w:color w:val="000000"/>
                <w:sz w:val="20"/>
                <w:szCs w:val="20"/>
                <w:u w:val="single"/>
                <w:lang w:eastAsia="cs-CZ"/>
              </w:rPr>
            </w:pPr>
            <w:r w:rsidRPr="001D6E0F">
              <w:rPr>
                <w:rFonts w:eastAsia="Times New Roman"/>
                <w:b/>
                <w:color w:val="000000"/>
                <w:sz w:val="20"/>
                <w:szCs w:val="20"/>
                <w:u w:val="single"/>
                <w:lang w:eastAsia="cs-CZ"/>
              </w:rPr>
              <w:t>JUDr. Michal Jantoš</w:t>
            </w:r>
          </w:p>
          <w:p w:rsidR="001D6E0F" w:rsidRDefault="001D6E0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Mgr. </w:t>
            </w:r>
            <w:r w:rsidR="00E0796F">
              <w:rPr>
                <w:rFonts w:eastAsia="Times New Roman"/>
                <w:color w:val="000000"/>
                <w:sz w:val="20"/>
                <w:szCs w:val="20"/>
                <w:lang w:eastAsia="cs-CZ"/>
              </w:rPr>
              <w:t>et Mgr. Martin Pavlík</w:t>
            </w:r>
          </w:p>
          <w:p w:rsidR="001D6E0F" w:rsidRPr="001D6E0F" w:rsidRDefault="001D6E0F"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soudci úseku občanskoprávního</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203Cd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2B4316" w:rsidRDefault="002B4316" w:rsidP="001D6E0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2B4316" w:rsidRPr="00453DDD" w:rsidRDefault="002B4316" w:rsidP="002B4316">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2B4316" w:rsidRDefault="002B4316" w:rsidP="0094180C">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Mgr. et Mgr. Martin Pavlík</w:t>
            </w:r>
          </w:p>
          <w:p w:rsidR="002B4316" w:rsidRDefault="00E0796F" w:rsidP="002B431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Michal Jantoš</w:t>
            </w:r>
            <w:r w:rsidR="002B4316" w:rsidRPr="00453DDD">
              <w:rPr>
                <w:rFonts w:eastAsia="Times New Roman"/>
                <w:color w:val="000000"/>
                <w:sz w:val="20"/>
                <w:szCs w:val="20"/>
                <w:lang w:eastAsia="cs-CZ"/>
              </w:rPr>
              <w:t xml:space="preserve"> </w:t>
            </w:r>
          </w:p>
          <w:p w:rsidR="002B4316" w:rsidRPr="001D6E0F" w:rsidRDefault="002B4316"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soudci úseku občanskoprávního</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4D25B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EA452D"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2B4316" w:rsidP="00DF72AC">
            <w:pPr>
              <w:spacing w:after="0" w:line="240" w:lineRule="auto"/>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4316" w:rsidRPr="001D6E0F" w:rsidRDefault="002B4316" w:rsidP="001D6E0F">
            <w:pPr>
              <w:spacing w:after="0" w:line="240" w:lineRule="auto"/>
              <w:jc w:val="center"/>
              <w:rPr>
                <w:rFonts w:eastAsia="Times New Roman"/>
                <w:b/>
                <w:bCs/>
                <w:color w:val="000000"/>
                <w:sz w:val="20"/>
                <w:szCs w:val="20"/>
                <w:u w:val="single"/>
                <w:lang w:eastAsia="cs-CZ"/>
              </w:rPr>
            </w:pPr>
            <w:r w:rsidRPr="001D6E0F">
              <w:rPr>
                <w:rFonts w:eastAsia="Times New Roman"/>
                <w:b/>
                <w:bCs/>
                <w:color w:val="000000"/>
                <w:sz w:val="20"/>
                <w:szCs w:val="20"/>
                <w:u w:val="single"/>
                <w:lang w:eastAsia="cs-CZ"/>
              </w:rPr>
              <w:t>JUDr. Michal Jantoš</w:t>
            </w:r>
          </w:p>
          <w:p w:rsidR="002B4316" w:rsidRPr="00756322" w:rsidRDefault="00E0796F" w:rsidP="001D6E0F">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Mgr. et Mgr. Martin Pavlík</w:t>
            </w:r>
            <w:r w:rsidR="002B4316">
              <w:rPr>
                <w:rFonts w:eastAsia="Times New Roman"/>
                <w:bCs/>
                <w:color w:val="000000"/>
                <w:sz w:val="20"/>
                <w:szCs w:val="20"/>
                <w:lang w:eastAsia="cs-CZ"/>
              </w:rPr>
              <w:t>, Silvie Hyklová</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4D25B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EA452D" w:rsidP="002B431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2B4316" w:rsidP="00DF72AC">
            <w:pPr>
              <w:spacing w:after="0" w:line="240" w:lineRule="auto"/>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4316" w:rsidRDefault="002B4316" w:rsidP="002B431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Mgr. et Mgr. Martin Pavlík</w:t>
            </w:r>
          </w:p>
          <w:p w:rsidR="002B4316" w:rsidRPr="00756322" w:rsidRDefault="00E0796F" w:rsidP="002B4316">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 xml:space="preserve">JUDr. Michal Jantoš, </w:t>
            </w:r>
            <w:r w:rsidR="002B4316">
              <w:rPr>
                <w:rFonts w:eastAsia="Times New Roman"/>
                <w:bCs/>
                <w:color w:val="000000"/>
                <w:sz w:val="20"/>
                <w:szCs w:val="20"/>
                <w:lang w:eastAsia="cs-CZ"/>
              </w:rPr>
              <w:t>Silvie Hyklová</w:t>
            </w:r>
          </w:p>
        </w:tc>
      </w:tr>
    </w:tbl>
    <w:p w:rsidR="00155E8F" w:rsidRDefault="00155E8F" w:rsidP="00AB1F5A"/>
    <w:tbl>
      <w:tblPr>
        <w:tblW w:w="9072" w:type="dxa"/>
        <w:tblInd w:w="70" w:type="dxa"/>
        <w:tblCellMar>
          <w:left w:w="70" w:type="dxa"/>
          <w:right w:w="70" w:type="dxa"/>
        </w:tblCellMar>
        <w:tblLook w:val="04A0"/>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Pr>
                <w:b/>
                <w:bCs/>
                <w:color w:val="000000"/>
                <w:sz w:val="20"/>
                <w:szCs w:val="20"/>
              </w:rPr>
              <w:t>8C</w:t>
            </w:r>
            <w:r w:rsidRPr="005709F8">
              <w:rPr>
                <w:b/>
                <w:bCs/>
                <w:color w:val="000000"/>
                <w:sz w:val="20"/>
                <w:szCs w:val="20"/>
              </w:rPr>
              <w:t>, 14C, 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b/>
                <w:bCs/>
                <w:color w:val="000000"/>
                <w:sz w:val="20"/>
                <w:szCs w:val="20"/>
              </w:rPr>
              <w:t xml:space="preserve"> </w:t>
            </w: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FF03DC">
            <w:pPr>
              <w:spacing w:after="12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5B2E3E" w:rsidRPr="005709F8" w:rsidRDefault="005B2E3E" w:rsidP="007D2818">
            <w:pPr>
              <w:spacing w:after="0"/>
              <w:jc w:val="center"/>
              <w:rPr>
                <w:b/>
                <w:bCs/>
                <w:color w:val="000000"/>
                <w:sz w:val="20"/>
                <w:szCs w:val="20"/>
              </w:rPr>
            </w:pPr>
            <w:r w:rsidRPr="005709F8">
              <w:rPr>
                <w:b/>
                <w:bCs/>
                <w:color w:val="000000"/>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5B2E3E" w:rsidP="007D2818">
            <w:pPr>
              <w:spacing w:after="0"/>
              <w:jc w:val="center"/>
              <w:rPr>
                <w:bCs/>
                <w:color w:val="000000"/>
                <w:sz w:val="20"/>
                <w:szCs w:val="20"/>
              </w:rPr>
            </w:pPr>
            <w:r>
              <w:rPr>
                <w:bCs/>
                <w:color w:val="000000"/>
                <w:sz w:val="20"/>
                <w:szCs w:val="20"/>
              </w:rPr>
              <w:t>100</w:t>
            </w:r>
            <w:r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5B2E3E" w:rsidP="007D2818">
            <w:pPr>
              <w:spacing w:after="0"/>
              <w:jc w:val="center"/>
              <w:rPr>
                <w:bCs/>
                <w:color w:val="000000"/>
                <w:sz w:val="20"/>
                <w:szCs w:val="20"/>
              </w:rPr>
            </w:pPr>
            <w:r>
              <w:rPr>
                <w:bCs/>
                <w:color w:val="000000"/>
                <w:sz w:val="20"/>
                <w:szCs w:val="20"/>
              </w:rPr>
              <w:t>100</w:t>
            </w:r>
            <w:r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7D2818">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14Nc,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E30D62">
            <w:pPr>
              <w:keepNext/>
              <w:spacing w:after="0"/>
              <w:jc w:val="center"/>
              <w:rPr>
                <w:b/>
                <w:bCs/>
                <w:color w:val="000000"/>
                <w:sz w:val="20"/>
                <w:szCs w:val="20"/>
              </w:rPr>
            </w:pPr>
            <w:r w:rsidRPr="00EF134E">
              <w:rPr>
                <w:b/>
                <w:bCs/>
                <w:color w:val="000000"/>
                <w:sz w:val="20"/>
                <w:szCs w:val="20"/>
              </w:rPr>
              <w:t xml:space="preserve">9C, </w:t>
            </w:r>
            <w:r w:rsidR="00691852">
              <w:rPr>
                <w:b/>
                <w:bCs/>
                <w:color w:val="000000"/>
                <w:sz w:val="20"/>
                <w:szCs w:val="20"/>
              </w:rPr>
              <w:t xml:space="preserve">11C, </w:t>
            </w:r>
            <w:r w:rsidRPr="00EF134E">
              <w:rPr>
                <w:b/>
                <w:bCs/>
                <w:color w:val="000000"/>
                <w:sz w:val="20"/>
                <w:szCs w:val="20"/>
              </w:rPr>
              <w:t>13C, 20C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Pr>
                <w:b/>
                <w:bCs/>
                <w:color w:val="000000"/>
                <w:sz w:val="20"/>
                <w:szCs w:val="20"/>
              </w:rPr>
              <w:t>109C</w:t>
            </w:r>
            <w:r w:rsidRPr="00EF134E">
              <w:rPr>
                <w:b/>
                <w:bCs/>
                <w:color w:val="000000"/>
                <w:sz w:val="20"/>
                <w:szCs w:val="2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sidRPr="00EF134E">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7D2818">
            <w:pPr>
              <w:spacing w:after="0"/>
              <w:jc w:val="center"/>
              <w:rPr>
                <w:b/>
                <w:bCs/>
                <w:color w:val="000000"/>
                <w:sz w:val="20"/>
                <w:szCs w:val="20"/>
              </w:rPr>
            </w:pPr>
            <w:r>
              <w:rPr>
                <w:b/>
                <w:bCs/>
                <w:color w:val="000000"/>
                <w:sz w:val="20"/>
                <w:szCs w:val="20"/>
              </w:rPr>
              <w:t>111C</w:t>
            </w: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F134E" w:rsidRDefault="003E19F7"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120C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2515B7" w:rsidRPr="00D81F95" w:rsidTr="006C0118">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2515B7" w:rsidRPr="00EF134E" w:rsidRDefault="002515B7" w:rsidP="006C0118">
            <w:pPr>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2515B7" w:rsidRPr="001F31B0" w:rsidRDefault="002515B7" w:rsidP="006C0118">
            <w:pPr>
              <w:spacing w:after="0"/>
              <w:jc w:val="center"/>
              <w:rPr>
                <w:bCs/>
                <w:color w:val="000000"/>
                <w:sz w:val="20"/>
                <w:szCs w:val="20"/>
              </w:rPr>
            </w:pPr>
            <w:r w:rsidRPr="001F31B0">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2515B7" w:rsidRPr="00EF134E" w:rsidRDefault="002515B7" w:rsidP="006C01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2515B7" w:rsidRPr="00D81F95" w:rsidRDefault="002515B7" w:rsidP="006C0118">
            <w:pPr>
              <w:spacing w:after="0"/>
              <w:jc w:val="center"/>
              <w:rPr>
                <w:color w:val="000000"/>
              </w:rPr>
            </w:pPr>
          </w:p>
        </w:tc>
      </w:tr>
      <w:tr w:rsidR="00691852"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691852" w:rsidRPr="00EF134E" w:rsidRDefault="00691852" w:rsidP="007D2818">
            <w:pPr>
              <w:jc w:val="center"/>
              <w:rPr>
                <w:b/>
                <w:bCs/>
                <w:color w:val="000000"/>
                <w:sz w:val="20"/>
                <w:szCs w:val="20"/>
              </w:rPr>
            </w:pPr>
            <w:r>
              <w:rPr>
                <w:b/>
                <w:bCs/>
                <w:color w:val="000000"/>
                <w:sz w:val="20"/>
                <w:szCs w:val="20"/>
              </w:rPr>
              <w:t>111EC</w:t>
            </w:r>
          </w:p>
        </w:tc>
        <w:tc>
          <w:tcPr>
            <w:tcW w:w="1333" w:type="dxa"/>
            <w:tcBorders>
              <w:top w:val="nil"/>
              <w:left w:val="nil"/>
              <w:bottom w:val="single" w:sz="4" w:space="0" w:color="auto"/>
              <w:right w:val="single" w:sz="4" w:space="0" w:color="auto"/>
            </w:tcBorders>
            <w:shd w:val="clear" w:color="auto" w:fill="auto"/>
            <w:noWrap/>
            <w:vAlign w:val="center"/>
            <w:hideMark/>
          </w:tcPr>
          <w:p w:rsidR="00691852" w:rsidRPr="001F31B0" w:rsidRDefault="00691852" w:rsidP="007D2818">
            <w:pPr>
              <w:spacing w:after="0"/>
              <w:jc w:val="center"/>
              <w:rPr>
                <w:bCs/>
                <w:color w:val="000000"/>
                <w:sz w:val="20"/>
                <w:szCs w:val="20"/>
              </w:rPr>
            </w:pPr>
            <w:r>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91852" w:rsidRDefault="00691852" w:rsidP="007D2818">
            <w:pPr>
              <w:spacing w:after="0"/>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691852" w:rsidRPr="00D81F95" w:rsidRDefault="00691852" w:rsidP="007D2818">
            <w:pPr>
              <w:spacing w:after="0"/>
              <w:jc w:val="center"/>
              <w:rPr>
                <w:color w:val="000000"/>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9Nc,</w:t>
            </w:r>
            <w:r w:rsidR="00691852">
              <w:rPr>
                <w:b/>
                <w:bCs/>
                <w:color w:val="000000"/>
                <w:sz w:val="20"/>
                <w:szCs w:val="20"/>
              </w:rPr>
              <w:t xml:space="preserve"> 11Nc, </w:t>
            </w:r>
            <w:r w:rsidRPr="00EF134E">
              <w:rPr>
                <w:b/>
                <w:bCs/>
                <w:color w:val="000000"/>
                <w:sz w:val="20"/>
                <w:szCs w:val="20"/>
              </w:rPr>
              <w:t>13Nc,</w:t>
            </w:r>
            <w:r w:rsidR="007D1865">
              <w:rPr>
                <w:b/>
                <w:bCs/>
                <w:color w:val="000000"/>
                <w:sz w:val="20"/>
                <w:szCs w:val="20"/>
              </w:rPr>
              <w:t xml:space="preserve"> </w:t>
            </w:r>
            <w:r w:rsidRPr="00EF134E">
              <w:rPr>
                <w:b/>
                <w:bCs/>
                <w:color w:val="000000"/>
                <w:sz w:val="20"/>
                <w:szCs w:val="20"/>
              </w:rPr>
              <w:t>20Nc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9610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hideMark/>
          </w:tcPr>
          <w:p w:rsidR="001D6E0F" w:rsidRDefault="001D6E0F" w:rsidP="00334052">
            <w:pPr>
              <w:keepNext/>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10C, 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p w:rsidR="005B2E3E" w:rsidRDefault="005B2E3E" w:rsidP="00334052">
            <w:pPr>
              <w:keepNext/>
              <w:spacing w:after="0" w:line="240" w:lineRule="auto"/>
              <w:jc w:val="center"/>
              <w:rPr>
                <w:rFonts w:eastAsia="Times New Roman"/>
                <w:b/>
                <w:bCs/>
                <w:color w:val="000000"/>
                <w:sz w:val="20"/>
                <w:szCs w:val="20"/>
                <w:lang w:eastAsia="cs-CZ"/>
              </w:rPr>
            </w:pP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55338" w:rsidRDefault="004918BD"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D55338" w:rsidRDefault="004918BD"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4918B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sidRPr="0087445A">
              <w:rPr>
                <w:rFonts w:eastAsia="Times New Roman"/>
                <w:bCs/>
                <w:color w:val="000000"/>
                <w:sz w:val="20"/>
                <w:szCs w:val="20"/>
                <w:lang w:eastAsia="cs-CZ"/>
              </w:rPr>
              <w:t>50%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4918BD"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918BD" w:rsidRPr="00D55338" w:rsidRDefault="004918BD" w:rsidP="001359F2">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p>
        </w:tc>
        <w:tc>
          <w:tcPr>
            <w:tcW w:w="1333" w:type="dxa"/>
            <w:tcBorders>
              <w:top w:val="nil"/>
              <w:left w:val="nil"/>
              <w:bottom w:val="single" w:sz="4" w:space="0" w:color="auto"/>
              <w:right w:val="single" w:sz="4" w:space="0" w:color="auto"/>
            </w:tcBorders>
            <w:shd w:val="clear" w:color="auto" w:fill="auto"/>
            <w:noWrap/>
            <w:vAlign w:val="center"/>
            <w:hideMark/>
          </w:tcPr>
          <w:p w:rsidR="004918BD" w:rsidRPr="00D55338" w:rsidRDefault="004918BD" w:rsidP="001359F2">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4918BD" w:rsidRPr="00D81F95" w:rsidRDefault="004918BD" w:rsidP="001359F2">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4918BD" w:rsidRPr="00D81F95" w:rsidRDefault="004918BD" w:rsidP="001359F2">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10Nc,</w:t>
            </w:r>
            <w:r w:rsidR="007D1865">
              <w:rPr>
                <w:rFonts w:eastAsia="Times New Roman"/>
                <w:b/>
                <w:bCs/>
                <w:color w:val="000000"/>
                <w:sz w:val="20"/>
                <w:szCs w:val="20"/>
                <w:lang w:eastAsia="cs-CZ"/>
              </w:rPr>
              <w:t xml:space="preserve"> </w:t>
            </w: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 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C83E49">
            <w:pPr>
              <w:spacing w:after="0" w:line="240" w:lineRule="auto"/>
              <w:jc w:val="center"/>
              <w:rPr>
                <w:rFonts w:eastAsia="Times New Roman"/>
                <w:b/>
                <w:bCs/>
                <w:color w:val="000000"/>
                <w:sz w:val="20"/>
                <w:szCs w:val="20"/>
                <w:lang w:eastAsia="cs-CZ"/>
              </w:rPr>
            </w:pPr>
            <w:r>
              <w:br w:type="page"/>
            </w:r>
            <w:r w:rsidRPr="00D81F95">
              <w:rPr>
                <w:rFonts w:eastAsia="Times New Roman"/>
                <w:b/>
                <w:bCs/>
                <w:color w:val="000000"/>
                <w:sz w:val="20"/>
                <w:szCs w:val="20"/>
                <w:lang w:eastAsia="cs-CZ"/>
              </w:rPr>
              <w:t>12C, 17C,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3340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B2E3E" w:rsidP="00334052">
            <w:pPr>
              <w:spacing w:after="0" w:line="240" w:lineRule="auto"/>
              <w:jc w:val="center"/>
              <w:rPr>
                <w:rFonts w:eastAsia="Times New Roman"/>
                <w:b/>
                <w:bCs/>
                <w:color w:val="000000"/>
                <w:sz w:val="20"/>
                <w:szCs w:val="20"/>
                <w:lang w:eastAsia="cs-CZ"/>
              </w:rPr>
            </w:pPr>
            <w:r w:rsidRPr="00E67999">
              <w:rPr>
                <w:rFonts w:eastAsia="Times New Roman"/>
                <w:bCs/>
                <w:color w:val="000000"/>
                <w:sz w:val="20"/>
                <w:szCs w:val="20"/>
                <w:lang w:eastAsia="cs-CZ"/>
              </w:rPr>
              <w:t>Bc. Alena Blahutová</w:t>
            </w:r>
            <w:r>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CD6E33" w:rsidRPr="00D81F95" w:rsidTr="001359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CD6E33" w:rsidRPr="00132353" w:rsidRDefault="00CD6E33" w:rsidP="001359F2">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p>
        </w:tc>
      </w:tr>
      <w:tr w:rsidR="00CD6E33" w:rsidRPr="00D81F95" w:rsidTr="001359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CD6E33" w:rsidRPr="00921288" w:rsidRDefault="00CD6E33" w:rsidP="001359F2">
            <w:pPr>
              <w:spacing w:after="0" w:line="240" w:lineRule="auto"/>
              <w:jc w:val="center"/>
              <w:rPr>
                <w:rFonts w:eastAsia="Times New Roman"/>
                <w:bCs/>
                <w:color w:val="000000"/>
                <w:sz w:val="20"/>
                <w:szCs w:val="20"/>
                <w:lang w:eastAsia="cs-CZ"/>
              </w:rPr>
            </w:pPr>
            <w:r w:rsidRPr="00921288">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p>
        </w:tc>
      </w:tr>
      <w:tr w:rsidR="006C22C1" w:rsidRPr="00D81F95" w:rsidTr="001359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C22C1" w:rsidRPr="00D81F95" w:rsidRDefault="006C22C1" w:rsidP="001359F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C22C1" w:rsidRPr="00132353" w:rsidRDefault="006C22C1" w:rsidP="001359F2">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C22C1" w:rsidRPr="00D81F95" w:rsidRDefault="006C22C1" w:rsidP="001359F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C22C1" w:rsidRPr="00D81F95" w:rsidRDefault="006C22C1" w:rsidP="001359F2">
            <w:pPr>
              <w:spacing w:after="0" w:line="240" w:lineRule="auto"/>
              <w:jc w:val="center"/>
              <w:rPr>
                <w:rFonts w:eastAsia="Times New Roman"/>
                <w:color w:val="000000"/>
                <w:sz w:val="20"/>
                <w:szCs w:val="20"/>
                <w:lang w:eastAsia="cs-CZ"/>
              </w:rPr>
            </w:pPr>
          </w:p>
        </w:tc>
      </w:tr>
      <w:tr w:rsidR="006C22C1" w:rsidRPr="00D81F95" w:rsidTr="001359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C22C1" w:rsidRDefault="006C22C1" w:rsidP="001359F2">
            <w:pPr>
              <w:spacing w:after="0" w:line="240" w:lineRule="auto"/>
              <w:jc w:val="center"/>
              <w:rPr>
                <w:rFonts w:eastAsia="Times New Roman"/>
                <w:b/>
                <w:bCs/>
                <w:color w:val="000000"/>
                <w:sz w:val="20"/>
                <w:szCs w:val="20"/>
                <w:lang w:eastAsia="cs-CZ"/>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C22C1" w:rsidRDefault="006C22C1" w:rsidP="001359F2">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C22C1" w:rsidRPr="00D81F95" w:rsidRDefault="006C22C1" w:rsidP="001359F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C22C1" w:rsidRPr="00D81F95" w:rsidRDefault="006C22C1" w:rsidP="001359F2">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A4E4B"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12Nc,</w:t>
            </w:r>
            <w:r w:rsidR="007D1865">
              <w:rPr>
                <w:rFonts w:eastAsia="Times New Roman"/>
                <w:b/>
                <w:bCs/>
                <w:color w:val="000000"/>
                <w:sz w:val="20"/>
                <w:szCs w:val="20"/>
                <w:lang w:eastAsia="cs-CZ"/>
              </w:rPr>
              <w:t xml:space="preserve"> </w:t>
            </w:r>
            <w:r w:rsidRPr="00DA4E4B">
              <w:rPr>
                <w:rFonts w:eastAsia="Times New Roman"/>
                <w:b/>
                <w:bCs/>
                <w:color w:val="000000"/>
                <w:sz w:val="20"/>
                <w:szCs w:val="20"/>
                <w:lang w:eastAsia="cs-CZ"/>
              </w:rPr>
              <w:t>17Nc,</w:t>
            </w:r>
            <w:r w:rsidR="007D1865">
              <w:rPr>
                <w:rFonts w:eastAsia="Times New Roman"/>
                <w:b/>
                <w:bCs/>
                <w:color w:val="000000"/>
                <w:sz w:val="20"/>
                <w:szCs w:val="20"/>
                <w:lang w:eastAsia="cs-CZ"/>
              </w:rPr>
              <w:t xml:space="preserve"> </w:t>
            </w:r>
            <w:r>
              <w:rPr>
                <w:rFonts w:eastAsia="Times New Roman"/>
                <w:b/>
                <w:bCs/>
                <w:color w:val="000000"/>
                <w:sz w:val="20"/>
                <w:szCs w:val="20"/>
                <w:lang w:eastAsia="cs-CZ"/>
              </w:rPr>
              <w:t>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7F2DAB">
            <w:pPr>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w:t>
            </w:r>
            <w:r>
              <w:rPr>
                <w:rFonts w:eastAsia="Times New Roman"/>
                <w:b/>
                <w:bCs/>
                <w:color w:val="000000"/>
                <w:sz w:val="20"/>
                <w:szCs w:val="20"/>
                <w:lang w:eastAsia="cs-CZ"/>
              </w:rPr>
              <w:t>, 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BD1057"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1057" w:rsidRDefault="00BD1057"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w:t>
            </w:r>
            <w:r w:rsidRPr="00D81F95">
              <w:rPr>
                <w:rFonts w:eastAsia="Times New Roman"/>
                <w:b/>
                <w:bCs/>
                <w:color w:val="000000"/>
                <w:sz w:val="20"/>
                <w:szCs w:val="20"/>
                <w:lang w:eastAsia="cs-CZ"/>
              </w:rPr>
              <w:t>C</w:t>
            </w:r>
            <w:r>
              <w:rPr>
                <w:rFonts w:eastAsia="Times New Roman"/>
                <w:b/>
                <w:bCs/>
                <w:color w:val="000000"/>
                <w:sz w:val="20"/>
                <w:szCs w:val="20"/>
                <w:lang w:eastAsia="cs-CZ"/>
              </w:rPr>
              <w:t>, 118EC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1057" w:rsidRDefault="00BD1057"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1057" w:rsidRDefault="00BD1057" w:rsidP="007D2818">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1057" w:rsidRPr="00D81F95" w:rsidRDefault="00BD1057"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r>
              <w:rPr>
                <w:rFonts w:eastAsia="Times New Roman"/>
                <w:b/>
                <w:bCs/>
                <w:color w:val="000000"/>
                <w:sz w:val="20"/>
                <w:szCs w:val="20"/>
                <w:lang w:eastAsia="cs-CZ"/>
              </w:rPr>
              <w:t>, 18Nc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EA452D"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996103" w:rsidRPr="00CF3B7E" w:rsidRDefault="005B2E3E" w:rsidP="006918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CB6FDF" w:rsidP="00691852">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JUDr. Michal Jantoš</w:t>
            </w:r>
            <w:r w:rsidR="00E0796F">
              <w:rPr>
                <w:rFonts w:eastAsia="Times New Roman"/>
                <w:bCs/>
                <w:color w:val="000000"/>
                <w:sz w:val="20"/>
                <w:szCs w:val="20"/>
                <w:lang w:eastAsia="cs-CZ"/>
              </w:rPr>
              <w:t>, Mgr. et. Mgr. Martin Pavlík</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5B2E3E" w:rsidRPr="00873112" w:rsidRDefault="005B2E3E" w:rsidP="007C623B">
            <w:pPr>
              <w:keepNext/>
              <w:autoSpaceDE w:val="0"/>
              <w:autoSpaceDN w:val="0"/>
              <w:spacing w:after="0" w:line="240" w:lineRule="auto"/>
              <w:jc w:val="center"/>
              <w:rPr>
                <w:iCs/>
                <w:spacing w:val="1"/>
              </w:rPr>
            </w:pPr>
            <w:r w:rsidRPr="00873112">
              <w:rPr>
                <w:rFonts w:eastAsia="Times New Roman"/>
                <w:b/>
                <w:bCs/>
                <w:color w:val="000000"/>
                <w:sz w:val="20"/>
                <w:szCs w:val="20"/>
                <w:lang w:eastAsia="cs-CZ"/>
              </w:rPr>
              <w:t>Bc. Renata Machalová/</w:t>
            </w: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Mgr. Hana Solanská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5B2E3E" w:rsidRPr="00873112" w:rsidRDefault="005B2E3E" w:rsidP="007C623B">
            <w:pPr>
              <w:autoSpaceDE w:val="0"/>
              <w:autoSpaceDN w:val="0"/>
              <w:spacing w:after="0" w:line="240" w:lineRule="auto"/>
              <w:jc w:val="center"/>
              <w:rPr>
                <w:iCs/>
                <w:spacing w:val="1"/>
              </w:rPr>
            </w:pPr>
            <w:r w:rsidRPr="00873112">
              <w:rPr>
                <w:rFonts w:eastAsia="Times New Roman"/>
                <w:b/>
                <w:bCs/>
                <w:color w:val="000000"/>
                <w:sz w:val="20"/>
                <w:szCs w:val="20"/>
                <w:lang w:eastAsia="cs-CZ"/>
              </w:rPr>
              <w:t>Monika Vybíralová/</w:t>
            </w: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5B2E3E" w:rsidRPr="00873112" w:rsidRDefault="005B2E3E" w:rsidP="005C61F0">
            <w:pPr>
              <w:keepNext/>
              <w:keepLines/>
              <w:autoSpaceDE w:val="0"/>
              <w:autoSpaceDN w:val="0"/>
              <w:spacing w:after="0" w:line="240" w:lineRule="auto"/>
              <w:jc w:val="center"/>
              <w:rPr>
                <w:iCs/>
                <w:spacing w:val="1"/>
              </w:rPr>
            </w:pPr>
            <w:r w:rsidRPr="00873112">
              <w:rPr>
                <w:rFonts w:eastAsia="Times New Roman"/>
                <w:b/>
                <w:bCs/>
                <w:color w:val="000000"/>
                <w:sz w:val="20"/>
                <w:szCs w:val="20"/>
                <w:lang w:eastAsia="cs-CZ"/>
              </w:rPr>
              <w:t>Gabriela Čajanová/</w:t>
            </w: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keepLines/>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Hana Solanská</w:t>
            </w:r>
          </w:p>
          <w:p w:rsidR="005B2E3E" w:rsidRPr="000E0551" w:rsidRDefault="005B2E3E" w:rsidP="003A4A2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Mgr. 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A41E87">
        <w:trPr>
          <w:trHeight w:val="907"/>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CF537B">
            <w:pPr>
              <w:keepNext/>
              <w:spacing w:before="240"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12C, 13C, 14C, 18C</w:t>
            </w:r>
          </w:p>
          <w:p w:rsidR="005B2E3E" w:rsidRPr="0073224E" w:rsidRDefault="005B2E3E" w:rsidP="00335167">
            <w:pPr>
              <w:keepNext/>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112C, 113C, 114C,118C</w:t>
            </w:r>
          </w:p>
          <w:p w:rsidR="005B2E3E" w:rsidRPr="0029483D" w:rsidRDefault="005B2E3E" w:rsidP="00335167">
            <w:pPr>
              <w:keepNext/>
              <w:spacing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112EC, 118EC, včetně agendy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083B50">
              <w:rPr>
                <w:rFonts w:eastAsia="Times New Roman"/>
                <w:bCs/>
                <w:color w:val="000000"/>
                <w:sz w:val="20"/>
                <w:szCs w:val="20"/>
                <w:lang w:eastAsia="cs-CZ"/>
              </w:rPr>
              <w:t>Terezie Šamajová</w:t>
            </w:r>
            <w:r w:rsidRPr="00453DDD">
              <w:rPr>
                <w:rFonts w:eastAsia="Times New Roman"/>
                <w:color w:val="000000"/>
                <w:sz w:val="20"/>
                <w:szCs w:val="20"/>
                <w:lang w:eastAsia="cs-CZ"/>
              </w:rPr>
              <w:t>, Kateřina Tomečková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A41E87">
        <w:trPr>
          <w:trHeight w:val="907"/>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10C, 11C, 17C, 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110C, 111C, 117C, 141C</w:t>
            </w:r>
          </w:p>
          <w:p w:rsidR="005B2E3E" w:rsidRPr="0029483D" w:rsidRDefault="005B2E3E" w:rsidP="007D2818">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110EC, 111EC, včetně agendy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Radka Miklicová</w:t>
            </w:r>
            <w:r w:rsidRPr="00453DDD">
              <w:rPr>
                <w:rFonts w:eastAsia="Times New Roman"/>
                <w:color w:val="000000"/>
                <w:sz w:val="20"/>
                <w:szCs w:val="20"/>
                <w:lang w:eastAsia="cs-CZ"/>
              </w:rPr>
              <w:t>, Ivana Pavlisková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sz w:val="20"/>
                <w:szCs w:val="20"/>
                <w:lang w:eastAsia="cs-CZ"/>
              </w:rPr>
              <w:t>vede seznam ustanovování zástupců a opatrovníků pro odd. C, P a Nc/zástup Ivana Pavlisková /Eva Pavelková</w:t>
            </w:r>
          </w:p>
        </w:tc>
      </w:tr>
      <w:tr w:rsidR="005B2E3E" w:rsidRPr="00453DDD" w:rsidTr="0062784D">
        <w:trPr>
          <w:trHeight w:val="907"/>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CF537B">
            <w:pPr>
              <w:spacing w:before="240"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8C, 16C, 19C, 42C</w:t>
            </w:r>
          </w:p>
          <w:p w:rsidR="005B2E3E" w:rsidRPr="0073224E" w:rsidRDefault="005B2E3E" w:rsidP="0062784D">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108C, 116C, 119C, 142C</w:t>
            </w:r>
          </w:p>
          <w:p w:rsidR="005B2E3E" w:rsidRPr="0029483D" w:rsidRDefault="005B2E3E" w:rsidP="0062784D">
            <w:pPr>
              <w:spacing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108EC, včetně agendy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5B2E3E" w:rsidP="007D2818">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Magdaléna Krpcová, Martina Zubková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A41E87">
        <w:trPr>
          <w:trHeight w:val="907"/>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5B2E3E" w:rsidP="00CF537B">
            <w:pPr>
              <w:spacing w:before="240"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9C, 15C, 20C, 40C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109C, 115C, 120C, 140C</w:t>
            </w:r>
          </w:p>
          <w:p w:rsidR="005B2E3E" w:rsidRPr="0073224E" w:rsidRDefault="006C0118"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5B2E3E" w:rsidRPr="0073224E">
              <w:rPr>
                <w:rFonts w:eastAsia="Times New Roman"/>
                <w:color w:val="000000"/>
                <w:sz w:val="20"/>
                <w:szCs w:val="20"/>
                <w:lang w:eastAsia="cs-CZ"/>
              </w:rPr>
              <w:t>včetně agendy Nc, EVC</w:t>
            </w:r>
          </w:p>
          <w:p w:rsidR="005B2E3E" w:rsidRPr="0029483D" w:rsidRDefault="005B2E3E" w:rsidP="006C0118">
            <w:pPr>
              <w:spacing w:line="240" w:lineRule="auto"/>
              <w:jc w:val="center"/>
              <w:rPr>
                <w:rFonts w:eastAsia="Times New Roman"/>
                <w:b/>
                <w:color w:val="000000"/>
                <w:sz w:val="20"/>
                <w:szCs w:val="20"/>
                <w:lang w:eastAsia="cs-CZ"/>
              </w:rPr>
            </w:pPr>
            <w:r w:rsidRPr="0073224E">
              <w:rPr>
                <w:rFonts w:eastAsia="Times New Roman"/>
                <w:bCs/>
                <w:color w:val="000000"/>
                <w:sz w:val="20"/>
                <w:szCs w:val="20"/>
                <w:lang w:eastAsia="cs-CZ"/>
              </w:rPr>
              <w:t>vede rejstříky Cd</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5B2E3E"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Darina Supíková, Eva Pavelková</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654D83" w:rsidRDefault="00654D83" w:rsidP="00AB1F5A"/>
    <w:tbl>
      <w:tblPr>
        <w:tblW w:w="9072" w:type="dxa"/>
        <w:tblInd w:w="70" w:type="dxa"/>
        <w:tblCellMar>
          <w:left w:w="70" w:type="dxa"/>
          <w:right w:w="70" w:type="dxa"/>
        </w:tblCellMar>
        <w:tblLook w:val="04A0"/>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6A7910">
            <w:pPr>
              <w:pageBreakBefore/>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0353A" w:rsidRDefault="005B2E3E" w:rsidP="0036069C">
            <w:pPr>
              <w:spacing w:after="0" w:line="240" w:lineRule="auto"/>
              <w:jc w:val="center"/>
              <w:rPr>
                <w:rFonts w:eastAsia="Times New Roman"/>
                <w:b/>
                <w:bCs/>
                <w:sz w:val="20"/>
                <w:szCs w:val="20"/>
                <w:lang w:eastAsia="cs-CZ"/>
              </w:rPr>
            </w:pPr>
            <w:r w:rsidRPr="0040353A">
              <w:rPr>
                <w:rFonts w:eastAsia="Times New Roman"/>
                <w:b/>
                <w:bCs/>
                <w:sz w:val="20"/>
                <w:szCs w:val="20"/>
                <w:lang w:eastAsia="cs-CZ"/>
              </w:rPr>
              <w:t>Lucie Šuláková</w:t>
            </w:r>
          </w:p>
          <w:p w:rsidR="005B2E3E" w:rsidRPr="0040353A" w:rsidRDefault="005B2E3E" w:rsidP="007D2818">
            <w:pPr>
              <w:spacing w:after="0" w:line="240" w:lineRule="auto"/>
              <w:jc w:val="center"/>
              <w:rPr>
                <w:rFonts w:eastAsia="Times New Roman"/>
                <w:b/>
                <w:bCs/>
                <w:sz w:val="20"/>
                <w:szCs w:val="20"/>
                <w:lang w:eastAsia="cs-CZ"/>
              </w:rPr>
            </w:pPr>
            <w:r w:rsidRPr="0040353A">
              <w:rPr>
                <w:rFonts w:eastAsia="Times New Roman"/>
                <w:b/>
                <w:bCs/>
                <w:sz w:val="20"/>
                <w:szCs w:val="20"/>
                <w:lang w:eastAsia="cs-CZ"/>
              </w:rPr>
              <w:t>Terezie Šamajová</w:t>
            </w:r>
          </w:p>
          <w:p w:rsidR="005B2E3E" w:rsidRPr="00EE4F4B" w:rsidRDefault="005B2E3E" w:rsidP="007D2818">
            <w:pPr>
              <w:spacing w:after="0" w:line="240" w:lineRule="auto"/>
              <w:jc w:val="center"/>
              <w:rPr>
                <w:rFonts w:eastAsia="Times New Roman"/>
                <w:b/>
                <w:bCs/>
                <w:sz w:val="20"/>
                <w:szCs w:val="20"/>
                <w:lang w:eastAsia="cs-CZ"/>
              </w:rPr>
            </w:pPr>
            <w:r>
              <w:rPr>
                <w:rFonts w:eastAsia="Times New Roman"/>
                <w:b/>
                <w:bCs/>
                <w:sz w:val="20"/>
                <w:szCs w:val="20"/>
                <w:lang w:eastAsia="cs-CZ"/>
              </w:rPr>
              <w:t>Marcela Vaňková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36069C">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Magdaléna Krpcová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Juráčková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36069C">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10C, 110C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17C, 117C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41C, 141C</w:t>
            </w:r>
          </w:p>
          <w:p w:rsidR="005B2E3E" w:rsidRPr="00081E88" w:rsidRDefault="005B2E3E" w:rsidP="00A22A75">
            <w:pPr>
              <w:keepNext/>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Tkáčiková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Marcela Vaňková </w:t>
            </w:r>
          </w:p>
          <w:p w:rsidR="005B2E3E" w:rsidRPr="00453DDD" w:rsidRDefault="005B2E3E" w:rsidP="00A22A75">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CF537B">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6F0334"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Adéla Černiaková</w:t>
            </w:r>
            <w:r w:rsidRPr="00453DDD">
              <w:rPr>
                <w:rFonts w:eastAsia="Times New Roman"/>
                <w:b/>
                <w:bCs/>
                <w:color w:val="000000"/>
                <w:sz w:val="20"/>
                <w:szCs w:val="20"/>
                <w:lang w:eastAsia="cs-CZ"/>
              </w:rPr>
              <w:t xml:space="preserve"> </w:t>
            </w:r>
          </w:p>
          <w:p w:rsidR="005B2E3E" w:rsidRPr="00453DDD" w:rsidRDefault="005B2E3E"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Nikola Cydrichová</w:t>
            </w:r>
          </w:p>
          <w:p w:rsidR="005B2E3E" w:rsidRDefault="006F0334"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Pr="00453DDD" w:rsidRDefault="005B2E3E"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71786F">
        <w:trPr>
          <w:trHeight w:val="1150"/>
        </w:trPr>
        <w:tc>
          <w:tcPr>
            <w:tcW w:w="2694" w:type="dxa"/>
            <w:tcBorders>
              <w:top w:val="single" w:sz="4" w:space="0" w:color="auto"/>
              <w:left w:val="single" w:sz="12" w:space="0" w:color="auto"/>
              <w:bottom w:val="nil"/>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nil"/>
              <w:right w:val="single" w:sz="4" w:space="0" w:color="auto"/>
            </w:tcBorders>
            <w:shd w:val="clear" w:color="auto" w:fill="auto"/>
            <w:vAlign w:val="center"/>
            <w:hideMark/>
          </w:tcPr>
          <w:p w:rsidR="00EA2FF2" w:rsidRPr="009C78CC" w:rsidRDefault="00EA2FF2" w:rsidP="004C3643">
            <w:pPr>
              <w:spacing w:after="0" w:line="240" w:lineRule="auto"/>
              <w:jc w:val="center"/>
              <w:rPr>
                <w:rFonts w:eastAsia="Times New Roman"/>
                <w:b/>
                <w:color w:val="000000"/>
                <w:sz w:val="20"/>
                <w:szCs w:val="20"/>
                <w:lang w:eastAsia="cs-CZ"/>
              </w:rPr>
            </w:pPr>
            <w:r w:rsidRPr="009C78CC">
              <w:rPr>
                <w:rFonts w:eastAsia="Times New Roman"/>
                <w:b/>
                <w:color w:val="000000"/>
                <w:sz w:val="20"/>
                <w:szCs w:val="20"/>
                <w:lang w:eastAsia="cs-CZ"/>
              </w:rPr>
              <w:t>Lucie Šuláková</w:t>
            </w:r>
          </w:p>
          <w:p w:rsidR="00EA2FF2" w:rsidRPr="00797ED3" w:rsidRDefault="00EA2FF2" w:rsidP="00EA2FF2">
            <w:pPr>
              <w:spacing w:after="0" w:line="240" w:lineRule="auto"/>
              <w:jc w:val="center"/>
              <w:rPr>
                <w:rFonts w:eastAsia="Times New Roman"/>
                <w:b/>
                <w:color w:val="000000"/>
                <w:sz w:val="20"/>
                <w:szCs w:val="20"/>
                <w:lang w:eastAsia="cs-CZ"/>
              </w:rPr>
            </w:pPr>
            <w:r w:rsidRPr="00797ED3">
              <w:rPr>
                <w:rFonts w:eastAsia="Times New Roman"/>
                <w:b/>
                <w:color w:val="000000"/>
                <w:sz w:val="20"/>
                <w:szCs w:val="20"/>
                <w:lang w:eastAsia="cs-CZ"/>
              </w:rPr>
              <w:t>Terezie Šamajová</w:t>
            </w:r>
          </w:p>
          <w:p w:rsidR="00EA2FF2" w:rsidRDefault="00EA2FF2" w:rsidP="00A22A75">
            <w:pPr>
              <w:spacing w:after="0" w:line="240" w:lineRule="auto"/>
              <w:jc w:val="center"/>
              <w:rPr>
                <w:rFonts w:eastAsia="Times New Roman"/>
                <w:b/>
                <w:bCs/>
                <w:color w:val="000000"/>
                <w:sz w:val="20"/>
                <w:szCs w:val="20"/>
                <w:lang w:eastAsia="cs-CZ"/>
              </w:rPr>
            </w:pPr>
            <w:r w:rsidRPr="009C78CC">
              <w:rPr>
                <w:rFonts w:eastAsia="Times New Roman"/>
                <w:color w:val="000000"/>
                <w:sz w:val="20"/>
                <w:szCs w:val="20"/>
                <w:lang w:eastAsia="cs-CZ"/>
              </w:rPr>
              <w:t>vzájemný zástup</w:t>
            </w:r>
          </w:p>
        </w:tc>
        <w:tc>
          <w:tcPr>
            <w:tcW w:w="1984" w:type="dxa"/>
            <w:tcBorders>
              <w:top w:val="single" w:sz="4" w:space="0" w:color="auto"/>
              <w:left w:val="nil"/>
              <w:bottom w:val="nil"/>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307FD4">
        <w:trPr>
          <w:trHeight w:val="848"/>
        </w:trPr>
        <w:tc>
          <w:tcPr>
            <w:tcW w:w="2694"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395C95" w:rsidRPr="00FD6D06" w:rsidRDefault="00395C95" w:rsidP="004C3643">
            <w:pPr>
              <w:spacing w:after="0" w:line="240" w:lineRule="auto"/>
              <w:jc w:val="center"/>
              <w:rPr>
                <w:rFonts w:eastAsia="Times New Roman"/>
                <w:bCs/>
                <w:color w:val="000000"/>
                <w:sz w:val="20"/>
                <w:szCs w:val="20"/>
                <w:lang w:eastAsia="cs-CZ"/>
              </w:rPr>
            </w:pPr>
            <w:r w:rsidRPr="00FD6D06">
              <w:rPr>
                <w:rFonts w:eastAsia="Times New Roman"/>
                <w:bCs/>
                <w:color w:val="000000"/>
                <w:sz w:val="20"/>
                <w:szCs w:val="20"/>
                <w:lang w:eastAsia="cs-CZ"/>
              </w:rPr>
              <w:t>vede evidenci videokonferencí/</w:t>
            </w:r>
          </w:p>
          <w:p w:rsidR="005B2E3E" w:rsidRPr="00391035" w:rsidRDefault="005B2E3E" w:rsidP="00480441">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zástupce pro vedení evidence videokonferencí</w:t>
            </w:r>
          </w:p>
        </w:tc>
        <w:tc>
          <w:tcPr>
            <w:tcW w:w="4394" w:type="dxa"/>
            <w:tcBorders>
              <w:top w:val="single" w:sz="8" w:space="0" w:color="auto"/>
              <w:left w:val="nil"/>
              <w:bottom w:val="single" w:sz="8" w:space="0" w:color="auto"/>
              <w:right w:val="single" w:sz="4" w:space="0" w:color="auto"/>
            </w:tcBorders>
            <w:shd w:val="clear" w:color="000000" w:fill="FFFFFF"/>
            <w:vAlign w:val="center"/>
            <w:hideMark/>
          </w:tcPr>
          <w:p w:rsidR="005B2E3E" w:rsidRPr="009C78CC" w:rsidRDefault="005B2E3E" w:rsidP="002F5834">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Magdaléna Krpcová</w:t>
            </w:r>
            <w:r w:rsidR="00395C95">
              <w:rPr>
                <w:rFonts w:eastAsia="Times New Roman"/>
                <w:b/>
                <w:color w:val="000000"/>
                <w:sz w:val="20"/>
                <w:szCs w:val="20"/>
                <w:lang w:eastAsia="cs-CZ"/>
              </w:rPr>
              <w:t>/</w:t>
            </w:r>
            <w:r w:rsidR="00395C95" w:rsidRPr="0062784D">
              <w:rPr>
                <w:rFonts w:eastAsia="Times New Roman"/>
                <w:color w:val="000000"/>
                <w:sz w:val="20"/>
                <w:szCs w:val="20"/>
                <w:lang w:eastAsia="cs-CZ"/>
              </w:rPr>
              <w:t>Klára Studeníková</w:t>
            </w:r>
          </w:p>
        </w:tc>
        <w:tc>
          <w:tcPr>
            <w:tcW w:w="1984" w:type="dxa"/>
            <w:tcBorders>
              <w:top w:val="single" w:sz="8" w:space="0" w:color="auto"/>
              <w:left w:val="nil"/>
              <w:bottom w:val="single" w:sz="8"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74F6C" w:rsidRPr="009C78CC" w:rsidTr="00155E8F">
        <w:trPr>
          <w:trHeight w:val="848"/>
        </w:trPr>
        <w:tc>
          <w:tcPr>
            <w:tcW w:w="2694" w:type="dxa"/>
            <w:tcBorders>
              <w:top w:val="single" w:sz="8" w:space="0" w:color="auto"/>
              <w:left w:val="single" w:sz="12" w:space="0" w:color="auto"/>
              <w:bottom w:val="single" w:sz="12" w:space="0" w:color="auto"/>
              <w:right w:val="single" w:sz="4" w:space="0" w:color="auto"/>
            </w:tcBorders>
            <w:shd w:val="clear" w:color="auto" w:fill="auto"/>
            <w:vAlign w:val="center"/>
            <w:hideMark/>
          </w:tcPr>
          <w:p w:rsidR="00E74F6C" w:rsidRPr="00FD6D06" w:rsidRDefault="00E74F6C" w:rsidP="007D2818">
            <w:pPr>
              <w:spacing w:after="0" w:line="240" w:lineRule="auto"/>
              <w:jc w:val="center"/>
              <w:rPr>
                <w:rFonts w:eastAsia="Times New Roman"/>
                <w:bCs/>
                <w:color w:val="000000"/>
                <w:sz w:val="20"/>
                <w:szCs w:val="20"/>
                <w:lang w:eastAsia="cs-CZ"/>
              </w:rPr>
            </w:pPr>
            <w:r w:rsidRPr="00FD6D06">
              <w:rPr>
                <w:rFonts w:eastAsia="Times New Roman"/>
                <w:bCs/>
                <w:color w:val="000000"/>
                <w:sz w:val="20"/>
                <w:szCs w:val="20"/>
                <w:lang w:eastAsia="cs-CZ"/>
              </w:rPr>
              <w:t>Agenda Cd</w:t>
            </w:r>
          </w:p>
        </w:tc>
        <w:tc>
          <w:tcPr>
            <w:tcW w:w="4394" w:type="dxa"/>
            <w:tcBorders>
              <w:top w:val="single" w:sz="8" w:space="0" w:color="auto"/>
              <w:left w:val="nil"/>
              <w:bottom w:val="single" w:sz="12" w:space="0" w:color="auto"/>
              <w:right w:val="single" w:sz="4" w:space="0" w:color="auto"/>
            </w:tcBorders>
            <w:shd w:val="clear" w:color="000000" w:fill="FFFFFF"/>
            <w:vAlign w:val="center"/>
            <w:hideMark/>
          </w:tcPr>
          <w:p w:rsidR="00E74F6C" w:rsidRDefault="00E74F6C" w:rsidP="004C3643">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Darina Supíková</w:t>
            </w:r>
            <w:r w:rsidR="00ED0440">
              <w:rPr>
                <w:rFonts w:eastAsia="Times New Roman"/>
                <w:b/>
                <w:color w:val="000000"/>
                <w:sz w:val="20"/>
                <w:szCs w:val="20"/>
                <w:lang w:eastAsia="cs-CZ"/>
              </w:rPr>
              <w:t xml:space="preserve"> </w:t>
            </w:r>
            <w:r>
              <w:rPr>
                <w:rFonts w:eastAsia="Times New Roman"/>
                <w:color w:val="000000"/>
                <w:sz w:val="20"/>
                <w:szCs w:val="20"/>
                <w:lang w:eastAsia="cs-CZ"/>
              </w:rPr>
              <w:t>- vyřizuje pouze tuto agendu rozhodovanou justičními čekateli, vyjma Cd specializace CIZINA</w:t>
            </w:r>
            <w:r w:rsidR="00704086">
              <w:rPr>
                <w:rFonts w:eastAsia="Times New Roman"/>
                <w:color w:val="000000"/>
                <w:sz w:val="20"/>
                <w:szCs w:val="20"/>
                <w:lang w:eastAsia="cs-CZ"/>
              </w:rPr>
              <w:t>.</w:t>
            </w:r>
          </w:p>
          <w:p w:rsidR="00E74F6C" w:rsidRPr="00E74F6C" w:rsidRDefault="00E74F6C" w:rsidP="0071786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Ostatní zapisovatelky jednotlivých </w:t>
            </w:r>
            <w:r w:rsidR="007C4783">
              <w:rPr>
                <w:rFonts w:eastAsia="Times New Roman"/>
                <w:color w:val="000000"/>
                <w:sz w:val="20"/>
                <w:szCs w:val="20"/>
                <w:lang w:eastAsia="cs-CZ"/>
              </w:rPr>
              <w:t>soudních odd. se specializací CIZINA</w:t>
            </w:r>
            <w:r w:rsidR="00704086">
              <w:rPr>
                <w:rFonts w:eastAsia="Times New Roman"/>
                <w:color w:val="000000"/>
                <w:sz w:val="20"/>
                <w:szCs w:val="20"/>
                <w:lang w:eastAsia="cs-CZ"/>
              </w:rPr>
              <w:t>.</w:t>
            </w:r>
          </w:p>
        </w:tc>
        <w:tc>
          <w:tcPr>
            <w:tcW w:w="1984" w:type="dxa"/>
            <w:tcBorders>
              <w:top w:val="single" w:sz="8" w:space="0" w:color="auto"/>
              <w:left w:val="nil"/>
              <w:bottom w:val="single" w:sz="12" w:space="0" w:color="auto"/>
              <w:right w:val="single" w:sz="12" w:space="0" w:color="auto"/>
            </w:tcBorders>
            <w:shd w:val="clear" w:color="auto" w:fill="auto"/>
            <w:vAlign w:val="center"/>
            <w:hideMark/>
          </w:tcPr>
          <w:p w:rsidR="00E74F6C" w:rsidRPr="009C78CC" w:rsidRDefault="00E74F6C" w:rsidP="007D2818">
            <w:pPr>
              <w:spacing w:after="0" w:line="240" w:lineRule="auto"/>
              <w:ind w:left="720"/>
              <w:rPr>
                <w:rFonts w:eastAsia="Times New Roman"/>
                <w:color w:val="000000"/>
                <w:sz w:val="20"/>
                <w:szCs w:val="20"/>
                <w:lang w:eastAsia="cs-CZ"/>
              </w:rPr>
            </w:pPr>
          </w:p>
        </w:tc>
      </w:tr>
    </w:tbl>
    <w:p w:rsidR="005B2E3E" w:rsidRDefault="005B2E3E" w:rsidP="00AB1F5A"/>
    <w:p w:rsidR="005B2E3E" w:rsidRDefault="005B2E3E">
      <w:r>
        <w:br w:type="page"/>
      </w:r>
    </w:p>
    <w:p w:rsidR="00A9424E" w:rsidRDefault="00A9424E" w:rsidP="00D02221">
      <w:pPr>
        <w:pStyle w:val="Nadpis1"/>
        <w:shd w:val="clear" w:color="auto" w:fill="E2EFD9" w:themeFill="accent6" w:themeFillTint="33"/>
      </w:pPr>
      <w:bookmarkStart w:id="5" w:name="_Toc530656331"/>
      <w:r>
        <w:t>AGENDA ÚSEKU OBČANSKOPRÁVNÍHO - NESPORNÉHO</w:t>
      </w:r>
      <w:bookmarkEnd w:id="5"/>
    </w:p>
    <w:p w:rsidR="00A9424E" w:rsidRPr="00A9424E" w:rsidRDefault="00A9424E" w:rsidP="00AB1F5A"/>
    <w:p w:rsidR="00574CDA" w:rsidRPr="00574CDA" w:rsidRDefault="00574CDA" w:rsidP="00574CDA">
      <w:pPr>
        <w:rPr>
          <w:b/>
          <w:u w:val="single"/>
        </w:rPr>
      </w:pPr>
      <w:r w:rsidRPr="00574CDA">
        <w:rPr>
          <w:b/>
          <w:u w:val="single"/>
        </w:rPr>
        <w:t>I. Přidělování nápadu</w:t>
      </w:r>
    </w:p>
    <w:p w:rsidR="00574CDA" w:rsidRDefault="00574CDA" w:rsidP="00691852">
      <w:pPr>
        <w:spacing w:after="0"/>
      </w:pPr>
      <w:r>
        <w:t>Napadlé věci jsou k projednání jednotlivým soudcům přidělovány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Všechny opatrovnické věci jsou zapisovány do rejstříku 0P a Nc – závazné odd</w:t>
      </w:r>
      <w:r w:rsidR="004A0AB3">
        <w:t>íly</w:t>
      </w:r>
      <w:r>
        <w:t xml:space="preserve"> – opatro a řešitel je přidělován podle navazujícího P a Nc.</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Agenda P a Nc:</w:t>
      </w:r>
    </w:p>
    <w:p w:rsidR="00574CDA" w:rsidRDefault="00574CDA" w:rsidP="00574CDA">
      <w:pPr>
        <w:spacing w:after="0"/>
      </w:pPr>
      <w:r>
        <w:tab/>
        <w:t xml:space="preserve">1. PO 24 </w:t>
      </w:r>
      <w:r>
        <w:tab/>
      </w:r>
      <w:r w:rsidR="009A7C29">
        <w:tab/>
      </w:r>
      <w:r>
        <w:t>(předběžné opatření)</w:t>
      </w:r>
    </w:p>
    <w:p w:rsidR="00574CDA" w:rsidRDefault="00574CDA" w:rsidP="00574CDA">
      <w:pPr>
        <w:spacing w:after="0"/>
      </w:pPr>
      <w:r>
        <w:tab/>
        <w:t>2. PO 24 + CIZ</w:t>
      </w:r>
    </w:p>
    <w:p w:rsidR="00574CDA" w:rsidRDefault="00574CDA" w:rsidP="00574CDA">
      <w:pPr>
        <w:spacing w:after="0"/>
      </w:pPr>
      <w:r>
        <w:tab/>
        <w:t>3. CIZINA</w:t>
      </w:r>
    </w:p>
    <w:p w:rsidR="00574CDA" w:rsidRDefault="00574CDA" w:rsidP="00574CDA">
      <w:r>
        <w:tab/>
        <w:t>4. PREZK.SV.</w:t>
      </w:r>
      <w:r>
        <w:tab/>
      </w:r>
      <w:r w:rsidR="009A7C29">
        <w:tab/>
      </w:r>
      <w:r>
        <w:t>(přezkum svéprávnosti)</w:t>
      </w:r>
    </w:p>
    <w:p w:rsidR="00574CDA" w:rsidRDefault="00574CDA" w:rsidP="00E25AB8">
      <w:pPr>
        <w:spacing w:after="0"/>
      </w:pPr>
      <w:r>
        <w:t>Agenda L:</w:t>
      </w:r>
    </w:p>
    <w:p w:rsidR="00574CDA" w:rsidRDefault="00574CDA" w:rsidP="00574CDA">
      <w:r>
        <w:tab/>
      </w:r>
      <w:r w:rsidR="008C3C29">
        <w:t xml:space="preserve">1. </w:t>
      </w:r>
      <w:r>
        <w:t>CIZINA</w:t>
      </w:r>
    </w:p>
    <w:p w:rsidR="00691852" w:rsidRDefault="00691852" w:rsidP="00691852">
      <w:pPr>
        <w:spacing w:after="0"/>
      </w:pPr>
      <w:r>
        <w:t>Agenda Nc:</w:t>
      </w:r>
    </w:p>
    <w:p w:rsidR="00691852" w:rsidRDefault="00DF0182" w:rsidP="00691852">
      <w:pPr>
        <w:spacing w:after="0"/>
      </w:pPr>
      <w:r>
        <w:tab/>
      </w:r>
      <w:r w:rsidR="008C3C29">
        <w:t xml:space="preserve">1. </w:t>
      </w:r>
      <w:r w:rsidR="00691852">
        <w:t>NC – PŘEROZ.</w:t>
      </w:r>
      <w:r w:rsidR="004A0AB3">
        <w:tab/>
      </w:r>
      <w:r w:rsidR="00691852">
        <w:t>(přerozdělení)</w:t>
      </w:r>
    </w:p>
    <w:p w:rsidR="00691852" w:rsidRDefault="00DF0182" w:rsidP="00BA781D">
      <w:r>
        <w:tab/>
      </w:r>
      <w:r w:rsidR="008C3C29">
        <w:t xml:space="preserve">2. </w:t>
      </w:r>
      <w:r w:rsidR="00691852">
        <w:t>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 č. 292/2013 Sb.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rozhodovat podle § 59 zákona č. </w:t>
      </w:r>
      <w:r>
        <w:t>89/2012 Sb.</w:t>
      </w:r>
    </w:p>
    <w:p w:rsidR="00B84E29" w:rsidRDefault="00B84E29" w:rsidP="00B84E29">
      <w:pPr>
        <w:pStyle w:val="Odstavecseseznamem"/>
        <w:ind w:left="0"/>
        <w:rPr>
          <w:b/>
        </w:rPr>
      </w:pPr>
      <w:r w:rsidRPr="00B84E29">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Default="00B84E29" w:rsidP="00B84E29">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Default="00574CDA" w:rsidP="00574CDA">
      <w:r>
        <w:t xml:space="preserve">Pokud napadne </w:t>
      </w:r>
      <w:r w:rsidRPr="00E25AB8">
        <w:rPr>
          <w:b/>
        </w:rPr>
        <w:t>nový návrh ohledně týchž dětí nebo téhož účastníka občanskoprávního řízení nesporného</w:t>
      </w:r>
      <w:r>
        <w:t xml:space="preserve"> a probíhá dosud nepravomocně skončené řízení, přidělí se nový návrh témuž soudci a to včetně návrhu na vydání předběžného opatření upravujícího poměry dítěte </w:t>
      </w:r>
      <w:r w:rsidRPr="00E25AB8">
        <w:rPr>
          <w:b/>
        </w:rPr>
        <w:t>(PO 24).</w:t>
      </w:r>
    </w:p>
    <w:p w:rsidR="00574CDA" w:rsidRPr="00574CDA"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/nezletilých, přidělí se návrh na PO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574CDA">
      <w:pPr>
        <w:rPr>
          <w:b/>
          <w:u w:val="single"/>
        </w:rPr>
      </w:pPr>
      <w:r w:rsidRPr="00574CDA">
        <w:rPr>
          <w:b/>
          <w:u w:val="single"/>
        </w:rPr>
        <w:t xml:space="preserve">IV. Ostatní </w:t>
      </w:r>
    </w:p>
    <w:p w:rsidR="00574CDA" w:rsidRPr="00574CDA" w:rsidRDefault="00574CDA" w:rsidP="00574CDA">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Default="00574CDA" w:rsidP="00221B70">
      <w:r w:rsidRPr="00E25AB8">
        <w:rPr>
          <w:b/>
        </w:rPr>
        <w:t>Podněty</w:t>
      </w:r>
      <w:r>
        <w:t xml:space="preserve"> jsou zapisovány do rejstříku P nebo Nc a do frm. APP013F - Podněty a poté spis vedoucí kanceláře opatrovnického oddělení přiděleny soudci dle čárkového systému s uvedením spisové značky a data podání v případě, kdy řízení nemůže zahájit VSÚ. V případě nejasností bude předloženo místopředsedkyni občanskoprávní agendy soudu k rozhodnutí o přidělení kolovacím systémem.</w:t>
      </w:r>
    </w:p>
    <w:p w:rsidR="00574CDA" w:rsidRPr="00574CDA" w:rsidRDefault="00574CDA" w:rsidP="008A17B2">
      <w:pPr>
        <w:keepNext/>
        <w:spacing w:after="0"/>
        <w:rPr>
          <w:b/>
        </w:rPr>
      </w:pPr>
      <w:r w:rsidRPr="00574CDA">
        <w:rPr>
          <w:b/>
        </w:rPr>
        <w:t>4.</w:t>
      </w:r>
    </w:p>
    <w:p w:rsidR="00574CDA" w:rsidRDefault="00574CDA" w:rsidP="008A17B2">
      <w:pPr>
        <w:keepNext/>
      </w:pPr>
      <w:r w:rsidRPr="00E25AB8">
        <w:rPr>
          <w:b/>
        </w:rPr>
        <w:t>Návrh na výkon rozhodnutí</w:t>
      </w:r>
      <w:r>
        <w:t xml:space="preserve"> ve věcech opatrovnických bude zapisován do rejstříku P a Nc.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74CDA" w:rsidP="00574CDA">
      <w:pPr>
        <w:spacing w:after="0"/>
        <w:rPr>
          <w:b/>
        </w:rPr>
      </w:pPr>
      <w:r w:rsidRPr="00574CDA">
        <w:rPr>
          <w:b/>
        </w:rPr>
        <w:t>5.</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Nc.</w:t>
      </w:r>
    </w:p>
    <w:p w:rsidR="00574CDA" w:rsidRPr="00574CDA" w:rsidRDefault="00574CDA" w:rsidP="00574CDA">
      <w:pPr>
        <w:spacing w:after="0"/>
        <w:rPr>
          <w:b/>
        </w:rPr>
      </w:pPr>
      <w:r w:rsidRPr="00574CDA">
        <w:rPr>
          <w:b/>
        </w:rPr>
        <w:t>6.</w:t>
      </w:r>
    </w:p>
    <w:p w:rsidR="00574CDA"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přidělí vedoucí kanceláře opatrovnického oddělení soudci dle čárkového systému s uvedením sp</w:t>
      </w:r>
      <w:r w:rsidR="00E9021B">
        <w:t>isové</w:t>
      </w:r>
      <w:r>
        <w:t xml:space="preserve"> značky a data podání.</w:t>
      </w:r>
    </w:p>
    <w:p w:rsidR="00574CDA" w:rsidRPr="00574CDA" w:rsidRDefault="00574CDA" w:rsidP="00574CDA">
      <w:pPr>
        <w:spacing w:after="0"/>
        <w:rPr>
          <w:b/>
        </w:rPr>
      </w:pPr>
      <w:r w:rsidRPr="00574CDA">
        <w:rPr>
          <w:b/>
        </w:rPr>
        <w:t>7.</w:t>
      </w:r>
    </w:p>
    <w:p w:rsidR="00574CDA" w:rsidRDefault="00574CDA" w:rsidP="00574CDA">
      <w:r>
        <w:t xml:space="preserve">S ohledem na </w:t>
      </w:r>
      <w:r w:rsidRPr="00E25AB8">
        <w:rPr>
          <w:b/>
        </w:rPr>
        <w:t>přezkum</w:t>
      </w:r>
      <w:r>
        <w:t xml:space="preserve"> </w:t>
      </w:r>
      <w:r w:rsidRPr="00E25AB8">
        <w:rPr>
          <w:b/>
        </w:rPr>
        <w:t>svéprávnosti</w:t>
      </w:r>
      <w:r>
        <w:t>, kdy je nutno ve lhůtě stanovené zákonem od právní moci rozhodnutí o svéprávnosti provést znovu přezkum, budou spisy přiděleny dle specializace Přezkum svéprávnosti automatickým přidělováním nápadu.</w:t>
      </w:r>
    </w:p>
    <w:p w:rsidR="00574CDA" w:rsidRPr="00574CDA" w:rsidRDefault="00574CDA" w:rsidP="00574CDA">
      <w:pPr>
        <w:spacing w:after="0"/>
        <w:rPr>
          <w:b/>
        </w:rPr>
      </w:pPr>
      <w:r w:rsidRPr="00574CDA">
        <w:rPr>
          <w:b/>
        </w:rPr>
        <w:t>8.</w:t>
      </w:r>
    </w:p>
    <w:p w:rsidR="00574CDA" w:rsidRDefault="00574CDA" w:rsidP="00574CDA">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574CDA" w:rsidRPr="00574CDA" w:rsidRDefault="00574CDA" w:rsidP="00574CDA">
      <w:pPr>
        <w:spacing w:after="0"/>
        <w:rPr>
          <w:b/>
        </w:rPr>
      </w:pPr>
      <w:r w:rsidRPr="00574CDA">
        <w:rPr>
          <w:b/>
        </w:rPr>
        <w:t>9.</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 okrese Frýdek-Místek s tím, že zástupci či opatrovníci z řad advokátů jsou ustanovováni kolovacím způsobem s tím, že tento koloběh nebude přerušen ani na konci roku a bude dále pokračovat.</w:t>
      </w:r>
    </w:p>
    <w:p w:rsidR="00574CDA" w:rsidRPr="00574CDA" w:rsidRDefault="00574CDA" w:rsidP="00574CDA">
      <w:pPr>
        <w:spacing w:after="0"/>
        <w:rPr>
          <w:b/>
        </w:rPr>
      </w:pPr>
      <w:r w:rsidRPr="00574CDA">
        <w:rPr>
          <w:b/>
        </w:rPr>
        <w:t>10.</w:t>
      </w:r>
    </w:p>
    <w:p w:rsidR="00574CDA" w:rsidRDefault="00574CDA" w:rsidP="00574CDA">
      <w:r>
        <w:t>V případě dlouhodobější nepřítomnosti soudce delší než 1 měsíc je předseda soudu oprávněn rozhodnout o dočasném zastavení nápadu do soudního oddělení takového soudce až do jeho návratu.</w:t>
      </w:r>
    </w:p>
    <w:p w:rsidR="00574CDA" w:rsidRDefault="00574CDA" w:rsidP="00574CDA">
      <w:r>
        <w:t>V případech zvláštního zřetele hodných (např. nadstandardně obsáhlý spis) je předseda soudu oprávněn pozastavit nápad nových věcí do konkrétního soudního oddělení.</w:t>
      </w:r>
    </w:p>
    <w:p w:rsidR="00574CDA" w:rsidRDefault="00574CDA" w:rsidP="00574CDA">
      <w:r>
        <w:t>V případě dlouhodobější nepřítomnosti soudce (delší než 3 měsíce dle § 1 odst. 2 v.k.ř.) či uzavření soudního oddělení je předseda soudu oprávněn rozhodnout o přerozdělení věcí nepřítomného soudce či uzavřeného soudního oddělení.</w:t>
      </w:r>
    </w:p>
    <w:p w:rsidR="00B84E29" w:rsidRDefault="00B84E29" w:rsidP="00646F89">
      <w:pPr>
        <w:pStyle w:val="Nzev"/>
        <w:jc w:val="both"/>
        <w:rPr>
          <w:sz w:val="22"/>
          <w:szCs w:val="22"/>
          <w:u w:val="none"/>
        </w:rPr>
      </w:pPr>
      <w:r>
        <w:rPr>
          <w:sz w:val="22"/>
          <w:szCs w:val="22"/>
          <w:u w:val="none"/>
        </w:rPr>
        <w:t>Přerozdělené věci jsou k projednání jednotlivým soudcům přidělovány obecným způsobem do rejstříku Nc oddíl Ostatní</w:t>
      </w:r>
      <w:r w:rsidR="00E73926">
        <w:rPr>
          <w:sz w:val="22"/>
          <w:szCs w:val="22"/>
          <w:u w:val="none"/>
        </w:rPr>
        <w:t xml:space="preserve"> - </w:t>
      </w:r>
      <w:r>
        <w:rPr>
          <w:sz w:val="22"/>
          <w:szCs w:val="22"/>
          <w:u w:val="none"/>
        </w:rPr>
        <w:t>opatro s použitím specializace Nc</w:t>
      </w:r>
      <w:r w:rsidR="00E73926">
        <w:rPr>
          <w:sz w:val="22"/>
          <w:szCs w:val="22"/>
          <w:u w:val="none"/>
        </w:rPr>
        <w:t xml:space="preserve"> - </w:t>
      </w:r>
      <w:r>
        <w:rPr>
          <w:sz w:val="22"/>
          <w:szCs w:val="22"/>
          <w:u w:val="none"/>
        </w:rPr>
        <w:t>Přerozdělení s přihlédnutím ke specializaci CIZINA.</w:t>
      </w:r>
    </w:p>
    <w:p w:rsidR="00B84E29" w:rsidRDefault="00B84E29" w:rsidP="00B84E29">
      <w:pPr>
        <w:pStyle w:val="Nzev"/>
        <w:jc w:val="left"/>
        <w:rPr>
          <w:sz w:val="22"/>
          <w:szCs w:val="22"/>
          <w:u w:val="none"/>
        </w:rPr>
      </w:pPr>
    </w:p>
    <w:p w:rsidR="00B84E29" w:rsidRPr="00E117A6" w:rsidRDefault="00B84E29" w:rsidP="00E73926">
      <w:pPr>
        <w:pStyle w:val="Nzev"/>
        <w:jc w:val="both"/>
        <w:rPr>
          <w:sz w:val="22"/>
          <w:szCs w:val="22"/>
          <w:u w:val="none"/>
        </w:rPr>
      </w:pPr>
      <w:r>
        <w:rPr>
          <w:sz w:val="22"/>
          <w:szCs w:val="22"/>
          <w:u w:val="none"/>
        </w:rPr>
        <w:t>Věci určené k přerozdělení budou před zápisem do rejstříku Nc</w:t>
      </w:r>
      <w:r w:rsidRPr="00E117A6">
        <w:rPr>
          <w:sz w:val="22"/>
          <w:szCs w:val="22"/>
          <w:u w:val="none"/>
        </w:rPr>
        <w:t xml:space="preserve"> </w:t>
      </w:r>
      <w:r>
        <w:rPr>
          <w:sz w:val="22"/>
          <w:szCs w:val="22"/>
          <w:u w:val="none"/>
        </w:rPr>
        <w:t>oddíl Ostatní</w:t>
      </w:r>
      <w:r w:rsidR="00E73926">
        <w:rPr>
          <w:sz w:val="22"/>
          <w:szCs w:val="22"/>
          <w:u w:val="none"/>
        </w:rPr>
        <w:t xml:space="preserve"> - </w:t>
      </w:r>
      <w:r>
        <w:rPr>
          <w:sz w:val="22"/>
          <w:szCs w:val="22"/>
          <w:u w:val="none"/>
        </w:rPr>
        <w:t xml:space="preserve">opatro se specializací </w:t>
      </w:r>
      <w:r w:rsidR="00E73926">
        <w:rPr>
          <w:sz w:val="22"/>
          <w:szCs w:val="22"/>
          <w:u w:val="none"/>
        </w:rPr>
        <w:t xml:space="preserve">Nc - </w:t>
      </w:r>
      <w:r>
        <w:rPr>
          <w:sz w:val="22"/>
          <w:szCs w:val="22"/>
          <w:u w:val="none"/>
        </w:rPr>
        <w:t>Přerozdělení seřazeny dle klíče: od nejnižšího čísla soudního oddělení po nejvyšší, v rámci soudního oddělení pak podle stáří věci od nejstaršího po nejmladší.</w:t>
      </w:r>
    </w:p>
    <w:p w:rsidR="00B84E29" w:rsidRDefault="00B84E29" w:rsidP="00307382">
      <w:pPr>
        <w:spacing w:after="0"/>
        <w:rPr>
          <w:b/>
        </w:rPr>
      </w:pPr>
    </w:p>
    <w:p w:rsidR="00307382" w:rsidRDefault="00307382" w:rsidP="0034755B">
      <w:pPr>
        <w:keepNext/>
        <w:spacing w:after="0"/>
        <w:rPr>
          <w:b/>
        </w:rPr>
      </w:pPr>
      <w:r w:rsidRPr="00307382">
        <w:rPr>
          <w:b/>
        </w:rPr>
        <w:t>11.</w:t>
      </w:r>
    </w:p>
    <w:p w:rsidR="00307382" w:rsidRPr="00307382" w:rsidRDefault="00307382" w:rsidP="0034755B">
      <w:pPr>
        <w:keepNext/>
        <w:rPr>
          <w:rFonts w:cs="Times New Roman"/>
        </w:rPr>
      </w:pPr>
      <w:r w:rsidRPr="00307382">
        <w:rPr>
          <w:rFonts w:cs="Times New Roman"/>
        </w:rPr>
        <w:t>Pokud je po nápadu věci u zákonného soudce rozhodnuto o jeho vyloučení 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574CDA" w:rsidRPr="00574CDA" w:rsidRDefault="00574CDA" w:rsidP="00574CDA">
      <w:pPr>
        <w:rPr>
          <w:b/>
          <w:u w:val="single"/>
        </w:rPr>
      </w:pPr>
      <w:r w:rsidRPr="00574CDA">
        <w:rPr>
          <w:b/>
          <w:u w:val="single"/>
        </w:rPr>
        <w:t>V. Vyšší soudní úředník je oprávněn provádět:</w:t>
      </w:r>
    </w:p>
    <w:p w:rsidR="00574CDA" w:rsidRDefault="00574CDA" w:rsidP="00E25AB8">
      <w:pPr>
        <w:pStyle w:val="Odstavecseseznamem"/>
        <w:numPr>
          <w:ilvl w:val="0"/>
          <w:numId w:val="4"/>
        </w:numPr>
        <w:ind w:left="709" w:hanging="425"/>
      </w:pPr>
      <w:r>
        <w:t>úkony dle Hlavy II.   zákona  č. 121/2008 Sb., o vyšších soudních úřednících, v platném znění a úkony vyhrazené předsedou senátu-samosoudcem a další činnosti soudu stanovené v.k.ř.</w:t>
      </w:r>
    </w:p>
    <w:p w:rsidR="00574CDA" w:rsidRDefault="00574CDA" w:rsidP="00E25AB8">
      <w:pPr>
        <w:pStyle w:val="Odstavecseseznamem"/>
        <w:numPr>
          <w:ilvl w:val="0"/>
          <w:numId w:val="4"/>
        </w:numPr>
        <w:ind w:left="709" w:hanging="425"/>
      </w:pPr>
      <w:r>
        <w:t>úkony dle § 6 odst. 2, 5, §§ 23, 24, 27, 28, vyhlášky o jednacím řádu č. 37/1992 Sb., v platném znění</w:t>
      </w:r>
    </w:p>
    <w:p w:rsidR="00574CDA" w:rsidRDefault="00574CDA" w:rsidP="00E25AB8">
      <w:pPr>
        <w:pStyle w:val="Odstavecseseznamem"/>
        <w:numPr>
          <w:ilvl w:val="0"/>
          <w:numId w:val="4"/>
        </w:numPr>
        <w:ind w:left="709" w:hanging="425"/>
      </w:pPr>
      <w:r>
        <w:t>úkony dle § 6 Instrukce Ministerstva spravedlnosti, kterou se vydává skartační řád pro okresní, krajské a vrchní soudy, v platném znění</w:t>
      </w:r>
    </w:p>
    <w:p w:rsidR="00574CDA" w:rsidRDefault="00574CDA" w:rsidP="00E25AB8">
      <w:pPr>
        <w:pStyle w:val="Odstavecseseznamem"/>
        <w:numPr>
          <w:ilvl w:val="0"/>
          <w:numId w:val="4"/>
        </w:numPr>
        <w:ind w:left="709" w:hanging="425"/>
      </w:pPr>
      <w:r>
        <w:t>výkon rozhodnutí odnětím nezletilého dítěte - § 46 odst. 2 písm. b) j.ř.</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VI. Soudní tajemnice je oprávněna provádět:</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E25AB8">
      <w:pPr>
        <w:pStyle w:val="Odstavecseseznamem"/>
        <w:numPr>
          <w:ilvl w:val="0"/>
          <w:numId w:val="4"/>
        </w:numPr>
        <w:ind w:left="709" w:hanging="425"/>
      </w:pPr>
      <w:r>
        <w:t>dohledovou činnost dle § 48 a násl. zákona o zvláštních řízen</w:t>
      </w:r>
      <w:r w:rsidR="007D2818">
        <w:t>ích soudních č. 292/2013 Sb., v </w:t>
      </w:r>
      <w:r>
        <w:t>platném znění a § 971 a násl. občanského zákoníku č. 89/2012 Sb., v platném znění</w:t>
      </w:r>
    </w:p>
    <w:p w:rsidR="005B2E3E" w:rsidRDefault="005B2E3E">
      <w:r>
        <w:br w:type="page"/>
      </w:r>
    </w:p>
    <w:tbl>
      <w:tblPr>
        <w:tblW w:w="9072" w:type="dxa"/>
        <w:tblInd w:w="55" w:type="dxa"/>
        <w:tblCellMar>
          <w:left w:w="70" w:type="dxa"/>
          <w:right w:w="70" w:type="dxa"/>
        </w:tblCellMar>
        <w:tblLook w:val="04A0"/>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r w:rsidR="006D7869">
              <w:rPr>
                <w:rFonts w:eastAsia="Times New Roman"/>
                <w:b/>
                <w:bCs/>
                <w:color w:val="000000"/>
                <w:sz w:val="20"/>
                <w:szCs w:val="20"/>
                <w:lang w:eastAsia="cs-CZ"/>
              </w:rPr>
              <w:t>, 21L, 0Nc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6D7869" w:rsidRDefault="006D7869" w:rsidP="007D2818">
            <w:pPr>
              <w:spacing w:after="0" w:line="240" w:lineRule="auto"/>
              <w:rPr>
                <w:rFonts w:eastAsia="Times New Roman"/>
                <w:color w:val="000000"/>
                <w:sz w:val="20"/>
                <w:szCs w:val="20"/>
                <w:u w:val="single"/>
                <w:lang w:eastAsia="cs-CZ"/>
              </w:rPr>
            </w:pPr>
          </w:p>
          <w:p w:rsidR="007D2818" w:rsidRPr="00130CFB" w:rsidRDefault="006D7869" w:rsidP="007D2818">
            <w:pPr>
              <w:spacing w:after="0" w:line="240" w:lineRule="auto"/>
              <w:rPr>
                <w:rFonts w:eastAsia="Times New Roman"/>
                <w:color w:val="000000"/>
                <w:sz w:val="20"/>
                <w:szCs w:val="20"/>
                <w:u w:val="single"/>
                <w:lang w:eastAsia="cs-CZ"/>
              </w:rPr>
            </w:pPr>
            <w:r w:rsidRPr="00130CFB">
              <w:rPr>
                <w:rFonts w:eastAsia="Times New Roman"/>
                <w:color w:val="000000"/>
                <w:sz w:val="20"/>
                <w:szCs w:val="20"/>
                <w:u w:val="single"/>
                <w:lang w:eastAsia="cs-CZ"/>
              </w:rPr>
              <w:t>Z</w:t>
            </w:r>
            <w:r w:rsidR="007D2818" w:rsidRPr="00130CFB">
              <w:rPr>
                <w:rFonts w:eastAsia="Times New Roman"/>
                <w:color w:val="000000"/>
                <w:sz w:val="20"/>
                <w:szCs w:val="20"/>
                <w:u w:val="single"/>
                <w:lang w:eastAsia="cs-CZ"/>
              </w:rPr>
              <w:t xml:space="preserve">astaven nápad dnem 1. </w:t>
            </w:r>
            <w:r w:rsidR="001536E9" w:rsidRPr="00130CFB">
              <w:rPr>
                <w:rFonts w:eastAsia="Times New Roman"/>
                <w:color w:val="000000"/>
                <w:sz w:val="20"/>
                <w:szCs w:val="20"/>
                <w:u w:val="single"/>
                <w:lang w:eastAsia="cs-CZ"/>
              </w:rPr>
              <w:t>3</w:t>
            </w:r>
            <w:r w:rsidR="007D2818" w:rsidRPr="00130CFB">
              <w:rPr>
                <w:rFonts w:eastAsia="Times New Roman"/>
                <w:color w:val="000000"/>
                <w:sz w:val="20"/>
                <w:szCs w:val="20"/>
                <w:u w:val="single"/>
                <w:lang w:eastAsia="cs-CZ"/>
              </w:rPr>
              <w:t>. 201</w:t>
            </w:r>
            <w:r w:rsidR="001536E9" w:rsidRPr="00130CFB">
              <w:rPr>
                <w:rFonts w:eastAsia="Times New Roman"/>
                <w:color w:val="000000"/>
                <w:sz w:val="20"/>
                <w:szCs w:val="20"/>
                <w:u w:val="single"/>
                <w:lang w:eastAsia="cs-CZ"/>
              </w:rPr>
              <w:t>9</w:t>
            </w:r>
            <w:r w:rsidR="007D2818" w:rsidRPr="00130CFB">
              <w:rPr>
                <w:rFonts w:eastAsia="Times New Roman"/>
                <w:color w:val="000000"/>
                <w:sz w:val="20"/>
                <w:szCs w:val="20"/>
                <w:u w:val="single"/>
                <w:lang w:eastAsia="cs-CZ"/>
              </w:rPr>
              <w:t>.</w:t>
            </w:r>
          </w:p>
          <w:p w:rsidR="007D2818" w:rsidRPr="00453DDD" w:rsidRDefault="007D2818" w:rsidP="007D2818">
            <w:pPr>
              <w:spacing w:after="0" w:line="240" w:lineRule="auto"/>
              <w:rPr>
                <w:rFonts w:eastAsia="Times New Roman"/>
                <w:color w:val="000000"/>
                <w:sz w:val="20"/>
                <w:szCs w:val="20"/>
                <w:lang w:eastAsia="cs-CZ"/>
              </w:rPr>
            </w:pP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Pr="00453DDD" w:rsidRDefault="006D7869" w:rsidP="00BA3CC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7D2818"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7D2818" w:rsidRPr="00D66024" w:rsidRDefault="007D2818" w:rsidP="007D2818">
            <w:pPr>
              <w:spacing w:after="0" w:line="240" w:lineRule="auto"/>
              <w:jc w:val="center"/>
              <w:rPr>
                <w:rFonts w:eastAsia="Times New Roman"/>
                <w:sz w:val="20"/>
                <w:szCs w:val="20"/>
                <w:lang w:eastAsia="cs-CZ"/>
              </w:rPr>
            </w:pPr>
          </w:p>
        </w:tc>
        <w:tc>
          <w:tcPr>
            <w:tcW w:w="3613" w:type="dxa"/>
            <w:tcBorders>
              <w:top w:val="single" w:sz="4" w:space="0" w:color="auto"/>
              <w:left w:val="nil"/>
              <w:bottom w:val="single" w:sz="4" w:space="0" w:color="auto"/>
              <w:right w:val="single" w:sz="4" w:space="0" w:color="auto"/>
            </w:tcBorders>
            <w:shd w:val="clear" w:color="auto" w:fill="auto"/>
            <w:noWrap/>
            <w:vAlign w:val="center"/>
            <w:hideMark/>
          </w:tcPr>
          <w:p w:rsidR="007D2818" w:rsidRPr="006D7869" w:rsidRDefault="006D7869" w:rsidP="00061801">
            <w:pPr>
              <w:spacing w:after="0" w:line="240" w:lineRule="auto"/>
              <w:rPr>
                <w:rFonts w:eastAsia="Times New Roman"/>
                <w:color w:val="000000"/>
                <w:sz w:val="20"/>
                <w:szCs w:val="20"/>
                <w:lang w:eastAsia="cs-CZ"/>
              </w:rPr>
            </w:pPr>
            <w:r w:rsidRPr="006D7869">
              <w:rPr>
                <w:color w:val="000000"/>
                <w:sz w:val="20"/>
                <w:szCs w:val="20"/>
              </w:rPr>
              <w:t>Veškeré nevyřízené, nepravomocně skončené a obživlé věci tohoto soudního oddělení k datu 1. 3. 2019 se přerozdělují předsedou soudu losováním mezi ostatní soudce občanskoprávní agendy nesporné s přihlédnutím k jejich specializacím a rovnoměrnému vytížení, dle protokolu o losování. Ostatní obživlé věci po datu 1. 3. 2019 budou s přihlédnutím ke stanoveným specializacím rovnoměrně přiděleny jednotlivým soudcům této agendy postupně do jednotlivých soudních oddělení a to 22 P a Nc,  25 P a Nc, 70 P a Nc, 71 P a Nc, 72 P a Nc, 73 P a Nc a 74 P a Nc.</w:t>
            </w:r>
          </w:p>
        </w:tc>
        <w:tc>
          <w:tcPr>
            <w:tcW w:w="2794" w:type="dxa"/>
            <w:tcBorders>
              <w:top w:val="single" w:sz="4" w:space="0" w:color="auto"/>
              <w:left w:val="nil"/>
              <w:bottom w:val="single" w:sz="4" w:space="0" w:color="auto"/>
              <w:right w:val="single" w:sz="12" w:space="0" w:color="auto"/>
            </w:tcBorders>
            <w:shd w:val="clear" w:color="auto" w:fill="auto"/>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rozhodování v</w:t>
            </w:r>
            <w:r>
              <w:rPr>
                <w:rFonts w:eastAsia="Times New Roman"/>
                <w:color w:val="000000"/>
                <w:sz w:val="20"/>
                <w:szCs w:val="20"/>
                <w:lang w:eastAsia="cs-CZ"/>
              </w:rPr>
              <w:t>e věcech rejstříku P a Nc</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B84E2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B84E29" w:rsidRPr="00453DDD" w:rsidRDefault="00B84E2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r w:rsidRPr="003C51DA">
              <w:rPr>
                <w:rFonts w:eastAsia="Times New Roman"/>
                <w:sz w:val="20"/>
                <w:szCs w:val="20"/>
                <w:lang w:eastAsia="cs-CZ"/>
              </w:rPr>
              <w:t xml:space="preserve">Carbolová </w:t>
            </w: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DA125B" w:rsidRDefault="007D2818" w:rsidP="007D2818">
            <w:pPr>
              <w:spacing w:after="0" w:line="240" w:lineRule="auto"/>
              <w:jc w:val="center"/>
              <w:rPr>
                <w:rFonts w:eastAsia="Times New Roman"/>
                <w:b/>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E0796F">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342EDB" w:rsidRDefault="00E0796F" w:rsidP="007D2818">
            <w:pPr>
              <w:spacing w:after="0" w:line="240" w:lineRule="auto"/>
              <w:rPr>
                <w:rFonts w:eastAsia="Times New Roman"/>
                <w:color w:val="000000"/>
                <w:sz w:val="20"/>
                <w:szCs w:val="20"/>
                <w:u w:val="single"/>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E0796F" w:rsidP="007D2818">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p>
          <w:p w:rsidR="00E0796F" w:rsidRPr="00E0796F" w:rsidRDefault="00E0796F"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084671">
            <w:pPr>
              <w:spacing w:after="0" w:line="240" w:lineRule="auto"/>
              <w:jc w:val="center"/>
              <w:rPr>
                <w:rFonts w:eastAsia="Times New Roman"/>
                <w:sz w:val="20"/>
                <w:szCs w:val="20"/>
                <w:lang w:eastAsia="cs-CZ"/>
              </w:rPr>
            </w:pPr>
            <w:r>
              <w:rPr>
                <w:rFonts w:eastAsia="Times New Roman"/>
                <w:sz w:val="20"/>
                <w:szCs w:val="20"/>
                <w:lang w:eastAsia="cs-CZ"/>
              </w:rPr>
              <w:t>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E0796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E0796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084671">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084671">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084671">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084671" w:rsidP="005109EF">
            <w:pPr>
              <w:spacing w:after="0" w:line="240" w:lineRule="auto"/>
              <w:rPr>
                <w:rFonts w:eastAsia="Times New Roman"/>
                <w:color w:val="000000"/>
                <w:sz w:val="20"/>
                <w:szCs w:val="20"/>
                <w:lang w:eastAsia="cs-CZ"/>
              </w:rPr>
            </w:pPr>
            <w:r>
              <w:rPr>
                <w:rFonts w:eastAsia="Times New Roman"/>
                <w:color w:val="000000"/>
                <w:sz w:val="20"/>
                <w:szCs w:val="20"/>
                <w:lang w:eastAsia="cs-CZ"/>
              </w:rPr>
              <w:t>S ú</w:t>
            </w:r>
            <w:r w:rsidR="005109EF">
              <w:rPr>
                <w:rFonts w:eastAsia="Times New Roman"/>
                <w:color w:val="000000"/>
                <w:sz w:val="20"/>
                <w:szCs w:val="20"/>
                <w:lang w:eastAsia="cs-CZ"/>
              </w:rPr>
              <w:t xml:space="preserve">činností od 19. 9. 2019 veškeré </w:t>
            </w:r>
            <w:r>
              <w:rPr>
                <w:rFonts w:eastAsia="Times New Roman"/>
                <w:color w:val="000000"/>
                <w:sz w:val="20"/>
                <w:szCs w:val="20"/>
                <w:lang w:eastAsia="cs-CZ"/>
              </w:rPr>
              <w:t>nevyřízené,</w:t>
            </w:r>
            <w:r w:rsidR="005109EF">
              <w:rPr>
                <w:rFonts w:eastAsia="Times New Roman"/>
                <w:color w:val="000000"/>
                <w:sz w:val="20"/>
                <w:szCs w:val="20"/>
                <w:lang w:eastAsia="cs-CZ"/>
              </w:rPr>
              <w:t xml:space="preserve"> nepravomocně skončené </w:t>
            </w:r>
            <w:r>
              <w:rPr>
                <w:rFonts w:eastAsia="Times New Roman"/>
                <w:color w:val="000000"/>
                <w:sz w:val="20"/>
                <w:szCs w:val="20"/>
                <w:lang w:eastAsia="cs-CZ"/>
              </w:rPr>
              <w:t>a obživlé věci soudního odd. 22P a Nc, 22L a 22 N</w:t>
            </w:r>
            <w:r w:rsidR="008B4613">
              <w:rPr>
                <w:rFonts w:eastAsia="Times New Roman"/>
                <w:color w:val="000000"/>
                <w:sz w:val="20"/>
                <w:szCs w:val="20"/>
                <w:lang w:eastAsia="cs-CZ"/>
              </w:rPr>
              <w:t>c</w:t>
            </w:r>
            <w:r>
              <w:rPr>
                <w:rFonts w:eastAsia="Times New Roman"/>
                <w:color w:val="000000"/>
                <w:sz w:val="20"/>
                <w:szCs w:val="20"/>
                <w:lang w:eastAsia="cs-CZ"/>
              </w:rPr>
              <w:t xml:space="preserve"> převezme Mgr. Sandra Vareninová do doby ukončení DPN JUDr. Ivy Matějíčkové.</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E0796F" w:rsidRPr="0009293E" w:rsidRDefault="00E0796F"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75</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rozhodování ve</w:t>
            </w:r>
            <w:r>
              <w:rPr>
                <w:rFonts w:eastAsia="Times New Roman"/>
                <w:color w:val="000000"/>
                <w:sz w:val="20"/>
                <w:szCs w:val="20"/>
                <w:lang w:eastAsia="cs-CZ"/>
              </w:rPr>
              <w:t xml:space="preserve"> věcech rejstříku P a Nc</w:t>
            </w:r>
            <w:r w:rsidRPr="00453DDD">
              <w:rPr>
                <w:rFonts w:eastAsia="Times New Roman"/>
                <w:color w:val="000000"/>
                <w:sz w:val="20"/>
                <w:szCs w:val="20"/>
                <w:lang w:eastAsia="cs-CZ"/>
              </w:rPr>
              <w:t xml:space="preserve">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E0796F" w:rsidRPr="00453DDD" w:rsidRDefault="00E0796F" w:rsidP="006D786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Nc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E0796F" w:rsidRPr="00453DDD" w:rsidRDefault="00E0796F" w:rsidP="002B431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DA125B" w:rsidRDefault="00E0796F" w:rsidP="00335167">
            <w:pPr>
              <w:spacing w:after="0" w:line="240" w:lineRule="auto"/>
              <w:jc w:val="center"/>
              <w:rPr>
                <w:rFonts w:eastAsia="Times New Roman"/>
                <w:b/>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Nc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E0796F" w:rsidRPr="003C51DA" w:rsidRDefault="00E0796F" w:rsidP="00335167">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E0796F" w:rsidRPr="0063650E" w:rsidRDefault="00E0796F" w:rsidP="00C31ED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David Mařádek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63650E"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63650E"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Nc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482829">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rozhodování ve 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FD74BA" w:rsidRDefault="00E0796F" w:rsidP="007D2818">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David Mařádek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všechny oddíly rejstříku Nc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72625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72625F">
            <w:pPr>
              <w:keepNext/>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72625F">
            <w:pPr>
              <w:keepNext/>
              <w:spacing w:after="0" w:line="240" w:lineRule="auto"/>
              <w:rPr>
                <w:rFonts w:eastAsia="Times New Roman"/>
                <w:color w:val="000000"/>
                <w:sz w:val="20"/>
                <w:szCs w:val="20"/>
                <w:lang w:eastAsia="cs-CZ"/>
              </w:rPr>
            </w:pPr>
            <w:r w:rsidRPr="00FD74BA">
              <w:rPr>
                <w:rFonts w:eastAsia="Times New Roman"/>
                <w:color w:val="000000"/>
                <w:sz w:val="20"/>
                <w:szCs w:val="20"/>
                <w:lang w:eastAsia="cs-CZ"/>
              </w:rPr>
              <w:t>Veškeré nevyřízené a n</w:t>
            </w:r>
            <w:r>
              <w:rPr>
                <w:rFonts w:eastAsia="Times New Roman"/>
                <w:color w:val="000000"/>
                <w:sz w:val="20"/>
                <w:szCs w:val="20"/>
                <w:lang w:eastAsia="cs-CZ"/>
              </w:rPr>
              <w:t>epravomocně skončené věci soudního oddělení</w:t>
            </w:r>
            <w:r w:rsidRPr="00FD74BA">
              <w:rPr>
                <w:rFonts w:eastAsia="Times New Roman"/>
                <w:color w:val="000000"/>
                <w:sz w:val="20"/>
                <w:szCs w:val="20"/>
                <w:lang w:eastAsia="cs-CZ"/>
              </w:rPr>
              <w:t xml:space="preserve"> 24 P a Nc a 24L, převezme s účinností od 1. 9. 2018 JUDr. Naděžda Foldynová. 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Nc, bude věc zapsána s účinností</w:t>
            </w:r>
            <w:r>
              <w:rPr>
                <w:rFonts w:eastAsia="Times New Roman"/>
                <w:color w:val="000000"/>
                <w:sz w:val="20"/>
                <w:szCs w:val="20"/>
                <w:lang w:eastAsia="cs-CZ"/>
              </w:rPr>
              <w:t xml:space="preserve"> od 1. 9. 2018 do nového soudního oddělení </w:t>
            </w:r>
            <w:r w:rsidRPr="00FD74BA">
              <w:rPr>
                <w:rFonts w:eastAsia="Times New Roman"/>
                <w:color w:val="000000"/>
                <w:sz w:val="20"/>
                <w:szCs w:val="20"/>
                <w:lang w:eastAsia="cs-CZ"/>
              </w:rPr>
              <w:t>74 P a Nc.</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335167">
            <w:pPr>
              <w:keepNext/>
              <w:spacing w:after="0" w:line="240" w:lineRule="auto"/>
              <w:jc w:val="center"/>
              <w:rPr>
                <w:rFonts w:eastAsia="Times New Roman"/>
                <w:color w:val="000000"/>
                <w:sz w:val="20"/>
                <w:szCs w:val="20"/>
                <w:lang w:eastAsia="cs-CZ"/>
              </w:rPr>
            </w:pPr>
          </w:p>
        </w:tc>
      </w:tr>
      <w:tr w:rsidR="00E0796F" w:rsidRPr="00453DDD" w:rsidTr="009D6DF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9D6DF9" w:rsidRDefault="00E0796F" w:rsidP="009D6DF9">
            <w:pPr>
              <w:keepNext/>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E0796F" w:rsidRPr="009D6DF9"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9D6DF9"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keepNext/>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Nc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bl>
    <w:p w:rsidR="005B2E3E" w:rsidRDefault="005B2E3E" w:rsidP="00AB1F5A"/>
    <w:tbl>
      <w:tblPr>
        <w:tblW w:w="9136" w:type="dxa"/>
        <w:tblInd w:w="55" w:type="dxa"/>
        <w:tblCellMar>
          <w:left w:w="70" w:type="dxa"/>
          <w:right w:w="70" w:type="dxa"/>
        </w:tblCellMar>
        <w:tblLook w:val="04A0"/>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74P a Nc, 0P, 0Nc</w:t>
            </w:r>
          </w:p>
          <w:p w:rsidR="009D6DF9" w:rsidRPr="009E4588" w:rsidRDefault="001D6B5D" w:rsidP="001D6B5D">
            <w:pPr>
              <w:spacing w:after="0"/>
              <w:jc w:val="center"/>
              <w:rPr>
                <w:b/>
                <w:bCs/>
                <w:color w:val="000000"/>
                <w:sz w:val="20"/>
                <w:szCs w:val="20"/>
              </w:rPr>
            </w:pPr>
            <w:r w:rsidRPr="001D6B5D">
              <w:rPr>
                <w:bCs/>
                <w:color w:val="000000"/>
                <w:sz w:val="20"/>
                <w:szCs w:val="20"/>
              </w:rPr>
              <w:t>71P a Nc,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7D2818" w:rsidP="007D2818">
            <w:pPr>
              <w:spacing w:after="0"/>
              <w:jc w:val="center"/>
              <w:rPr>
                <w:color w:val="000000"/>
                <w:sz w:val="20"/>
                <w:szCs w:val="20"/>
              </w:rPr>
            </w:pPr>
            <w:r>
              <w:rPr>
                <w:color w:val="000000"/>
                <w:sz w:val="20"/>
                <w:szCs w:val="20"/>
              </w:rPr>
              <w:t>Marcela Komárková</w:t>
            </w:r>
            <w:r w:rsidR="00E13EC5">
              <w:rPr>
                <w:color w:val="000000"/>
                <w:sz w:val="20"/>
                <w:szCs w:val="20"/>
              </w:rPr>
              <w:t>/</w:t>
            </w:r>
            <w:r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Default="001D6B5D" w:rsidP="001D6B5D">
            <w:pPr>
              <w:spacing w:after="0"/>
              <w:jc w:val="center"/>
              <w:rPr>
                <w:bCs/>
              </w:rPr>
            </w:pPr>
          </w:p>
          <w:p w:rsidR="001D6B5D" w:rsidRPr="001D6B5D" w:rsidRDefault="001D6B5D" w:rsidP="001D6B5D">
            <w:pPr>
              <w:spacing w:after="0"/>
              <w:jc w:val="center"/>
              <w:rPr>
                <w:bCs/>
                <w:sz w:val="20"/>
                <w:szCs w:val="20"/>
              </w:rPr>
            </w:pPr>
            <w:r w:rsidRPr="001D6B5D">
              <w:rPr>
                <w:bCs/>
                <w:sz w:val="20"/>
                <w:szCs w:val="20"/>
              </w:rPr>
              <w:t>23P a Nc, 0P, 0Nc</w:t>
            </w:r>
          </w:p>
          <w:p w:rsidR="001D6B5D" w:rsidRPr="001D6B5D" w:rsidRDefault="001D6B5D" w:rsidP="001D6B5D">
            <w:pPr>
              <w:spacing w:after="0"/>
              <w:jc w:val="center"/>
              <w:rPr>
                <w:bCs/>
                <w:sz w:val="20"/>
                <w:szCs w:val="20"/>
              </w:rPr>
            </w:pPr>
            <w:r w:rsidRPr="001D6B5D">
              <w:rPr>
                <w:bCs/>
                <w:sz w:val="20"/>
                <w:szCs w:val="20"/>
              </w:rPr>
              <w:t xml:space="preserve">(dobíhající spisy) </w:t>
            </w:r>
          </w:p>
          <w:p w:rsidR="001D6B5D" w:rsidRPr="001D6B5D" w:rsidRDefault="001D6B5D" w:rsidP="001D6B5D">
            <w:pPr>
              <w:spacing w:after="0"/>
              <w:jc w:val="center"/>
              <w:rPr>
                <w:bCs/>
                <w:sz w:val="20"/>
                <w:szCs w:val="20"/>
              </w:rPr>
            </w:pPr>
            <w:r w:rsidRPr="001D6B5D">
              <w:rPr>
                <w:bCs/>
                <w:sz w:val="20"/>
                <w:szCs w:val="20"/>
              </w:rPr>
              <w:t>25P a Nc, 0P, 0Nc</w:t>
            </w:r>
          </w:p>
          <w:p w:rsidR="001D6B5D" w:rsidRPr="001D6B5D" w:rsidRDefault="001D6B5D" w:rsidP="001D6B5D">
            <w:pPr>
              <w:spacing w:after="0"/>
              <w:jc w:val="center"/>
              <w:rPr>
                <w:bCs/>
                <w:sz w:val="20"/>
                <w:szCs w:val="20"/>
              </w:rPr>
            </w:pPr>
            <w:r w:rsidRPr="001D6B5D">
              <w:rPr>
                <w:bCs/>
                <w:sz w:val="20"/>
                <w:szCs w:val="20"/>
              </w:rPr>
              <w:t>sudé spis. zn.</w:t>
            </w:r>
          </w:p>
          <w:p w:rsidR="007D2818" w:rsidRPr="009E4588" w:rsidRDefault="007D2818" w:rsidP="001D6B5D">
            <w:pPr>
              <w:spacing w:after="0"/>
              <w:jc w:val="center"/>
              <w:rPr>
                <w:b/>
                <w:bCs/>
                <w:sz w:val="20"/>
                <w:szCs w:val="20"/>
              </w:rPr>
            </w:pP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color w:val="000000"/>
                <w:sz w:val="20"/>
                <w:szCs w:val="20"/>
                <w:u w:val="single"/>
              </w:rPr>
            </w:pPr>
            <w:r w:rsidRPr="00E13EC5">
              <w:rPr>
                <w:b/>
                <w:color w:val="000000"/>
                <w:sz w:val="20"/>
                <w:szCs w:val="20"/>
                <w:u w:val="single"/>
              </w:rPr>
              <w:t>Marcela Komárková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bCs/>
                <w:color w:val="000000"/>
                <w:sz w:val="20"/>
                <w:szCs w:val="20"/>
              </w:rPr>
              <w:t>Jarmila Haramijová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1D6B5D" w:rsidP="007D2818">
            <w:pPr>
              <w:spacing w:after="0"/>
              <w:jc w:val="center"/>
              <w:rPr>
                <w:bCs/>
                <w:sz w:val="20"/>
                <w:szCs w:val="20"/>
              </w:rPr>
            </w:pPr>
            <w:r>
              <w:rPr>
                <w:bCs/>
                <w:sz w:val="20"/>
                <w:szCs w:val="20"/>
              </w:rPr>
              <w:t>24</w:t>
            </w:r>
            <w:r w:rsidR="007D2818" w:rsidRPr="00CD1214">
              <w:rPr>
                <w:bCs/>
                <w:sz w:val="20"/>
                <w:szCs w:val="20"/>
              </w:rPr>
              <w:t>P a Nc, 0P, 0Nc</w:t>
            </w:r>
          </w:p>
          <w:p w:rsidR="007D2818" w:rsidRPr="009E4588" w:rsidRDefault="007D2818" w:rsidP="007D2818">
            <w:pPr>
              <w:spacing w:after="0"/>
              <w:jc w:val="center"/>
              <w:rPr>
                <w:b/>
                <w:bCs/>
                <w:color w:val="000000"/>
                <w:sz w:val="20"/>
                <w:szCs w:val="20"/>
              </w:rPr>
            </w:pPr>
            <w:r w:rsidRPr="00CD1214">
              <w:rPr>
                <w:bCs/>
                <w:sz w:val="20"/>
                <w:szCs w:val="20"/>
              </w:rPr>
              <w:t>70P a Nc,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21P a Nc, 0P, 0Nc</w:t>
            </w:r>
          </w:p>
          <w:p w:rsidR="001D6B5D" w:rsidRPr="001D6B5D" w:rsidRDefault="001D6B5D" w:rsidP="001D6B5D">
            <w:pPr>
              <w:spacing w:after="0"/>
              <w:jc w:val="center"/>
              <w:rPr>
                <w:bCs/>
                <w:sz w:val="20"/>
                <w:szCs w:val="20"/>
              </w:rPr>
            </w:pPr>
            <w:r w:rsidRPr="001D6B5D">
              <w:rPr>
                <w:bCs/>
                <w:sz w:val="20"/>
                <w:szCs w:val="20"/>
              </w:rPr>
              <w:t>(dobíhající spisy)</w:t>
            </w:r>
          </w:p>
          <w:p w:rsidR="007D2818" w:rsidRPr="009E4588" w:rsidRDefault="001D6B5D" w:rsidP="001D6B5D">
            <w:pPr>
              <w:spacing w:after="0"/>
              <w:jc w:val="center"/>
              <w:rPr>
                <w:b/>
                <w:bCs/>
                <w:color w:val="000000"/>
                <w:sz w:val="20"/>
                <w:szCs w:val="20"/>
              </w:rPr>
            </w:pPr>
            <w:r w:rsidRPr="001D6B5D">
              <w:rPr>
                <w:bCs/>
                <w:sz w:val="20"/>
                <w:szCs w:val="20"/>
              </w:rPr>
              <w:t>72P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Nc, 0P, 0Nc </w:t>
            </w:r>
          </w:p>
          <w:p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75P a Nc, 0P, 0Nc</w:t>
            </w:r>
          </w:p>
          <w:p w:rsidR="001D6B5D" w:rsidRPr="001D6B5D" w:rsidRDefault="001D6B5D" w:rsidP="001D6B5D">
            <w:pPr>
              <w:spacing w:after="0"/>
              <w:jc w:val="center"/>
              <w:rPr>
                <w:bCs/>
                <w:sz w:val="20"/>
                <w:szCs w:val="20"/>
              </w:rPr>
            </w:pPr>
            <w:r w:rsidRPr="001D6B5D">
              <w:rPr>
                <w:bCs/>
                <w:sz w:val="20"/>
                <w:szCs w:val="20"/>
              </w:rPr>
              <w:t>25P a Nc, 0P, 0Nc</w:t>
            </w:r>
          </w:p>
          <w:p w:rsidR="001D6B5D" w:rsidRPr="004B7B0C" w:rsidRDefault="001D6B5D" w:rsidP="004B7B0C">
            <w:pPr>
              <w:spacing w:after="0"/>
              <w:jc w:val="center"/>
              <w:rPr>
                <w:bCs/>
                <w:sz w:val="20"/>
                <w:szCs w:val="20"/>
              </w:rPr>
            </w:pPr>
            <w:r w:rsidRPr="001D6B5D">
              <w:rPr>
                <w:bCs/>
                <w:sz w:val="20"/>
                <w:szCs w:val="20"/>
              </w:rPr>
              <w:t>liché spis. zn.</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
                <w:bCs/>
                <w:color w:val="000000"/>
                <w:sz w:val="20"/>
                <w:szCs w:val="20"/>
                <w:u w:val="single"/>
              </w:rPr>
            </w:pPr>
            <w:r w:rsidRPr="001D6B5D">
              <w:rPr>
                <w:b/>
                <w:bCs/>
                <w:color w:val="000000"/>
                <w:sz w:val="20"/>
                <w:szCs w:val="20"/>
                <w:u w:val="single"/>
              </w:rPr>
              <w:t>Iveta Bednářová</w:t>
            </w:r>
          </w:p>
          <w:p w:rsidR="001D6B5D" w:rsidRPr="00E13EC5" w:rsidRDefault="001D6B5D" w:rsidP="001D6B5D">
            <w:pPr>
              <w:spacing w:after="0"/>
              <w:jc w:val="center"/>
              <w:rPr>
                <w:b/>
                <w:bCs/>
                <w:color w:val="000000"/>
                <w:sz w:val="20"/>
                <w:szCs w:val="20"/>
                <w:u w:val="single"/>
              </w:rPr>
            </w:pPr>
            <w:r w:rsidRPr="001D6B5D">
              <w:rPr>
                <w:bCs/>
                <w:color w:val="000000"/>
                <w:sz w:val="20"/>
                <w:szCs w:val="20"/>
              </w:rPr>
              <w:t>Marcela Komárková/Silvie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1D6B5D" w:rsidRDefault="001D6B5D" w:rsidP="004B7B0C">
            <w:pPr>
              <w:spacing w:after="0"/>
              <w:jc w:val="center"/>
              <w:rPr>
                <w:color w:val="000000"/>
                <w:sz w:val="20"/>
                <w:szCs w:val="20"/>
              </w:rPr>
            </w:pPr>
            <w:r w:rsidRPr="001D6B5D">
              <w:rPr>
                <w:color w:val="000000"/>
                <w:sz w:val="20"/>
                <w:szCs w:val="20"/>
              </w:rPr>
              <w:t xml:space="preserve">vykonává úkony - </w:t>
            </w:r>
            <w:r w:rsidRPr="001D6B5D">
              <w:rPr>
                <w:sz w:val="20"/>
                <w:szCs w:val="20"/>
              </w:rPr>
              <w:t>viz agenda úseku občanskoprávního nesporného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7D2818">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CD1214" w:rsidRDefault="001D6B5D" w:rsidP="007D2818">
            <w:pPr>
              <w:spacing w:after="0"/>
              <w:jc w:val="center"/>
              <w:rPr>
                <w:bCs/>
                <w:color w:val="000000"/>
                <w:sz w:val="20"/>
                <w:szCs w:val="20"/>
              </w:rPr>
            </w:pPr>
            <w:r w:rsidRPr="00CD1214">
              <w:rPr>
                <w:bCs/>
                <w:color w:val="000000"/>
                <w:sz w:val="20"/>
                <w:szCs w:val="20"/>
              </w:rPr>
              <w:t>21L, 22L, 23L, 24L,</w:t>
            </w:r>
          </w:p>
          <w:p w:rsidR="001D6B5D" w:rsidRPr="009E4588" w:rsidRDefault="001D6B5D" w:rsidP="007D2818">
            <w:pPr>
              <w:spacing w:after="0"/>
              <w:jc w:val="center"/>
              <w:rPr>
                <w:b/>
                <w:bCs/>
                <w:sz w:val="20"/>
                <w:szCs w:val="20"/>
              </w:rPr>
            </w:pPr>
            <w:r w:rsidRPr="00CD1214">
              <w:rPr>
                <w:bCs/>
                <w:color w:val="000000"/>
                <w:sz w:val="20"/>
                <w:szCs w:val="20"/>
              </w:rPr>
              <w:t>25L,70L, 71L 72L, 73L, 74L, 75L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1D6B5D" w:rsidRDefault="001D6B5D" w:rsidP="001D6B5D">
            <w:pPr>
              <w:spacing w:after="0"/>
              <w:jc w:val="center"/>
              <w:rPr>
                <w:b/>
                <w:color w:val="000000"/>
                <w:sz w:val="20"/>
                <w:szCs w:val="20"/>
                <w:u w:val="single"/>
              </w:rPr>
            </w:pPr>
            <w:r w:rsidRPr="001D6B5D">
              <w:rPr>
                <w:b/>
                <w:color w:val="000000"/>
                <w:sz w:val="20"/>
                <w:szCs w:val="20"/>
                <w:u w:val="single"/>
              </w:rPr>
              <w:t>Šárka Diasová</w:t>
            </w:r>
          </w:p>
          <w:p w:rsidR="001D6B5D" w:rsidRPr="001D6B5D" w:rsidRDefault="001D6B5D" w:rsidP="004D7D0B">
            <w:pPr>
              <w:jc w:val="center"/>
              <w:rPr>
                <w:color w:val="000000"/>
                <w:sz w:val="20"/>
                <w:szCs w:val="20"/>
              </w:rPr>
            </w:pPr>
            <w:r>
              <w:rPr>
                <w:color w:val="000000"/>
                <w:sz w:val="20"/>
                <w:szCs w:val="20"/>
              </w:rPr>
              <w:t xml:space="preserve">Marcela Komárková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810A4" w:rsidRDefault="007D2818" w:rsidP="004B7B0C">
            <w:pPr>
              <w:keepNext/>
              <w:spacing w:before="240" w:after="0"/>
              <w:jc w:val="center"/>
              <w:rPr>
                <w:bCs/>
                <w:color w:val="000000"/>
                <w:sz w:val="20"/>
                <w:szCs w:val="20"/>
              </w:rPr>
            </w:pPr>
            <w:r w:rsidRPr="008810A4">
              <w:rPr>
                <w:bCs/>
                <w:color w:val="000000"/>
                <w:sz w:val="20"/>
                <w:szCs w:val="20"/>
              </w:rPr>
              <w:t>24P a Nc, 0P, 0Nc, 24L</w:t>
            </w:r>
          </w:p>
          <w:p w:rsidR="007D2818" w:rsidRPr="008810A4" w:rsidRDefault="007D2818" w:rsidP="0090360D">
            <w:pPr>
              <w:keepNext/>
              <w:spacing w:after="0"/>
              <w:jc w:val="center"/>
              <w:rPr>
                <w:bCs/>
                <w:color w:val="000000"/>
                <w:sz w:val="20"/>
                <w:szCs w:val="20"/>
              </w:rPr>
            </w:pPr>
            <w:r w:rsidRPr="008810A4">
              <w:rPr>
                <w:bCs/>
                <w:color w:val="000000"/>
                <w:sz w:val="20"/>
                <w:szCs w:val="20"/>
              </w:rPr>
              <w:t>74P a Nc, 0P, 0Nc, 74L</w:t>
            </w:r>
          </w:p>
          <w:p w:rsidR="00DE142C" w:rsidRPr="008A0C1A" w:rsidRDefault="00DE142C" w:rsidP="007424C6">
            <w:pPr>
              <w:keepNext/>
              <w:jc w:val="center"/>
              <w:rPr>
                <w:b/>
                <w:bCs/>
                <w:color w:val="000000"/>
                <w:sz w:val="20"/>
                <w:szCs w:val="20"/>
              </w:rPr>
            </w:pPr>
            <w:r w:rsidRPr="008810A4">
              <w:rPr>
                <w:bCs/>
                <w:color w:val="000000"/>
                <w:sz w:val="20"/>
                <w:szCs w:val="20"/>
              </w:rPr>
              <w:t>75P a Nc, 0P, 0Nc, 75L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DE142C" w:rsidP="008B4613">
            <w:pPr>
              <w:keepNext/>
              <w:spacing w:after="0"/>
              <w:jc w:val="center"/>
              <w:rPr>
                <w:bCs/>
                <w:color w:val="000000"/>
                <w:sz w:val="20"/>
                <w:szCs w:val="20"/>
              </w:rPr>
            </w:pPr>
            <w:r>
              <w:rPr>
                <w:bCs/>
                <w:color w:val="000000"/>
                <w:sz w:val="20"/>
                <w:szCs w:val="20"/>
              </w:rPr>
              <w:t>Bc. Leona Sadleková/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810A4" w:rsidRDefault="007D2818" w:rsidP="004B7B0C">
            <w:pPr>
              <w:spacing w:before="240" w:after="0"/>
              <w:jc w:val="center"/>
              <w:rPr>
                <w:bCs/>
                <w:color w:val="000000"/>
                <w:sz w:val="20"/>
                <w:szCs w:val="20"/>
              </w:rPr>
            </w:pPr>
            <w:r w:rsidRPr="008810A4">
              <w:rPr>
                <w:bCs/>
                <w:color w:val="000000"/>
                <w:sz w:val="20"/>
                <w:szCs w:val="20"/>
              </w:rPr>
              <w:t>23P a Nc, 0P, 0Nc, 23L</w:t>
            </w:r>
          </w:p>
          <w:p w:rsidR="007D2818" w:rsidRPr="008810A4" w:rsidRDefault="007D2818" w:rsidP="0090360D">
            <w:pPr>
              <w:spacing w:after="0"/>
              <w:jc w:val="center"/>
              <w:rPr>
                <w:bCs/>
                <w:color w:val="000000"/>
                <w:sz w:val="20"/>
                <w:szCs w:val="20"/>
              </w:rPr>
            </w:pPr>
            <w:r w:rsidRPr="008810A4">
              <w:rPr>
                <w:bCs/>
                <w:color w:val="000000"/>
                <w:sz w:val="20"/>
                <w:szCs w:val="20"/>
              </w:rPr>
              <w:t>25P a Nc, 0P, 0Nc, 25L</w:t>
            </w:r>
          </w:p>
          <w:p w:rsidR="007D2818" w:rsidRPr="008A0C1A" w:rsidRDefault="007D2818" w:rsidP="007424C6">
            <w:pPr>
              <w:jc w:val="center"/>
              <w:rPr>
                <w:b/>
                <w:bCs/>
                <w:color w:val="000000"/>
                <w:sz w:val="20"/>
                <w:szCs w:val="20"/>
              </w:rPr>
            </w:pPr>
            <w:r w:rsidRPr="008810A4">
              <w:rPr>
                <w:bCs/>
                <w:color w:val="000000"/>
                <w:sz w:val="20"/>
                <w:szCs w:val="20"/>
              </w:rPr>
              <w:t>73P a Nc, 0P, 0Nc, 73L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DE142C" w:rsidP="008B4613">
            <w:pPr>
              <w:spacing w:after="0"/>
              <w:jc w:val="center"/>
              <w:rPr>
                <w:bCs/>
                <w:color w:val="000000"/>
                <w:sz w:val="20"/>
                <w:szCs w:val="20"/>
              </w:rPr>
            </w:pPr>
            <w:r>
              <w:rPr>
                <w:bCs/>
                <w:color w:val="000000"/>
                <w:sz w:val="20"/>
                <w:szCs w:val="20"/>
              </w:rPr>
              <w:t>Bc. Irena Hájková/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810A4" w:rsidRDefault="007D2818" w:rsidP="004B7B0C">
            <w:pPr>
              <w:spacing w:before="240" w:after="0"/>
              <w:jc w:val="center"/>
              <w:rPr>
                <w:bCs/>
                <w:color w:val="000000"/>
                <w:sz w:val="20"/>
                <w:szCs w:val="20"/>
              </w:rPr>
            </w:pPr>
            <w:r w:rsidRPr="008810A4">
              <w:rPr>
                <w:bCs/>
                <w:color w:val="000000"/>
                <w:sz w:val="20"/>
                <w:szCs w:val="20"/>
              </w:rPr>
              <w:t>70P a Nc, 0P, 0Nc, 70L</w:t>
            </w:r>
          </w:p>
          <w:p w:rsidR="007D2818" w:rsidRPr="008A0C1A" w:rsidRDefault="007D2818" w:rsidP="007424C6">
            <w:pPr>
              <w:jc w:val="center"/>
              <w:rPr>
                <w:b/>
                <w:bCs/>
                <w:color w:val="000000"/>
                <w:sz w:val="20"/>
                <w:szCs w:val="20"/>
              </w:rPr>
            </w:pPr>
            <w:r w:rsidRPr="008810A4">
              <w:rPr>
                <w:bCs/>
                <w:color w:val="000000"/>
                <w:sz w:val="20"/>
                <w:szCs w:val="20"/>
              </w:rPr>
              <w:t>71P a Nc, 0P, 0Nc, 71L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Šárka Šrubařová</w:t>
            </w:r>
          </w:p>
          <w:p w:rsidR="007D2818" w:rsidRPr="00DE142C" w:rsidRDefault="00DE142C" w:rsidP="0090360D">
            <w:pPr>
              <w:spacing w:after="0"/>
              <w:jc w:val="center"/>
              <w:rPr>
                <w:bCs/>
                <w:color w:val="000000"/>
                <w:sz w:val="20"/>
                <w:szCs w:val="20"/>
              </w:rPr>
            </w:pPr>
            <w:r>
              <w:rPr>
                <w:bCs/>
                <w:color w:val="000000"/>
                <w:sz w:val="20"/>
                <w:szCs w:val="20"/>
              </w:rPr>
              <w:t>Marcela Brillová/Pavlína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7D2818" w:rsidRPr="008810A4" w:rsidRDefault="007D2818" w:rsidP="004B7B0C">
            <w:pPr>
              <w:spacing w:before="240" w:after="0"/>
              <w:jc w:val="center"/>
              <w:rPr>
                <w:bCs/>
                <w:color w:val="000000"/>
                <w:sz w:val="20"/>
                <w:szCs w:val="20"/>
              </w:rPr>
            </w:pPr>
            <w:r w:rsidRPr="008810A4">
              <w:rPr>
                <w:bCs/>
                <w:color w:val="000000"/>
                <w:sz w:val="20"/>
                <w:szCs w:val="20"/>
              </w:rPr>
              <w:t>22P a Nc, 0P, 0Nc, 22L</w:t>
            </w:r>
          </w:p>
          <w:p w:rsidR="007D2818" w:rsidRPr="008810A4" w:rsidRDefault="007D2818" w:rsidP="0090360D">
            <w:pPr>
              <w:spacing w:after="0"/>
              <w:jc w:val="center"/>
              <w:rPr>
                <w:bCs/>
                <w:color w:val="000000"/>
                <w:sz w:val="20"/>
                <w:szCs w:val="20"/>
              </w:rPr>
            </w:pPr>
            <w:r w:rsidRPr="008810A4">
              <w:rPr>
                <w:bCs/>
                <w:color w:val="000000"/>
                <w:sz w:val="20"/>
                <w:szCs w:val="20"/>
              </w:rPr>
              <w:t>72P a Nc, 0P, 0Nc, 72L</w:t>
            </w:r>
          </w:p>
          <w:p w:rsidR="00DE142C" w:rsidRPr="008A0C1A" w:rsidRDefault="00DE142C" w:rsidP="007424C6">
            <w:pPr>
              <w:keepNext/>
              <w:jc w:val="center"/>
              <w:rPr>
                <w:b/>
                <w:bCs/>
                <w:color w:val="000000"/>
                <w:sz w:val="20"/>
                <w:szCs w:val="20"/>
              </w:rPr>
            </w:pPr>
            <w:r w:rsidRPr="008810A4">
              <w:rPr>
                <w:bCs/>
                <w:color w:val="000000"/>
                <w:sz w:val="20"/>
                <w:szCs w:val="20"/>
              </w:rPr>
              <w:t>21P a Nc, 0P, 0Nc, 21L</w:t>
            </w:r>
          </w:p>
        </w:tc>
        <w:tc>
          <w:tcPr>
            <w:tcW w:w="3969" w:type="dxa"/>
            <w:tcBorders>
              <w:top w:val="single" w:sz="12" w:space="0" w:color="auto"/>
              <w:left w:val="nil"/>
              <w:bottom w:val="single" w:sz="18" w:space="0" w:color="auto"/>
              <w:right w:val="single" w:sz="4" w:space="0" w:color="auto"/>
            </w:tcBorders>
            <w:shd w:val="clear" w:color="auto" w:fill="auto"/>
            <w:vAlign w:val="center"/>
            <w:hideMark/>
          </w:tcPr>
          <w:p w:rsidR="007D2818" w:rsidRPr="00EF03D9" w:rsidRDefault="007D2818" w:rsidP="0090360D">
            <w:pPr>
              <w:spacing w:after="0"/>
              <w:jc w:val="center"/>
              <w:rPr>
                <w:b/>
                <w:bCs/>
                <w:sz w:val="20"/>
                <w:szCs w:val="20"/>
                <w:u w:val="single"/>
              </w:rPr>
            </w:pPr>
            <w:r w:rsidRPr="00EF03D9">
              <w:rPr>
                <w:b/>
                <w:bCs/>
                <w:sz w:val="20"/>
                <w:szCs w:val="20"/>
                <w:u w:val="single"/>
              </w:rPr>
              <w:t>Marcela Brillová</w:t>
            </w:r>
          </w:p>
          <w:p w:rsidR="007D2818" w:rsidRPr="00DE142C" w:rsidRDefault="00DE142C" w:rsidP="00C54231">
            <w:pPr>
              <w:spacing w:after="0"/>
              <w:jc w:val="center"/>
              <w:rPr>
                <w:bCs/>
                <w:sz w:val="20"/>
                <w:szCs w:val="20"/>
              </w:rPr>
            </w:pPr>
            <w:r>
              <w:rPr>
                <w:bCs/>
                <w:sz w:val="20"/>
                <w:szCs w:val="20"/>
              </w:rPr>
              <w:t>Šárka Šrubařová/</w:t>
            </w:r>
            <w:r>
              <w:rPr>
                <w:bCs/>
                <w:color w:val="000000"/>
                <w:sz w:val="20"/>
                <w:szCs w:val="20"/>
              </w:rPr>
              <w:t>Pavlína Kutáčová</w:t>
            </w:r>
          </w:p>
        </w:tc>
        <w:tc>
          <w:tcPr>
            <w:tcW w:w="2268" w:type="dxa"/>
            <w:tcBorders>
              <w:top w:val="single" w:sz="12" w:space="0" w:color="auto"/>
              <w:left w:val="nil"/>
              <w:bottom w:val="single" w:sz="18"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21P a Nc, 0P, 0Nc</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24P a Nc, 0P, 0Nc</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74P a Nc, 0P, 0Nc</w:t>
            </w:r>
          </w:p>
          <w:p w:rsidR="001205E0" w:rsidRPr="008A0C1A" w:rsidRDefault="001205E0" w:rsidP="003B4C0B">
            <w:pPr>
              <w:keepNext/>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Default="00E201E1" w:rsidP="00CC067B">
            <w:pPr>
              <w:keepNext/>
              <w:spacing w:after="0" w:line="240" w:lineRule="auto"/>
              <w:jc w:val="center"/>
              <w:rPr>
                <w:b/>
                <w:bCs/>
                <w:color w:val="000000"/>
                <w:sz w:val="20"/>
                <w:szCs w:val="20"/>
              </w:rPr>
            </w:pPr>
            <w:r>
              <w:rPr>
                <w:b/>
                <w:bCs/>
                <w:color w:val="000000"/>
                <w:sz w:val="20"/>
                <w:szCs w:val="20"/>
              </w:rPr>
              <w:t>---</w:t>
            </w:r>
          </w:p>
          <w:p w:rsidR="007D2818" w:rsidRDefault="007D2818" w:rsidP="008F239F">
            <w:pPr>
              <w:keepNext/>
              <w:spacing w:after="0" w:line="240" w:lineRule="auto"/>
              <w:jc w:val="center"/>
              <w:rPr>
                <w:b/>
                <w:bCs/>
                <w:color w:val="000000"/>
                <w:sz w:val="20"/>
                <w:szCs w:val="20"/>
              </w:rPr>
            </w:pPr>
            <w:r w:rsidRPr="008A0C1A">
              <w:rPr>
                <w:b/>
                <w:bCs/>
                <w:color w:val="000000"/>
                <w:sz w:val="20"/>
                <w:szCs w:val="20"/>
              </w:rPr>
              <w:t>Lucie Juráčková</w:t>
            </w:r>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7D2818" w:rsidP="008F239F">
            <w:pPr>
              <w:keepNext/>
              <w:spacing w:after="0" w:line="240" w:lineRule="auto"/>
              <w:jc w:val="center"/>
              <w:rPr>
                <w:b/>
                <w:bCs/>
                <w:color w:val="000000"/>
                <w:sz w:val="20"/>
                <w:szCs w:val="20"/>
              </w:rPr>
            </w:pPr>
            <w:r w:rsidRPr="008A0C1A">
              <w:rPr>
                <w:b/>
                <w:bCs/>
                <w:color w:val="000000"/>
                <w:sz w:val="20"/>
                <w:szCs w:val="20"/>
              </w:rPr>
              <w:t>Lucie Juráčková</w:t>
            </w:r>
          </w:p>
          <w:p w:rsidR="007D2818" w:rsidRPr="008A0C1A" w:rsidRDefault="007D2818" w:rsidP="002A0072">
            <w:pPr>
              <w:keepNext/>
              <w:spacing w:after="0"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C067B">
            <w:pPr>
              <w:spacing w:after="0" w:line="240" w:lineRule="auto"/>
              <w:jc w:val="center"/>
              <w:rPr>
                <w:bCs/>
                <w:color w:val="000000"/>
                <w:sz w:val="20"/>
                <w:szCs w:val="20"/>
              </w:rPr>
            </w:pPr>
            <w:r w:rsidRPr="009D3FBB">
              <w:rPr>
                <w:bCs/>
                <w:color w:val="000000"/>
                <w:sz w:val="20"/>
                <w:szCs w:val="20"/>
              </w:rPr>
              <w:t>22P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23P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8F239F" w:rsidRDefault="007D2818" w:rsidP="003B4C0B">
            <w:pPr>
              <w:spacing w:after="0" w:line="240" w:lineRule="auto"/>
              <w:jc w:val="center"/>
              <w:rPr>
                <w:b/>
                <w:bCs/>
                <w:color w:val="000000"/>
                <w:sz w:val="20"/>
                <w:szCs w:val="20"/>
              </w:rPr>
            </w:pPr>
            <w:r w:rsidRPr="008A0C1A">
              <w:rPr>
                <w:b/>
                <w:bCs/>
                <w:color w:val="000000"/>
                <w:sz w:val="20"/>
                <w:szCs w:val="20"/>
              </w:rPr>
              <w:t>Laura Isabelle Pašková</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7D2818" w:rsidP="003B4C0B">
            <w:pPr>
              <w:spacing w:after="0" w:line="240" w:lineRule="auto"/>
              <w:jc w:val="center"/>
              <w:rPr>
                <w:b/>
                <w:bCs/>
                <w:color w:val="000000"/>
                <w:sz w:val="20"/>
                <w:szCs w:val="20"/>
              </w:rPr>
            </w:pPr>
            <w:r>
              <w:rPr>
                <w:b/>
                <w:bCs/>
                <w:color w:val="000000"/>
                <w:sz w:val="20"/>
                <w:szCs w:val="20"/>
              </w:rPr>
              <w:t>Jiřina Nebeská</w:t>
            </w:r>
          </w:p>
          <w:p w:rsidR="001F61DB" w:rsidRDefault="007D2818" w:rsidP="003B4C0B">
            <w:pPr>
              <w:spacing w:after="0" w:line="240" w:lineRule="auto"/>
              <w:jc w:val="center"/>
              <w:rPr>
                <w:b/>
                <w:bCs/>
                <w:color w:val="000000"/>
                <w:sz w:val="20"/>
                <w:szCs w:val="20"/>
              </w:rPr>
            </w:pPr>
            <w:r w:rsidRPr="008A0C1A">
              <w:rPr>
                <w:b/>
                <w:bCs/>
                <w:color w:val="000000"/>
                <w:sz w:val="20"/>
                <w:szCs w:val="20"/>
              </w:rPr>
              <w:t xml:space="preserve">Pavla Studnická (v rozsahu 50 %), </w:t>
            </w:r>
          </w:p>
          <w:p w:rsidR="007D2818" w:rsidRPr="008A0C1A" w:rsidRDefault="007D2818" w:rsidP="003B4C0B">
            <w:pPr>
              <w:spacing w:after="0" w:line="240" w:lineRule="auto"/>
              <w:jc w:val="center"/>
              <w:rPr>
                <w:b/>
                <w:bCs/>
                <w:color w:val="000000"/>
                <w:sz w:val="20"/>
                <w:szCs w:val="20"/>
              </w:rPr>
            </w:pP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C067B">
            <w:pPr>
              <w:spacing w:after="0" w:line="240" w:lineRule="auto"/>
              <w:jc w:val="center"/>
              <w:rPr>
                <w:bCs/>
                <w:color w:val="000000"/>
                <w:sz w:val="20"/>
                <w:szCs w:val="20"/>
              </w:rPr>
            </w:pPr>
            <w:r w:rsidRPr="009D3FBB">
              <w:rPr>
                <w:bCs/>
                <w:color w:val="000000"/>
                <w:sz w:val="20"/>
                <w:szCs w:val="20"/>
              </w:rPr>
              <w:t>25P a Nc, 0P, 0Nc</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DE142C" w:rsidRDefault="008B4613" w:rsidP="00CC067B">
            <w:pPr>
              <w:spacing w:after="0" w:line="240" w:lineRule="auto"/>
              <w:jc w:val="center"/>
              <w:rPr>
                <w:b/>
                <w:bCs/>
                <w:color w:val="000000"/>
                <w:sz w:val="20"/>
                <w:szCs w:val="20"/>
              </w:rPr>
            </w:pPr>
            <w:r>
              <w:rPr>
                <w:b/>
                <w:bCs/>
                <w:color w:val="000000"/>
                <w:sz w:val="20"/>
                <w:szCs w:val="20"/>
              </w:rPr>
              <w:t>Svatava Králová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2A0072">
            <w:pPr>
              <w:spacing w:after="0" w:line="240" w:lineRule="auto"/>
              <w:jc w:val="center"/>
              <w:rPr>
                <w:b/>
                <w:bCs/>
                <w:color w:val="000000"/>
                <w:sz w:val="20"/>
                <w:szCs w:val="20"/>
              </w:rPr>
            </w:pPr>
            <w:r w:rsidRPr="008A0C1A">
              <w:rPr>
                <w:b/>
                <w:bCs/>
                <w:color w:val="000000"/>
                <w:sz w:val="20"/>
                <w:szCs w:val="20"/>
              </w:rPr>
              <w:t>Pavla Studnická (v rozsahu 50 %),</w:t>
            </w:r>
            <w:r w:rsidRPr="008A0C1A">
              <w:rPr>
                <w:color w:val="000000"/>
                <w:sz w:val="20"/>
                <w:szCs w:val="20"/>
              </w:rPr>
              <w:t xml:space="preserve"> 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C067B">
            <w:pPr>
              <w:spacing w:after="0" w:line="240" w:lineRule="auto"/>
              <w:jc w:val="center"/>
              <w:rPr>
                <w:bCs/>
                <w:color w:val="000000"/>
                <w:sz w:val="20"/>
                <w:szCs w:val="20"/>
              </w:rPr>
            </w:pPr>
            <w:r w:rsidRPr="009D3FBB">
              <w:rPr>
                <w:bCs/>
                <w:color w:val="000000"/>
                <w:sz w:val="20"/>
                <w:szCs w:val="20"/>
              </w:rPr>
              <w:t>71P a Nc, 0P, 0Nc</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p>
          <w:p w:rsidR="00DE142C" w:rsidRDefault="00DE142C" w:rsidP="00476FD5">
            <w:pPr>
              <w:spacing w:after="0" w:line="240" w:lineRule="auto"/>
              <w:jc w:val="center"/>
              <w:rPr>
                <w:bCs/>
                <w:color w:val="000000"/>
                <w:sz w:val="20"/>
                <w:szCs w:val="20"/>
              </w:rPr>
            </w:pPr>
            <w:r w:rsidRPr="009D3FBB">
              <w:rPr>
                <w:bCs/>
                <w:color w:val="000000"/>
                <w:sz w:val="20"/>
                <w:szCs w:val="20"/>
              </w:rPr>
              <w:t>75P a Nc, 0P, 0Nc</w:t>
            </w:r>
          </w:p>
          <w:p w:rsidR="008B4613" w:rsidRPr="009D3FBB" w:rsidRDefault="008B4613" w:rsidP="00476FD5">
            <w:pPr>
              <w:spacing w:after="0" w:line="240" w:lineRule="auto"/>
              <w:jc w:val="center"/>
              <w:rPr>
                <w:bCs/>
                <w:color w:val="000000"/>
                <w:sz w:val="20"/>
                <w:szCs w:val="20"/>
              </w:rPr>
            </w:pPr>
            <w:r>
              <w:rPr>
                <w:bCs/>
                <w:color w:val="000000"/>
                <w:sz w:val="20"/>
                <w:szCs w:val="20"/>
              </w:rPr>
              <w:t>24P a Nc, 0P, 0Nc</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7D2818" w:rsidRPr="008A0C1A" w:rsidRDefault="008B4613" w:rsidP="00CC067B">
            <w:pPr>
              <w:spacing w:after="0" w:line="240" w:lineRule="auto"/>
              <w:jc w:val="center"/>
              <w:rPr>
                <w:b/>
                <w:bCs/>
                <w:color w:val="000000"/>
                <w:sz w:val="20"/>
                <w:szCs w:val="20"/>
              </w:rPr>
            </w:pPr>
            <w:r>
              <w:rPr>
                <w:b/>
                <w:bCs/>
                <w:color w:val="000000"/>
                <w:sz w:val="20"/>
                <w:szCs w:val="20"/>
              </w:rPr>
              <w:t>Veronika Lepíková</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Default="008B4613" w:rsidP="00476FD5">
            <w:pPr>
              <w:spacing w:after="0" w:line="240" w:lineRule="auto"/>
              <w:jc w:val="center"/>
              <w:rPr>
                <w:b/>
                <w:bCs/>
                <w:color w:val="000000"/>
                <w:sz w:val="20"/>
                <w:szCs w:val="20"/>
              </w:rPr>
            </w:pPr>
            <w:r>
              <w:rPr>
                <w:b/>
                <w:bCs/>
                <w:color w:val="000000"/>
                <w:sz w:val="20"/>
                <w:szCs w:val="20"/>
              </w:rPr>
              <w:t>Nikola Fiurášková</w:t>
            </w:r>
          </w:p>
          <w:p w:rsidR="008B4613" w:rsidRDefault="008B4613" w:rsidP="002A0072">
            <w:pPr>
              <w:spacing w:after="0" w:line="240" w:lineRule="auto"/>
              <w:jc w:val="center"/>
              <w:rPr>
                <w:b/>
                <w:bCs/>
                <w:color w:val="000000"/>
                <w:sz w:val="20"/>
                <w:szCs w:val="20"/>
              </w:rPr>
            </w:pPr>
            <w:r>
              <w:rPr>
                <w:b/>
                <w:bCs/>
                <w:color w:val="000000"/>
                <w:sz w:val="20"/>
                <w:szCs w:val="20"/>
              </w:rPr>
              <w:t>Jana Malková</w:t>
            </w:r>
          </w:p>
          <w:p w:rsidR="007D2818" w:rsidRPr="008A0C1A" w:rsidRDefault="007D2818" w:rsidP="002A0072">
            <w:pPr>
              <w:spacing w:after="0"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395C95" w:rsidRPr="009D3FBB" w:rsidRDefault="00395C95" w:rsidP="00970B62">
            <w:pPr>
              <w:spacing w:after="0" w:line="240" w:lineRule="auto"/>
              <w:jc w:val="center"/>
              <w:rPr>
                <w:rFonts w:eastAsia="Times New Roman"/>
                <w:bCs/>
                <w:color w:val="000000"/>
                <w:sz w:val="20"/>
                <w:szCs w:val="20"/>
                <w:lang w:eastAsia="cs-CZ"/>
              </w:rPr>
            </w:pPr>
            <w:r w:rsidRPr="009D3FBB">
              <w:rPr>
                <w:rFonts w:eastAsia="Times New Roman"/>
                <w:bCs/>
                <w:color w:val="000000"/>
                <w:sz w:val="20"/>
                <w:szCs w:val="20"/>
                <w:lang w:eastAsia="cs-CZ"/>
              </w:rPr>
              <w:t>vede evidenci videokonferencí/</w:t>
            </w:r>
          </w:p>
          <w:p w:rsidR="00DE142C" w:rsidRPr="008A0C1A" w:rsidRDefault="00DE142C" w:rsidP="00970B62">
            <w:pPr>
              <w:spacing w:after="0" w:line="240" w:lineRule="auto"/>
              <w:jc w:val="center"/>
              <w:rPr>
                <w:b/>
                <w:bCs/>
                <w:color w:val="000000"/>
                <w:sz w:val="20"/>
                <w:szCs w:val="20"/>
              </w:rPr>
            </w:pPr>
            <w:r w:rsidRPr="009D3FBB">
              <w:rPr>
                <w:rFonts w:eastAsia="Times New Roman"/>
                <w:bCs/>
                <w:color w:val="000000"/>
                <w:sz w:val="20"/>
                <w:szCs w:val="20"/>
                <w:lang w:eastAsia="cs-CZ"/>
              </w:rPr>
              <w:t>zástupce pro vedení evidence videokonferenc</w:t>
            </w:r>
            <w:r w:rsidR="00476FD5" w:rsidRPr="009D3FBB">
              <w:rPr>
                <w:rFonts w:eastAsia="Times New Roman"/>
                <w:bCs/>
                <w:color w:val="000000"/>
                <w:sz w:val="20"/>
                <w:szCs w:val="20"/>
                <w:lang w:eastAsia="cs-CZ"/>
              </w:rPr>
              <w:t>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Pr>
                <w:b/>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bl>
    <w:p w:rsidR="007D2818" w:rsidRDefault="007D2818" w:rsidP="00AB1F5A"/>
    <w:p w:rsidR="007D2818" w:rsidRDefault="007D2818">
      <w:pPr>
        <w:jc w:val="left"/>
      </w:pPr>
      <w:r>
        <w:br w:type="page"/>
      </w:r>
    </w:p>
    <w:p w:rsidR="00A9424E" w:rsidRDefault="00A9424E" w:rsidP="00F519E5">
      <w:pPr>
        <w:pStyle w:val="Nadpis1"/>
        <w:shd w:val="clear" w:color="auto" w:fill="FBD2D1"/>
      </w:pPr>
      <w:bookmarkStart w:id="6" w:name="_Toc530656332"/>
      <w:r>
        <w:t xml:space="preserve">AGENDA </w:t>
      </w:r>
      <w:r w:rsidR="00AB1F5A">
        <w:t>VÝKONU ROZHODNUTÍ</w:t>
      </w:r>
      <w:bookmarkEnd w:id="6"/>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B719DF" w:rsidRDefault="00B719DF" w:rsidP="00B719DF">
      <w:r>
        <w:t>Napadlé věci jsou k projednání jednotlivým soudcům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719DF">
      <w:pPr>
        <w:spacing w:after="0"/>
        <w:rPr>
          <w:b/>
        </w:rPr>
      </w:pPr>
      <w:r w:rsidRPr="00B719DF">
        <w:rPr>
          <w:b/>
        </w:rPr>
        <w:t>2.</w:t>
      </w:r>
    </w:p>
    <w:p w:rsidR="00B719DF" w:rsidRDefault="00B719DF" w:rsidP="00B719DF">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B719DF" w:rsidRDefault="00B719DF" w:rsidP="00B719DF">
      <w:pPr>
        <w:spacing w:after="0"/>
      </w:pPr>
      <w:r>
        <w:tab/>
        <w:t>1. CIZINA</w:t>
      </w:r>
    </w:p>
    <w:p w:rsidR="00B719DF" w:rsidRDefault="00B719DF" w:rsidP="00B719DF">
      <w:r>
        <w:tab/>
        <w:t>2. SOUDC. VĚC</w:t>
      </w:r>
      <w:r>
        <w:tab/>
        <w:t>(soudcovská věc)</w:t>
      </w:r>
    </w:p>
    <w:p w:rsidR="00B719DF" w:rsidRDefault="00B719DF" w:rsidP="00B719DF">
      <w:pPr>
        <w:spacing w:after="0"/>
      </w:pPr>
      <w:r>
        <w:t>Agenda EXE:</w:t>
      </w:r>
    </w:p>
    <w:p w:rsidR="00B719DF" w:rsidRDefault="00B719DF" w:rsidP="00B719DF">
      <w:r>
        <w:tab/>
      </w:r>
      <w:r w:rsidR="005F76D5">
        <w:t xml:space="preserve">1. </w:t>
      </w:r>
      <w:r>
        <w:t>CIZINA</w:t>
      </w:r>
    </w:p>
    <w:p w:rsidR="00B719DF" w:rsidRPr="00B719DF" w:rsidRDefault="00B719DF" w:rsidP="00B719DF">
      <w:pPr>
        <w:spacing w:after="0"/>
        <w:rPr>
          <w:b/>
        </w:rPr>
      </w:pPr>
      <w:r w:rsidRPr="00B719DF">
        <w:rPr>
          <w:b/>
        </w:rPr>
        <w:t>3.</w:t>
      </w:r>
    </w:p>
    <w:p w:rsidR="00B719DF" w:rsidRDefault="00B719DF" w:rsidP="00B719DF">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B719DF" w:rsidRDefault="00B719DF" w:rsidP="00B719DF">
      <w:pPr>
        <w:pStyle w:val="Odstavecseseznamem"/>
        <w:numPr>
          <w:ilvl w:val="0"/>
          <w:numId w:val="4"/>
        </w:numPr>
        <w:ind w:left="851" w:hanging="425"/>
      </w:pPr>
      <w:r>
        <w:t>nařízení výkonu rozhodnutí o péči o nezletilé děti s výjimkou výživného</w:t>
      </w:r>
    </w:p>
    <w:p w:rsidR="00B719DF" w:rsidRPr="00B719DF" w:rsidRDefault="00B719DF" w:rsidP="00B719DF">
      <w:pPr>
        <w:spacing w:after="0"/>
        <w:rPr>
          <w:b/>
        </w:rPr>
      </w:pPr>
      <w:r w:rsidRPr="00B719DF">
        <w:rPr>
          <w:b/>
        </w:rPr>
        <w:t>4.</w:t>
      </w:r>
    </w:p>
    <w:p w:rsidR="00B719DF" w:rsidRDefault="00B719DF" w:rsidP="00B719DF">
      <w:r>
        <w:t>V případě dlouhodobější nepřítomnosti soudce delší než 1 měsíc je předseda soudu oprávněn rozhodnout o dočasném zastavení nápadu do soudního oddělení takového soudce až do jeho návratu.</w:t>
      </w:r>
    </w:p>
    <w:p w:rsidR="00B719DF" w:rsidRDefault="00B719DF" w:rsidP="00B719DF">
      <w:r>
        <w:t>V případech zvláštního zřetele hodných (např. nadstandardně obsáhlý spis) je předseda soudu oprávněn pozastavit nápad nových věcí do konkrétního soudního oddělení.</w:t>
      </w:r>
    </w:p>
    <w:p w:rsidR="00B719DF" w:rsidRDefault="00B719DF">
      <w:pPr>
        <w:jc w:val="left"/>
      </w:pPr>
      <w:r>
        <w:br w:type="page"/>
      </w:r>
    </w:p>
    <w:p w:rsidR="00B719DF" w:rsidRPr="00B719DF" w:rsidRDefault="00B719DF" w:rsidP="00B719DF">
      <w:pPr>
        <w:rPr>
          <w:b/>
          <w:u w:val="single"/>
        </w:rPr>
      </w:pPr>
      <w:r w:rsidRPr="00B719DF">
        <w:rPr>
          <w:b/>
          <w:u w:val="single"/>
        </w:rPr>
        <w:t>III.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č. 121/2008 Sb., o vyšších soudních úřednících, v platném znění a úkony vyhrazené předsedou senátu-samosoudcem</w:t>
      </w:r>
    </w:p>
    <w:p w:rsidR="00B719DF" w:rsidRDefault="00B719DF" w:rsidP="00B719DF">
      <w:pPr>
        <w:pStyle w:val="Odstavecseseznamem"/>
        <w:numPr>
          <w:ilvl w:val="0"/>
          <w:numId w:val="4"/>
        </w:numPr>
        <w:ind w:left="851" w:hanging="425"/>
      </w:pPr>
      <w:r>
        <w:t>úkony dle § 6 vyhlášky o jednacím řádu č. 37/1992 Sb., v platném znění</w:t>
      </w:r>
    </w:p>
    <w:p w:rsidR="00B719DF" w:rsidRDefault="00B719DF" w:rsidP="00B719DF">
      <w:pPr>
        <w:pStyle w:val="Odstavecseseznamem"/>
        <w:numPr>
          <w:ilvl w:val="0"/>
          <w:numId w:val="4"/>
        </w:numPr>
        <w:ind w:left="851" w:hanging="425"/>
      </w:pPr>
      <w:r>
        <w:t>úkony na základě pověření soudce dle § 4 odst. 2 zák. č. 121/2008 Sb.</w:t>
      </w:r>
    </w:p>
    <w:p w:rsidR="00B719DF" w:rsidRDefault="00B719DF" w:rsidP="00B719DF">
      <w:pPr>
        <w:pStyle w:val="Odstavecseseznamem"/>
        <w:numPr>
          <w:ilvl w:val="0"/>
          <w:numId w:val="4"/>
        </w:numPr>
        <w:ind w:left="851" w:hanging="425"/>
      </w:pPr>
      <w:r>
        <w:t>úkony podle § 268 odst.1o.s.ř., § 328 o.s.ř.</w:t>
      </w:r>
    </w:p>
    <w:p w:rsidR="00B719DF" w:rsidRDefault="00B719DF" w:rsidP="00B719DF">
      <w:pPr>
        <w:pStyle w:val="Odstavecseseznamem"/>
        <w:numPr>
          <w:ilvl w:val="0"/>
          <w:numId w:val="4"/>
        </w:numPr>
        <w:ind w:left="851" w:hanging="425"/>
      </w:pPr>
      <w:r>
        <w:t>úkony dle § 6 Instrukce Ministerstva spravedlnosti, kterou se vydává skartační řád pro okresní, krajské a vrchní soudy, v platném znění</w:t>
      </w:r>
    </w:p>
    <w:p w:rsidR="00B719DF" w:rsidRPr="00B719DF" w:rsidRDefault="00B719DF" w:rsidP="00B719DF">
      <w:pPr>
        <w:rPr>
          <w:b/>
          <w:u w:val="single"/>
        </w:rPr>
      </w:pPr>
      <w:r w:rsidRPr="00B719DF">
        <w:rPr>
          <w:b/>
          <w:u w:val="single"/>
        </w:rPr>
        <w:t>IV. Soudní vykonavatel</w:t>
      </w:r>
    </w:p>
    <w:p w:rsidR="00B719DF" w:rsidRPr="00B719DF" w:rsidRDefault="00B719DF" w:rsidP="00B719DF">
      <w:pPr>
        <w:rPr>
          <w:b/>
        </w:rPr>
      </w:pPr>
      <w:r w:rsidRPr="00B719DF">
        <w:rPr>
          <w:b/>
        </w:rPr>
        <w:t>Soudní vykonavatel je oprávněn provádět:</w:t>
      </w:r>
    </w:p>
    <w:p w:rsidR="00B719DF" w:rsidRDefault="00B719DF" w:rsidP="00B719DF">
      <w:pPr>
        <w:pStyle w:val="Odstavecseseznamem"/>
        <w:numPr>
          <w:ilvl w:val="0"/>
          <w:numId w:val="4"/>
        </w:numPr>
        <w:ind w:left="851" w:hanging="425"/>
      </w:pPr>
      <w:r>
        <w:t>úkony vyplývající z § 46 odst. 1, 2 písm. a – x) vyhl. č. 37/1992 Sb., o jednacím řádu pro okresní a krajské soudy, s výjimkou postupu podle § 46 odst. 2 písm. b)  j.ř., dále jsou pověřeni úkony řízení o výkon rozhodnutí dle čl. 4 odst. 2 písm. a – h) odst. 3 písm. a – c) Instrukce MSp ČR  č.j. 1360/95- OOD,  kterou se vydává Řád pro soudní vykonavatele, v platném znění</w:t>
      </w:r>
    </w:p>
    <w:p w:rsidR="00B719DF" w:rsidRDefault="00B719DF" w:rsidP="00B719DF">
      <w:pPr>
        <w:pStyle w:val="Odstavecseseznamem"/>
        <w:numPr>
          <w:ilvl w:val="0"/>
          <w:numId w:val="4"/>
        </w:numPr>
        <w:ind w:left="851" w:hanging="425"/>
      </w:pPr>
      <w:r>
        <w:t>úkony dle ust. § 492 - § 510 zákona o zvláštním řízení soudním, v platném znění</w:t>
      </w:r>
    </w:p>
    <w:p w:rsidR="00B719DF" w:rsidRDefault="00B719DF" w:rsidP="00B719DF">
      <w:pPr>
        <w:pStyle w:val="Odstavecseseznamem"/>
        <w:numPr>
          <w:ilvl w:val="0"/>
          <w:numId w:val="4"/>
        </w:numPr>
        <w:ind w:left="851" w:hanging="425"/>
      </w:pPr>
      <w:r>
        <w:t>úkon dle § 2234 NOZ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 č. 279/2003 Sb., v platném znění a úkony dle ust. § 80 odst. 1 tr. řádu a ve věcech likvidace dědictví dle ust. § 232 odst. 1 písm. a) zák. z.ř.s.</w:t>
      </w:r>
    </w:p>
    <w:p w:rsidR="00B719DF" w:rsidRDefault="00B719DF" w:rsidP="00B719DF">
      <w:pPr>
        <w:pStyle w:val="Odstavecseseznamem"/>
        <w:numPr>
          <w:ilvl w:val="0"/>
          <w:numId w:val="4"/>
        </w:numPr>
        <w:ind w:left="851" w:hanging="425"/>
      </w:pPr>
      <w:r>
        <w:t>úkony výkonu na základě pověření Okresního soudu ve Frýdku-Místku dle daňových exekucí zák. č. 280/2009 Sb., v platném znění</w:t>
      </w:r>
    </w:p>
    <w:p w:rsidR="007D2818" w:rsidRDefault="007D2818">
      <w:pPr>
        <w:jc w:val="left"/>
      </w:pPr>
      <w:r>
        <w:br w:type="page"/>
      </w:r>
    </w:p>
    <w:tbl>
      <w:tblPr>
        <w:tblW w:w="9072" w:type="dxa"/>
        <w:tblInd w:w="55" w:type="dxa"/>
        <w:tblCellMar>
          <w:left w:w="70" w:type="dxa"/>
          <w:right w:w="70" w:type="dxa"/>
        </w:tblCellMar>
        <w:tblLook w:val="04A0"/>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B719DF" w:rsidRDefault="00B719DF" w:rsidP="009A3426">
            <w:pPr>
              <w:spacing w:after="0" w:line="240" w:lineRule="auto"/>
              <w:jc w:val="center"/>
              <w:rPr>
                <w:rFonts w:eastAsia="Times New Roman"/>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r>
              <w:rPr>
                <w:rFonts w:eastAsia="Times New Roman"/>
                <w:color w:val="000000"/>
                <w:sz w:val="20"/>
                <w:szCs w:val="20"/>
                <w:lang w:eastAsia="cs-CZ"/>
              </w:rPr>
              <w:t>– liché sp.zn.</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Alice Martikánová – sudé sp. zn.</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454"/>
        </w:trPr>
        <w:tc>
          <w:tcPr>
            <w:tcW w:w="1169" w:type="dxa"/>
            <w:tcBorders>
              <w:top w:val="single" w:sz="4" w:space="0" w:color="auto"/>
              <w:left w:val="single" w:sz="12" w:space="0" w:color="auto"/>
              <w:bottom w:val="single" w:sz="8"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8"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8"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Věci napadlé do 31. 12. 2014 vyřizuje JUDr. Golková.</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Věci napadlé od 1. 1. 2015 do 31. 12. 2017 sp.zn.  končící na 0,1,2,3,4,6,8 vyřizuje JUDr. Golková, </w:t>
            </w:r>
          </w:p>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5,7,9 vyřizuje JUDr. Martikánová.</w:t>
            </w:r>
          </w:p>
        </w:tc>
        <w:tc>
          <w:tcPr>
            <w:tcW w:w="3163" w:type="dxa"/>
            <w:tcBorders>
              <w:top w:val="single" w:sz="4" w:space="0" w:color="auto"/>
              <w:left w:val="nil"/>
              <w:bottom w:val="single" w:sz="8"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E270D1" w:rsidRDefault="00B719DF" w:rsidP="009A3426">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tc>
        <w:tc>
          <w:tcPr>
            <w:tcW w:w="3450" w:type="dxa"/>
            <w:tcBorders>
              <w:top w:val="single" w:sz="12" w:space="0" w:color="auto"/>
              <w:left w:val="nil"/>
              <w:bottom w:val="single" w:sz="12" w:space="0" w:color="auto"/>
              <w:right w:val="single" w:sz="4" w:space="0" w:color="auto"/>
            </w:tcBorders>
            <w:shd w:val="clear" w:color="auto" w:fill="auto"/>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Neskončené věci nadále vyřizují soudkyně úseku VR dle rovnoměr</w:t>
            </w:r>
            <w:r>
              <w:rPr>
                <w:rFonts w:eastAsia="Times New Roman"/>
                <w:color w:val="000000"/>
                <w:sz w:val="20"/>
                <w:szCs w:val="20"/>
                <w:lang w:eastAsia="cs-CZ"/>
              </w:rPr>
              <w:t>ného rozdělení z roku 2011;</w:t>
            </w:r>
          </w:p>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0-33 JUDr. Golková sp.zn. končící</w:t>
            </w:r>
            <w:r w:rsidRPr="00453DDD">
              <w:rPr>
                <w:rFonts w:eastAsia="Times New Roman"/>
                <w:color w:val="000000"/>
                <w:sz w:val="20"/>
                <w:szCs w:val="20"/>
                <w:lang w:eastAsia="cs-CZ"/>
              </w:rPr>
              <w:t xml:space="preserve"> 34-66 Mgr. Bernatíková</w:t>
            </w:r>
            <w:r>
              <w:rPr>
                <w:rFonts w:eastAsia="Times New Roman"/>
                <w:color w:val="000000"/>
                <w:sz w:val="20"/>
                <w:szCs w:val="20"/>
                <w:lang w:eastAsia="cs-CZ"/>
              </w:rPr>
              <w:t xml:space="preserve"> sp.zn. končící 67-99 JUDr. Martikánová</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0418C1" w:rsidRDefault="00B719DF" w:rsidP="009A3426">
            <w:pPr>
              <w:spacing w:after="0" w:line="240" w:lineRule="auto"/>
              <w:jc w:val="center"/>
              <w:rPr>
                <w:rFonts w:eastAsia="Times New Roman"/>
                <w:b/>
                <w:bCs/>
                <w:color w:val="000000"/>
                <w:sz w:val="20"/>
                <w:szCs w:val="20"/>
                <w:u w:val="single"/>
                <w:lang w:eastAsia="cs-CZ"/>
              </w:rPr>
            </w:pPr>
            <w:r w:rsidRPr="00A226AF">
              <w:rPr>
                <w:rFonts w:eastAsia="Times New Roman"/>
                <w:b/>
                <w:bCs/>
                <w:color w:val="000000"/>
                <w:sz w:val="20"/>
                <w:szCs w:val="20"/>
                <w:lang w:eastAsia="cs-CZ"/>
              </w:rPr>
              <w:t>JUDr. Alice Martikánová</w:t>
            </w:r>
          </w:p>
          <w:p w:rsidR="00B719DF" w:rsidRPr="00453DDD" w:rsidRDefault="00B719DF" w:rsidP="009A3426">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28Nc</w:t>
            </w: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EF23FF"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Rozhodování v neskončených a obživlých věcech (</w:t>
            </w:r>
            <w:r w:rsidR="00EF23FF">
              <w:rPr>
                <w:rFonts w:eastAsia="Times New Roman"/>
                <w:sz w:val="20"/>
                <w:szCs w:val="20"/>
                <w:lang w:eastAsia="cs-CZ"/>
              </w:rPr>
              <w:t>nápad v senátě byl</w:t>
            </w:r>
            <w:r w:rsidRPr="0040353A">
              <w:rPr>
                <w:rFonts w:eastAsia="Times New Roman"/>
                <w:sz w:val="20"/>
                <w:szCs w:val="20"/>
                <w:lang w:eastAsia="cs-CZ"/>
              </w:rPr>
              <w:t xml:space="preserve"> zastaven nápad k</w:t>
            </w:r>
            <w:r w:rsidR="00EF23FF">
              <w:rPr>
                <w:rFonts w:eastAsia="Times New Roman"/>
                <w:sz w:val="20"/>
                <w:szCs w:val="20"/>
                <w:lang w:eastAsia="cs-CZ"/>
              </w:rPr>
              <w:t>e dni</w:t>
            </w:r>
            <w:r w:rsidRPr="0040353A">
              <w:rPr>
                <w:rFonts w:eastAsia="Times New Roman"/>
                <w:sz w:val="20"/>
                <w:szCs w:val="20"/>
                <w:lang w:eastAsia="cs-CZ"/>
              </w:rPr>
              <w:t xml:space="preserve"> 6. 3. 2013)</w:t>
            </w:r>
            <w:r w:rsidR="00EF23FF">
              <w:rPr>
                <w:rFonts w:eastAsia="Times New Roman"/>
                <w:sz w:val="20"/>
                <w:szCs w:val="20"/>
                <w:lang w:eastAsia="cs-CZ"/>
              </w:rPr>
              <w:t xml:space="preserve"> a věci napadlé do tohoto data (pokud obživnou) jsou vyřizovány tak, jak je uvedeno v přerozdělení:</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sudé sp. zn. a sp. zn. končící na 1 vyřizuje JUDr. Golková,</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sp. zn. končící 3 a 5 vyřizuje JUDr. Martikánová,</w:t>
            </w:r>
          </w:p>
          <w:p w:rsidR="00B719DF" w:rsidRPr="00453DDD" w:rsidRDefault="00B719DF" w:rsidP="009A3426">
            <w:pPr>
              <w:spacing w:after="0" w:line="240" w:lineRule="auto"/>
              <w:rPr>
                <w:rFonts w:eastAsia="Times New Roman"/>
                <w:color w:val="000000"/>
                <w:sz w:val="20"/>
                <w:szCs w:val="20"/>
                <w:lang w:eastAsia="cs-CZ"/>
              </w:rPr>
            </w:pPr>
            <w:r w:rsidRPr="0040353A">
              <w:rPr>
                <w:rFonts w:eastAsia="Times New Roman"/>
                <w:sz w:val="20"/>
                <w:szCs w:val="20"/>
                <w:lang w:eastAsia="cs-CZ"/>
              </w:rPr>
              <w:t>sp. zn. končící 7 a 9 vyřizuje Mgr.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Alice Matikánová</w:t>
            </w: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Věci napadlé do 31.</w:t>
            </w:r>
            <w:r>
              <w:rPr>
                <w:rFonts w:eastAsia="Times New Roman"/>
                <w:color w:val="000000"/>
                <w:sz w:val="20"/>
                <w:szCs w:val="20"/>
                <w:lang w:eastAsia="cs-CZ"/>
              </w:rPr>
              <w:t xml:space="preserve"> </w:t>
            </w:r>
            <w:r w:rsidRPr="00453DDD">
              <w:rPr>
                <w:rFonts w:eastAsia="Times New Roman"/>
                <w:color w:val="000000"/>
                <w:sz w:val="20"/>
                <w:szCs w:val="20"/>
                <w:lang w:eastAsia="cs-CZ"/>
              </w:rPr>
              <w:t>12.</w:t>
            </w:r>
            <w:r>
              <w:rPr>
                <w:rFonts w:eastAsia="Times New Roman"/>
                <w:color w:val="000000"/>
                <w:sz w:val="20"/>
                <w:szCs w:val="20"/>
                <w:lang w:eastAsia="cs-CZ"/>
              </w:rPr>
              <w:t xml:space="preserve"> </w:t>
            </w:r>
            <w:r w:rsidRPr="00453DDD">
              <w:rPr>
                <w:rFonts w:eastAsia="Times New Roman"/>
                <w:color w:val="000000"/>
                <w:sz w:val="20"/>
                <w:szCs w:val="20"/>
                <w:lang w:eastAsia="cs-CZ"/>
              </w:rPr>
              <w:t>2014 jsou rozděleny mezi soudkyně na sudé a liché spisové značky</w:t>
            </w:r>
            <w:r>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sudé sp.zn. vyřizuje JUDr. Martíkánová, liché sp.zn. vyřizuje Mgr. Bernatíková</w:t>
            </w:r>
          </w:p>
          <w:p w:rsidR="00B719DF" w:rsidRDefault="00B719DF" w:rsidP="009A3426">
            <w:pPr>
              <w:spacing w:after="0" w:line="240" w:lineRule="auto"/>
              <w:rPr>
                <w:rFonts w:eastAsia="Times New Roman"/>
                <w:color w:val="000000"/>
                <w:sz w:val="20"/>
                <w:szCs w:val="20"/>
                <w:lang w:eastAsia="cs-CZ"/>
              </w:rPr>
            </w:pP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Věci napadlé od 1. 1. 2015 do 31. 5. 2018 :</w:t>
            </w: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sp. zn. končící 1, 3, 5, 7 vyřizuje Mgr. Bernatíková</w:t>
            </w: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sp. zn. končící 4, 6, 8, 9 vyřizuje JUDr. Martikánová</w:t>
            </w:r>
          </w:p>
          <w:p w:rsidR="00B719DF" w:rsidRPr="00F04241" w:rsidRDefault="006F4F38" w:rsidP="006F4F38">
            <w:pPr>
              <w:spacing w:after="0" w:line="240" w:lineRule="auto"/>
              <w:rPr>
                <w:rFonts w:eastAsia="Times New Roman"/>
                <w:strike/>
                <w:color w:val="70AD47" w:themeColor="accent6"/>
                <w:sz w:val="20"/>
                <w:szCs w:val="20"/>
                <w:lang w:eastAsia="cs-CZ"/>
              </w:rPr>
            </w:pPr>
            <w:r w:rsidRPr="00C65E0C">
              <w:rPr>
                <w:rFonts w:eastAsia="Times New Roman"/>
                <w:sz w:val="20"/>
                <w:szCs w:val="20"/>
                <w:lang w:eastAsia="cs-CZ"/>
              </w:rPr>
              <w:t>sp. zn. končící 0, 2 vyřizuje JUDr. Golková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Alice Martikánová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8367CA">
            <w:pPr>
              <w:keepNext/>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rsidR="007024BF" w:rsidRPr="007377BC" w:rsidRDefault="007024BF" w:rsidP="008367CA">
            <w:pPr>
              <w:keepNext/>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0, 2, 4, 6</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before="240"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p w:rsidR="007024BF" w:rsidRDefault="007024BF" w:rsidP="0049172A">
            <w:pPr>
              <w:keepNext/>
              <w:spacing w:after="0" w:line="240" w:lineRule="auto"/>
              <w:jc w:val="center"/>
              <w:rPr>
                <w:rFonts w:eastAsia="Times New Roman"/>
                <w:color w:val="000000"/>
                <w:sz w:val="20"/>
                <w:szCs w:val="20"/>
                <w:lang w:eastAsia="cs-CZ"/>
              </w:rPr>
            </w:pPr>
          </w:p>
          <w:p w:rsidR="007024BF" w:rsidRPr="00C07CCD" w:rsidRDefault="007024BF" w:rsidP="0049172A">
            <w:pPr>
              <w:keepNext/>
              <w:spacing w:after="0" w:line="240" w:lineRule="auto"/>
              <w:jc w:val="center"/>
              <w:rPr>
                <w:rFonts w:eastAsia="Times New Roman"/>
                <w:sz w:val="20"/>
                <w:szCs w:val="20"/>
                <w:lang w:eastAsia="cs-CZ"/>
              </w:rPr>
            </w:pP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before="240"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p w:rsidR="007024BF" w:rsidRDefault="007024BF" w:rsidP="0049172A">
            <w:pPr>
              <w:spacing w:after="0" w:line="240" w:lineRule="auto"/>
              <w:jc w:val="center"/>
              <w:rPr>
                <w:rFonts w:eastAsia="Times New Roman"/>
                <w:b/>
                <w:bCs/>
                <w:color w:val="000000"/>
                <w:sz w:val="20"/>
                <w:szCs w:val="20"/>
                <w:lang w:eastAsia="cs-CZ"/>
              </w:rPr>
            </w:pPr>
          </w:p>
          <w:p w:rsidR="007024BF" w:rsidRPr="00C07CCD" w:rsidRDefault="007024BF" w:rsidP="0049172A">
            <w:pPr>
              <w:spacing w:after="0" w:line="240" w:lineRule="auto"/>
              <w:jc w:val="center"/>
              <w:rPr>
                <w:rFonts w:eastAsia="Times New Roman"/>
                <w:sz w:val="20"/>
                <w:szCs w:val="20"/>
                <w:lang w:eastAsia="cs-CZ"/>
              </w:rPr>
            </w:pP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8032B"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33E, 33Nc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30E, 30Nc</w:t>
            </w:r>
            <w:r w:rsidR="001036DB" w:rsidRPr="00C85868">
              <w:rPr>
                <w:rFonts w:eastAsia="Times New Roman"/>
                <w:bCs/>
                <w:color w:val="000000"/>
                <w:sz w:val="20"/>
                <w:szCs w:val="20"/>
                <w:lang w:eastAsia="cs-CZ"/>
              </w:rPr>
              <w:t xml:space="preserve"> </w:t>
            </w:r>
          </w:p>
          <w:p w:rsidR="00AB32CE" w:rsidRPr="00C85868" w:rsidRDefault="00AB32CE"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r w:rsidR="001036DB" w:rsidRPr="00C85868">
              <w:rPr>
                <w:rFonts w:eastAsia="Times New Roman"/>
                <w:bCs/>
                <w:color w:val="000000"/>
                <w:sz w:val="20"/>
                <w:szCs w:val="20"/>
                <w:lang w:eastAsia="cs-CZ"/>
              </w:rPr>
              <w:t xml:space="preserve"> </w:t>
            </w:r>
          </w:p>
          <w:p w:rsidR="00AB32CE" w:rsidRPr="00C85868" w:rsidRDefault="00AB32CE" w:rsidP="008367CA">
            <w:pPr>
              <w:spacing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before="240"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C85868" w:rsidRDefault="007024BF" w:rsidP="0049172A">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p>
          <w:p w:rsidR="007024BF" w:rsidRDefault="007024BF" w:rsidP="0049172A">
            <w:pPr>
              <w:spacing w:after="0" w:line="240" w:lineRule="auto"/>
              <w:jc w:val="center"/>
              <w:rPr>
                <w:rFonts w:eastAsia="Times New Roman"/>
                <w:color w:val="000000"/>
                <w:sz w:val="20"/>
                <w:szCs w:val="20"/>
                <w:lang w:eastAsia="cs-CZ"/>
              </w:rPr>
            </w:pPr>
          </w:p>
          <w:p w:rsidR="007024BF" w:rsidRPr="00A2737A" w:rsidRDefault="007024BF" w:rsidP="0049172A">
            <w:pPr>
              <w:spacing w:after="0" w:line="240" w:lineRule="auto"/>
              <w:jc w:val="center"/>
              <w:rPr>
                <w:rFonts w:eastAsia="Times New Roman"/>
                <w:color w:val="000000"/>
                <w:sz w:val="20"/>
                <w:szCs w:val="20"/>
                <w:lang w:eastAsia="cs-CZ"/>
              </w:rPr>
            </w:pP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Vyřizuje agendu - pomoc před VR dle § 259 a § 260 o.s.ř.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Provádí výkony státního dohledu nad exekutorskou činností </w:t>
            </w:r>
          </w:p>
          <w:p w:rsidR="00B719DF"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 rozsahu ust. § 7 ods. 6 zák.č. 121/2014 Sb., a  § 4/1 Instrukce MSp č. 8/2011-OSD-ORGS/20, </w:t>
            </w:r>
          </w:p>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a to v obvodu Okresního soudu ve Frýdku-Místku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335EA1">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862504">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862504">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p>
          <w:p w:rsidR="00B719DF" w:rsidRPr="00DF3760" w:rsidRDefault="00B719DF" w:rsidP="00862504">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DF376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p w:rsidR="00B719DF" w:rsidRPr="00DF3760" w:rsidRDefault="00B719DF" w:rsidP="006A7910">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335EA1">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862504">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862504">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p>
          <w:p w:rsidR="00B719DF" w:rsidRPr="00DF3760" w:rsidRDefault="00B719DF" w:rsidP="00862504">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DF376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p w:rsidR="00B719DF" w:rsidRPr="00DF3760" w:rsidRDefault="00B719DF" w:rsidP="006A7910">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335EA1">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862504">
            <w:pPr>
              <w:spacing w:before="240" w:after="0" w:line="240" w:lineRule="auto"/>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9A3426">
            <w:pPr>
              <w:spacing w:line="240" w:lineRule="auto"/>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DF376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p w:rsidR="00B719DF" w:rsidRPr="00DF3760" w:rsidRDefault="00B719DF" w:rsidP="006A7910">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p>
          <w:p w:rsidR="00B719DF" w:rsidRPr="00DF3760" w:rsidRDefault="00B719DF" w:rsidP="00426C2C">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6237F2">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p>
          <w:p w:rsidR="00B719DF" w:rsidRPr="00DF3760" w:rsidRDefault="00B719DF" w:rsidP="00426C2C">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6237F2">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426C2C">
            <w:pPr>
              <w:spacing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Pr="001F61DB" w:rsidRDefault="001F61DB" w:rsidP="009A3426">
            <w:pPr>
              <w:spacing w:after="0" w:line="240" w:lineRule="auto"/>
              <w:jc w:val="center"/>
              <w:rPr>
                <w:rFonts w:eastAsia="Times New Roman"/>
                <w:b/>
                <w:color w:val="000000"/>
                <w:sz w:val="20"/>
                <w:szCs w:val="20"/>
                <w:u w:val="single"/>
                <w:lang w:eastAsia="cs-CZ"/>
              </w:rPr>
            </w:pPr>
            <w:r w:rsidRPr="001F61DB">
              <w:rPr>
                <w:rFonts w:eastAsia="Times New Roman"/>
                <w:b/>
                <w:color w:val="000000"/>
                <w:sz w:val="20"/>
                <w:szCs w:val="20"/>
                <w:u w:val="single"/>
                <w:lang w:eastAsia="cs-CZ"/>
              </w:rPr>
              <w:t>Marcela Vaňková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Petr Němec</w:t>
            </w:r>
          </w:p>
          <w:p w:rsidR="00B719DF" w:rsidRPr="00453DDD" w:rsidRDefault="00B719DF" w:rsidP="009A3426">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arcela Komárková, vyšší soudní úřednice</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color w:val="000000"/>
                <w:sz w:val="16"/>
                <w:szCs w:val="16"/>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 Němec –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Default="00B719DF" w:rsidP="009A3426">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Vykonávají úkony dle oddílu 3 - zákona č. 292/2013 Sb.,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p w:rsidR="007C4783" w:rsidRPr="0091648A" w:rsidRDefault="007C4783"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Soudní vykonavatel je pověřen vedením Knihy zajištěných a převzatých věcí.</w:t>
            </w:r>
          </w:p>
        </w:tc>
      </w:tr>
    </w:tbl>
    <w:p w:rsidR="00B719DF" w:rsidRDefault="00B719DF">
      <w:pPr>
        <w:jc w:val="left"/>
      </w:pPr>
    </w:p>
    <w:p w:rsidR="00B719DF" w:rsidRDefault="00B719DF">
      <w:pPr>
        <w:jc w:val="left"/>
      </w:pPr>
      <w:r>
        <w:br w:type="page"/>
      </w:r>
    </w:p>
    <w:p w:rsidR="00AB1F5A" w:rsidRDefault="00AB1F5A" w:rsidP="00F519E5">
      <w:pPr>
        <w:pStyle w:val="Nadpis1"/>
        <w:shd w:val="clear" w:color="auto" w:fill="E7E3D9"/>
      </w:pPr>
      <w:bookmarkStart w:id="7" w:name="_Toc530656333"/>
      <w:r>
        <w:t>AGENDA POZŮSTALOSTNÍ, ÚSCHOV A UMOŘENÍ</w:t>
      </w:r>
      <w:bookmarkEnd w:id="7"/>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7E0503" w:rsidRDefault="008032FD" w:rsidP="007E0503">
      <w:r>
        <w:tab/>
      </w:r>
      <w:r w:rsidR="007E0503">
        <w:t>1.</w:t>
      </w:r>
      <w:r>
        <w:t xml:space="preserve"> </w:t>
      </w:r>
      <w:r w:rsidR="007E0503">
        <w:t>CIZINA</w:t>
      </w:r>
    </w:p>
    <w:p w:rsidR="007E0503" w:rsidRDefault="007E0503" w:rsidP="007E0503">
      <w:pPr>
        <w:pStyle w:val="Odstavecseseznamem"/>
        <w:numPr>
          <w:ilvl w:val="0"/>
          <w:numId w:val="27"/>
        </w:numPr>
        <w:ind w:left="284" w:hanging="284"/>
      </w:pPr>
      <w:r>
        <w:t xml:space="preserve">Za věci </w:t>
      </w:r>
      <w:bookmarkStart w:id="8" w:name="_GoBack"/>
      <w:r w:rsidRPr="00320F70">
        <w:rPr>
          <w:b/>
        </w:rPr>
        <w:t>cizina (věci s mezinárodním prvkem)</w:t>
      </w:r>
      <w:r>
        <w:t xml:space="preserve"> </w:t>
      </w:r>
      <w:bookmarkEnd w:id="8"/>
      <w:r>
        <w:t>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č. 121/2008 Sb., o vyšších soudních úřednících, v platném znění a úkony vyhrazené předsedou senátu-samosoudcem</w:t>
      </w:r>
    </w:p>
    <w:p w:rsidR="007E0503" w:rsidRDefault="007E0503" w:rsidP="007E0503">
      <w:pPr>
        <w:pStyle w:val="Odstavecseseznamem"/>
        <w:numPr>
          <w:ilvl w:val="0"/>
          <w:numId w:val="4"/>
        </w:numPr>
        <w:ind w:left="709" w:hanging="425"/>
      </w:pPr>
      <w:r>
        <w:t>úkony dle § 6 odst. 2, 5, §§ 23, 24, 27, 28, vyhlášky o jednacím řádu č. 37/1992 Sb., v platném znění</w:t>
      </w:r>
    </w:p>
    <w:p w:rsidR="007E0503" w:rsidRDefault="007E0503" w:rsidP="007E0503">
      <w:pPr>
        <w:pStyle w:val="Odstavecseseznamem"/>
        <w:numPr>
          <w:ilvl w:val="0"/>
          <w:numId w:val="4"/>
        </w:numPr>
        <w:ind w:left="709" w:hanging="425"/>
      </w:pPr>
      <w:r>
        <w:t xml:space="preserve">úkony  dle Instrukce MSp ze dne 3.12.2001, č.j. 505/2001- Org, kterou se vydává vnitřní a </w:t>
      </w:r>
    </w:p>
    <w:p w:rsidR="007E0503" w:rsidRDefault="007E0503" w:rsidP="007E0503">
      <w:pPr>
        <w:pStyle w:val="Odstavecseseznamem"/>
        <w:numPr>
          <w:ilvl w:val="0"/>
          <w:numId w:val="4"/>
        </w:numPr>
        <w:ind w:left="709" w:hanging="425"/>
      </w:pPr>
      <w:r>
        <w:t>kancelářský řád pro okresní, krajské a vrchní soudy, v platném znění</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úkony spojené se safesovou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7E0503" w:rsidRDefault="007E0503" w:rsidP="007E0503">
      <w:pPr>
        <w:pStyle w:val="Odstavecseseznamem"/>
        <w:numPr>
          <w:ilvl w:val="0"/>
          <w:numId w:val="4"/>
        </w:numPr>
        <w:ind w:left="709" w:hanging="425"/>
      </w:pPr>
      <w:r>
        <w:t>úkony dle § 6 Instrukce Ministerstva spravedlnosti, kterou se vydává skartační řád pro okresní, krajské a vrchní soudy, v platném znění</w:t>
      </w:r>
    </w:p>
    <w:p w:rsidR="007E0503" w:rsidRDefault="007E0503" w:rsidP="007E0503">
      <w:pPr>
        <w:pStyle w:val="Odstavecseseznamem"/>
        <w:numPr>
          <w:ilvl w:val="0"/>
          <w:numId w:val="4"/>
        </w:numPr>
        <w:ind w:left="709" w:hanging="425"/>
      </w:pPr>
      <w:r>
        <w:t>úkony o poskytování informací dle zákona č. 106/99 Sb., v platném znění, provádí úkony dle zákona č. 37/1992 Sb., jednacího řádu pro okresní a krajské soudy dle § 27 v souvislosti se zák. č. 121/2008 Sb., o vyšších soudních úřednicích v platném znění dle § 14 odst. a) odkaz na § 244a v.k.ř., včetně vyměřování soudního poplatku</w:t>
      </w:r>
    </w:p>
    <w:p w:rsidR="007E0503" w:rsidRDefault="007E0503" w:rsidP="007E0503">
      <w:r>
        <w:t xml:space="preserve">Dále úkony na základě pověření  - týkající se kontroly notářských úschov ve smyslu § 267 v.k.ř. </w:t>
      </w:r>
    </w:p>
    <w:p w:rsidR="007E0503" w:rsidRDefault="007E0503">
      <w:pPr>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7E0503">
        <w:trPr>
          <w:trHeight w:val="340"/>
        </w:trPr>
        <w:tc>
          <w:tcPr>
            <w:tcW w:w="1242" w:type="dxa"/>
            <w:tcBorders>
              <w:top w:val="single" w:sz="12" w:space="0" w:color="auto"/>
              <w:left w:val="single" w:sz="12" w:space="0" w:color="auto"/>
              <w:bottom w:val="single" w:sz="4" w:space="0" w:color="auto"/>
              <w:right w:val="single" w:sz="4" w:space="0" w:color="auto"/>
            </w:tcBorders>
            <w:noWrap/>
            <w:hideMark/>
          </w:tcPr>
          <w:p w:rsidR="007E0503" w:rsidRPr="00194392" w:rsidRDefault="007E0503" w:rsidP="009A3426">
            <w:pPr>
              <w:spacing w:after="0" w:line="240" w:lineRule="auto"/>
              <w:jc w:val="center"/>
              <w:rPr>
                <w:rFonts w:eastAsia="Times New Roman"/>
                <w:b/>
                <w:bCs/>
                <w:color w:val="000000"/>
                <w:sz w:val="20"/>
                <w:szCs w:val="20"/>
                <w:lang w:eastAsia="cs-CZ"/>
              </w:rPr>
            </w:pP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r w:rsidRPr="00194392">
              <w:rPr>
                <w:rFonts w:eastAsia="Times New Roman"/>
                <w:b/>
                <w:bCs/>
                <w:color w:val="000000"/>
                <w:sz w:val="20"/>
                <w:szCs w:val="20"/>
                <w:lang w:eastAsia="cs-CZ"/>
              </w:rPr>
              <w:t xml:space="preserve"> </w:t>
            </w:r>
          </w:p>
          <w:p w:rsidR="007E0503"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č. 292/2013 Sb., v platném </w:t>
            </w:r>
            <w:r w:rsidRPr="00E30E27">
              <w:rPr>
                <w:rFonts w:eastAsia="Times New Roman"/>
                <w:sz w:val="20"/>
                <w:szCs w:val="20"/>
                <w:lang w:eastAsia="cs-CZ"/>
              </w:rPr>
              <w:t>znění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p w:rsidR="007E0503" w:rsidRPr="007E0503" w:rsidRDefault="007E0503" w:rsidP="009A3426">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1F61DB">
              <w:rPr>
                <w:rFonts w:eastAsia="Times New Roman"/>
                <w:b/>
                <w:bCs/>
                <w:color w:val="000000"/>
                <w:sz w:val="20"/>
                <w:szCs w:val="20"/>
                <w:u w:val="single"/>
                <w:lang w:eastAsia="cs-CZ"/>
              </w:rPr>
              <w:t>Monika Szkanderová</w:t>
            </w:r>
          </w:p>
          <w:p w:rsidR="007E0503" w:rsidRPr="007E0503" w:rsidRDefault="007E0503" w:rsidP="009A3426">
            <w:pPr>
              <w:spacing w:after="0" w:line="240" w:lineRule="auto"/>
              <w:jc w:val="center"/>
              <w:rPr>
                <w:rFonts w:eastAsia="Times New Roman"/>
                <w:bCs/>
                <w:sz w:val="20"/>
                <w:szCs w:val="20"/>
                <w:lang w:eastAsia="cs-CZ"/>
              </w:rPr>
            </w:pPr>
            <w:r w:rsidRPr="007E0503">
              <w:rPr>
                <w:rFonts w:eastAsia="Times New Roman"/>
                <w:bCs/>
                <w:sz w:val="20"/>
                <w:szCs w:val="20"/>
                <w:lang w:eastAsia="cs-CZ"/>
              </w:rPr>
              <w:t>Mgr. Markéta Hubeňáková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8D6A6A"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č. 292/2013 Sb., v platném </w:t>
            </w:r>
            <w:r w:rsidRPr="00E30E27">
              <w:rPr>
                <w:rFonts w:eastAsia="Times New Roman"/>
                <w:sz w:val="20"/>
                <w:szCs w:val="20"/>
                <w:lang w:eastAsia="cs-CZ"/>
              </w:rPr>
              <w:t>znění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Mgr. Markéta Hubeňáková</w:t>
            </w:r>
          </w:p>
          <w:p w:rsidR="007E0503" w:rsidRPr="007E0503" w:rsidRDefault="007E0503" w:rsidP="001F61DB">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sidR="001F61DB">
              <w:rPr>
                <w:rFonts w:eastAsia="Times New Roman"/>
                <w:color w:val="000000"/>
                <w:sz w:val="20"/>
                <w:szCs w:val="20"/>
                <w:lang w:eastAsia="cs-CZ"/>
              </w:rPr>
              <w:t>Monika Szkanderová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81"/>
        <w:gridCol w:w="3899"/>
        <w:gridCol w:w="2646"/>
      </w:tblGrid>
      <w:tr w:rsidR="007E0503" w:rsidRPr="001D7FA6" w:rsidTr="00F519E5">
        <w:trPr>
          <w:trHeight w:val="454"/>
        </w:trPr>
        <w:tc>
          <w:tcPr>
            <w:tcW w:w="9039"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7E0503">
        <w:trPr>
          <w:trHeight w:val="340"/>
        </w:trPr>
        <w:tc>
          <w:tcPr>
            <w:tcW w:w="1242"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76"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85"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3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C241B1">
        <w:trPr>
          <w:trHeight w:val="340"/>
        </w:trPr>
        <w:tc>
          <w:tcPr>
            <w:tcW w:w="1242" w:type="dxa"/>
            <w:tcBorders>
              <w:top w:val="single" w:sz="12" w:space="0" w:color="auto"/>
              <w:left w:val="single" w:sz="12" w:space="0" w:color="auto"/>
              <w:bottom w:val="single" w:sz="4"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p w:rsidR="007E0503" w:rsidRPr="00194392" w:rsidRDefault="007E0503" w:rsidP="00C241B1">
            <w:pPr>
              <w:spacing w:after="0" w:line="240" w:lineRule="auto"/>
              <w:jc w:val="center"/>
              <w:rPr>
                <w:rFonts w:eastAsia="Times New Roman"/>
                <w:b/>
                <w:bCs/>
                <w:color w:val="000000"/>
                <w:sz w:val="20"/>
                <w:szCs w:val="20"/>
                <w:lang w:eastAsia="cs-CZ"/>
              </w:rPr>
            </w:pPr>
            <w:r w:rsidRPr="000C456A">
              <w:rPr>
                <w:rFonts w:eastAsia="Times New Roman"/>
                <w:bCs/>
                <w:color w:val="000000"/>
                <w:sz w:val="20"/>
                <w:szCs w:val="20"/>
                <w:lang w:eastAsia="cs-CZ"/>
              </w:rPr>
              <w:t>48D</w:t>
            </w:r>
          </w:p>
        </w:tc>
        <w:tc>
          <w:tcPr>
            <w:tcW w:w="1276"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12"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sidR="006D7869">
              <w:rPr>
                <w:rFonts w:eastAsia="Times New Roman"/>
                <w:color w:val="000000"/>
                <w:sz w:val="20"/>
                <w:szCs w:val="20"/>
                <w:lang w:eastAsia="cs-CZ"/>
              </w:rPr>
              <w:t xml:space="preserve"> a knihu protestů/zástupce Silvie Hyklová</w:t>
            </w:r>
          </w:p>
        </w:tc>
      </w:tr>
      <w:tr w:rsidR="007E0503" w:rsidRPr="001D7FA6" w:rsidTr="007E0503">
        <w:trPr>
          <w:trHeight w:val="567"/>
        </w:trPr>
        <w:tc>
          <w:tcPr>
            <w:tcW w:w="1242" w:type="dxa"/>
            <w:tcBorders>
              <w:top w:val="single" w:sz="4" w:space="0" w:color="auto"/>
              <w:left w:val="single" w:sz="12" w:space="0" w:color="auto"/>
              <w:bottom w:val="single" w:sz="12" w:space="0" w:color="auto"/>
            </w:tcBorders>
            <w:noWrap/>
            <w:vAlign w:val="center"/>
            <w:hideMark/>
          </w:tcPr>
          <w:p w:rsidR="007E0503" w:rsidRPr="000C456A"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p>
        </w:tc>
        <w:tc>
          <w:tcPr>
            <w:tcW w:w="1276"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4" w:space="0" w:color="auto"/>
              <w:bottom w:val="single" w:sz="12"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4" w:space="0" w:color="auto"/>
              <w:bottom w:val="single" w:sz="12" w:space="0" w:color="auto"/>
              <w:right w:val="single" w:sz="12" w:space="0" w:color="auto"/>
            </w:tcBorders>
            <w:noWrap/>
            <w:vAlign w:val="center"/>
            <w:hideMark/>
          </w:tcPr>
          <w:p w:rsidR="007E0503" w:rsidRPr="00AB5150"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C241B1">
        <w:trPr>
          <w:trHeight w:val="340"/>
        </w:trPr>
        <w:tc>
          <w:tcPr>
            <w:tcW w:w="1242" w:type="dxa"/>
            <w:tcBorders>
              <w:top w:val="single" w:sz="12" w:space="0" w:color="auto"/>
              <w:left w:val="single" w:sz="12" w:space="0" w:color="auto"/>
            </w:tcBorders>
            <w:noWrap/>
            <w:vAlign w:val="center"/>
            <w:hideMark/>
          </w:tcPr>
          <w:p w:rsidR="007E0503" w:rsidRPr="000C456A" w:rsidRDefault="007E0503" w:rsidP="00D10EE6">
            <w:pPr>
              <w:spacing w:before="240"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45D</w:t>
            </w:r>
          </w:p>
          <w:p w:rsidR="007E0503" w:rsidRPr="000C456A"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p w:rsidR="007E0503" w:rsidRPr="00194392" w:rsidRDefault="007E0503" w:rsidP="00C241B1">
            <w:pPr>
              <w:spacing w:after="0" w:line="240" w:lineRule="auto"/>
              <w:jc w:val="center"/>
              <w:rPr>
                <w:rFonts w:eastAsia="Times New Roman"/>
                <w:b/>
                <w:bCs/>
                <w:color w:val="000000"/>
                <w:sz w:val="20"/>
                <w:szCs w:val="20"/>
                <w:lang w:eastAsia="cs-CZ"/>
              </w:rPr>
            </w:pPr>
          </w:p>
        </w:tc>
        <w:tc>
          <w:tcPr>
            <w:tcW w:w="1276"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7E0503">
        <w:trPr>
          <w:trHeight w:val="340"/>
        </w:trPr>
        <w:tc>
          <w:tcPr>
            <w:tcW w:w="1242" w:type="dxa"/>
            <w:tcBorders>
              <w:left w:val="single" w:sz="12" w:space="0" w:color="auto"/>
              <w:bottom w:val="single" w:sz="12"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 47U</w:t>
            </w:r>
          </w:p>
        </w:tc>
        <w:tc>
          <w:tcPr>
            <w:tcW w:w="1276" w:type="dxa"/>
            <w:tcBorders>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bottom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úkony v poskytování informací dle zákona č</w:t>
            </w:r>
            <w:r>
              <w:rPr>
                <w:rFonts w:eastAsia="Times New Roman"/>
                <w:bCs/>
                <w:color w:val="000000"/>
                <w:sz w:val="20"/>
                <w:szCs w:val="20"/>
                <w:lang w:eastAsia="cs-CZ"/>
              </w:rPr>
              <w:t>. 106/99 Sb., v platném znění zá</w:t>
            </w:r>
            <w:r w:rsidRPr="00194392">
              <w:rPr>
                <w:rFonts w:eastAsia="Times New Roman"/>
                <w:bCs/>
                <w:color w:val="000000"/>
                <w:sz w:val="20"/>
                <w:szCs w:val="20"/>
                <w:lang w:eastAsia="cs-CZ"/>
              </w:rPr>
              <w:t>stupce:  Mgr. David Mařádek</w:t>
            </w:r>
          </w:p>
        </w:tc>
      </w:tr>
      <w:tr w:rsidR="007E0503" w:rsidTr="007E0503">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9039"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28635B">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7E0503" w:rsidRPr="00970B62" w:rsidRDefault="007E0503" w:rsidP="009A3426">
            <w:pPr>
              <w:keepNext/>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Alena Glöcklová</w:t>
            </w:r>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r w:rsidR="001536E9">
              <w:rPr>
                <w:rFonts w:eastAsia="Times New Roman"/>
                <w:color w:val="000000"/>
                <w:sz w:val="20"/>
                <w:szCs w:val="20"/>
                <w:lang w:eastAsia="cs-CZ"/>
              </w:rPr>
              <w:t>, Barbora Nespěšná</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656F6E" w:rsidRDefault="0028635B" w:rsidP="0028635B">
            <w:pPr>
              <w:spacing w:line="240" w:lineRule="auto"/>
              <w:jc w:val="center"/>
              <w:rPr>
                <w:rFonts w:eastAsia="Times New Roman"/>
                <w:b/>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zapisovatelka</w:t>
            </w:r>
          </w:p>
        </w:tc>
        <w:tc>
          <w:tcPr>
            <w:tcW w:w="3453" w:type="dxa"/>
            <w:tcBorders>
              <w:top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Pavla Studnická (v rozsahu 50%)</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bl>
    <w:p w:rsidR="007E0503" w:rsidRDefault="007E0503" w:rsidP="00AB1F5A"/>
    <w:p w:rsidR="007E0503" w:rsidRDefault="007E0503" w:rsidP="00AB1F5A"/>
    <w:p w:rsidR="007E0503" w:rsidRPr="000149A6" w:rsidRDefault="007E0503" w:rsidP="007E0503">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r w:rsidR="00D07654">
        <w:rPr>
          <w:iCs/>
          <w:spacing w:val="1"/>
          <w:sz w:val="24"/>
          <w:szCs w:val="24"/>
        </w:rPr>
        <w:t>27. listopadu 2018</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3742E1" w:rsidRDefault="003742E1" w:rsidP="003742E1">
      <w:pPr>
        <w:autoSpaceDE w:val="0"/>
        <w:autoSpaceDN w:val="0"/>
        <w:spacing w:before="8" w:after="0" w:line="240" w:lineRule="auto"/>
        <w:rPr>
          <w:iCs/>
          <w:spacing w:val="1"/>
          <w:sz w:val="24"/>
          <w:szCs w:val="24"/>
        </w:rPr>
      </w:pPr>
      <w:r>
        <w:rPr>
          <w:iCs/>
          <w:spacing w:val="1"/>
          <w:sz w:val="24"/>
          <w:szCs w:val="24"/>
        </w:rPr>
        <w:t>Poslední aktualizace provedena Dodatkem č.</w:t>
      </w:r>
      <w:r w:rsidR="00A023CF">
        <w:rPr>
          <w:iCs/>
          <w:spacing w:val="1"/>
          <w:sz w:val="24"/>
          <w:szCs w:val="24"/>
        </w:rPr>
        <w:t xml:space="preserve"> </w:t>
      </w:r>
      <w:r w:rsidR="00CE4ECF">
        <w:rPr>
          <w:iCs/>
          <w:spacing w:val="1"/>
          <w:sz w:val="24"/>
          <w:szCs w:val="24"/>
        </w:rPr>
        <w:t>10</w:t>
      </w:r>
      <w:r w:rsidR="00B45825">
        <w:rPr>
          <w:iCs/>
          <w:spacing w:val="1"/>
          <w:sz w:val="24"/>
          <w:szCs w:val="24"/>
        </w:rPr>
        <w:t xml:space="preserve"> ze</w:t>
      </w:r>
      <w:r>
        <w:rPr>
          <w:iCs/>
          <w:spacing w:val="1"/>
          <w:sz w:val="24"/>
          <w:szCs w:val="24"/>
        </w:rPr>
        <w:t xml:space="preserve"> dne </w:t>
      </w:r>
      <w:r w:rsidR="00CE4ECF">
        <w:rPr>
          <w:iCs/>
          <w:spacing w:val="1"/>
          <w:sz w:val="24"/>
          <w:szCs w:val="24"/>
        </w:rPr>
        <w:t>2</w:t>
      </w:r>
      <w:r w:rsidR="008B4613">
        <w:rPr>
          <w:iCs/>
          <w:spacing w:val="1"/>
          <w:sz w:val="24"/>
          <w:szCs w:val="24"/>
        </w:rPr>
        <w:t xml:space="preserve">. </w:t>
      </w:r>
      <w:r w:rsidR="00CE4ECF">
        <w:rPr>
          <w:iCs/>
          <w:spacing w:val="1"/>
          <w:sz w:val="24"/>
          <w:szCs w:val="24"/>
        </w:rPr>
        <w:t>10</w:t>
      </w:r>
      <w:r w:rsidR="00B658F7">
        <w:rPr>
          <w:iCs/>
          <w:spacing w:val="1"/>
          <w:sz w:val="24"/>
          <w:szCs w:val="24"/>
        </w:rPr>
        <w:t xml:space="preserve">. 2019, Spr </w:t>
      </w:r>
      <w:r w:rsidR="001F61DB">
        <w:rPr>
          <w:iCs/>
          <w:spacing w:val="1"/>
          <w:sz w:val="24"/>
          <w:szCs w:val="24"/>
        </w:rPr>
        <w:t>1</w:t>
      </w:r>
      <w:r w:rsidR="00CE4ECF">
        <w:rPr>
          <w:iCs/>
          <w:spacing w:val="1"/>
          <w:sz w:val="24"/>
          <w:szCs w:val="24"/>
        </w:rPr>
        <w:t>426</w:t>
      </w:r>
      <w:r w:rsidR="001F61DB">
        <w:rPr>
          <w:iCs/>
          <w:spacing w:val="1"/>
          <w:sz w:val="24"/>
          <w:szCs w:val="24"/>
        </w:rPr>
        <w:t>/2019.</w:t>
      </w: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9" w:name="_Toc530656334"/>
      <w:r>
        <w:t>PŘÍLOHA Č. 1</w:t>
      </w:r>
      <w:bookmarkEnd w:id="9"/>
    </w:p>
    <w:p w:rsidR="007E0503" w:rsidRDefault="007E0503" w:rsidP="007E0503"/>
    <w:p w:rsidR="007E0503" w:rsidRPr="007E0503" w:rsidRDefault="007E0503" w:rsidP="007E0503">
      <w:pPr>
        <w:rPr>
          <w:b/>
          <w:u w:val="single"/>
        </w:rPr>
      </w:pPr>
      <w:r w:rsidRPr="007E0503">
        <w:rPr>
          <w:b/>
          <w:u w:val="single"/>
        </w:rPr>
        <w:t>Přísedící úseku trestního:</w:t>
      </w:r>
    </w:p>
    <w:p w:rsidR="007E0503" w:rsidRPr="00095406" w:rsidRDefault="007E0503" w:rsidP="007E0503">
      <w:pPr>
        <w:rPr>
          <w:b/>
        </w:rPr>
      </w:pPr>
      <w:r w:rsidRPr="00095406">
        <w:rPr>
          <w:b/>
        </w:rPr>
        <w:t>SENÁT 1T – Mgr. Martin Brázda</w:t>
      </w:r>
    </w:p>
    <w:p w:rsidR="007E0503" w:rsidRDefault="007E0503" w:rsidP="007E0503">
      <w:r>
        <w:t xml:space="preserve">Radim Běgeř, Danuše Cieslarová, Ing. Petr Cwik, </w:t>
      </w:r>
      <w:r w:rsidR="00DA447E">
        <w:t xml:space="preserve">Jaromír Drabina, </w:t>
      </w:r>
      <w:r>
        <w:t>Drahomíra Gryžboňová, Eva Hankusová, Jan Janásek, Ing. Milan Klimunda, Karla Kořínková, Ing. Yveta Králová,</w:t>
      </w:r>
      <w:r w:rsidR="00653177">
        <w:t xml:space="preserve"> </w:t>
      </w:r>
      <w:r w:rsidR="00DA447E">
        <w:t xml:space="preserve">Ing. Bc. Petr Mikulec, Stanislav Molenda, </w:t>
      </w:r>
      <w:r>
        <w:t xml:space="preserve">Milada Pekařová, Mgr. Anna Schindlerová, Ing. Richard Sikora, </w:t>
      </w:r>
      <w:r w:rsidR="00DA447E">
        <w:t xml:space="preserve">Mgr. Jana Šigutová, </w:t>
      </w:r>
      <w:r>
        <w:t>PhDr. Zbranek Tomáš Benedikt</w:t>
      </w:r>
    </w:p>
    <w:p w:rsidR="007E0503" w:rsidRPr="00095406" w:rsidRDefault="007E0503" w:rsidP="007E0503">
      <w:pPr>
        <w:rPr>
          <w:b/>
        </w:rPr>
      </w:pPr>
      <w:r w:rsidRPr="00095406">
        <w:rPr>
          <w:b/>
        </w:rPr>
        <w:t xml:space="preserve">SENÁT 2T – Mgr. Jaroslav Rakošan </w:t>
      </w:r>
    </w:p>
    <w:p w:rsidR="007E0503" w:rsidRDefault="007E0503" w:rsidP="007E0503">
      <w:r>
        <w:t>Květoslava Brhelová, Martina Brzezinová, Táňa Čmielová, Dis, Ing. Eva Čubová, Ing. Václav Dvorský, Evženie Fridrichová, Ing. Miriam Hronovská, Ing. Věra Koloničná, Lenka Kuchařová, Dis, Ing. Věra Mužná, Bc. Vilém Naleraj, RNDr. Helena Pešatová, Jitka Šugarová, Anna Volná</w:t>
      </w:r>
    </w:p>
    <w:p w:rsidR="007E0503" w:rsidRPr="00095406" w:rsidRDefault="007E0503" w:rsidP="007E0503">
      <w:pPr>
        <w:rPr>
          <w:b/>
        </w:rPr>
      </w:pPr>
      <w:r w:rsidRPr="00095406">
        <w:rPr>
          <w:b/>
        </w:rPr>
        <w:t>SENÁT 3T – JUDr. Michal Márton, Ph.D.</w:t>
      </w:r>
    </w:p>
    <w:p w:rsidR="007E0503" w:rsidRDefault="007E0503" w:rsidP="007E0503">
      <w:r>
        <w:t>Bc. Eliška Adamová, Mgr. Helena Adamusová, Dis, Marie Bocková, Barbara Byrtusová, Ing. Tomáš Huďa, Mgr. Hana Kantorová, Miroslava Kolderová, Mgr. Jaroslav Konvičný, Božena Kovalová, Dis. Mgr. David Mareček, Vlasta Moskvová, Naděžda Musálková, Šárka Odehnalová, Dalibor Rada, Zdeněk Ranocha, Jana Skurka, Petr Tiapťuch, Dagmar Vašicová</w:t>
      </w:r>
    </w:p>
    <w:p w:rsidR="007E0503" w:rsidRPr="00095406" w:rsidRDefault="007E0503" w:rsidP="007E0503">
      <w:pPr>
        <w:rPr>
          <w:b/>
        </w:rPr>
      </w:pPr>
      <w:r w:rsidRPr="00095406">
        <w:rPr>
          <w:b/>
        </w:rPr>
        <w:t xml:space="preserve">SENÁT 4T – Mgr. Ing. Mikuláš Vodrážka, Mgr. Miroslav Martynek </w:t>
      </w:r>
    </w:p>
    <w:p w:rsidR="007E0503" w:rsidRDefault="007E0503" w:rsidP="007E0503">
      <w:r>
        <w:t>Ing. Ivo Dlouhý, Ondřej Eliáš, MUDr. Eva Grzegorzová, Jarmila Jancová, Magdalena Janošcová, Jana Klimánková, Zdeněk Kolder, Mgr. František Panák, Mgr. Štěpánka Pavlátová, Milan Přadka, Bc. Eva Strakošová, Mgr. Zdeněk Ševčík, Ing. Pavel Tileček, Dajana Zápalková</w:t>
      </w:r>
    </w:p>
    <w:p w:rsidR="007E0503" w:rsidRPr="00095406" w:rsidRDefault="007E0503" w:rsidP="007E0503">
      <w:pPr>
        <w:rPr>
          <w:b/>
        </w:rPr>
      </w:pPr>
      <w:r w:rsidRPr="00095406">
        <w:rPr>
          <w:b/>
        </w:rPr>
        <w:t>SENÁT 5T – JUDr. Petr Prašivka</w:t>
      </w:r>
    </w:p>
    <w:p w:rsidR="007E0503" w:rsidRDefault="007E0503" w:rsidP="007E0503">
      <w:r>
        <w:t>Rostislav Grim, Jaroslav Hanák, Ing. Petr Honeš, Marie Kacířová, Eva Kopelcová, Ludmila Kubalová, PhDr. Hana Madziová, Ing. Petr Mitura, Marta Musálková, Bc. Daneš Olszowy, Ing. Věra Pindurová, Mgr. Ilona Racková, Bc. Michal Stoszek, Eva Trupková</w:t>
      </w:r>
    </w:p>
    <w:p w:rsidR="007E0503" w:rsidRPr="00095406" w:rsidRDefault="007E0503" w:rsidP="007E0503">
      <w:pPr>
        <w:rPr>
          <w:b/>
        </w:rPr>
      </w:pPr>
      <w:r w:rsidRPr="00095406">
        <w:rPr>
          <w:b/>
        </w:rPr>
        <w:t>SENÁT 6T – Mgr. Jiří Nezhoda</w:t>
      </w:r>
    </w:p>
    <w:p w:rsidR="007E0503" w:rsidRDefault="007E0503" w:rsidP="007E0503">
      <w:r>
        <w:t>Anna Bezecná, Marie Caletková, Jarmila Čáslavová, Mgr. Bc. Daniela Janalíková, Mgr. Radim Kozel, Ivo Lichna, Zdeněk Magnusek, Karel Pajurek, Štěpánka Pešáková, Mgr. Ewa Sniegonová, PhDr. Zdeněk Stolař, Jitka Šigutová, Ing. Jan Trnka, Mgr. Andrea Žižková</w:t>
      </w:r>
    </w:p>
    <w:p w:rsidR="007E0503" w:rsidRPr="00095406" w:rsidRDefault="007E0503" w:rsidP="007E0503">
      <w:pPr>
        <w:rPr>
          <w:b/>
        </w:rPr>
      </w:pPr>
      <w:r w:rsidRPr="00095406">
        <w:rPr>
          <w:b/>
        </w:rPr>
        <w:t>SENÁT  7Tm a 8</w:t>
      </w:r>
      <w:r w:rsidR="00DA447E">
        <w:rPr>
          <w:b/>
        </w:rPr>
        <w:t xml:space="preserve">1T </w:t>
      </w:r>
    </w:p>
    <w:p w:rsidR="007E0503" w:rsidRDefault="007E0503" w:rsidP="007E0503">
      <w:r>
        <w:t>Petr Caletka, Iva Cekotová, Ing. Stanislav Cupal, Mgr. Martina Cyhanová, Ing. Milan Gazurek,  Petr Koula, Libor Kulhánek, Martina Kulhánková, Ing. Mojmír Šimík, Eva Tvrdá</w:t>
      </w:r>
    </w:p>
    <w:p w:rsidR="007E0503" w:rsidRPr="00095406" w:rsidRDefault="007E0503" w:rsidP="007E0503">
      <w:pPr>
        <w:rPr>
          <w:b/>
        </w:rPr>
      </w:pPr>
      <w:r w:rsidRPr="00095406">
        <w:rPr>
          <w:b/>
        </w:rPr>
        <w:t xml:space="preserve">SENÁT 80T  - Mgr. Jarmila Brázdová </w:t>
      </w:r>
    </w:p>
    <w:p w:rsidR="007E0503" w:rsidRDefault="007E0503" w:rsidP="007E0503">
      <w:r>
        <w:t>Jaromír Holub, Karel Kaňovský, Bc. Jana Kožušníková, Libuše Kuboňová, Antonín Lyčka, Rudolf Magnusek, Anna Nováková, Jaromír Pajtl, Marie Poláchová, Bc. Radim Sikora, Hana Strausová, Jaromír Špok, Ladislav Trávníček, Pavla Walková</w:t>
      </w:r>
    </w:p>
    <w:p w:rsidR="00095406" w:rsidRDefault="00095406">
      <w:pPr>
        <w:jc w:val="left"/>
      </w:pPr>
      <w:r>
        <w:br w:type="page"/>
      </w:r>
    </w:p>
    <w:p w:rsidR="007E0503" w:rsidRPr="007E0503" w:rsidRDefault="007E0503" w:rsidP="007E0503">
      <w:pPr>
        <w:rPr>
          <w:b/>
          <w:u w:val="single"/>
        </w:rPr>
      </w:pPr>
      <w:r w:rsidRPr="007E0503">
        <w:rPr>
          <w:b/>
          <w:u w:val="single"/>
        </w:rPr>
        <w:t>Přísedící úseku občanskoprávního:</w:t>
      </w:r>
    </w:p>
    <w:p w:rsidR="007E0503" w:rsidRPr="00095406" w:rsidRDefault="007E0503" w:rsidP="007E0503">
      <w:pPr>
        <w:rPr>
          <w:b/>
        </w:rPr>
      </w:pPr>
      <w:r w:rsidRPr="00095406">
        <w:rPr>
          <w:b/>
        </w:rPr>
        <w:t xml:space="preserve">SENÁT 8 C  - Mgr. Radomír Josiek </w:t>
      </w:r>
    </w:p>
    <w:p w:rsidR="007E0503" w:rsidRDefault="007E0503" w:rsidP="007E0503">
      <w:r>
        <w:t>Jozef Bartoš, Zdenka Hammerová, Ing. Jaroslav Ježowicz, Jarmila Juřicová, Anna Kuboňová, Lubomír Kuchař, Alžběta Kurková, Darina Madziová, Jiřina Onderková, Erich Stanzel, Ing. Marcela Smužová, Ing. Iva Valentová</w:t>
      </w:r>
    </w:p>
    <w:p w:rsidR="007E0503" w:rsidRPr="00095406" w:rsidRDefault="007E0503" w:rsidP="007E0503">
      <w:pPr>
        <w:rPr>
          <w:b/>
        </w:rPr>
      </w:pPr>
      <w:r w:rsidRPr="00095406">
        <w:rPr>
          <w:b/>
        </w:rPr>
        <w:t xml:space="preserve">SENÁT 17 C  - JUDr. Jaroslava Volná </w:t>
      </w:r>
    </w:p>
    <w:p w:rsidR="007E0503" w:rsidRDefault="007E0503" w:rsidP="007E0503">
      <w:r>
        <w:t>Marcel Brabec, Petr Brozda, Mgr. Jan Caletka, Alena Dratnalová, Vratislav Němec, Ivo Pinkas, Mgr. Ferdinand Přibyla, Anna Rychlíková, Ladislav Řehánek, Ing. Antonín Ševčík, Ing. Milada Tkačíková, Marie Toporová</w:t>
      </w:r>
    </w:p>
    <w:p w:rsidR="007E0503" w:rsidRDefault="007E0503" w:rsidP="007E0503"/>
    <w:p w:rsidR="00AB1F5A" w:rsidRPr="007E0503" w:rsidRDefault="00AB1F5A" w:rsidP="007E0503"/>
    <w:sectPr w:rsidR="00AB1F5A" w:rsidRPr="007E0503"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35C" w:rsidRDefault="00B2635C" w:rsidP="00AF0BE2">
      <w:pPr>
        <w:spacing w:after="0" w:line="240" w:lineRule="auto"/>
      </w:pPr>
      <w:r>
        <w:separator/>
      </w:r>
    </w:p>
  </w:endnote>
  <w:endnote w:type="continuationSeparator" w:id="0">
    <w:p w:rsidR="00B2635C" w:rsidRDefault="00B2635C" w:rsidP="00AF0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088977"/>
      <w:docPartObj>
        <w:docPartGallery w:val="Page Numbers (Bottom of Page)"/>
        <w:docPartUnique/>
      </w:docPartObj>
    </w:sdtPr>
    <w:sdtContent>
      <w:p w:rsidR="001359F2" w:rsidRDefault="00082D63">
        <w:pPr>
          <w:pStyle w:val="Zpat"/>
          <w:jc w:val="center"/>
        </w:pPr>
        <w:fldSimple w:instr="PAGE   \* MERGEFORMAT">
          <w:r w:rsidR="00B45D83">
            <w:rPr>
              <w:noProof/>
            </w:rPr>
            <w:t>57</w:t>
          </w:r>
        </w:fldSimple>
      </w:p>
    </w:sdtContent>
  </w:sdt>
  <w:p w:rsidR="001359F2" w:rsidRDefault="001359F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35C" w:rsidRDefault="00B2635C" w:rsidP="00AF0BE2">
      <w:pPr>
        <w:spacing w:after="0" w:line="240" w:lineRule="auto"/>
      </w:pPr>
      <w:r>
        <w:separator/>
      </w:r>
    </w:p>
  </w:footnote>
  <w:footnote w:type="continuationSeparator" w:id="0">
    <w:p w:rsidR="00B2635C" w:rsidRDefault="00B2635C" w:rsidP="00AF0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4"/>
  </w:num>
  <w:num w:numId="4">
    <w:abstractNumId w:val="26"/>
  </w:num>
  <w:num w:numId="5">
    <w:abstractNumId w:val="5"/>
  </w:num>
  <w:num w:numId="6">
    <w:abstractNumId w:val="3"/>
  </w:num>
  <w:num w:numId="7">
    <w:abstractNumId w:val="27"/>
  </w:num>
  <w:num w:numId="8">
    <w:abstractNumId w:val="8"/>
  </w:num>
  <w:num w:numId="9">
    <w:abstractNumId w:val="17"/>
  </w:num>
  <w:num w:numId="10">
    <w:abstractNumId w:val="21"/>
  </w:num>
  <w:num w:numId="11">
    <w:abstractNumId w:val="23"/>
  </w:num>
  <w:num w:numId="12">
    <w:abstractNumId w:val="11"/>
  </w:num>
  <w:num w:numId="13">
    <w:abstractNumId w:val="12"/>
  </w:num>
  <w:num w:numId="14">
    <w:abstractNumId w:val="25"/>
  </w:num>
  <w:num w:numId="15">
    <w:abstractNumId w:val="19"/>
  </w:num>
  <w:num w:numId="16">
    <w:abstractNumId w:val="1"/>
  </w:num>
  <w:num w:numId="17">
    <w:abstractNumId w:val="20"/>
  </w:num>
  <w:num w:numId="18">
    <w:abstractNumId w:val="14"/>
  </w:num>
  <w:num w:numId="19">
    <w:abstractNumId w:val="28"/>
  </w:num>
  <w:num w:numId="20">
    <w:abstractNumId w:val="7"/>
  </w:num>
  <w:num w:numId="21">
    <w:abstractNumId w:val="4"/>
  </w:num>
  <w:num w:numId="22">
    <w:abstractNumId w:val="0"/>
  </w:num>
  <w:num w:numId="23">
    <w:abstractNumId w:val="9"/>
  </w:num>
  <w:num w:numId="24">
    <w:abstractNumId w:val="18"/>
  </w:num>
  <w:num w:numId="25">
    <w:abstractNumId w:val="16"/>
  </w:num>
  <w:num w:numId="26">
    <w:abstractNumId w:val="22"/>
  </w:num>
  <w:num w:numId="27">
    <w:abstractNumId w:val="15"/>
  </w:num>
  <w:num w:numId="28">
    <w:abstractNumId w:val="10"/>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hyphenationZone w:val="425"/>
  <w:characterSpacingControl w:val="doNotCompress"/>
  <w:footnotePr>
    <w:footnote w:id="-1"/>
    <w:footnote w:id="0"/>
  </w:footnotePr>
  <w:endnotePr>
    <w:endnote w:id="-1"/>
    <w:endnote w:id="0"/>
  </w:endnotePr>
  <w:compat/>
  <w:rsids>
    <w:rsidRoot w:val="00B316EE"/>
    <w:rsid w:val="00016696"/>
    <w:rsid w:val="0001673D"/>
    <w:rsid w:val="000313F4"/>
    <w:rsid w:val="00032FC7"/>
    <w:rsid w:val="00040B80"/>
    <w:rsid w:val="0004471D"/>
    <w:rsid w:val="00045ACA"/>
    <w:rsid w:val="00046BC1"/>
    <w:rsid w:val="00056303"/>
    <w:rsid w:val="000611F7"/>
    <w:rsid w:val="00061801"/>
    <w:rsid w:val="00066687"/>
    <w:rsid w:val="00067431"/>
    <w:rsid w:val="00082D63"/>
    <w:rsid w:val="00084671"/>
    <w:rsid w:val="00087635"/>
    <w:rsid w:val="00095406"/>
    <w:rsid w:val="00097CDD"/>
    <w:rsid w:val="000B190F"/>
    <w:rsid w:val="000C0FAE"/>
    <w:rsid w:val="000C456A"/>
    <w:rsid w:val="000C4D8D"/>
    <w:rsid w:val="000C7706"/>
    <w:rsid w:val="000D56BA"/>
    <w:rsid w:val="000E1398"/>
    <w:rsid w:val="000E6BB8"/>
    <w:rsid w:val="000F5981"/>
    <w:rsid w:val="001034FF"/>
    <w:rsid w:val="001036DB"/>
    <w:rsid w:val="0010520F"/>
    <w:rsid w:val="001056D9"/>
    <w:rsid w:val="00112309"/>
    <w:rsid w:val="001159AB"/>
    <w:rsid w:val="00116B0E"/>
    <w:rsid w:val="001205E0"/>
    <w:rsid w:val="00130CFB"/>
    <w:rsid w:val="001359F2"/>
    <w:rsid w:val="00150E9F"/>
    <w:rsid w:val="001536E9"/>
    <w:rsid w:val="00155E8F"/>
    <w:rsid w:val="00160C91"/>
    <w:rsid w:val="001659A6"/>
    <w:rsid w:val="00165ED3"/>
    <w:rsid w:val="0016630E"/>
    <w:rsid w:val="00176327"/>
    <w:rsid w:val="00185BEB"/>
    <w:rsid w:val="00194012"/>
    <w:rsid w:val="001A3D01"/>
    <w:rsid w:val="001A4B82"/>
    <w:rsid w:val="001B2D70"/>
    <w:rsid w:val="001B67AB"/>
    <w:rsid w:val="001C250C"/>
    <w:rsid w:val="001C61F2"/>
    <w:rsid w:val="001C757C"/>
    <w:rsid w:val="001D0A5A"/>
    <w:rsid w:val="001D1149"/>
    <w:rsid w:val="001D6B5D"/>
    <w:rsid w:val="001D6E0F"/>
    <w:rsid w:val="001E18FB"/>
    <w:rsid w:val="001F61DB"/>
    <w:rsid w:val="002070DD"/>
    <w:rsid w:val="00207A1D"/>
    <w:rsid w:val="00211116"/>
    <w:rsid w:val="00221B70"/>
    <w:rsid w:val="00226026"/>
    <w:rsid w:val="00234C8F"/>
    <w:rsid w:val="002362F3"/>
    <w:rsid w:val="002515B7"/>
    <w:rsid w:val="00253549"/>
    <w:rsid w:val="00263A45"/>
    <w:rsid w:val="002801F2"/>
    <w:rsid w:val="0028635B"/>
    <w:rsid w:val="00291DCB"/>
    <w:rsid w:val="002A0072"/>
    <w:rsid w:val="002A2B33"/>
    <w:rsid w:val="002B4316"/>
    <w:rsid w:val="002B4CFC"/>
    <w:rsid w:val="002C4DCB"/>
    <w:rsid w:val="002C790F"/>
    <w:rsid w:val="002F5834"/>
    <w:rsid w:val="002F67F3"/>
    <w:rsid w:val="002F692E"/>
    <w:rsid w:val="002F6F08"/>
    <w:rsid w:val="00307382"/>
    <w:rsid w:val="00307FD4"/>
    <w:rsid w:val="003141B5"/>
    <w:rsid w:val="00320F70"/>
    <w:rsid w:val="00334052"/>
    <w:rsid w:val="00335167"/>
    <w:rsid w:val="00335EA1"/>
    <w:rsid w:val="00342EDB"/>
    <w:rsid w:val="0034755B"/>
    <w:rsid w:val="00350A16"/>
    <w:rsid w:val="0036069C"/>
    <w:rsid w:val="00361AD4"/>
    <w:rsid w:val="00361C4A"/>
    <w:rsid w:val="00365720"/>
    <w:rsid w:val="00365BDB"/>
    <w:rsid w:val="00367732"/>
    <w:rsid w:val="00371A53"/>
    <w:rsid w:val="00372B5A"/>
    <w:rsid w:val="003742E1"/>
    <w:rsid w:val="00387F44"/>
    <w:rsid w:val="00395C95"/>
    <w:rsid w:val="00396F5A"/>
    <w:rsid w:val="003A4A22"/>
    <w:rsid w:val="003B4C0B"/>
    <w:rsid w:val="003C0C8A"/>
    <w:rsid w:val="003D6BB1"/>
    <w:rsid w:val="003E17A8"/>
    <w:rsid w:val="003E19F7"/>
    <w:rsid w:val="003F1833"/>
    <w:rsid w:val="003F38C0"/>
    <w:rsid w:val="003F3E75"/>
    <w:rsid w:val="003F4E1C"/>
    <w:rsid w:val="00406474"/>
    <w:rsid w:val="0041126A"/>
    <w:rsid w:val="004164F2"/>
    <w:rsid w:val="00416A7E"/>
    <w:rsid w:val="004176CD"/>
    <w:rsid w:val="00420AD1"/>
    <w:rsid w:val="004256E2"/>
    <w:rsid w:val="00426C2C"/>
    <w:rsid w:val="00444414"/>
    <w:rsid w:val="00460991"/>
    <w:rsid w:val="004630FC"/>
    <w:rsid w:val="00473FBD"/>
    <w:rsid w:val="0047619F"/>
    <w:rsid w:val="00476FD5"/>
    <w:rsid w:val="00480441"/>
    <w:rsid w:val="00482829"/>
    <w:rsid w:val="0049172A"/>
    <w:rsid w:val="004918BD"/>
    <w:rsid w:val="004A0AB3"/>
    <w:rsid w:val="004B7B0C"/>
    <w:rsid w:val="004C06C0"/>
    <w:rsid w:val="004C3643"/>
    <w:rsid w:val="004D25B8"/>
    <w:rsid w:val="004D52E6"/>
    <w:rsid w:val="004D7D0B"/>
    <w:rsid w:val="004F6B69"/>
    <w:rsid w:val="00503FFD"/>
    <w:rsid w:val="00504618"/>
    <w:rsid w:val="005109EF"/>
    <w:rsid w:val="00520747"/>
    <w:rsid w:val="00524FD7"/>
    <w:rsid w:val="00532276"/>
    <w:rsid w:val="005344E8"/>
    <w:rsid w:val="00542A6F"/>
    <w:rsid w:val="00543DE2"/>
    <w:rsid w:val="005556BD"/>
    <w:rsid w:val="00556029"/>
    <w:rsid w:val="005637EC"/>
    <w:rsid w:val="005643C2"/>
    <w:rsid w:val="00574CDA"/>
    <w:rsid w:val="005763D7"/>
    <w:rsid w:val="00593DF4"/>
    <w:rsid w:val="0059734B"/>
    <w:rsid w:val="005A07DA"/>
    <w:rsid w:val="005A7A77"/>
    <w:rsid w:val="005B23D9"/>
    <w:rsid w:val="005B24EC"/>
    <w:rsid w:val="005B2E3E"/>
    <w:rsid w:val="005B5B8F"/>
    <w:rsid w:val="005C61F0"/>
    <w:rsid w:val="005D4FE2"/>
    <w:rsid w:val="005D7D4A"/>
    <w:rsid w:val="005E35C7"/>
    <w:rsid w:val="005E4384"/>
    <w:rsid w:val="005F76D5"/>
    <w:rsid w:val="00621F51"/>
    <w:rsid w:val="006237F2"/>
    <w:rsid w:val="00627499"/>
    <w:rsid w:val="006277FD"/>
    <w:rsid w:val="0062784D"/>
    <w:rsid w:val="00627C8C"/>
    <w:rsid w:val="006408C8"/>
    <w:rsid w:val="00646D22"/>
    <w:rsid w:val="00646F89"/>
    <w:rsid w:val="00653177"/>
    <w:rsid w:val="00654D83"/>
    <w:rsid w:val="00657CFB"/>
    <w:rsid w:val="006754CA"/>
    <w:rsid w:val="006769FA"/>
    <w:rsid w:val="0068032B"/>
    <w:rsid w:val="00690DB5"/>
    <w:rsid w:val="00691852"/>
    <w:rsid w:val="00693812"/>
    <w:rsid w:val="00696519"/>
    <w:rsid w:val="006A120B"/>
    <w:rsid w:val="006A4910"/>
    <w:rsid w:val="006A7910"/>
    <w:rsid w:val="006A7D13"/>
    <w:rsid w:val="006B2B6C"/>
    <w:rsid w:val="006C0118"/>
    <w:rsid w:val="006C22C1"/>
    <w:rsid w:val="006D0F76"/>
    <w:rsid w:val="006D0F9D"/>
    <w:rsid w:val="006D1592"/>
    <w:rsid w:val="006D196B"/>
    <w:rsid w:val="006D2DC3"/>
    <w:rsid w:val="006D7869"/>
    <w:rsid w:val="006E4723"/>
    <w:rsid w:val="006F0334"/>
    <w:rsid w:val="006F229D"/>
    <w:rsid w:val="006F4F38"/>
    <w:rsid w:val="006F5D0C"/>
    <w:rsid w:val="006F5E4B"/>
    <w:rsid w:val="007024BF"/>
    <w:rsid w:val="00704086"/>
    <w:rsid w:val="0071786F"/>
    <w:rsid w:val="0072625F"/>
    <w:rsid w:val="0073224E"/>
    <w:rsid w:val="007365B8"/>
    <w:rsid w:val="007424C6"/>
    <w:rsid w:val="00755E7B"/>
    <w:rsid w:val="00756322"/>
    <w:rsid w:val="0075684F"/>
    <w:rsid w:val="00760C0C"/>
    <w:rsid w:val="007627F7"/>
    <w:rsid w:val="00781E71"/>
    <w:rsid w:val="00785543"/>
    <w:rsid w:val="00797ED3"/>
    <w:rsid w:val="007A1111"/>
    <w:rsid w:val="007B10D2"/>
    <w:rsid w:val="007B164B"/>
    <w:rsid w:val="007C163C"/>
    <w:rsid w:val="007C2381"/>
    <w:rsid w:val="007C4783"/>
    <w:rsid w:val="007C623B"/>
    <w:rsid w:val="007D1291"/>
    <w:rsid w:val="007D1865"/>
    <w:rsid w:val="007D2818"/>
    <w:rsid w:val="007E0503"/>
    <w:rsid w:val="007F2DAB"/>
    <w:rsid w:val="007F6DE5"/>
    <w:rsid w:val="0080061F"/>
    <w:rsid w:val="008032FD"/>
    <w:rsid w:val="008112A3"/>
    <w:rsid w:val="0081591A"/>
    <w:rsid w:val="008162E7"/>
    <w:rsid w:val="008165D8"/>
    <w:rsid w:val="008367CA"/>
    <w:rsid w:val="00846785"/>
    <w:rsid w:val="008563A0"/>
    <w:rsid w:val="00857263"/>
    <w:rsid w:val="00861494"/>
    <w:rsid w:val="00862504"/>
    <w:rsid w:val="0087574D"/>
    <w:rsid w:val="008810A4"/>
    <w:rsid w:val="008A17B2"/>
    <w:rsid w:val="008B4613"/>
    <w:rsid w:val="008C27AB"/>
    <w:rsid w:val="008C3C29"/>
    <w:rsid w:val="008C7B19"/>
    <w:rsid w:val="008D6A6A"/>
    <w:rsid w:val="008E7CB2"/>
    <w:rsid w:val="008F239F"/>
    <w:rsid w:val="008F2C68"/>
    <w:rsid w:val="00902157"/>
    <w:rsid w:val="0090360D"/>
    <w:rsid w:val="00905E11"/>
    <w:rsid w:val="009067FD"/>
    <w:rsid w:val="009216B5"/>
    <w:rsid w:val="009226A2"/>
    <w:rsid w:val="00931736"/>
    <w:rsid w:val="0093496F"/>
    <w:rsid w:val="00934DA5"/>
    <w:rsid w:val="009365FC"/>
    <w:rsid w:val="00936924"/>
    <w:rsid w:val="00940691"/>
    <w:rsid w:val="0094180C"/>
    <w:rsid w:val="00942F26"/>
    <w:rsid w:val="00945072"/>
    <w:rsid w:val="00947F0A"/>
    <w:rsid w:val="0095535D"/>
    <w:rsid w:val="00966333"/>
    <w:rsid w:val="0096694D"/>
    <w:rsid w:val="0096702B"/>
    <w:rsid w:val="00970B62"/>
    <w:rsid w:val="00980C45"/>
    <w:rsid w:val="00982E17"/>
    <w:rsid w:val="0098360E"/>
    <w:rsid w:val="00983EA0"/>
    <w:rsid w:val="009901CD"/>
    <w:rsid w:val="0099265B"/>
    <w:rsid w:val="00996103"/>
    <w:rsid w:val="009A3426"/>
    <w:rsid w:val="009A7C29"/>
    <w:rsid w:val="009B109E"/>
    <w:rsid w:val="009C3B3D"/>
    <w:rsid w:val="009C5E53"/>
    <w:rsid w:val="009D19CD"/>
    <w:rsid w:val="009D3FBB"/>
    <w:rsid w:val="009D47A4"/>
    <w:rsid w:val="009D6DF9"/>
    <w:rsid w:val="009F1312"/>
    <w:rsid w:val="009F1B7D"/>
    <w:rsid w:val="009F39A7"/>
    <w:rsid w:val="00A023CF"/>
    <w:rsid w:val="00A16F72"/>
    <w:rsid w:val="00A22A75"/>
    <w:rsid w:val="00A32205"/>
    <w:rsid w:val="00A37743"/>
    <w:rsid w:val="00A40539"/>
    <w:rsid w:val="00A41E87"/>
    <w:rsid w:val="00A4671C"/>
    <w:rsid w:val="00A72FF1"/>
    <w:rsid w:val="00A74AC0"/>
    <w:rsid w:val="00A7591C"/>
    <w:rsid w:val="00A874F2"/>
    <w:rsid w:val="00A87FE2"/>
    <w:rsid w:val="00A91B80"/>
    <w:rsid w:val="00A9424E"/>
    <w:rsid w:val="00A96FE0"/>
    <w:rsid w:val="00AA0588"/>
    <w:rsid w:val="00AB1F5A"/>
    <w:rsid w:val="00AB32CE"/>
    <w:rsid w:val="00AC0653"/>
    <w:rsid w:val="00AC4AA8"/>
    <w:rsid w:val="00AE7C8D"/>
    <w:rsid w:val="00AF085A"/>
    <w:rsid w:val="00AF0BE2"/>
    <w:rsid w:val="00AF0F68"/>
    <w:rsid w:val="00B02272"/>
    <w:rsid w:val="00B07B9D"/>
    <w:rsid w:val="00B07C96"/>
    <w:rsid w:val="00B2635C"/>
    <w:rsid w:val="00B316EE"/>
    <w:rsid w:val="00B327B4"/>
    <w:rsid w:val="00B4161F"/>
    <w:rsid w:val="00B41D39"/>
    <w:rsid w:val="00B44D8E"/>
    <w:rsid w:val="00B452B8"/>
    <w:rsid w:val="00B45825"/>
    <w:rsid w:val="00B45AC2"/>
    <w:rsid w:val="00B45D83"/>
    <w:rsid w:val="00B523F3"/>
    <w:rsid w:val="00B56089"/>
    <w:rsid w:val="00B57141"/>
    <w:rsid w:val="00B6294A"/>
    <w:rsid w:val="00B658F7"/>
    <w:rsid w:val="00B719DF"/>
    <w:rsid w:val="00B72785"/>
    <w:rsid w:val="00B7499D"/>
    <w:rsid w:val="00B81497"/>
    <w:rsid w:val="00B84E29"/>
    <w:rsid w:val="00B90D5B"/>
    <w:rsid w:val="00B92308"/>
    <w:rsid w:val="00B95080"/>
    <w:rsid w:val="00BA3688"/>
    <w:rsid w:val="00BA3CC9"/>
    <w:rsid w:val="00BA781D"/>
    <w:rsid w:val="00BB0B80"/>
    <w:rsid w:val="00BB0DE7"/>
    <w:rsid w:val="00BB1497"/>
    <w:rsid w:val="00BB4AD4"/>
    <w:rsid w:val="00BD1057"/>
    <w:rsid w:val="00BE35A0"/>
    <w:rsid w:val="00C110E2"/>
    <w:rsid w:val="00C20619"/>
    <w:rsid w:val="00C22698"/>
    <w:rsid w:val="00C241B1"/>
    <w:rsid w:val="00C30346"/>
    <w:rsid w:val="00C31ED4"/>
    <w:rsid w:val="00C35760"/>
    <w:rsid w:val="00C404E7"/>
    <w:rsid w:val="00C43137"/>
    <w:rsid w:val="00C54231"/>
    <w:rsid w:val="00C54E5E"/>
    <w:rsid w:val="00C56E26"/>
    <w:rsid w:val="00C610CC"/>
    <w:rsid w:val="00C6148F"/>
    <w:rsid w:val="00C61F7C"/>
    <w:rsid w:val="00C65996"/>
    <w:rsid w:val="00C65E0C"/>
    <w:rsid w:val="00C73F84"/>
    <w:rsid w:val="00C747A9"/>
    <w:rsid w:val="00C83E49"/>
    <w:rsid w:val="00C85868"/>
    <w:rsid w:val="00C91970"/>
    <w:rsid w:val="00C9225F"/>
    <w:rsid w:val="00C94692"/>
    <w:rsid w:val="00CA269E"/>
    <w:rsid w:val="00CB251F"/>
    <w:rsid w:val="00CB6FDF"/>
    <w:rsid w:val="00CC067B"/>
    <w:rsid w:val="00CC0872"/>
    <w:rsid w:val="00CD1214"/>
    <w:rsid w:val="00CD442C"/>
    <w:rsid w:val="00CD61E6"/>
    <w:rsid w:val="00CD6E33"/>
    <w:rsid w:val="00CE4ECF"/>
    <w:rsid w:val="00CF3B7E"/>
    <w:rsid w:val="00CF485C"/>
    <w:rsid w:val="00CF5334"/>
    <w:rsid w:val="00CF537B"/>
    <w:rsid w:val="00CF60BE"/>
    <w:rsid w:val="00D00607"/>
    <w:rsid w:val="00D02221"/>
    <w:rsid w:val="00D07654"/>
    <w:rsid w:val="00D10EE6"/>
    <w:rsid w:val="00D203CA"/>
    <w:rsid w:val="00D250C6"/>
    <w:rsid w:val="00D35C36"/>
    <w:rsid w:val="00D47A37"/>
    <w:rsid w:val="00D526AD"/>
    <w:rsid w:val="00D53771"/>
    <w:rsid w:val="00D55338"/>
    <w:rsid w:val="00D66AE4"/>
    <w:rsid w:val="00D82286"/>
    <w:rsid w:val="00D83ECE"/>
    <w:rsid w:val="00D85E62"/>
    <w:rsid w:val="00D86CF4"/>
    <w:rsid w:val="00D914EE"/>
    <w:rsid w:val="00D92FA5"/>
    <w:rsid w:val="00DA447E"/>
    <w:rsid w:val="00DA6BC6"/>
    <w:rsid w:val="00DB4BCD"/>
    <w:rsid w:val="00DC69E0"/>
    <w:rsid w:val="00DD024E"/>
    <w:rsid w:val="00DD69A5"/>
    <w:rsid w:val="00DE142C"/>
    <w:rsid w:val="00DE22DA"/>
    <w:rsid w:val="00DE5B16"/>
    <w:rsid w:val="00DE6F93"/>
    <w:rsid w:val="00DF0182"/>
    <w:rsid w:val="00DF218F"/>
    <w:rsid w:val="00DF35D7"/>
    <w:rsid w:val="00DF4EAB"/>
    <w:rsid w:val="00DF5305"/>
    <w:rsid w:val="00DF72AC"/>
    <w:rsid w:val="00E06BF7"/>
    <w:rsid w:val="00E0796F"/>
    <w:rsid w:val="00E13EC5"/>
    <w:rsid w:val="00E14F4B"/>
    <w:rsid w:val="00E15C0B"/>
    <w:rsid w:val="00E161A3"/>
    <w:rsid w:val="00E201E1"/>
    <w:rsid w:val="00E2262C"/>
    <w:rsid w:val="00E25AB8"/>
    <w:rsid w:val="00E270D1"/>
    <w:rsid w:val="00E30D62"/>
    <w:rsid w:val="00E47269"/>
    <w:rsid w:val="00E56C0A"/>
    <w:rsid w:val="00E612AE"/>
    <w:rsid w:val="00E6472B"/>
    <w:rsid w:val="00E66623"/>
    <w:rsid w:val="00E704AC"/>
    <w:rsid w:val="00E72B0C"/>
    <w:rsid w:val="00E73926"/>
    <w:rsid w:val="00E74F6C"/>
    <w:rsid w:val="00E75476"/>
    <w:rsid w:val="00E9021B"/>
    <w:rsid w:val="00E92102"/>
    <w:rsid w:val="00E95318"/>
    <w:rsid w:val="00E9685A"/>
    <w:rsid w:val="00E97B23"/>
    <w:rsid w:val="00EA2FF2"/>
    <w:rsid w:val="00EA452D"/>
    <w:rsid w:val="00EA66BD"/>
    <w:rsid w:val="00EB0799"/>
    <w:rsid w:val="00EB2206"/>
    <w:rsid w:val="00EB3789"/>
    <w:rsid w:val="00EC4EB8"/>
    <w:rsid w:val="00EC6D44"/>
    <w:rsid w:val="00ED0440"/>
    <w:rsid w:val="00ED629B"/>
    <w:rsid w:val="00EF03D9"/>
    <w:rsid w:val="00EF23FF"/>
    <w:rsid w:val="00EF26EE"/>
    <w:rsid w:val="00EF7DE6"/>
    <w:rsid w:val="00F04241"/>
    <w:rsid w:val="00F0524B"/>
    <w:rsid w:val="00F06D73"/>
    <w:rsid w:val="00F10627"/>
    <w:rsid w:val="00F11623"/>
    <w:rsid w:val="00F21ED6"/>
    <w:rsid w:val="00F251C6"/>
    <w:rsid w:val="00F2642E"/>
    <w:rsid w:val="00F31D86"/>
    <w:rsid w:val="00F32A70"/>
    <w:rsid w:val="00F37594"/>
    <w:rsid w:val="00F40DCC"/>
    <w:rsid w:val="00F41619"/>
    <w:rsid w:val="00F519E5"/>
    <w:rsid w:val="00F6150A"/>
    <w:rsid w:val="00F63323"/>
    <w:rsid w:val="00F7094B"/>
    <w:rsid w:val="00F7263F"/>
    <w:rsid w:val="00FB2C3A"/>
    <w:rsid w:val="00FB2DF5"/>
    <w:rsid w:val="00FB45F1"/>
    <w:rsid w:val="00FB6654"/>
    <w:rsid w:val="00FC3C17"/>
    <w:rsid w:val="00FC51BE"/>
    <w:rsid w:val="00FC57A9"/>
    <w:rsid w:val="00FD11B3"/>
    <w:rsid w:val="00FD1D0F"/>
    <w:rsid w:val="00FD6D06"/>
    <w:rsid w:val="00FF03DC"/>
    <w:rsid w:val="00FF09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 w:type="paragraph" w:styleId="Rozvrendokumentu">
    <w:name w:val="Document Map"/>
    <w:basedOn w:val="Normln"/>
    <w:link w:val="RozvrendokumentuChar"/>
    <w:uiPriority w:val="99"/>
    <w:semiHidden/>
    <w:unhideWhenUsed/>
    <w:rsid w:val="00B523F3"/>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s>
</file>

<file path=word/webSettings.xml><?xml version="1.0" encoding="utf-8"?>
<w:webSettings xmlns:r="http://schemas.openxmlformats.org/officeDocument/2006/relationships" xmlns:w="http://schemas.openxmlformats.org/wordprocessingml/2006/main">
  <w:divs>
    <w:div w:id="5573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A93D-8403-4488-B86E-F77EE483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15926</Words>
  <Characters>93969</Characters>
  <Application>Microsoft Office Word</Application>
  <DocSecurity>0</DocSecurity>
  <Lines>783</Lines>
  <Paragraphs>219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brabcve1</cp:lastModifiedBy>
  <cp:revision>2</cp:revision>
  <cp:lastPrinted>2019-09-06T12:24:00Z</cp:lastPrinted>
  <dcterms:created xsi:type="dcterms:W3CDTF">2019-10-07T10:59:00Z</dcterms:created>
  <dcterms:modified xsi:type="dcterms:W3CDTF">2019-10-07T10:59:00Z</dcterms:modified>
</cp:coreProperties>
</file>