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4E" w:rsidRDefault="00A9424E" w:rsidP="003E12B4">
      <w:pPr>
        <w:jc w:val="left"/>
      </w:pPr>
      <w:bookmarkStart w:id="0" w:name="_GoBack"/>
      <w:bookmarkEnd w:id="0"/>
      <w:r>
        <w:t>Okresní soud ve Frýdku – Místku</w:t>
      </w:r>
    </w:p>
    <w:p w:rsidR="00A9424E" w:rsidRPr="00DF6FF5" w:rsidRDefault="00A9424E">
      <w:r w:rsidRPr="00DF6FF5">
        <w:t>Spr</w:t>
      </w:r>
      <w:r w:rsidR="00DC260E">
        <w:t xml:space="preserve"> </w:t>
      </w:r>
      <w:r w:rsidR="00302C20">
        <w:t>1616/20</w:t>
      </w:r>
      <w:r w:rsidR="00544157">
        <w:t>2</w:t>
      </w:r>
      <w:r w:rsidR="00302C20">
        <w:t>1</w:t>
      </w:r>
    </w:p>
    <w:p w:rsidR="007C6425" w:rsidRPr="007C6425" w:rsidRDefault="007C6425"/>
    <w:p w:rsidR="00A9424E" w:rsidRDefault="009E3401">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67310</wp:posOffset>
                </wp:positionV>
                <wp:extent cx="5520690" cy="2360930"/>
                <wp:effectExtent l="0" t="0" r="3810" b="127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2360930"/>
                        </a:xfrm>
                        <a:prstGeom prst="rect">
                          <a:avLst/>
                        </a:prstGeom>
                        <a:solidFill>
                          <a:srgbClr val="F5F5EB"/>
                        </a:solidFill>
                        <a:ln w="19050">
                          <a:solidFill>
                            <a:prstClr val="black"/>
                          </a:solidFill>
                        </a:ln>
                      </wps:spPr>
                      <wps:txbx>
                        <w:txbxContent>
                          <w:p w:rsidR="00075BB5" w:rsidRPr="00A9424E" w:rsidRDefault="00075BB5" w:rsidP="00A9424E">
                            <w:pPr>
                              <w:jc w:val="center"/>
                              <w:rPr>
                                <w:b/>
                                <w:sz w:val="40"/>
                                <w:szCs w:val="40"/>
                              </w:rPr>
                            </w:pPr>
                            <w:r w:rsidRPr="00A9424E">
                              <w:rPr>
                                <w:b/>
                                <w:sz w:val="40"/>
                                <w:szCs w:val="40"/>
                              </w:rPr>
                              <w:t>ROZVRH PRÁCE OKRESNÍHO SOUDU</w:t>
                            </w:r>
                          </w:p>
                          <w:p w:rsidR="00075BB5" w:rsidRPr="00A9424E" w:rsidRDefault="00075BB5" w:rsidP="00A9424E">
                            <w:pPr>
                              <w:jc w:val="center"/>
                              <w:rPr>
                                <w:b/>
                                <w:sz w:val="40"/>
                                <w:szCs w:val="40"/>
                              </w:rPr>
                            </w:pPr>
                            <w:r w:rsidRPr="00A9424E">
                              <w:rPr>
                                <w:b/>
                                <w:sz w:val="40"/>
                                <w:szCs w:val="40"/>
                              </w:rPr>
                              <w:t>VE FRÝDKU-MÍSTKU</w:t>
                            </w:r>
                          </w:p>
                          <w:p w:rsidR="00075BB5" w:rsidRPr="00A9424E" w:rsidRDefault="00075BB5" w:rsidP="00A9424E">
                            <w:pPr>
                              <w:jc w:val="center"/>
                              <w:rPr>
                                <w:b/>
                                <w:sz w:val="40"/>
                                <w:szCs w:val="40"/>
                              </w:rPr>
                            </w:pPr>
                            <w:r>
                              <w:rPr>
                                <w:b/>
                                <w:sz w:val="40"/>
                                <w:szCs w:val="40"/>
                              </w:rPr>
                              <w:t>NA ROK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1.15pt;margin-top:5.3pt;width:434.7pt;height:1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YyYwIAAMQEAAAOAAAAZHJzL2Uyb0RvYy54bWysVMFu2zAMvQ/YPwi6r3bSpFuMOkWaLsOA&#10;oC2QDj0rspwYlUWNUmJ3f9Tv2I+Nkp00aHcadpFF8YkiHx99edXWmu0VugpMzgdnKWfKSCgqs8n5&#10;j4fFpy+cOS9MITQYlfNn5fjV9OOHy8Zmaghb0IVCRkGMyxqb8633NksSJ7eqFu4MrDLkLAFr4cnE&#10;TVKgaCh6rZNhml4kDWBhEaRyjk5vOiefxvhlqaS/K0unPNM5p9x8XDGu67Am00uRbVDYbSX7NMQ/&#10;ZFGLytCjx1A3wgu2w+pdqLqSCA5KfyahTqAsK6liDVTNIH1TzWorrIq1EDnOHmly/y+svN3fI6sK&#10;6h1nRtTUogfVetj/fmEWtGKDQFFjXUbIlSWsb6+hDfBQrrNLkE+OIMkJprvgCB0wbYl1+FKxjC5S&#10;F56PzNNTTNLheDxMLybkkuQbnl+kk/PYm+T1ukXnvymoWdjkHKm1MQWxXzofEhDZARIzA10Vi0rr&#10;aOBmPdfI9oJksBgvxl+vQ1l0xZ3CtGENVTZJx2lX3akzBD/GWGshn96HoIDa9Fx05QdWfLtuexLX&#10;UDwThwidEJ2Vi4riLoXz9wJJeUQBTZO/o6XUQNlAv+NsC/jrb+cBT4IgL2cNKTnn7udOoOJMfzck&#10;lclgNArSj8Zo/HlIBp561qces6vnQCyRHCi7uA14rw/bEqF+pKGbhVfJJYykt3MuPR6Mue8mjMZW&#10;qtkswkjuVvilWVl5EE9g9KF9FGj7nnqSwy0cVC+yN63tsKGfBmY7D2UV+x4o7njtmadRib3txzrM&#10;4qkdUa8/n+kfAAAA//8DAFBLAwQUAAYACAAAACEA6Rzrzt8AAAAIAQAADwAAAGRycy9kb3ducmV2&#10;LnhtbEyPwWrDMBBE74X+g9hAL6WR44TYOJZDKfRQaAtx2rsibWwTa2UsJXH+vttTe5ydYeZtuZ1c&#10;Ly44hs6TgsU8AYFkvO2oUfC1f33KQYSoyereEyq4YYBtdX9X6sL6K+3wUsdGcAmFQitoYxwKKYNp&#10;0ekw9wMSe0c/Oh1Zjo20o75yuetlmiRr6XRHvNDqAV9aNKf67BTsHs1p5b7f6v3n+y14PMbMmw+l&#10;HmbT8wZExCn+heEXn9GhYqaDP5MNoleQLjnI52QNgu08W2QgDgqWeboCWZXy/wPVDwAAAP//AwBQ&#10;SwECLQAUAAYACAAAACEAtoM4kv4AAADhAQAAEwAAAAAAAAAAAAAAAAAAAAAAW0NvbnRlbnRfVHlw&#10;ZXNdLnhtbFBLAQItABQABgAIAAAAIQA4/SH/1gAAAJQBAAALAAAAAAAAAAAAAAAAAC8BAABfcmVs&#10;cy8ucmVsc1BLAQItABQABgAIAAAAIQBrmnYyYwIAAMQEAAAOAAAAAAAAAAAAAAAAAC4CAABkcnMv&#10;ZTJvRG9jLnhtbFBLAQItABQABgAIAAAAIQDpHOvO3wAAAAgBAAAPAAAAAAAAAAAAAAAAAL0EAABk&#10;cnMvZG93bnJldi54bWxQSwUGAAAAAAQABADzAAAAyQUAAAAA&#10;" fillcolor="#f5f5eb" strokeweight="1.5pt">
                <v:path arrowok="t"/>
                <v:textbox>
                  <w:txbxContent>
                    <w:p w:rsidR="00075BB5" w:rsidRPr="00A9424E" w:rsidRDefault="00075BB5" w:rsidP="00A9424E">
                      <w:pPr>
                        <w:jc w:val="center"/>
                        <w:rPr>
                          <w:b/>
                          <w:sz w:val="40"/>
                          <w:szCs w:val="40"/>
                        </w:rPr>
                      </w:pPr>
                      <w:r w:rsidRPr="00A9424E">
                        <w:rPr>
                          <w:b/>
                          <w:sz w:val="40"/>
                          <w:szCs w:val="40"/>
                        </w:rPr>
                        <w:t>ROZVRH PRÁCE OKRESNÍHO SOUDU</w:t>
                      </w:r>
                    </w:p>
                    <w:p w:rsidR="00075BB5" w:rsidRPr="00A9424E" w:rsidRDefault="00075BB5" w:rsidP="00A9424E">
                      <w:pPr>
                        <w:jc w:val="center"/>
                        <w:rPr>
                          <w:b/>
                          <w:sz w:val="40"/>
                          <w:szCs w:val="40"/>
                        </w:rPr>
                      </w:pPr>
                      <w:r w:rsidRPr="00A9424E">
                        <w:rPr>
                          <w:b/>
                          <w:sz w:val="40"/>
                          <w:szCs w:val="40"/>
                        </w:rPr>
                        <w:t>VE FRÝDKU-MÍSTKU</w:t>
                      </w:r>
                    </w:p>
                    <w:p w:rsidR="00075BB5" w:rsidRPr="00A9424E" w:rsidRDefault="00075BB5" w:rsidP="00A9424E">
                      <w:pPr>
                        <w:jc w:val="center"/>
                        <w:rPr>
                          <w:b/>
                          <w:sz w:val="40"/>
                          <w:szCs w:val="40"/>
                        </w:rPr>
                      </w:pPr>
                      <w:r>
                        <w:rPr>
                          <w:b/>
                          <w:sz w:val="40"/>
                          <w:szCs w:val="40"/>
                        </w:rPr>
                        <w:t>NA ROK 2022</w:t>
                      </w:r>
                    </w:p>
                  </w:txbxContent>
                </v:textbox>
              </v:shape>
            </w:pict>
          </mc:Fallback>
        </mc:AlternateContent>
      </w:r>
    </w:p>
    <w:p w:rsidR="00A9424E" w:rsidRDefault="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Pr="00A9424E" w:rsidRDefault="00A9424E" w:rsidP="00A9424E"/>
    <w:p w:rsidR="00A9424E" w:rsidRDefault="00A9424E" w:rsidP="00A9424E"/>
    <w:p w:rsidR="00AB1F5A" w:rsidRDefault="00AB1F5A" w:rsidP="00A9424E"/>
    <w:sdt>
      <w:sdtPr>
        <w:rPr>
          <w:rFonts w:eastAsiaTheme="minorHAnsi" w:cstheme="minorBidi"/>
          <w:b w:val="0"/>
          <w:sz w:val="22"/>
          <w:szCs w:val="22"/>
          <w:lang w:eastAsia="en-US"/>
        </w:rPr>
        <w:id w:val="-1800149609"/>
        <w:docPartObj>
          <w:docPartGallery w:val="Table of Contents"/>
          <w:docPartUnique/>
        </w:docPartObj>
      </w:sdtPr>
      <w:sdtEndPr>
        <w:rPr>
          <w:bCs/>
        </w:rPr>
      </w:sdtEndPr>
      <w:sdtContent>
        <w:p w:rsidR="00AB1F5A" w:rsidRPr="00E47269" w:rsidRDefault="00AB1F5A" w:rsidP="00E47269">
          <w:pPr>
            <w:pStyle w:val="Nadpisobsahu"/>
            <w:pBdr>
              <w:top w:val="none" w:sz="0" w:space="0" w:color="auto"/>
              <w:left w:val="none" w:sz="0" w:space="0" w:color="auto"/>
              <w:bottom w:val="none" w:sz="0" w:space="0" w:color="auto"/>
              <w:right w:val="none" w:sz="0" w:space="0" w:color="auto"/>
            </w:pBdr>
            <w:spacing w:after="240"/>
            <w:jc w:val="left"/>
          </w:pPr>
          <w:r w:rsidRPr="00E47269">
            <w:rPr>
              <w:rFonts w:cs="Times New Roman"/>
            </w:rPr>
            <w:t>O</w:t>
          </w:r>
          <w:r w:rsidR="00E47269">
            <w:rPr>
              <w:rFonts w:cs="Times New Roman"/>
            </w:rPr>
            <w:t>BSAH</w:t>
          </w:r>
        </w:p>
        <w:p w:rsidR="00C37B43" w:rsidRDefault="00276CA2">
          <w:pPr>
            <w:pStyle w:val="Obsah1"/>
            <w:tabs>
              <w:tab w:val="right" w:leader="dot" w:pos="9062"/>
            </w:tabs>
            <w:rPr>
              <w:rFonts w:asciiTheme="minorHAnsi" w:eastAsiaTheme="minorEastAsia" w:hAnsiTheme="minorHAnsi"/>
              <w:noProof/>
              <w:lang w:eastAsia="cs-CZ"/>
            </w:rPr>
          </w:pPr>
          <w:r>
            <w:rPr>
              <w:b/>
              <w:bCs/>
            </w:rPr>
            <w:fldChar w:fldCharType="begin"/>
          </w:r>
          <w:r w:rsidR="00AB1F5A">
            <w:rPr>
              <w:b/>
              <w:bCs/>
            </w:rPr>
            <w:instrText xml:space="preserve"> TOC \o "1-3" \h \z \u </w:instrText>
          </w:r>
          <w:r>
            <w:rPr>
              <w:b/>
              <w:bCs/>
            </w:rPr>
            <w:fldChar w:fldCharType="separate"/>
          </w:r>
          <w:hyperlink w:anchor="_Toc23767260" w:history="1">
            <w:r w:rsidR="00C37B43" w:rsidRPr="00D11E03">
              <w:rPr>
                <w:rStyle w:val="Hypertextovodkaz"/>
                <w:noProof/>
              </w:rPr>
              <w:t>ÚŘEDNÍ HODINY</w:t>
            </w:r>
            <w:r w:rsidR="00C37B43">
              <w:rPr>
                <w:noProof/>
                <w:webHidden/>
              </w:rPr>
              <w:tab/>
            </w:r>
            <w:r>
              <w:rPr>
                <w:noProof/>
                <w:webHidden/>
              </w:rPr>
              <w:fldChar w:fldCharType="begin"/>
            </w:r>
            <w:r w:rsidR="00C37B43">
              <w:rPr>
                <w:noProof/>
                <w:webHidden/>
              </w:rPr>
              <w:instrText xml:space="preserve"> PAGEREF _Toc23767260 \h </w:instrText>
            </w:r>
            <w:r>
              <w:rPr>
                <w:noProof/>
                <w:webHidden/>
              </w:rPr>
            </w:r>
            <w:r>
              <w:rPr>
                <w:noProof/>
                <w:webHidden/>
              </w:rPr>
              <w:fldChar w:fldCharType="separate"/>
            </w:r>
            <w:r w:rsidR="00A7025B">
              <w:rPr>
                <w:noProof/>
                <w:webHidden/>
              </w:rPr>
              <w:t>2</w:t>
            </w:r>
            <w:r>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61" w:history="1">
            <w:r w:rsidR="00C37B43" w:rsidRPr="00D11E03">
              <w:rPr>
                <w:rStyle w:val="Hypertextovodkaz"/>
                <w:noProof/>
              </w:rPr>
              <w:t>VEDENÍ A SPRÁVA OKRESNÍHO SOUDU</w:t>
            </w:r>
            <w:r w:rsidR="00C37B43">
              <w:rPr>
                <w:noProof/>
                <w:webHidden/>
              </w:rPr>
              <w:tab/>
            </w:r>
            <w:r w:rsidR="00276CA2">
              <w:rPr>
                <w:noProof/>
                <w:webHidden/>
              </w:rPr>
              <w:fldChar w:fldCharType="begin"/>
            </w:r>
            <w:r w:rsidR="00C37B43">
              <w:rPr>
                <w:noProof/>
                <w:webHidden/>
              </w:rPr>
              <w:instrText xml:space="preserve"> PAGEREF _Toc23767261 \h </w:instrText>
            </w:r>
            <w:r w:rsidR="00276CA2">
              <w:rPr>
                <w:noProof/>
                <w:webHidden/>
              </w:rPr>
            </w:r>
            <w:r w:rsidR="00276CA2">
              <w:rPr>
                <w:noProof/>
                <w:webHidden/>
              </w:rPr>
              <w:fldChar w:fldCharType="separate"/>
            </w:r>
            <w:r w:rsidR="00A7025B">
              <w:rPr>
                <w:noProof/>
                <w:webHidden/>
              </w:rPr>
              <w:t>3</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62" w:history="1">
            <w:r w:rsidR="00C37B43" w:rsidRPr="00D11E03">
              <w:rPr>
                <w:rStyle w:val="Hypertextovodkaz"/>
                <w:noProof/>
              </w:rPr>
              <w:t>ÚSEK PODATELNY A SPISOVNY OKRESNÍHO SOUDU</w:t>
            </w:r>
            <w:r w:rsidR="00C37B43">
              <w:rPr>
                <w:noProof/>
                <w:webHidden/>
              </w:rPr>
              <w:tab/>
            </w:r>
            <w:r w:rsidR="00276CA2">
              <w:rPr>
                <w:noProof/>
                <w:webHidden/>
              </w:rPr>
              <w:fldChar w:fldCharType="begin"/>
            </w:r>
            <w:r w:rsidR="00C37B43">
              <w:rPr>
                <w:noProof/>
                <w:webHidden/>
              </w:rPr>
              <w:instrText xml:space="preserve"> PAGEREF _Toc23767262 \h </w:instrText>
            </w:r>
            <w:r w:rsidR="00276CA2">
              <w:rPr>
                <w:noProof/>
                <w:webHidden/>
              </w:rPr>
            </w:r>
            <w:r w:rsidR="00276CA2">
              <w:rPr>
                <w:noProof/>
                <w:webHidden/>
              </w:rPr>
              <w:fldChar w:fldCharType="separate"/>
            </w:r>
            <w:r w:rsidR="00A7025B">
              <w:rPr>
                <w:noProof/>
                <w:webHidden/>
              </w:rPr>
              <w:t>10</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63" w:history="1">
            <w:r w:rsidR="00C37B43" w:rsidRPr="00D11E03">
              <w:rPr>
                <w:rStyle w:val="Hypertextovodkaz"/>
                <w:noProof/>
              </w:rPr>
              <w:t>VYŠŠÍ PODACÍ ODD</w:t>
            </w:r>
            <w:r w:rsidR="002D7E90">
              <w:rPr>
                <w:rStyle w:val="Hypertextovodkaz"/>
                <w:noProof/>
              </w:rPr>
              <w:t>ĚLENÍ (VP), TISKOVÉ ODDĚLENÍ (TO</w:t>
            </w:r>
            <w:r w:rsidR="00C37B43" w:rsidRPr="00D11E03">
              <w:rPr>
                <w:rStyle w:val="Hypertextovodkaz"/>
                <w:noProof/>
              </w:rPr>
              <w:t>), ODDĚLENÍ DATOVÝCH SCHRÁNEK (DS) - elektronická podatelna</w:t>
            </w:r>
            <w:r w:rsidR="00C37B43">
              <w:rPr>
                <w:noProof/>
                <w:webHidden/>
              </w:rPr>
              <w:tab/>
            </w:r>
            <w:r w:rsidR="00276CA2">
              <w:rPr>
                <w:noProof/>
                <w:webHidden/>
              </w:rPr>
              <w:fldChar w:fldCharType="begin"/>
            </w:r>
            <w:r w:rsidR="00C37B43">
              <w:rPr>
                <w:noProof/>
                <w:webHidden/>
              </w:rPr>
              <w:instrText xml:space="preserve"> PAGEREF _Toc23767263 \h </w:instrText>
            </w:r>
            <w:r w:rsidR="00276CA2">
              <w:rPr>
                <w:noProof/>
                <w:webHidden/>
              </w:rPr>
            </w:r>
            <w:r w:rsidR="00276CA2">
              <w:rPr>
                <w:noProof/>
                <w:webHidden/>
              </w:rPr>
              <w:fldChar w:fldCharType="separate"/>
            </w:r>
            <w:r w:rsidR="00A7025B">
              <w:rPr>
                <w:noProof/>
                <w:webHidden/>
              </w:rPr>
              <w:t>11</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64" w:history="1">
            <w:r w:rsidR="00C37B43" w:rsidRPr="00D11E03">
              <w:rPr>
                <w:rStyle w:val="Hypertextovodkaz"/>
                <w:noProof/>
              </w:rPr>
              <w:t>INFORMAČNÍ KANCELÁŘ OKRESNÍHO SOUDU</w:t>
            </w:r>
            <w:r w:rsidR="00C37B43">
              <w:rPr>
                <w:noProof/>
                <w:webHidden/>
              </w:rPr>
              <w:tab/>
            </w:r>
            <w:r w:rsidR="00276CA2">
              <w:rPr>
                <w:noProof/>
                <w:webHidden/>
              </w:rPr>
              <w:fldChar w:fldCharType="begin"/>
            </w:r>
            <w:r w:rsidR="00C37B43">
              <w:rPr>
                <w:noProof/>
                <w:webHidden/>
              </w:rPr>
              <w:instrText xml:space="preserve"> PAGEREF _Toc23767264 \h </w:instrText>
            </w:r>
            <w:r w:rsidR="00276CA2">
              <w:rPr>
                <w:noProof/>
                <w:webHidden/>
              </w:rPr>
            </w:r>
            <w:r w:rsidR="00276CA2">
              <w:rPr>
                <w:noProof/>
                <w:webHidden/>
              </w:rPr>
              <w:fldChar w:fldCharType="separate"/>
            </w:r>
            <w:r w:rsidR="00A7025B">
              <w:rPr>
                <w:noProof/>
                <w:webHidden/>
              </w:rPr>
              <w:t>11</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65" w:history="1">
            <w:r w:rsidR="00C37B43" w:rsidRPr="00D11E03">
              <w:rPr>
                <w:rStyle w:val="Hypertextovodkaz"/>
                <w:noProof/>
              </w:rPr>
              <w:t>OBECNÉ INFORMACE</w:t>
            </w:r>
            <w:r w:rsidR="00C37B43">
              <w:rPr>
                <w:noProof/>
                <w:webHidden/>
              </w:rPr>
              <w:tab/>
            </w:r>
            <w:r w:rsidR="00276CA2">
              <w:rPr>
                <w:noProof/>
                <w:webHidden/>
              </w:rPr>
              <w:fldChar w:fldCharType="begin"/>
            </w:r>
            <w:r w:rsidR="00C37B43">
              <w:rPr>
                <w:noProof/>
                <w:webHidden/>
              </w:rPr>
              <w:instrText xml:space="preserve"> PAGEREF _Toc23767265 \h </w:instrText>
            </w:r>
            <w:r w:rsidR="00276CA2">
              <w:rPr>
                <w:noProof/>
                <w:webHidden/>
              </w:rPr>
            </w:r>
            <w:r w:rsidR="00276CA2">
              <w:rPr>
                <w:noProof/>
                <w:webHidden/>
              </w:rPr>
              <w:fldChar w:fldCharType="separate"/>
            </w:r>
            <w:r w:rsidR="00A7025B">
              <w:rPr>
                <w:noProof/>
                <w:webHidden/>
              </w:rPr>
              <w:t>13</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66" w:history="1">
            <w:r w:rsidR="00C37B43" w:rsidRPr="00D11E03">
              <w:rPr>
                <w:rStyle w:val="Hypertextovodkaz"/>
                <w:noProof/>
              </w:rPr>
              <w:t>AGENDA ÚSEKU TRESTNÍHO</w:t>
            </w:r>
            <w:r w:rsidR="00C37B43">
              <w:rPr>
                <w:noProof/>
                <w:webHidden/>
              </w:rPr>
              <w:tab/>
            </w:r>
            <w:r w:rsidR="00276CA2">
              <w:rPr>
                <w:noProof/>
                <w:webHidden/>
              </w:rPr>
              <w:fldChar w:fldCharType="begin"/>
            </w:r>
            <w:r w:rsidR="00C37B43">
              <w:rPr>
                <w:noProof/>
                <w:webHidden/>
              </w:rPr>
              <w:instrText xml:space="preserve"> PAGEREF _Toc23767266 \h </w:instrText>
            </w:r>
            <w:r w:rsidR="00276CA2">
              <w:rPr>
                <w:noProof/>
                <w:webHidden/>
              </w:rPr>
            </w:r>
            <w:r w:rsidR="00276CA2">
              <w:rPr>
                <w:noProof/>
                <w:webHidden/>
              </w:rPr>
              <w:fldChar w:fldCharType="separate"/>
            </w:r>
            <w:r w:rsidR="00A7025B">
              <w:rPr>
                <w:noProof/>
                <w:webHidden/>
              </w:rPr>
              <w:t>15</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67" w:history="1">
            <w:r w:rsidR="00C37B43" w:rsidRPr="00D11E03">
              <w:rPr>
                <w:rStyle w:val="Hypertextovodkaz"/>
                <w:noProof/>
              </w:rPr>
              <w:t>AGENDA ÚSEKU OBČANSKOPRÁVNÍHO - SPORNÉHO</w:t>
            </w:r>
            <w:r w:rsidR="00C37B43">
              <w:rPr>
                <w:noProof/>
                <w:webHidden/>
              </w:rPr>
              <w:tab/>
            </w:r>
            <w:r w:rsidR="00276CA2">
              <w:rPr>
                <w:noProof/>
                <w:webHidden/>
              </w:rPr>
              <w:fldChar w:fldCharType="begin"/>
            </w:r>
            <w:r w:rsidR="00C37B43">
              <w:rPr>
                <w:noProof/>
                <w:webHidden/>
              </w:rPr>
              <w:instrText xml:space="preserve"> PAGEREF _Toc23767267 \h </w:instrText>
            </w:r>
            <w:r w:rsidR="00276CA2">
              <w:rPr>
                <w:noProof/>
                <w:webHidden/>
              </w:rPr>
            </w:r>
            <w:r w:rsidR="00276CA2">
              <w:rPr>
                <w:noProof/>
                <w:webHidden/>
              </w:rPr>
              <w:fldChar w:fldCharType="separate"/>
            </w:r>
            <w:r w:rsidR="00A7025B">
              <w:rPr>
                <w:noProof/>
                <w:webHidden/>
              </w:rPr>
              <w:t>25</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68" w:history="1">
            <w:r w:rsidR="00C37B43" w:rsidRPr="00D11E03">
              <w:rPr>
                <w:rStyle w:val="Hypertextovodkaz"/>
                <w:noProof/>
              </w:rPr>
              <w:t>AGENDA ÚSEKU OBČANSKOPRÁVNÍHO - NESPORNÉHO</w:t>
            </w:r>
            <w:r w:rsidR="00C37B43">
              <w:rPr>
                <w:noProof/>
                <w:webHidden/>
              </w:rPr>
              <w:tab/>
            </w:r>
            <w:r w:rsidR="00276CA2">
              <w:rPr>
                <w:noProof/>
                <w:webHidden/>
              </w:rPr>
              <w:fldChar w:fldCharType="begin"/>
            </w:r>
            <w:r w:rsidR="00C37B43">
              <w:rPr>
                <w:noProof/>
                <w:webHidden/>
              </w:rPr>
              <w:instrText xml:space="preserve"> PAGEREF _Toc23767268 \h </w:instrText>
            </w:r>
            <w:r w:rsidR="00276CA2">
              <w:rPr>
                <w:noProof/>
                <w:webHidden/>
              </w:rPr>
            </w:r>
            <w:r w:rsidR="00276CA2">
              <w:rPr>
                <w:noProof/>
                <w:webHidden/>
              </w:rPr>
              <w:fldChar w:fldCharType="separate"/>
            </w:r>
            <w:r w:rsidR="00A7025B">
              <w:rPr>
                <w:noProof/>
                <w:webHidden/>
              </w:rPr>
              <w:t>38</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69" w:history="1">
            <w:r w:rsidR="00C37B43" w:rsidRPr="00D11E03">
              <w:rPr>
                <w:rStyle w:val="Hypertextovodkaz"/>
                <w:noProof/>
              </w:rPr>
              <w:t>AGENDA VÝKONU ROZHODNUTÍ</w:t>
            </w:r>
            <w:r w:rsidR="00C37B43">
              <w:rPr>
                <w:noProof/>
                <w:webHidden/>
              </w:rPr>
              <w:tab/>
            </w:r>
            <w:r w:rsidR="00276CA2">
              <w:rPr>
                <w:noProof/>
                <w:webHidden/>
              </w:rPr>
              <w:fldChar w:fldCharType="begin"/>
            </w:r>
            <w:r w:rsidR="00C37B43">
              <w:rPr>
                <w:noProof/>
                <w:webHidden/>
              </w:rPr>
              <w:instrText xml:space="preserve"> PAGEREF _Toc23767269 \h </w:instrText>
            </w:r>
            <w:r w:rsidR="00276CA2">
              <w:rPr>
                <w:noProof/>
                <w:webHidden/>
              </w:rPr>
            </w:r>
            <w:r w:rsidR="00276CA2">
              <w:rPr>
                <w:noProof/>
                <w:webHidden/>
              </w:rPr>
              <w:fldChar w:fldCharType="separate"/>
            </w:r>
            <w:r w:rsidR="00A7025B">
              <w:rPr>
                <w:noProof/>
                <w:webHidden/>
              </w:rPr>
              <w:t>49</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70" w:history="1">
            <w:r w:rsidR="00C37B43" w:rsidRPr="00D11E03">
              <w:rPr>
                <w:rStyle w:val="Hypertextovodkaz"/>
                <w:noProof/>
              </w:rPr>
              <w:t>AGENDA POZŮSTALOSTNÍ, ÚSCHOV A UMOŘENÍ</w:t>
            </w:r>
            <w:r w:rsidR="00C37B43">
              <w:rPr>
                <w:noProof/>
                <w:webHidden/>
              </w:rPr>
              <w:tab/>
            </w:r>
            <w:r w:rsidR="00276CA2">
              <w:rPr>
                <w:noProof/>
                <w:webHidden/>
              </w:rPr>
              <w:fldChar w:fldCharType="begin"/>
            </w:r>
            <w:r w:rsidR="00C37B43">
              <w:rPr>
                <w:noProof/>
                <w:webHidden/>
              </w:rPr>
              <w:instrText xml:space="preserve"> PAGEREF _Toc23767270 \h </w:instrText>
            </w:r>
            <w:r w:rsidR="00276CA2">
              <w:rPr>
                <w:noProof/>
                <w:webHidden/>
              </w:rPr>
            </w:r>
            <w:r w:rsidR="00276CA2">
              <w:rPr>
                <w:noProof/>
                <w:webHidden/>
              </w:rPr>
              <w:fldChar w:fldCharType="separate"/>
            </w:r>
            <w:r w:rsidR="00A7025B">
              <w:rPr>
                <w:noProof/>
                <w:webHidden/>
              </w:rPr>
              <w:t>55</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71" w:history="1">
            <w:r w:rsidR="00C37B43" w:rsidRPr="00D11E03">
              <w:rPr>
                <w:rStyle w:val="Hypertextovodkaz"/>
                <w:noProof/>
              </w:rPr>
              <w:t>PŘÍLOHA Č. 1</w:t>
            </w:r>
            <w:r w:rsidR="00C37B43">
              <w:rPr>
                <w:noProof/>
                <w:webHidden/>
              </w:rPr>
              <w:tab/>
            </w:r>
            <w:r w:rsidR="00276CA2">
              <w:rPr>
                <w:noProof/>
                <w:webHidden/>
              </w:rPr>
              <w:fldChar w:fldCharType="begin"/>
            </w:r>
            <w:r w:rsidR="00C37B43">
              <w:rPr>
                <w:noProof/>
                <w:webHidden/>
              </w:rPr>
              <w:instrText xml:space="preserve"> PAGEREF _Toc23767271 \h </w:instrText>
            </w:r>
            <w:r w:rsidR="00276CA2">
              <w:rPr>
                <w:noProof/>
                <w:webHidden/>
              </w:rPr>
            </w:r>
            <w:r w:rsidR="00276CA2">
              <w:rPr>
                <w:noProof/>
                <w:webHidden/>
              </w:rPr>
              <w:fldChar w:fldCharType="separate"/>
            </w:r>
            <w:r w:rsidR="00A7025B">
              <w:rPr>
                <w:noProof/>
                <w:webHidden/>
              </w:rPr>
              <w:t>58</w:t>
            </w:r>
            <w:r w:rsidR="00276CA2">
              <w:rPr>
                <w:noProof/>
                <w:webHidden/>
              </w:rPr>
              <w:fldChar w:fldCharType="end"/>
            </w:r>
          </w:hyperlink>
        </w:p>
        <w:p w:rsidR="00C37B43" w:rsidRDefault="00A62FA5">
          <w:pPr>
            <w:pStyle w:val="Obsah2"/>
            <w:tabs>
              <w:tab w:val="right" w:leader="dot" w:pos="9062"/>
            </w:tabs>
            <w:rPr>
              <w:rFonts w:asciiTheme="minorHAnsi" w:eastAsiaTheme="minorEastAsia" w:hAnsiTheme="minorHAnsi"/>
              <w:noProof/>
              <w:lang w:eastAsia="cs-CZ"/>
            </w:rPr>
          </w:pPr>
          <w:hyperlink w:anchor="_Toc23767272" w:history="1">
            <w:r w:rsidR="00C37B43" w:rsidRPr="00D11E03">
              <w:rPr>
                <w:rStyle w:val="Hypertextovodkaz"/>
                <w:noProof/>
              </w:rPr>
              <w:t>Přísedící úseku trestního</w:t>
            </w:r>
            <w:r w:rsidR="00C37B43">
              <w:rPr>
                <w:noProof/>
                <w:webHidden/>
              </w:rPr>
              <w:tab/>
            </w:r>
            <w:r w:rsidR="00276CA2">
              <w:rPr>
                <w:noProof/>
                <w:webHidden/>
              </w:rPr>
              <w:fldChar w:fldCharType="begin"/>
            </w:r>
            <w:r w:rsidR="00C37B43">
              <w:rPr>
                <w:noProof/>
                <w:webHidden/>
              </w:rPr>
              <w:instrText xml:space="preserve"> PAGEREF _Toc23767272 \h </w:instrText>
            </w:r>
            <w:r w:rsidR="00276CA2">
              <w:rPr>
                <w:noProof/>
                <w:webHidden/>
              </w:rPr>
            </w:r>
            <w:r w:rsidR="00276CA2">
              <w:rPr>
                <w:noProof/>
                <w:webHidden/>
              </w:rPr>
              <w:fldChar w:fldCharType="separate"/>
            </w:r>
            <w:r w:rsidR="00A7025B">
              <w:rPr>
                <w:noProof/>
                <w:webHidden/>
              </w:rPr>
              <w:t>58</w:t>
            </w:r>
            <w:r w:rsidR="00276CA2">
              <w:rPr>
                <w:noProof/>
                <w:webHidden/>
              </w:rPr>
              <w:fldChar w:fldCharType="end"/>
            </w:r>
          </w:hyperlink>
        </w:p>
        <w:p w:rsidR="00C37B43" w:rsidRDefault="00A62FA5">
          <w:pPr>
            <w:pStyle w:val="Obsah2"/>
            <w:tabs>
              <w:tab w:val="right" w:leader="dot" w:pos="9062"/>
            </w:tabs>
            <w:rPr>
              <w:rFonts w:asciiTheme="minorHAnsi" w:eastAsiaTheme="minorEastAsia" w:hAnsiTheme="minorHAnsi"/>
              <w:noProof/>
              <w:lang w:eastAsia="cs-CZ"/>
            </w:rPr>
          </w:pPr>
          <w:hyperlink w:anchor="_Toc23767273" w:history="1">
            <w:r w:rsidR="00C37B43" w:rsidRPr="00D11E03">
              <w:rPr>
                <w:rStyle w:val="Hypertextovodkaz"/>
                <w:noProof/>
              </w:rPr>
              <w:t>Přísedící úseku občanskoprávního</w:t>
            </w:r>
            <w:r w:rsidR="00C37B43">
              <w:rPr>
                <w:noProof/>
                <w:webHidden/>
              </w:rPr>
              <w:tab/>
            </w:r>
            <w:r w:rsidR="00276CA2">
              <w:rPr>
                <w:noProof/>
                <w:webHidden/>
              </w:rPr>
              <w:fldChar w:fldCharType="begin"/>
            </w:r>
            <w:r w:rsidR="00C37B43">
              <w:rPr>
                <w:noProof/>
                <w:webHidden/>
              </w:rPr>
              <w:instrText xml:space="preserve"> PAGEREF _Toc23767273 \h </w:instrText>
            </w:r>
            <w:r w:rsidR="00276CA2">
              <w:rPr>
                <w:noProof/>
                <w:webHidden/>
              </w:rPr>
            </w:r>
            <w:r w:rsidR="00276CA2">
              <w:rPr>
                <w:noProof/>
                <w:webHidden/>
              </w:rPr>
              <w:fldChar w:fldCharType="separate"/>
            </w:r>
            <w:r w:rsidR="00A7025B">
              <w:rPr>
                <w:noProof/>
                <w:webHidden/>
              </w:rPr>
              <w:t>59</w:t>
            </w:r>
            <w:r w:rsidR="00276CA2">
              <w:rPr>
                <w:noProof/>
                <w:webHidden/>
              </w:rPr>
              <w:fldChar w:fldCharType="end"/>
            </w:r>
          </w:hyperlink>
        </w:p>
        <w:p w:rsidR="00C37B43" w:rsidRDefault="00A62FA5">
          <w:pPr>
            <w:pStyle w:val="Obsah1"/>
            <w:tabs>
              <w:tab w:val="right" w:leader="dot" w:pos="9062"/>
            </w:tabs>
            <w:rPr>
              <w:rFonts w:asciiTheme="minorHAnsi" w:eastAsiaTheme="minorEastAsia" w:hAnsiTheme="minorHAnsi"/>
              <w:noProof/>
              <w:lang w:eastAsia="cs-CZ"/>
            </w:rPr>
          </w:pPr>
          <w:hyperlink w:anchor="_Toc23767274" w:history="1">
            <w:r w:rsidR="00C37B43" w:rsidRPr="00D11E03">
              <w:rPr>
                <w:rStyle w:val="Hypertextovodkaz"/>
                <w:noProof/>
              </w:rPr>
              <w:t>PŘÍLOHA Č. 2</w:t>
            </w:r>
            <w:r w:rsidR="00C37B43">
              <w:rPr>
                <w:noProof/>
                <w:webHidden/>
              </w:rPr>
              <w:tab/>
            </w:r>
            <w:r w:rsidR="00276CA2">
              <w:rPr>
                <w:noProof/>
                <w:webHidden/>
              </w:rPr>
              <w:fldChar w:fldCharType="begin"/>
            </w:r>
            <w:r w:rsidR="00C37B43">
              <w:rPr>
                <w:noProof/>
                <w:webHidden/>
              </w:rPr>
              <w:instrText xml:space="preserve"> PAGEREF _Toc23767274 \h </w:instrText>
            </w:r>
            <w:r w:rsidR="00276CA2">
              <w:rPr>
                <w:noProof/>
                <w:webHidden/>
              </w:rPr>
            </w:r>
            <w:r w:rsidR="00276CA2">
              <w:rPr>
                <w:noProof/>
                <w:webHidden/>
              </w:rPr>
              <w:fldChar w:fldCharType="separate"/>
            </w:r>
            <w:r w:rsidR="00A7025B">
              <w:rPr>
                <w:noProof/>
                <w:webHidden/>
              </w:rPr>
              <w:t>60</w:t>
            </w:r>
            <w:r w:rsidR="00276CA2">
              <w:rPr>
                <w:noProof/>
                <w:webHidden/>
              </w:rPr>
              <w:fldChar w:fldCharType="end"/>
            </w:r>
          </w:hyperlink>
        </w:p>
        <w:p w:rsidR="00C37B43" w:rsidRDefault="00A62FA5">
          <w:pPr>
            <w:pStyle w:val="Obsah2"/>
            <w:tabs>
              <w:tab w:val="right" w:leader="dot" w:pos="9062"/>
            </w:tabs>
            <w:rPr>
              <w:rFonts w:asciiTheme="minorHAnsi" w:eastAsiaTheme="minorEastAsia" w:hAnsiTheme="minorHAnsi"/>
              <w:noProof/>
              <w:lang w:eastAsia="cs-CZ"/>
            </w:rPr>
          </w:pPr>
          <w:hyperlink w:anchor="_Toc23767275" w:history="1">
            <w:r w:rsidR="00C37B43" w:rsidRPr="00D11E03">
              <w:rPr>
                <w:rStyle w:val="Hypertextovodkaz"/>
                <w:noProof/>
              </w:rPr>
              <w:t>Seznam použitých právních předpisů</w:t>
            </w:r>
            <w:r w:rsidR="00C37B43">
              <w:rPr>
                <w:noProof/>
                <w:webHidden/>
              </w:rPr>
              <w:tab/>
            </w:r>
            <w:r w:rsidR="00276CA2">
              <w:rPr>
                <w:noProof/>
                <w:webHidden/>
              </w:rPr>
              <w:fldChar w:fldCharType="begin"/>
            </w:r>
            <w:r w:rsidR="00C37B43">
              <w:rPr>
                <w:noProof/>
                <w:webHidden/>
              </w:rPr>
              <w:instrText xml:space="preserve"> PAGEREF _Toc23767275 \h </w:instrText>
            </w:r>
            <w:r w:rsidR="00276CA2">
              <w:rPr>
                <w:noProof/>
                <w:webHidden/>
              </w:rPr>
            </w:r>
            <w:r w:rsidR="00276CA2">
              <w:rPr>
                <w:noProof/>
                <w:webHidden/>
              </w:rPr>
              <w:fldChar w:fldCharType="separate"/>
            </w:r>
            <w:r w:rsidR="00A7025B">
              <w:rPr>
                <w:noProof/>
                <w:webHidden/>
              </w:rPr>
              <w:t>60</w:t>
            </w:r>
            <w:r w:rsidR="00276CA2">
              <w:rPr>
                <w:noProof/>
                <w:webHidden/>
              </w:rPr>
              <w:fldChar w:fldCharType="end"/>
            </w:r>
          </w:hyperlink>
        </w:p>
        <w:p w:rsidR="00AB1F5A" w:rsidRDefault="00276CA2">
          <w:pPr>
            <w:rPr>
              <w:b/>
              <w:bCs/>
            </w:rPr>
          </w:pPr>
          <w:r>
            <w:rPr>
              <w:b/>
              <w:bCs/>
            </w:rPr>
            <w:fldChar w:fldCharType="end"/>
          </w:r>
        </w:p>
      </w:sdtContent>
    </w:sdt>
    <w:p w:rsidR="00A9424E" w:rsidRDefault="00A9424E">
      <w:r>
        <w:br w:type="page"/>
      </w:r>
    </w:p>
    <w:p w:rsidR="0081591A" w:rsidRDefault="0081591A" w:rsidP="00E47269">
      <w:pPr>
        <w:pStyle w:val="Nadpis1"/>
        <w:shd w:val="clear" w:color="auto" w:fill="F2F2F2" w:themeFill="background1" w:themeFillShade="F2"/>
      </w:pPr>
      <w:bookmarkStart w:id="1" w:name="_Toc23767260"/>
      <w:r>
        <w:lastRenderedPageBreak/>
        <w:t>ÚŘEDNÍ HODINY</w:t>
      </w:r>
      <w:bookmarkEnd w:id="1"/>
    </w:p>
    <w:p w:rsidR="0081591A" w:rsidRDefault="0081591A" w:rsidP="00AF0BE2">
      <w:pPr>
        <w:rPr>
          <w:b/>
          <w:u w:val="single"/>
        </w:rPr>
      </w:pPr>
    </w:p>
    <w:p w:rsidR="00AF0BE2" w:rsidRPr="00AF0BE2" w:rsidRDefault="00AF0BE2" w:rsidP="00AF0BE2">
      <w:pPr>
        <w:rPr>
          <w:b/>
          <w:u w:val="single"/>
        </w:rPr>
      </w:pPr>
      <w:r w:rsidRPr="00AF0BE2">
        <w:rPr>
          <w:b/>
          <w:u w:val="single"/>
        </w:rPr>
        <w:t>Pracovní doba včetně přestávky na jídlo a oddech:</w:t>
      </w:r>
    </w:p>
    <w:p w:rsidR="00AF0BE2" w:rsidRDefault="00AF0BE2" w:rsidP="00AF0BE2">
      <w:pPr>
        <w:spacing w:after="0"/>
      </w:pPr>
      <w:r>
        <w:t>PONDĚLÍ:</w:t>
      </w:r>
      <w:r>
        <w:tab/>
        <w:t>6:30 – 16:00 hodin</w:t>
      </w:r>
    </w:p>
    <w:p w:rsidR="00AF0BE2" w:rsidRDefault="00AF0BE2" w:rsidP="00AF0BE2">
      <w:pPr>
        <w:spacing w:after="0"/>
      </w:pPr>
      <w:r>
        <w:t>ÚTERÝ:</w:t>
      </w:r>
      <w:r>
        <w:tab/>
        <w:t>6:30 – 14:30 hodin</w:t>
      </w:r>
    </w:p>
    <w:p w:rsidR="00AF0BE2" w:rsidRDefault="00AF0BE2" w:rsidP="00AF0BE2">
      <w:pPr>
        <w:spacing w:after="0"/>
      </w:pPr>
      <w:r>
        <w:t>STŘEDA:</w:t>
      </w:r>
      <w:r>
        <w:tab/>
        <w:t>6:30 – 16:00 hodin</w:t>
      </w:r>
    </w:p>
    <w:p w:rsidR="00AF0BE2" w:rsidRDefault="00AF0BE2" w:rsidP="00AF0BE2">
      <w:pPr>
        <w:spacing w:after="0"/>
      </w:pPr>
      <w:r>
        <w:t>ČTVRTEK:</w:t>
      </w:r>
      <w:r>
        <w:tab/>
        <w:t>6:30 – 14:30 hodin</w:t>
      </w:r>
    </w:p>
    <w:p w:rsidR="00AF0BE2" w:rsidRDefault="00AF0BE2" w:rsidP="00AF0BE2">
      <w:r>
        <w:t>PÁTEK:</w:t>
      </w:r>
      <w:r>
        <w:tab/>
        <w:t>6:30 – 14:00 hodin</w:t>
      </w:r>
    </w:p>
    <w:p w:rsidR="00AF0BE2" w:rsidRDefault="00AF0BE2" w:rsidP="00AF0BE2">
      <w:r>
        <w:t>Administrativní zaměstnanci okresního soudu mají v pracovních dnech stanovenou pružnou pracovní dobu následovně:</w:t>
      </w:r>
    </w:p>
    <w:p w:rsidR="00BE1823" w:rsidRDefault="00AF0BE2" w:rsidP="00365BDB">
      <w:pPr>
        <w:pStyle w:val="Odstavecseseznamem"/>
        <w:numPr>
          <w:ilvl w:val="0"/>
          <w:numId w:val="1"/>
        </w:numPr>
        <w:ind w:left="426"/>
      </w:pPr>
      <w:r>
        <w:t>základní pr</w:t>
      </w:r>
      <w:r w:rsidR="00657237">
        <w:t>acovní doba od 8:00 – 14:00 hodin</w:t>
      </w:r>
    </w:p>
    <w:p w:rsidR="00AF0BE2" w:rsidRDefault="00BE1823" w:rsidP="00BE1823">
      <w:pPr>
        <w:pStyle w:val="Odstavecseseznamem"/>
        <w:ind w:left="426"/>
      </w:pPr>
      <w:r>
        <w:t>červe</w:t>
      </w:r>
      <w:r w:rsidR="00657237">
        <w:t>nec – srpen od 7:00 – 13:00 hodin</w:t>
      </w:r>
    </w:p>
    <w:p w:rsidR="00AF0BE2" w:rsidRDefault="00AF0BE2" w:rsidP="00365BDB">
      <w:pPr>
        <w:pStyle w:val="Odstavecseseznamem"/>
        <w:numPr>
          <w:ilvl w:val="0"/>
          <w:numId w:val="1"/>
        </w:numPr>
        <w:ind w:left="426"/>
      </w:pPr>
      <w:r>
        <w:t>volitelná pracovní doba od 6:00 – 8</w:t>
      </w:r>
      <w:r w:rsidR="00657237">
        <w:t>:00 hodin a od 14:00 – 18:00 hodin</w:t>
      </w:r>
    </w:p>
    <w:p w:rsidR="00BE1823" w:rsidRDefault="00BE1823" w:rsidP="00BE1823">
      <w:pPr>
        <w:pStyle w:val="Odstavecseseznamem"/>
        <w:ind w:left="426"/>
      </w:pPr>
      <w:r>
        <w:t>červ</w:t>
      </w:r>
      <w:r w:rsidR="00657237">
        <w:t>enec – srpen od 6:00 – 7:00 hodin</w:t>
      </w:r>
      <w:r>
        <w:t xml:space="preserve"> a od 13:00 - 18:00 hod</w:t>
      </w:r>
      <w:r w:rsidR="00657237">
        <w:t>in</w:t>
      </w:r>
    </w:p>
    <w:p w:rsidR="002E104D" w:rsidRDefault="00AF0BE2" w:rsidP="002E104D">
      <w:pPr>
        <w:pStyle w:val="Odstavecseseznamem"/>
        <w:numPr>
          <w:ilvl w:val="0"/>
          <w:numId w:val="1"/>
        </w:numPr>
        <w:ind w:left="426"/>
      </w:pPr>
      <w:r>
        <w:t>přestávka na oběd a oddech</w:t>
      </w:r>
      <w:r w:rsidR="00780800">
        <w:t xml:space="preserve"> - půl hodiny v rozmezí od 11:00</w:t>
      </w:r>
      <w:r w:rsidR="00657237">
        <w:t xml:space="preserve"> - </w:t>
      </w:r>
      <w:r>
        <w:t>1</w:t>
      </w:r>
      <w:r w:rsidR="00780800">
        <w:t>2:00</w:t>
      </w:r>
      <w:r>
        <w:t xml:space="preserve"> hod</w:t>
      </w:r>
      <w:r w:rsidR="00657237">
        <w:t>in</w:t>
      </w:r>
    </w:p>
    <w:p w:rsidR="002E104D" w:rsidRDefault="002E104D" w:rsidP="002E104D"/>
    <w:p w:rsidR="00AF0BE2" w:rsidRDefault="00AF0BE2" w:rsidP="00AF0BE2">
      <w:r w:rsidRPr="00365BDB">
        <w:rPr>
          <w:b/>
          <w:u w:val="single"/>
        </w:rPr>
        <w:t>Doba pro styk s</w:t>
      </w:r>
      <w:r w:rsidR="00365BDB">
        <w:rPr>
          <w:b/>
          <w:u w:val="single"/>
        </w:rPr>
        <w:t> </w:t>
      </w:r>
      <w:r w:rsidRPr="00365BDB">
        <w:rPr>
          <w:b/>
          <w:u w:val="single"/>
        </w:rPr>
        <w:t>veřejnost</w:t>
      </w:r>
      <w:r w:rsidR="00365BDB">
        <w:rPr>
          <w:b/>
          <w:u w:val="single"/>
        </w:rPr>
        <w:t>í:</w:t>
      </w:r>
    </w:p>
    <w:p w:rsidR="00AF0BE2" w:rsidRPr="00365BDB" w:rsidRDefault="00AF0BE2" w:rsidP="00AF0BE2">
      <w:pPr>
        <w:rPr>
          <w:b/>
        </w:rPr>
      </w:pPr>
      <w:r w:rsidRPr="00365BDB">
        <w:rPr>
          <w:b/>
        </w:rPr>
        <w:t>Informační kancelář:</w:t>
      </w:r>
    </w:p>
    <w:p w:rsidR="00AF0BE2" w:rsidRDefault="00AF0BE2" w:rsidP="00365BDB">
      <w:pPr>
        <w:spacing w:after="0"/>
      </w:pPr>
      <w:r>
        <w:t>PONDĚLÍ:</w:t>
      </w:r>
      <w:r>
        <w:tab/>
        <w:t>7:00 – 15:30 hodin</w:t>
      </w:r>
    </w:p>
    <w:p w:rsidR="00AF0BE2" w:rsidRDefault="00AF0BE2" w:rsidP="00365BDB">
      <w:pPr>
        <w:spacing w:after="0"/>
      </w:pPr>
      <w:r>
        <w:t>ÚTERÝ:</w:t>
      </w:r>
      <w:r>
        <w:tab/>
        <w:t>7:00 – 14:00 hodin</w:t>
      </w:r>
    </w:p>
    <w:p w:rsidR="00AF0BE2" w:rsidRDefault="00AF0BE2" w:rsidP="00365BDB">
      <w:pPr>
        <w:spacing w:after="0"/>
      </w:pPr>
      <w:r>
        <w:t>STŘEDA:</w:t>
      </w:r>
      <w:r>
        <w:tab/>
        <w:t>7:00 – 15:30 hodin</w:t>
      </w:r>
    </w:p>
    <w:p w:rsidR="00AF0BE2" w:rsidRDefault="00AF0BE2" w:rsidP="00365BDB">
      <w:pPr>
        <w:spacing w:after="0"/>
      </w:pPr>
      <w:r>
        <w:t>ČTVRTEK:</w:t>
      </w:r>
      <w:r>
        <w:tab/>
        <w:t>7:00 – 14:00 hodin</w:t>
      </w:r>
    </w:p>
    <w:p w:rsidR="00AF0BE2" w:rsidRDefault="00AF0BE2" w:rsidP="00365BDB">
      <w:r>
        <w:t>PÁTEK:</w:t>
      </w:r>
      <w:r>
        <w:tab/>
        <w:t>7:00 – 13:30 hodin</w:t>
      </w:r>
    </w:p>
    <w:p w:rsidR="00AF0BE2" w:rsidRDefault="00AF0BE2" w:rsidP="00AF0BE2">
      <w:r>
        <w:t xml:space="preserve">Přestávka: </w:t>
      </w:r>
      <w:r w:rsidR="00657237">
        <w:t>půl hodiny v rozmezí od 11:15 -</w:t>
      </w:r>
      <w:r>
        <w:t xml:space="preserve"> 12:15 hod</w:t>
      </w:r>
      <w:r w:rsidR="00657237">
        <w:t>in</w:t>
      </w:r>
    </w:p>
    <w:p w:rsidR="003167EC" w:rsidRDefault="003167EC" w:rsidP="00AF0BE2"/>
    <w:p w:rsidR="00AF0BE2" w:rsidRPr="003167EC" w:rsidRDefault="00AF0BE2" w:rsidP="00AF0BE2">
      <w:pPr>
        <w:rPr>
          <w:b/>
        </w:rPr>
      </w:pPr>
      <w:r w:rsidRPr="003167EC">
        <w:rPr>
          <w:b/>
        </w:rPr>
        <w:t>Návštěvní dny u předsedy okresního soudu:</w:t>
      </w:r>
    </w:p>
    <w:p w:rsidR="00AF0BE2" w:rsidRDefault="00A63A2E" w:rsidP="00905E11">
      <w:pPr>
        <w:spacing w:after="0"/>
      </w:pPr>
      <w:r>
        <w:t>P</w:t>
      </w:r>
      <w:r w:rsidR="00454B6F">
        <w:t>o předchozí osobní či telefonické domluvě</w:t>
      </w:r>
      <w:r>
        <w:t xml:space="preserve"> na telefonním čísle 558 411 327,</w:t>
      </w:r>
      <w:r w:rsidR="003167EC">
        <w:t xml:space="preserve"> </w:t>
      </w:r>
      <w:r>
        <w:t>558 411 330.</w:t>
      </w:r>
    </w:p>
    <w:p w:rsidR="00AB1F5A" w:rsidRDefault="00AB1F5A">
      <w:r>
        <w:br w:type="page"/>
      </w:r>
    </w:p>
    <w:p w:rsidR="0081591A" w:rsidRDefault="0081591A" w:rsidP="00E47269">
      <w:pPr>
        <w:pStyle w:val="Nadpis1"/>
        <w:shd w:val="clear" w:color="auto" w:fill="F2F2F2" w:themeFill="background1" w:themeFillShade="F2"/>
      </w:pPr>
      <w:bookmarkStart w:id="2" w:name="_Toc23767261"/>
      <w:r w:rsidRPr="00E47269">
        <w:lastRenderedPageBreak/>
        <w:t>VEDENÍ</w:t>
      </w:r>
      <w:r w:rsidR="00B07B9D">
        <w:t xml:space="preserve"> A SPRÁVA</w:t>
      </w:r>
      <w:r>
        <w:t xml:space="preserve"> </w:t>
      </w:r>
      <w:r w:rsidR="00524FD7">
        <w:t>O</w:t>
      </w:r>
      <w:r>
        <w:t>KRESNÍHO SOUDU</w:t>
      </w:r>
      <w:bookmarkEnd w:id="2"/>
    </w:p>
    <w:p w:rsidR="0081591A" w:rsidRDefault="0081591A" w:rsidP="008416A6">
      <w:pPr>
        <w:rPr>
          <w:b/>
        </w:rPr>
      </w:pPr>
    </w:p>
    <w:p w:rsidR="008C27AB" w:rsidRPr="008C27AB" w:rsidRDefault="008C27AB" w:rsidP="00207A1D">
      <w:pPr>
        <w:spacing w:after="0"/>
        <w:rPr>
          <w:b/>
        </w:rPr>
      </w:pPr>
      <w:r w:rsidRPr="008C27AB">
        <w:rPr>
          <w:b/>
        </w:rPr>
        <w:t>PŘEDSEDA OKRESNÍHO SOUDU</w:t>
      </w:r>
    </w:p>
    <w:p w:rsidR="008C27AB" w:rsidRPr="008C27AB" w:rsidRDefault="008C27AB" w:rsidP="00207A1D">
      <w:pPr>
        <w:spacing w:after="0"/>
        <w:rPr>
          <w:b/>
        </w:rPr>
      </w:pPr>
      <w:r w:rsidRPr="008C27AB">
        <w:rPr>
          <w:b/>
        </w:rPr>
        <w:t xml:space="preserve">Mgr. Jiří </w:t>
      </w:r>
      <w:r w:rsidRPr="002A2B33">
        <w:rPr>
          <w:b/>
          <w:spacing w:val="40"/>
        </w:rPr>
        <w:t>Nezhoda</w:t>
      </w:r>
    </w:p>
    <w:p w:rsidR="008C27AB" w:rsidRDefault="008C27AB" w:rsidP="008C27AB">
      <w:r>
        <w:t>Zástupce v době nepřítomnosti</w:t>
      </w:r>
      <w:r w:rsidR="00E06BF7">
        <w:t xml:space="preserve"> - </w:t>
      </w:r>
      <w:r w:rsidR="004017D8">
        <w:t xml:space="preserve">JUDr. Petr Prašivka, </w:t>
      </w:r>
      <w:r>
        <w:t xml:space="preserve">JUDr. </w:t>
      </w:r>
      <w:r w:rsidR="00D64497">
        <w:t>Ing. Marcela Vlčková</w:t>
      </w:r>
      <w:r w:rsidR="00E74F6C">
        <w:t xml:space="preserve"> </w:t>
      </w:r>
    </w:p>
    <w:p w:rsidR="008C27AB" w:rsidRDefault="008C27AB" w:rsidP="008C27AB">
      <w:pPr>
        <w:pStyle w:val="Odstavecseseznamem"/>
        <w:numPr>
          <w:ilvl w:val="0"/>
          <w:numId w:val="4"/>
        </w:numPr>
        <w:ind w:left="851" w:hanging="491"/>
      </w:pPr>
      <w:r>
        <w:t>vykonává státní správu okresního soudu dle § 127 odst. 1, písm. a</w:t>
      </w:r>
      <w:r w:rsidR="00783BF4">
        <w:t xml:space="preserve">) - </w:t>
      </w:r>
      <w:r>
        <w:t>j), odst. 2 písm. a</w:t>
      </w:r>
      <w:r w:rsidR="00783BF4">
        <w:t xml:space="preserve">) </w:t>
      </w:r>
      <w:r>
        <w:t>-</w:t>
      </w:r>
      <w:r w:rsidR="00783BF4">
        <w:t xml:space="preserve"> </w:t>
      </w:r>
      <w:r>
        <w:t>c), odst.</w:t>
      </w:r>
      <w:r w:rsidR="009A3426">
        <w:t> </w:t>
      </w:r>
      <w:r>
        <w:t xml:space="preserve">3, § 128 zákona </w:t>
      </w:r>
      <w:r w:rsidR="00B8617C">
        <w:t>o soudech a soudcích</w:t>
      </w:r>
    </w:p>
    <w:p w:rsidR="008C27AB" w:rsidRDefault="008C27AB" w:rsidP="008C27AB">
      <w:pPr>
        <w:pStyle w:val="Odstavecseseznamem"/>
        <w:numPr>
          <w:ilvl w:val="0"/>
          <w:numId w:val="4"/>
        </w:numPr>
        <w:ind w:left="851" w:hanging="491"/>
      </w:pPr>
      <w:r>
        <w:t>vyřizuje stížnosti a podání fyzických a právnických osob pro všechny úseky okresního soudu</w:t>
      </w:r>
    </w:p>
    <w:p w:rsidR="008C27AB" w:rsidRDefault="008C27AB" w:rsidP="008C27AB">
      <w:pPr>
        <w:pStyle w:val="Odstavecseseznamem"/>
        <w:numPr>
          <w:ilvl w:val="0"/>
          <w:numId w:val="4"/>
        </w:numPr>
        <w:ind w:left="851" w:hanging="491"/>
      </w:pPr>
      <w:r>
        <w:t>vykonává funkci soudce v rozsahu stanoveném tímto rozvrhem práce</w:t>
      </w:r>
    </w:p>
    <w:p w:rsidR="008C27AB" w:rsidRDefault="008C27AB" w:rsidP="008C27AB">
      <w:pPr>
        <w:pStyle w:val="Odstavecseseznamem"/>
        <w:numPr>
          <w:ilvl w:val="0"/>
          <w:numId w:val="4"/>
        </w:numPr>
        <w:ind w:left="851" w:hanging="491"/>
      </w:pPr>
      <w:r>
        <w:t>udílí pokyny místní jednotce justiční stráže dle § 3 odst. 1, 3 a § 5 instrukce MS</w:t>
      </w:r>
      <w:r w:rsidR="00196F4D">
        <w:t>p o</w:t>
      </w:r>
      <w:r>
        <w:t xml:space="preserve"> </w:t>
      </w:r>
      <w:r w:rsidR="00196F4D">
        <w:t>justiční stráži</w:t>
      </w:r>
    </w:p>
    <w:p w:rsidR="00CD442C" w:rsidRDefault="00CD442C" w:rsidP="008C27AB">
      <w:pPr>
        <w:rPr>
          <w:b/>
        </w:rPr>
      </w:pPr>
    </w:p>
    <w:p w:rsidR="00E74F6C" w:rsidRPr="00CD442C" w:rsidRDefault="008C27AB" w:rsidP="00DE6428">
      <w:pPr>
        <w:spacing w:after="0"/>
        <w:rPr>
          <w:b/>
        </w:rPr>
      </w:pPr>
      <w:r w:rsidRPr="00CD442C">
        <w:rPr>
          <w:b/>
        </w:rPr>
        <w:t>MÍSTOPŘEDSEDKYNĚ OKRESNÍHO SOUDU – úsek občanskoprávní sporný a nesporný</w:t>
      </w:r>
    </w:p>
    <w:p w:rsidR="008C27AB" w:rsidRPr="00CD442C" w:rsidRDefault="008C27AB" w:rsidP="00207A1D">
      <w:pPr>
        <w:rPr>
          <w:b/>
        </w:rPr>
      </w:pPr>
      <w:r w:rsidRPr="00CD442C">
        <w:rPr>
          <w:b/>
        </w:rPr>
        <w:t xml:space="preserve">JUDr. </w:t>
      </w:r>
      <w:r w:rsidR="00C610CC">
        <w:rPr>
          <w:b/>
        </w:rPr>
        <w:t xml:space="preserve">Ing. Marcela </w:t>
      </w:r>
      <w:r w:rsidR="00C610CC" w:rsidRPr="00F63323">
        <w:rPr>
          <w:b/>
          <w:spacing w:val="20"/>
        </w:rPr>
        <w:t>Vlčková</w:t>
      </w:r>
      <w:r w:rsidR="00C610CC">
        <w:rPr>
          <w:b/>
        </w:rPr>
        <w:t xml:space="preserve"> </w:t>
      </w:r>
    </w:p>
    <w:p w:rsidR="008C27AB" w:rsidRDefault="008C27AB" w:rsidP="00CD442C">
      <w:pPr>
        <w:pStyle w:val="Odstavecseseznamem"/>
        <w:numPr>
          <w:ilvl w:val="0"/>
          <w:numId w:val="4"/>
        </w:numPr>
        <w:ind w:left="851" w:hanging="491"/>
      </w:pPr>
      <w:r>
        <w:t>zajišťuje řízení, kontrolu a organizaci občanskoprávního úseku (agenda C, P a Nc, E, EXE, D)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AC49F8" w:rsidRDefault="00AC49F8" w:rsidP="00CD442C">
      <w:pPr>
        <w:pStyle w:val="Odstavecseseznamem"/>
        <w:numPr>
          <w:ilvl w:val="0"/>
          <w:numId w:val="4"/>
        </w:numPr>
        <w:ind w:left="851" w:hanging="491"/>
      </w:pPr>
      <w:r>
        <w:t>podle pokynu předsedy soudu se podílí na vyřizování stížností a podání fyzických a právnických osob na úseku občanskoprávním</w:t>
      </w:r>
    </w:p>
    <w:p w:rsidR="008C27AB" w:rsidRPr="00CD442C" w:rsidRDefault="008C27AB" w:rsidP="008C27AB">
      <w:pPr>
        <w:rPr>
          <w:b/>
          <w:u w:val="single"/>
        </w:rPr>
      </w:pPr>
      <w:r w:rsidRPr="00CD442C">
        <w:rPr>
          <w:b/>
          <w:u w:val="single"/>
        </w:rPr>
        <w:t>Dále vede</w:t>
      </w:r>
      <w:r w:rsidR="005B4DF1">
        <w:rPr>
          <w:b/>
          <w:u w:val="single"/>
        </w:rPr>
        <w:t xml:space="preserve"> vybrané oddíly rejstříku Nc</w:t>
      </w:r>
      <w:r w:rsidRPr="00CD442C">
        <w:rPr>
          <w:b/>
          <w:u w:val="single"/>
        </w:rPr>
        <w:t>:</w:t>
      </w:r>
    </w:p>
    <w:p w:rsidR="008C27AB" w:rsidRDefault="008C27AB" w:rsidP="00CD442C">
      <w:pPr>
        <w:pStyle w:val="Odstavecseseznamem"/>
        <w:numPr>
          <w:ilvl w:val="0"/>
          <w:numId w:val="4"/>
        </w:numPr>
        <w:ind w:left="851" w:hanging="491"/>
      </w:pPr>
      <w:r>
        <w:t>evidenci úschov pravomocných rozhodčích nálezů dle ustan</w:t>
      </w:r>
      <w:r w:rsidR="00A4671C">
        <w:t xml:space="preserve">ovení § 29 </w:t>
      </w:r>
      <w:r w:rsidR="00CA62CB">
        <w:t>zákona o rozhodčím řízení</w:t>
      </w:r>
    </w:p>
    <w:p w:rsidR="008C27AB" w:rsidRPr="0016630E" w:rsidRDefault="00056C93" w:rsidP="00CD442C">
      <w:pPr>
        <w:pStyle w:val="Odstavecseseznamem"/>
        <w:numPr>
          <w:ilvl w:val="0"/>
          <w:numId w:val="4"/>
        </w:numPr>
        <w:ind w:left="851" w:hanging="491"/>
      </w:pPr>
      <w:r>
        <w:t>evidenci úředních zázna</w:t>
      </w:r>
      <w:r w:rsidR="00837562">
        <w:t>mů</w:t>
      </w:r>
      <w:r w:rsidR="0054389A">
        <w:t xml:space="preserve"> o vykázání policií dle § 47 odst. </w:t>
      </w:r>
      <w:r w:rsidR="008C27AB" w:rsidRPr="0016630E">
        <w:t xml:space="preserve">3 </w:t>
      </w:r>
      <w:r w:rsidR="001A6BF2">
        <w:t>zákona o policii</w:t>
      </w:r>
    </w:p>
    <w:p w:rsidR="008C27AB" w:rsidRDefault="008C27AB" w:rsidP="00CD442C">
      <w:pPr>
        <w:pStyle w:val="Odstavecseseznamem"/>
        <w:numPr>
          <w:ilvl w:val="0"/>
          <w:numId w:val="4"/>
        </w:numPr>
        <w:ind w:left="851" w:hanging="491"/>
      </w:pPr>
      <w:r>
        <w:t>evidenci konkurzních a insolvenčních</w:t>
      </w:r>
      <w:r w:rsidR="00BC40DD">
        <w:t xml:space="preserve"> </w:t>
      </w:r>
      <w:r>
        <w:t>řízení</w:t>
      </w:r>
    </w:p>
    <w:p w:rsidR="008C27AB" w:rsidRDefault="008C27AB" w:rsidP="008C27AB"/>
    <w:p w:rsidR="008C27AB" w:rsidRPr="00CD442C" w:rsidRDefault="008C27AB" w:rsidP="00207A1D">
      <w:pPr>
        <w:spacing w:after="0"/>
        <w:rPr>
          <w:b/>
        </w:rPr>
      </w:pPr>
      <w:r w:rsidRPr="00CD442C">
        <w:rPr>
          <w:b/>
        </w:rPr>
        <w:t>MÍSTOPŘEDSEDA OKRESNÍHO SOUDU - úsek trestní</w:t>
      </w:r>
      <w:r w:rsidR="00307382">
        <w:rPr>
          <w:b/>
        </w:rPr>
        <w:t xml:space="preserve"> </w:t>
      </w:r>
    </w:p>
    <w:p w:rsidR="008C27AB" w:rsidRPr="00CD442C" w:rsidRDefault="008C27AB" w:rsidP="0096702B">
      <w:pPr>
        <w:spacing w:after="0"/>
        <w:rPr>
          <w:b/>
        </w:rPr>
      </w:pPr>
      <w:r w:rsidRPr="00CD442C">
        <w:rPr>
          <w:b/>
        </w:rPr>
        <w:t xml:space="preserve">JUDr. Petr </w:t>
      </w:r>
      <w:r w:rsidRPr="002A2B33">
        <w:rPr>
          <w:b/>
          <w:spacing w:val="40"/>
        </w:rPr>
        <w:t xml:space="preserve">Prašivka </w:t>
      </w:r>
    </w:p>
    <w:p w:rsidR="008C27AB" w:rsidRDefault="008C27AB" w:rsidP="00CD442C">
      <w:pPr>
        <w:pStyle w:val="Odstavecseseznamem"/>
        <w:numPr>
          <w:ilvl w:val="0"/>
          <w:numId w:val="4"/>
        </w:numPr>
        <w:ind w:left="851" w:hanging="491"/>
      </w:pPr>
      <w:r>
        <w:t>zajišťuje řízení, kontrolu a organizaci trestního úseku včetně dozorové činnosti</w:t>
      </w:r>
    </w:p>
    <w:p w:rsidR="008C27AB" w:rsidRDefault="008C27AB" w:rsidP="00CD442C">
      <w:pPr>
        <w:pStyle w:val="Odstavecseseznamem"/>
        <w:numPr>
          <w:ilvl w:val="0"/>
          <w:numId w:val="4"/>
        </w:numPr>
        <w:ind w:left="851" w:hanging="491"/>
      </w:pPr>
      <w:r>
        <w:t>vykonává funkci soudce v rozsahu stanoveném tímto rozvrhem práce</w:t>
      </w:r>
    </w:p>
    <w:p w:rsidR="008C27AB" w:rsidRDefault="008C27AB" w:rsidP="00CD442C">
      <w:pPr>
        <w:pStyle w:val="Odstavecseseznamem"/>
        <w:numPr>
          <w:ilvl w:val="0"/>
          <w:numId w:val="4"/>
        </w:numPr>
        <w:ind w:left="851" w:hanging="491"/>
      </w:pPr>
      <w:r>
        <w:t>vede evidenci judikatury a právní literatury</w:t>
      </w:r>
    </w:p>
    <w:p w:rsidR="005155A9" w:rsidRDefault="005155A9" w:rsidP="005155A9">
      <w:pPr>
        <w:pStyle w:val="Odstavecseseznamem"/>
        <w:numPr>
          <w:ilvl w:val="0"/>
          <w:numId w:val="4"/>
        </w:numPr>
        <w:ind w:left="851" w:hanging="491"/>
      </w:pPr>
      <w:r>
        <w:t>podle pokynu předsedy soudu se podílí na vyřizování stížností a podání fyzických a právnických osob na úseku trestním</w:t>
      </w:r>
    </w:p>
    <w:p w:rsidR="008C27AB" w:rsidRDefault="008C27AB" w:rsidP="008C27AB"/>
    <w:p w:rsidR="008C27AB" w:rsidRPr="00CD442C" w:rsidRDefault="008C27AB" w:rsidP="00063198">
      <w:pPr>
        <w:widowControl w:val="0"/>
        <w:spacing w:after="0"/>
        <w:rPr>
          <w:b/>
        </w:rPr>
      </w:pPr>
      <w:r w:rsidRPr="00CD442C">
        <w:rPr>
          <w:b/>
        </w:rPr>
        <w:t>TISKOVÝ MLUVČÍ</w:t>
      </w:r>
    </w:p>
    <w:p w:rsidR="008C27AB" w:rsidRDefault="008C27AB" w:rsidP="00063198">
      <w:pPr>
        <w:widowControl w:val="0"/>
        <w:spacing w:after="0"/>
        <w:rPr>
          <w:b/>
          <w:spacing w:val="40"/>
        </w:rPr>
      </w:pPr>
      <w:r w:rsidRPr="00CD442C">
        <w:rPr>
          <w:b/>
        </w:rPr>
        <w:t xml:space="preserve">Mgr. David </w:t>
      </w:r>
      <w:r w:rsidRPr="002A2B33">
        <w:rPr>
          <w:b/>
          <w:spacing w:val="40"/>
        </w:rPr>
        <w:t>Mařádek</w:t>
      </w:r>
    </w:p>
    <w:p w:rsidR="00F12ACF" w:rsidRPr="000C2D25" w:rsidRDefault="00F12ACF" w:rsidP="00063198">
      <w:pPr>
        <w:widowControl w:val="0"/>
        <w:rPr>
          <w:b/>
        </w:rPr>
      </w:pPr>
      <w:r w:rsidRPr="000C2D25">
        <w:rPr>
          <w:b/>
        </w:rPr>
        <w:t>Zástupce – Mgr. Sandra Vareninová</w:t>
      </w:r>
    </w:p>
    <w:p w:rsidR="00337F12" w:rsidRDefault="0086051D" w:rsidP="00063198">
      <w:pPr>
        <w:pStyle w:val="Odstavecseseznamem"/>
        <w:widowControl w:val="0"/>
        <w:numPr>
          <w:ilvl w:val="0"/>
          <w:numId w:val="4"/>
        </w:numPr>
        <w:ind w:left="850" w:hanging="493"/>
        <w:jc w:val="left"/>
      </w:pPr>
      <w:r>
        <w:t>zajišťuje styk okresního soudu se sdělovacími prostředky a vystupuje v hromadných sdělovacích prostředcích</w:t>
      </w:r>
    </w:p>
    <w:p w:rsidR="00063198" w:rsidRDefault="00063198" w:rsidP="00063198">
      <w:pPr>
        <w:widowControl w:val="0"/>
        <w:jc w:val="left"/>
      </w:pPr>
    </w:p>
    <w:p w:rsidR="008C27AB" w:rsidRPr="00CD442C" w:rsidRDefault="008C27AB" w:rsidP="00063198">
      <w:pPr>
        <w:keepNext/>
        <w:spacing w:after="0"/>
        <w:rPr>
          <w:b/>
        </w:rPr>
      </w:pPr>
      <w:r w:rsidRPr="00CD442C">
        <w:rPr>
          <w:b/>
        </w:rPr>
        <w:lastRenderedPageBreak/>
        <w:t xml:space="preserve">ŘEDITELKA SPRÁVY SOUDU </w:t>
      </w:r>
    </w:p>
    <w:p w:rsidR="008C27AB" w:rsidRPr="00CD442C" w:rsidRDefault="008C27AB" w:rsidP="00063198">
      <w:pPr>
        <w:keepNext/>
        <w:spacing w:after="0"/>
        <w:rPr>
          <w:b/>
        </w:rPr>
      </w:pPr>
      <w:r w:rsidRPr="00CD442C">
        <w:rPr>
          <w:b/>
        </w:rPr>
        <w:t xml:space="preserve">Mgr. Jana </w:t>
      </w:r>
      <w:r w:rsidRPr="00263A45">
        <w:rPr>
          <w:b/>
          <w:spacing w:val="40"/>
        </w:rPr>
        <w:t>Ševčíková</w:t>
      </w:r>
    </w:p>
    <w:p w:rsidR="002A347E" w:rsidRDefault="008C27AB" w:rsidP="002A347E">
      <w:pPr>
        <w:keepNext/>
        <w:spacing w:after="0"/>
        <w:rPr>
          <w:b/>
        </w:rPr>
      </w:pPr>
      <w:r w:rsidRPr="009C3B3D">
        <w:rPr>
          <w:b/>
        </w:rPr>
        <w:t>Zástupce – Miroslava Kubečková</w:t>
      </w:r>
      <w:r w:rsidR="002A347E">
        <w:rPr>
          <w:b/>
        </w:rPr>
        <w:t xml:space="preserve"> ve věcech účetních</w:t>
      </w:r>
    </w:p>
    <w:p w:rsidR="008C27AB" w:rsidRPr="009C3B3D" w:rsidRDefault="00E81981" w:rsidP="00063198">
      <w:pPr>
        <w:keepNext/>
        <w:rPr>
          <w:b/>
        </w:rPr>
      </w:pPr>
      <w:r>
        <w:rPr>
          <w:b/>
        </w:rPr>
        <w:t>Romana</w:t>
      </w:r>
      <w:r w:rsidR="008C27AB" w:rsidRPr="009C3B3D">
        <w:rPr>
          <w:b/>
        </w:rPr>
        <w:t xml:space="preserve"> </w:t>
      </w:r>
      <w:r>
        <w:rPr>
          <w:b/>
        </w:rPr>
        <w:t>Skotnicová</w:t>
      </w:r>
      <w:r w:rsidR="008C27AB" w:rsidRPr="009C3B3D">
        <w:rPr>
          <w:b/>
        </w:rPr>
        <w:t xml:space="preserve"> </w:t>
      </w:r>
      <w:r w:rsidR="002A347E">
        <w:rPr>
          <w:b/>
        </w:rPr>
        <w:t>– ve věcech personálních</w:t>
      </w:r>
    </w:p>
    <w:p w:rsidR="008C27AB" w:rsidRDefault="008C27AB" w:rsidP="00063198">
      <w:pPr>
        <w:pStyle w:val="Odstavecseseznamem"/>
        <w:keepNext/>
        <w:numPr>
          <w:ilvl w:val="0"/>
          <w:numId w:val="4"/>
        </w:numPr>
        <w:ind w:left="851" w:hanging="491"/>
      </w:pPr>
      <w:r>
        <w:t>zajišťuje provoz soudu po stránce hospodářské, materiální a finanční dle</w:t>
      </w:r>
      <w:r w:rsidR="00ED73F9">
        <w:t xml:space="preserve"> </w:t>
      </w:r>
      <w:r>
        <w:t>§ 122a)</w:t>
      </w:r>
      <w:r w:rsidR="00ED73F9">
        <w:t>,</w:t>
      </w:r>
      <w:r>
        <w:t xml:space="preserve"> § 127 odst. 4 písm. a</w:t>
      </w:r>
      <w:r w:rsidR="00F54D2B">
        <w:t>)</w:t>
      </w:r>
      <w:r>
        <w:t xml:space="preserve"> – d) </w:t>
      </w:r>
      <w:r w:rsidR="00F1279B">
        <w:t>zákona o soudech a soudcích</w:t>
      </w:r>
      <w:r>
        <w:t xml:space="preserve">  </w:t>
      </w:r>
    </w:p>
    <w:p w:rsidR="008C27AB" w:rsidRDefault="008C27AB" w:rsidP="00CD442C">
      <w:pPr>
        <w:pStyle w:val="Odstavecseseznamem"/>
        <w:numPr>
          <w:ilvl w:val="0"/>
          <w:numId w:val="4"/>
        </w:numPr>
        <w:ind w:left="851" w:hanging="491"/>
      </w:pPr>
      <w:r>
        <w:t xml:space="preserve">odpovídá za rozpočet okresního soudu </w:t>
      </w:r>
    </w:p>
    <w:p w:rsidR="008C27AB" w:rsidRDefault="008C27AB" w:rsidP="00CD442C">
      <w:pPr>
        <w:pStyle w:val="Odstavecseseznamem"/>
        <w:numPr>
          <w:ilvl w:val="0"/>
          <w:numId w:val="4"/>
        </w:numPr>
        <w:ind w:left="851" w:hanging="491"/>
      </w:pPr>
      <w:r>
        <w:t>zajišťuje kompletní ekonomickou a rozborovou činnost</w:t>
      </w:r>
    </w:p>
    <w:p w:rsidR="008C27AB" w:rsidRDefault="008C27AB" w:rsidP="00CD442C">
      <w:pPr>
        <w:pStyle w:val="Odstavecseseznamem"/>
        <w:numPr>
          <w:ilvl w:val="0"/>
          <w:numId w:val="4"/>
        </w:numPr>
        <w:ind w:left="851" w:hanging="491"/>
      </w:pPr>
      <w:r>
        <w:t>řídí personální věci včetně systemizace a mzdovou agendu zaměstnanců soudu s výjimkou soudců</w:t>
      </w:r>
    </w:p>
    <w:p w:rsidR="008C27AB" w:rsidRDefault="008C27AB" w:rsidP="00CD442C">
      <w:pPr>
        <w:pStyle w:val="Odstavecseseznamem"/>
        <w:numPr>
          <w:ilvl w:val="0"/>
          <w:numId w:val="4"/>
        </w:numPr>
        <w:ind w:left="851" w:hanging="491"/>
      </w:pPr>
      <w:r>
        <w:t xml:space="preserve">zajišťuje řádný chod soudních kanceláří ve výkonu a správě soudu  </w:t>
      </w:r>
    </w:p>
    <w:p w:rsidR="008C27AB" w:rsidRDefault="008C27AB" w:rsidP="00CD442C">
      <w:pPr>
        <w:pStyle w:val="Odstavecseseznamem"/>
        <w:numPr>
          <w:ilvl w:val="0"/>
          <w:numId w:val="4"/>
        </w:numPr>
        <w:ind w:left="851" w:hanging="491"/>
      </w:pPr>
      <w:r>
        <w:t xml:space="preserve">řídí, kontroluje a organizuje činnost správy soudu a plní další úkoly související s výkonem státní správy dle </w:t>
      </w:r>
      <w:r w:rsidR="008724C0">
        <w:t xml:space="preserve">zákona o </w:t>
      </w:r>
      <w:r w:rsidR="00130E2E">
        <w:t xml:space="preserve">rozpočtových pravidlech a </w:t>
      </w:r>
      <w:r w:rsidR="00ED73F9">
        <w:t xml:space="preserve">zákona </w:t>
      </w:r>
      <w:r>
        <w:t>o majetku Č</w:t>
      </w:r>
      <w:r w:rsidR="00ED73F9">
        <w:t>R</w:t>
      </w:r>
      <w:r w:rsidR="007D2818">
        <w:t xml:space="preserve"> a jejím vystupování v </w:t>
      </w:r>
      <w:r>
        <w:t xml:space="preserve">právních vztazích aj.  </w:t>
      </w:r>
    </w:p>
    <w:p w:rsidR="008C27AB" w:rsidRDefault="008C27AB" w:rsidP="00CD442C">
      <w:pPr>
        <w:pStyle w:val="Odstavecseseznamem"/>
        <w:numPr>
          <w:ilvl w:val="0"/>
          <w:numId w:val="4"/>
        </w:numPr>
        <w:ind w:left="851" w:hanging="491"/>
      </w:pPr>
      <w:r>
        <w:t xml:space="preserve">rozhoduje o odpisu daňových nedoplatků a o jednostranném upuštění od vymáhání nedaňových pohledávek do výše 20 tis. Kč </w:t>
      </w:r>
    </w:p>
    <w:p w:rsidR="008C27AB" w:rsidRDefault="008C27AB" w:rsidP="00CD442C">
      <w:pPr>
        <w:pStyle w:val="Odstavecseseznamem"/>
        <w:numPr>
          <w:ilvl w:val="0"/>
          <w:numId w:val="4"/>
        </w:numPr>
        <w:ind w:left="851" w:hanging="491"/>
      </w:pPr>
      <w:r>
        <w:t xml:space="preserve">kontroluje a řídí zpracování investičních záměrů a veřejných zakázek, vykonává funkci správce organizační struktury OJ RISPR (OSS)  </w:t>
      </w:r>
    </w:p>
    <w:p w:rsidR="008C27AB" w:rsidRDefault="008C27AB" w:rsidP="00CD442C">
      <w:pPr>
        <w:pStyle w:val="Odstavecseseznamem"/>
        <w:numPr>
          <w:ilvl w:val="0"/>
          <w:numId w:val="4"/>
        </w:numPr>
        <w:ind w:left="851" w:hanging="491"/>
      </w:pPr>
      <w:r>
        <w:t xml:space="preserve">odpovídá za evidenci uložených směnek na správě soudu </w:t>
      </w:r>
    </w:p>
    <w:p w:rsidR="00DB412E" w:rsidRDefault="00D73FC9" w:rsidP="00CD442C">
      <w:pPr>
        <w:pStyle w:val="Odstavecseseznamem"/>
        <w:numPr>
          <w:ilvl w:val="0"/>
          <w:numId w:val="4"/>
        </w:numPr>
        <w:ind w:left="851" w:hanging="491"/>
      </w:pPr>
      <w:r>
        <w:t>vykonává funkci správce</w:t>
      </w:r>
      <w:r w:rsidR="008C27AB">
        <w:t xml:space="preserve"> a kontrolní činnost v souladu se zákonem o finanční kontrole</w:t>
      </w:r>
      <w:r w:rsidR="00DB412E">
        <w:t xml:space="preserve"> a předběžnou kontrolu dle vyhlášky o provedení zákona o finanční kontrole </w:t>
      </w:r>
    </w:p>
    <w:p w:rsidR="008C27AB" w:rsidRDefault="008C27AB" w:rsidP="00CD442C">
      <w:pPr>
        <w:pStyle w:val="Odstavecseseznamem"/>
        <w:numPr>
          <w:ilvl w:val="0"/>
          <w:numId w:val="4"/>
        </w:numPr>
        <w:ind w:left="851" w:hanging="491"/>
      </w:pPr>
      <w:r>
        <w:t>schvaluje data zveřejňována na webu OPEN DATA české justice</w:t>
      </w:r>
    </w:p>
    <w:p w:rsidR="008C27AB" w:rsidRDefault="008C27AB" w:rsidP="00CD442C">
      <w:pPr>
        <w:pStyle w:val="Odstavecseseznamem"/>
        <w:numPr>
          <w:ilvl w:val="0"/>
          <w:numId w:val="4"/>
        </w:numPr>
        <w:ind w:left="851" w:hanging="491"/>
      </w:pPr>
      <w:r>
        <w:t>působí jako členka týmu u Krajského soudu v Ostravě zabývající se tvorbou koncepce, organizace a systematizace, personalistiky, odměňování, přípravy a vzdělávání zaměstnanců</w:t>
      </w:r>
    </w:p>
    <w:p w:rsidR="008C27AB" w:rsidRDefault="008C27AB" w:rsidP="00C3689C">
      <w:pPr>
        <w:pStyle w:val="Odstavecseseznamem"/>
        <w:numPr>
          <w:ilvl w:val="0"/>
          <w:numId w:val="4"/>
        </w:numPr>
        <w:ind w:left="850" w:hanging="493"/>
      </w:pPr>
      <w:r>
        <w:t>vyřizuje žádosti subjektů o informace v souvislosti s</w:t>
      </w:r>
      <w:r w:rsidR="00C3689C">
        <w:t> </w:t>
      </w:r>
      <w:r w:rsidR="00AB49F5">
        <w:t>GDPR</w:t>
      </w:r>
    </w:p>
    <w:p w:rsidR="00C3689C" w:rsidRDefault="00C3689C" w:rsidP="00C3689C"/>
    <w:p w:rsidR="008C27AB" w:rsidRPr="00D85E62" w:rsidRDefault="008C27AB" w:rsidP="00207A1D">
      <w:pPr>
        <w:spacing w:after="0"/>
        <w:rPr>
          <w:b/>
        </w:rPr>
      </w:pPr>
      <w:r w:rsidRPr="00D85E62">
        <w:rPr>
          <w:b/>
        </w:rPr>
        <w:t>DOZORČÍ ÚŘEDNICE</w:t>
      </w:r>
    </w:p>
    <w:p w:rsidR="008C27AB" w:rsidRPr="00D85E62" w:rsidRDefault="008C27AB" w:rsidP="00207A1D">
      <w:pPr>
        <w:spacing w:after="0"/>
        <w:rPr>
          <w:b/>
        </w:rPr>
      </w:pPr>
      <w:r w:rsidRPr="00D85E62">
        <w:rPr>
          <w:b/>
        </w:rPr>
        <w:t xml:space="preserve">Ing. Věra </w:t>
      </w:r>
      <w:r w:rsidRPr="00263A45">
        <w:rPr>
          <w:b/>
          <w:spacing w:val="40"/>
        </w:rPr>
        <w:t>Brabcová</w:t>
      </w:r>
    </w:p>
    <w:p w:rsidR="008C27AB" w:rsidRPr="009C3B3D" w:rsidRDefault="008C27AB" w:rsidP="008C27AB">
      <w:pPr>
        <w:rPr>
          <w:b/>
        </w:rPr>
      </w:pPr>
      <w:r w:rsidRPr="009C3B3D">
        <w:rPr>
          <w:b/>
        </w:rPr>
        <w:t>Zástupce - Jana Havláková</w:t>
      </w:r>
    </w:p>
    <w:p w:rsidR="008C27AB" w:rsidRDefault="008C27AB" w:rsidP="00D85E62">
      <w:pPr>
        <w:pStyle w:val="Odstavecseseznamem"/>
        <w:numPr>
          <w:ilvl w:val="0"/>
          <w:numId w:val="4"/>
        </w:numPr>
        <w:ind w:left="851" w:hanging="491"/>
      </w:pPr>
      <w:r>
        <w:t>vykonává dozorovou činnost – dohled nad řádným chodem soudn</w:t>
      </w:r>
      <w:r w:rsidR="008A635A">
        <w:t>ích kanceláří jednotlivých úseků</w:t>
      </w:r>
      <w:r>
        <w:t xml:space="preserve"> soudu, podatelny, spisovny, provádí kontrolu práce administrativních pracovníků </w:t>
      </w:r>
    </w:p>
    <w:p w:rsidR="008C27AB" w:rsidRDefault="008C27AB" w:rsidP="00D85E62">
      <w:pPr>
        <w:pStyle w:val="Odstavecseseznamem"/>
        <w:numPr>
          <w:ilvl w:val="0"/>
          <w:numId w:val="4"/>
        </w:numPr>
        <w:ind w:left="851" w:hanging="491"/>
      </w:pPr>
      <w:r>
        <w:t>namátkově jednou ročně kontroluje správnost zápisů v rejstřících a ostatních evidenčních pomůckách, sleduje novelizace předpisů týkajících se chodu soudních kanceláří a zpracování spisové agendy a v potřebném rozsahu o těchto informuje příslušné zaměstnance</w:t>
      </w:r>
    </w:p>
    <w:p w:rsidR="008C27AB" w:rsidRDefault="008C27AB" w:rsidP="00D85E62">
      <w:pPr>
        <w:pStyle w:val="Odstavecseseznamem"/>
        <w:numPr>
          <w:ilvl w:val="0"/>
          <w:numId w:val="4"/>
        </w:numPr>
        <w:ind w:left="851" w:hanging="491"/>
      </w:pPr>
      <w:r>
        <w:t>zpracovává výkaznictví soudu pomocí programu CSLAV, seznam statistických listů /SOSL/ pro krajský soud včetně kontroly odeslaných statistických listů C, T, R, O do datového skladu CSLAV</w:t>
      </w:r>
    </w:p>
    <w:p w:rsidR="008C27AB" w:rsidRDefault="008C27AB" w:rsidP="00D85E62">
      <w:pPr>
        <w:pStyle w:val="Odstavecseseznamem"/>
        <w:numPr>
          <w:ilvl w:val="0"/>
          <w:numId w:val="4"/>
        </w:numPr>
        <w:ind w:left="851" w:hanging="491"/>
      </w:pPr>
      <w:r>
        <w:t>provádí zpracování vzorů dokumentů – ISAS, IRES</w:t>
      </w:r>
    </w:p>
    <w:p w:rsidR="008C27AB" w:rsidRDefault="008C27AB" w:rsidP="00D85E62">
      <w:pPr>
        <w:pStyle w:val="Odstavecseseznamem"/>
        <w:numPr>
          <w:ilvl w:val="0"/>
          <w:numId w:val="4"/>
        </w:numPr>
        <w:ind w:left="851" w:hanging="491"/>
      </w:pPr>
      <w:r>
        <w:t>provádí metodickou činnost při zpracování vzorů dokumentů APSTR</w:t>
      </w:r>
    </w:p>
    <w:p w:rsidR="008C27AB" w:rsidRDefault="008C27AB" w:rsidP="00D85E62">
      <w:pPr>
        <w:pStyle w:val="Odstavecseseznamem"/>
        <w:numPr>
          <w:ilvl w:val="0"/>
          <w:numId w:val="4"/>
        </w:numPr>
        <w:ind w:left="851" w:hanging="491"/>
      </w:pPr>
      <w:r>
        <w:t>vykonává inventarizační činnost na úseku správy soudu</w:t>
      </w:r>
    </w:p>
    <w:p w:rsidR="005850B1" w:rsidRDefault="008C27AB" w:rsidP="005850B1">
      <w:pPr>
        <w:pStyle w:val="Odstavecseseznamem"/>
        <w:numPr>
          <w:ilvl w:val="0"/>
          <w:numId w:val="4"/>
        </w:numPr>
        <w:ind w:left="850" w:hanging="493"/>
      </w:pPr>
      <w:r>
        <w:t>poskytování součinnosti orgánům dle zvláštních předpisů, tj. soudům, Policii ČR, probační a</w:t>
      </w:r>
      <w:r w:rsidR="00D85E62">
        <w:t> </w:t>
      </w:r>
      <w:r>
        <w:t>mediační službě, správcům konkurzní podstaty, insolvenčním správcům, finančnímu úřadu</w:t>
      </w:r>
      <w:r w:rsidR="008F5CD9">
        <w:t xml:space="preserve"> a</w:t>
      </w:r>
      <w:r>
        <w:t xml:space="preserve"> vyřizuje žádosti subjektů o informace v souvislosti </w:t>
      </w:r>
      <w:r w:rsidR="00192CC4">
        <w:t>s</w:t>
      </w:r>
      <w:r w:rsidR="005850B1">
        <w:t> </w:t>
      </w:r>
      <w:r w:rsidR="00192CC4">
        <w:t>GDPR</w:t>
      </w:r>
    </w:p>
    <w:p w:rsidR="000273A0" w:rsidRDefault="005850B1" w:rsidP="000273A0">
      <w:pPr>
        <w:pStyle w:val="Odstavecseseznamem"/>
        <w:numPr>
          <w:ilvl w:val="0"/>
          <w:numId w:val="4"/>
        </w:numPr>
        <w:ind w:left="850" w:hanging="493"/>
      </w:pPr>
      <w:r>
        <w:t>vykování úkony na základě pověření týkající se kontroly notářských úschov ve smyslu § 267 v.k.ř.</w:t>
      </w:r>
    </w:p>
    <w:p w:rsidR="00690F50" w:rsidRDefault="00690F50" w:rsidP="000273A0">
      <w:pPr>
        <w:pStyle w:val="Odstavecseseznamem"/>
        <w:numPr>
          <w:ilvl w:val="0"/>
          <w:numId w:val="4"/>
        </w:numPr>
        <w:ind w:left="850" w:hanging="493"/>
      </w:pPr>
      <w:r>
        <w:t>vede registr práv a povinností – RPP (registr osob)</w:t>
      </w:r>
    </w:p>
    <w:p w:rsidR="008C27AB" w:rsidRPr="00D85E62" w:rsidRDefault="008C27AB" w:rsidP="000273A0">
      <w:pPr>
        <w:keepNext/>
        <w:spacing w:after="0"/>
        <w:rPr>
          <w:b/>
        </w:rPr>
      </w:pPr>
      <w:r w:rsidRPr="00D85E62">
        <w:rPr>
          <w:b/>
        </w:rPr>
        <w:lastRenderedPageBreak/>
        <w:t>SRÁVKYNĚ APLIKACE</w:t>
      </w:r>
    </w:p>
    <w:p w:rsidR="008C27AB" w:rsidRPr="00D85E62" w:rsidRDefault="008C27AB" w:rsidP="000273A0">
      <w:pPr>
        <w:keepNext/>
        <w:spacing w:after="0"/>
        <w:rPr>
          <w:b/>
        </w:rPr>
      </w:pPr>
      <w:r w:rsidRPr="00D85E62">
        <w:rPr>
          <w:b/>
        </w:rPr>
        <w:t xml:space="preserve">Jana </w:t>
      </w:r>
      <w:r w:rsidRPr="00263A45">
        <w:rPr>
          <w:b/>
          <w:spacing w:val="40"/>
        </w:rPr>
        <w:t>Havláková</w:t>
      </w:r>
    </w:p>
    <w:p w:rsidR="008C27AB" w:rsidRPr="009C3B3D" w:rsidRDefault="008C27AB" w:rsidP="000273A0">
      <w:pPr>
        <w:keepNext/>
        <w:rPr>
          <w:b/>
        </w:rPr>
      </w:pPr>
      <w:r w:rsidRPr="009C3B3D">
        <w:rPr>
          <w:b/>
        </w:rPr>
        <w:t>Zástupce - Ing. Věra Brabcová</w:t>
      </w:r>
    </w:p>
    <w:p w:rsidR="008C27AB" w:rsidRDefault="008C27AB" w:rsidP="000273A0">
      <w:pPr>
        <w:pStyle w:val="Odstavecseseznamem"/>
        <w:keepNext/>
        <w:numPr>
          <w:ilvl w:val="0"/>
          <w:numId w:val="4"/>
        </w:numPr>
        <w:ind w:left="851" w:hanging="491"/>
      </w:pPr>
      <w:r>
        <w:t>provádí úkony správce všech aplikací používaných u soudu, tj. v programech ISAS, IRES,</w:t>
      </w:r>
      <w:r w:rsidR="00185BEB">
        <w:t xml:space="preserve"> CEPR -</w:t>
      </w:r>
      <w:r>
        <w:t xml:space="preserve"> </w:t>
      </w:r>
      <w:r w:rsidR="00185BEB">
        <w:rPr>
          <w:color w:val="00B050"/>
        </w:rPr>
        <w:t xml:space="preserve"> </w:t>
      </w:r>
      <w:r w:rsidR="00185BEB" w:rsidRPr="00B07B9D">
        <w:t>provádí správu a údržbu těchto systémů</w:t>
      </w:r>
      <w:r w:rsidR="00185BEB">
        <w:rPr>
          <w:color w:val="00B050"/>
        </w:rPr>
        <w:t xml:space="preserve"> </w:t>
      </w:r>
      <w:r>
        <w:t>(hodnoty v číselnících, definice uživatelů, definování vzorů dokumentů, přístupová práva, nastavení rozvrhu práce, automatické přidělování nápadu, atd.)</w:t>
      </w:r>
    </w:p>
    <w:p w:rsidR="00B07B9D" w:rsidRPr="00B07B9D" w:rsidRDefault="008C27AB" w:rsidP="00B07B9D">
      <w:pPr>
        <w:pStyle w:val="Odstavecseseznamem"/>
        <w:numPr>
          <w:ilvl w:val="0"/>
          <w:numId w:val="4"/>
        </w:numPr>
        <w:ind w:left="851" w:hanging="491"/>
      </w:pPr>
      <w:r>
        <w:t>provádí metodickou činnost základních registrů – AISEO, CEO, CESO, RT, CEVO, APSTR, atd.</w:t>
      </w:r>
      <w:r w:rsidR="00B07B9D">
        <w:t xml:space="preserve">, </w:t>
      </w:r>
      <w:r w:rsidR="00B07B9D" w:rsidRPr="00B07B9D">
        <w:t>vede evidenci zaměstnanců pověřených přístupem do informačních systémů (CEO, CESO, CEV)</w:t>
      </w:r>
    </w:p>
    <w:p w:rsidR="00185BEB" w:rsidRPr="00B07B9D" w:rsidRDefault="00185BEB" w:rsidP="00D85E62">
      <w:pPr>
        <w:pStyle w:val="Odstavecseseznamem"/>
        <w:numPr>
          <w:ilvl w:val="0"/>
          <w:numId w:val="4"/>
        </w:numPr>
        <w:ind w:left="851" w:hanging="491"/>
      </w:pPr>
      <w:r w:rsidRPr="00B07B9D">
        <w:t>poskytuje konzultace uživatelům systému, provádí jejich školení</w:t>
      </w:r>
    </w:p>
    <w:p w:rsidR="008C27AB" w:rsidRDefault="008C27AB" w:rsidP="00D85E62">
      <w:pPr>
        <w:pStyle w:val="Odstavecseseznamem"/>
        <w:numPr>
          <w:ilvl w:val="0"/>
          <w:numId w:val="4"/>
        </w:numPr>
        <w:ind w:left="851" w:hanging="491"/>
      </w:pPr>
      <w:r>
        <w:t>provádí údržbu seznamu jmen</w:t>
      </w:r>
    </w:p>
    <w:p w:rsidR="008C27AB" w:rsidRDefault="008C27AB" w:rsidP="00D85E62">
      <w:pPr>
        <w:pStyle w:val="Odstavecseseznamem"/>
        <w:numPr>
          <w:ilvl w:val="0"/>
          <w:numId w:val="4"/>
        </w:numPr>
        <w:ind w:left="851" w:hanging="491"/>
      </w:pPr>
      <w:r>
        <w:t>provádí kontrolu infoDesky</w:t>
      </w:r>
    </w:p>
    <w:p w:rsidR="008C27AB" w:rsidRDefault="008C27AB" w:rsidP="00D85E62">
      <w:pPr>
        <w:pStyle w:val="Odstavecseseznamem"/>
        <w:numPr>
          <w:ilvl w:val="0"/>
          <w:numId w:val="4"/>
        </w:numPr>
        <w:ind w:left="851" w:hanging="491"/>
      </w:pPr>
      <w:r>
        <w:t>provádí kontrolu oprávnění přístupů uživatelů do CEO</w:t>
      </w:r>
    </w:p>
    <w:p w:rsidR="0065132E" w:rsidRDefault="0065132E" w:rsidP="008042A4">
      <w:pPr>
        <w:pStyle w:val="Odstavecseseznamem"/>
        <w:numPr>
          <w:ilvl w:val="0"/>
          <w:numId w:val="4"/>
        </w:numPr>
        <w:ind w:left="850" w:hanging="493"/>
      </w:pPr>
      <w:r>
        <w:t>připravuje skartační návrh, zajišťuje a vykonává</w:t>
      </w:r>
      <w:r w:rsidR="008C27AB">
        <w:t xml:space="preserve"> </w:t>
      </w:r>
      <w:r>
        <w:t>skartační</w:t>
      </w:r>
      <w:r w:rsidR="008042A4">
        <w:t xml:space="preserve"> řízení</w:t>
      </w:r>
    </w:p>
    <w:p w:rsidR="00036A39" w:rsidRDefault="00036A39" w:rsidP="00036A39"/>
    <w:p w:rsidR="008C27AB" w:rsidRPr="00D85E62" w:rsidRDefault="008C27AB" w:rsidP="00207A1D">
      <w:pPr>
        <w:spacing w:after="0"/>
        <w:rPr>
          <w:b/>
        </w:rPr>
      </w:pPr>
      <w:r w:rsidRPr="00D85E62">
        <w:rPr>
          <w:b/>
        </w:rPr>
        <w:t>BEZPEČNOSTNÍ ŘEDITEL</w:t>
      </w:r>
      <w:r w:rsidR="00707E28">
        <w:rPr>
          <w:b/>
        </w:rPr>
        <w:t>, SPRÁVCE BUDOVY</w:t>
      </w:r>
      <w:r w:rsidRPr="00D85E62">
        <w:rPr>
          <w:b/>
        </w:rPr>
        <w:t xml:space="preserve"> A ZPRACOVATEL INVESTIČNÍCH ZÁMĚRŮ</w:t>
      </w:r>
    </w:p>
    <w:p w:rsidR="008C27AB" w:rsidRPr="00D85E62" w:rsidRDefault="008C27AB" w:rsidP="00207A1D">
      <w:pPr>
        <w:spacing w:after="0"/>
        <w:rPr>
          <w:b/>
        </w:rPr>
      </w:pPr>
      <w:r w:rsidRPr="00D85E62">
        <w:rPr>
          <w:b/>
        </w:rPr>
        <w:t>Vítězslav</w:t>
      </w:r>
      <w:r w:rsidRPr="00263A45">
        <w:rPr>
          <w:b/>
          <w:spacing w:val="40"/>
        </w:rPr>
        <w:t xml:space="preserve"> Schenk</w:t>
      </w:r>
    </w:p>
    <w:p w:rsidR="00A74AC0" w:rsidRPr="00A74AC0" w:rsidRDefault="008C27AB" w:rsidP="00A74AC0">
      <w:pPr>
        <w:spacing w:after="0"/>
        <w:rPr>
          <w:b/>
        </w:rPr>
      </w:pPr>
      <w:r w:rsidRPr="00A74AC0">
        <w:rPr>
          <w:b/>
        </w:rPr>
        <w:t>Zástupce - Dagmar Wiesiolá - pro zápis do rejstříku utajovaných skutečností</w:t>
      </w:r>
      <w:r w:rsidR="00D85E62" w:rsidRPr="00A74AC0">
        <w:rPr>
          <w:b/>
        </w:rPr>
        <w:t xml:space="preserve"> </w:t>
      </w:r>
    </w:p>
    <w:p w:rsidR="00DD3DF8" w:rsidRDefault="00A74AC0" w:rsidP="00DD3DF8">
      <w:pPr>
        <w:tabs>
          <w:tab w:val="left" w:pos="993"/>
        </w:tabs>
        <w:spacing w:after="0"/>
        <w:rPr>
          <w:b/>
        </w:rPr>
      </w:pPr>
      <w:r w:rsidRPr="00A74AC0">
        <w:rPr>
          <w:b/>
        </w:rPr>
        <w:tab/>
      </w:r>
      <w:r w:rsidR="00FE545C">
        <w:rPr>
          <w:b/>
        </w:rPr>
        <w:t>Renata Chlebková</w:t>
      </w:r>
      <w:r w:rsidR="008C27AB" w:rsidRPr="00A74AC0">
        <w:rPr>
          <w:b/>
        </w:rPr>
        <w:t xml:space="preserve"> - ve věcech majetkových</w:t>
      </w:r>
      <w:r w:rsidR="00FE545C">
        <w:rPr>
          <w:b/>
        </w:rPr>
        <w:t xml:space="preserve"> a správce budovy</w:t>
      </w:r>
    </w:p>
    <w:p w:rsidR="008C27AB" w:rsidRDefault="00DD3DF8" w:rsidP="00A74AC0">
      <w:pPr>
        <w:tabs>
          <w:tab w:val="left" w:pos="993"/>
        </w:tabs>
      </w:pPr>
      <w:r>
        <w:rPr>
          <w:b/>
        </w:rPr>
        <w:tab/>
        <w:t>Mgr. Jana Ševčíková – ve věcech bezpečnostního ředitele</w:t>
      </w:r>
      <w:r w:rsidR="008C27AB">
        <w:t xml:space="preserve"> </w:t>
      </w:r>
    </w:p>
    <w:p w:rsidR="008C27AB" w:rsidRDefault="008C27AB" w:rsidP="00D85E62">
      <w:pPr>
        <w:pStyle w:val="Odstavecseseznamem"/>
        <w:numPr>
          <w:ilvl w:val="0"/>
          <w:numId w:val="4"/>
        </w:numPr>
        <w:ind w:left="851" w:hanging="491"/>
      </w:pPr>
      <w:r>
        <w:t xml:space="preserve">komplexní zajišťování ochrany utajovaných skutečností dle </w:t>
      </w:r>
      <w:r w:rsidR="00E22F51">
        <w:t xml:space="preserve">zákona o ochraně utajovaných informací a bezpečnostní způsobilosti </w:t>
      </w:r>
      <w:r w:rsidR="00846785">
        <w:t>a</w:t>
      </w:r>
      <w:r w:rsidR="007D2818">
        <w:t> </w:t>
      </w:r>
      <w:r>
        <w:t>příprava podkladů pro provádění bezpečnostních prověrek včetně skutečného řízení</w:t>
      </w:r>
    </w:p>
    <w:p w:rsidR="00916D19" w:rsidRDefault="008C27AB" w:rsidP="00D85E62">
      <w:pPr>
        <w:pStyle w:val="Odstavecseseznamem"/>
        <w:numPr>
          <w:ilvl w:val="0"/>
          <w:numId w:val="4"/>
        </w:numPr>
        <w:ind w:left="851" w:hanging="491"/>
      </w:pPr>
      <w:r>
        <w:t xml:space="preserve">zápis do rejstříku utajovaných skutečností a sledování bankovních účtů dle </w:t>
      </w:r>
      <w:r w:rsidR="00916D19">
        <w:t xml:space="preserve">vyhlášky o administrativní bezpečnosti a o registraci utajovaných informací </w:t>
      </w:r>
    </w:p>
    <w:p w:rsidR="008C27AB" w:rsidRDefault="008C27AB" w:rsidP="00D85E62">
      <w:pPr>
        <w:pStyle w:val="Odstavecseseznamem"/>
        <w:numPr>
          <w:ilvl w:val="0"/>
          <w:numId w:val="4"/>
        </w:numPr>
        <w:ind w:left="851" w:hanging="491"/>
      </w:pPr>
      <w:r>
        <w:t>komplexní zajišťování metodických, organizačních, řídících a kontrolních činností v oblasti bezpečnosti a zdravotní nezávadnosti pracovního prostředí</w:t>
      </w:r>
    </w:p>
    <w:p w:rsidR="008C27AB" w:rsidRDefault="008C27AB" w:rsidP="00D85E62">
      <w:pPr>
        <w:pStyle w:val="Odstavecseseznamem"/>
        <w:numPr>
          <w:ilvl w:val="0"/>
          <w:numId w:val="4"/>
        </w:numPr>
        <w:ind w:left="851" w:hanging="491"/>
      </w:pPr>
      <w:r>
        <w:t>souhrnné zpracování předepsané požární dokumentace a dokumentace pro krizové stavy, zpracovávání územního havarijního plánu a krizového plánu organizace</w:t>
      </w:r>
    </w:p>
    <w:p w:rsidR="008C27AB" w:rsidRDefault="008C27AB" w:rsidP="00D85E62">
      <w:pPr>
        <w:pStyle w:val="Odstavecseseznamem"/>
        <w:numPr>
          <w:ilvl w:val="0"/>
          <w:numId w:val="4"/>
        </w:numPr>
        <w:ind w:left="851" w:hanging="491"/>
      </w:pPr>
      <w:r>
        <w:t>zajišťování připravenosti na mimořádné události a krizové stavy</w:t>
      </w:r>
    </w:p>
    <w:p w:rsidR="008C27AB" w:rsidRDefault="008C27AB" w:rsidP="00D85E62">
      <w:pPr>
        <w:pStyle w:val="Odstavecseseznamem"/>
        <w:numPr>
          <w:ilvl w:val="0"/>
          <w:numId w:val="4"/>
        </w:numPr>
        <w:ind w:left="851" w:hanging="491"/>
      </w:pPr>
      <w:r>
        <w:t xml:space="preserve">zpracovává investiční záměry okresního soudu včetně přípravy a zadávání veřejných zakázek </w:t>
      </w:r>
    </w:p>
    <w:p w:rsidR="008C27AB" w:rsidRDefault="008C27AB" w:rsidP="00D85E62">
      <w:pPr>
        <w:pStyle w:val="Odstavecseseznamem"/>
        <w:numPr>
          <w:ilvl w:val="0"/>
          <w:numId w:val="4"/>
        </w:numPr>
        <w:ind w:left="851" w:hanging="491"/>
      </w:pPr>
      <w:r>
        <w:t>zajišťuje a podílí se na správě budovy a její údržby, odpovídá za provozuschopnost technických zařízení v budově soudu, zejména zajištění požadovaných revizí včetně jejich evidence a dokumentace, provádí průběžnou kontrolu stavu příslušného majetku včetně návrhu opatření při zjištění nežádoucího stavu, její obměny nebo vyřazení</w:t>
      </w:r>
    </w:p>
    <w:p w:rsidR="00DD69A5" w:rsidRDefault="008C27AB" w:rsidP="002C790F">
      <w:pPr>
        <w:pStyle w:val="Odstavecseseznamem"/>
        <w:numPr>
          <w:ilvl w:val="0"/>
          <w:numId w:val="4"/>
        </w:numPr>
        <w:ind w:left="851" w:hanging="491"/>
        <w:jc w:val="left"/>
      </w:pPr>
      <w:r>
        <w:t>řídí a kontroluje práci údržbářů a ukl</w:t>
      </w:r>
      <w:r w:rsidR="00D85E62">
        <w:t>í</w:t>
      </w:r>
      <w:r>
        <w:t>zeček</w:t>
      </w:r>
    </w:p>
    <w:p w:rsidR="00207A1D" w:rsidRDefault="00207A1D" w:rsidP="00CF1629">
      <w:pPr>
        <w:jc w:val="left"/>
      </w:pPr>
    </w:p>
    <w:p w:rsidR="008C27AB" w:rsidRPr="00D85E62" w:rsidRDefault="008C27AB" w:rsidP="002E104D">
      <w:pPr>
        <w:keepNext/>
        <w:spacing w:after="0"/>
        <w:rPr>
          <w:b/>
        </w:rPr>
      </w:pPr>
      <w:r w:rsidRPr="00D85E62">
        <w:rPr>
          <w:b/>
        </w:rPr>
        <w:t>VEDOUCÍ KANCELÁŘE SPRÁVY SOUDU</w:t>
      </w:r>
    </w:p>
    <w:p w:rsidR="008C27AB" w:rsidRPr="00D85E62" w:rsidRDefault="008C27AB" w:rsidP="002E104D">
      <w:pPr>
        <w:keepNext/>
        <w:spacing w:after="0"/>
        <w:rPr>
          <w:b/>
        </w:rPr>
      </w:pPr>
      <w:r w:rsidRPr="00D85E62">
        <w:rPr>
          <w:b/>
        </w:rPr>
        <w:t xml:space="preserve">Iveta </w:t>
      </w:r>
      <w:r w:rsidRPr="004D52E6">
        <w:rPr>
          <w:b/>
          <w:spacing w:val="40"/>
        </w:rPr>
        <w:t>Jakubowská</w:t>
      </w:r>
    </w:p>
    <w:p w:rsidR="008C27AB" w:rsidRPr="004D52E6" w:rsidRDefault="008C27AB" w:rsidP="002E104D">
      <w:pPr>
        <w:keepNext/>
        <w:rPr>
          <w:b/>
        </w:rPr>
      </w:pPr>
      <w:r w:rsidRPr="004D52E6">
        <w:rPr>
          <w:b/>
        </w:rPr>
        <w:t xml:space="preserve">Zástupce – </w:t>
      </w:r>
      <w:r w:rsidR="00E81981">
        <w:rPr>
          <w:b/>
        </w:rPr>
        <w:t>Romana Skotnicová</w:t>
      </w:r>
    </w:p>
    <w:p w:rsidR="008C27AB" w:rsidRDefault="008C27AB" w:rsidP="002E104D">
      <w:pPr>
        <w:pStyle w:val="Odstavecseseznamem"/>
        <w:keepNext/>
        <w:numPr>
          <w:ilvl w:val="0"/>
          <w:numId w:val="4"/>
        </w:numPr>
        <w:ind w:left="851" w:hanging="491"/>
      </w:pPr>
      <w:r>
        <w:t xml:space="preserve">zajišťuje a řídí řádný chod kanceláře správy soudu a vykonává práce s tímto související včetně elektronických a faxových podání zaslaných na správu soudu </w:t>
      </w:r>
    </w:p>
    <w:p w:rsidR="008C27AB" w:rsidRDefault="008C27AB" w:rsidP="00D85E62">
      <w:pPr>
        <w:pStyle w:val="Odstavecseseznamem"/>
        <w:numPr>
          <w:ilvl w:val="0"/>
          <w:numId w:val="4"/>
        </w:numPr>
        <w:ind w:left="851" w:hanging="491"/>
      </w:pPr>
      <w:r>
        <w:t xml:space="preserve">vede správní deník Spr včetně spisové manipulace </w:t>
      </w:r>
    </w:p>
    <w:p w:rsidR="008C27AB" w:rsidRDefault="008C27AB" w:rsidP="00D85E62">
      <w:pPr>
        <w:pStyle w:val="Odstavecseseznamem"/>
        <w:numPr>
          <w:ilvl w:val="0"/>
          <w:numId w:val="4"/>
        </w:numPr>
        <w:ind w:left="851" w:hanging="491"/>
      </w:pPr>
      <w:r>
        <w:t>vede rejstřík St (stížnosti)</w:t>
      </w:r>
    </w:p>
    <w:p w:rsidR="008C27AB" w:rsidRDefault="00D85E62" w:rsidP="00D85E62">
      <w:pPr>
        <w:pStyle w:val="Odstavecseseznamem"/>
        <w:numPr>
          <w:ilvl w:val="0"/>
          <w:numId w:val="4"/>
        </w:numPr>
        <w:ind w:left="851" w:hanging="491"/>
      </w:pPr>
      <w:r>
        <w:t>v</w:t>
      </w:r>
      <w:r w:rsidR="008C27AB">
        <w:t>ede r</w:t>
      </w:r>
      <w:r w:rsidR="005475A9">
        <w:t>ejstřík Si (žádosti o informace)</w:t>
      </w:r>
    </w:p>
    <w:p w:rsidR="008C27AB" w:rsidRDefault="008C27AB" w:rsidP="00D85E62">
      <w:pPr>
        <w:pStyle w:val="Odstavecseseznamem"/>
        <w:numPr>
          <w:ilvl w:val="0"/>
          <w:numId w:val="4"/>
        </w:numPr>
        <w:ind w:left="851" w:hanging="491"/>
      </w:pPr>
      <w:r>
        <w:lastRenderedPageBreak/>
        <w:t>vede a řídí autoprovoz okresního soudu, zpracovává evidenci autoprovozu a výkaznictví</w:t>
      </w:r>
    </w:p>
    <w:p w:rsidR="008C27AB" w:rsidRDefault="008C27AB" w:rsidP="00D85E62">
      <w:pPr>
        <w:pStyle w:val="Odstavecseseznamem"/>
        <w:numPr>
          <w:ilvl w:val="0"/>
          <w:numId w:val="4"/>
        </w:numPr>
        <w:ind w:left="851" w:hanging="491"/>
      </w:pPr>
      <w:r>
        <w:t xml:space="preserve">zapisuje správní věci u předsedy okresního soudu a místopředsedů a vyřizuje administrativní agendu předsedy a místopředsedů okresního </w:t>
      </w:r>
      <w:r w:rsidR="00934DA5">
        <w:t>soudu a ředitelky správy soudu</w:t>
      </w:r>
    </w:p>
    <w:p w:rsidR="008C27AB" w:rsidRDefault="008C27AB" w:rsidP="00D85E62">
      <w:pPr>
        <w:pStyle w:val="Odstavecseseznamem"/>
        <w:numPr>
          <w:ilvl w:val="0"/>
          <w:numId w:val="4"/>
        </w:numPr>
        <w:ind w:left="851" w:hanging="491"/>
      </w:pPr>
      <w:r>
        <w:t>vede a zajišťuje chod správní spisovny</w:t>
      </w:r>
    </w:p>
    <w:p w:rsidR="009A11FE" w:rsidRDefault="009A11FE" w:rsidP="00E167FF">
      <w:pPr>
        <w:pStyle w:val="Odstavecseseznamem"/>
        <w:numPr>
          <w:ilvl w:val="0"/>
          <w:numId w:val="4"/>
        </w:numPr>
        <w:ind w:left="850" w:hanging="493"/>
      </w:pPr>
      <w:r>
        <w:t>připravuje seznamy správních spisů pro skartační řízení</w:t>
      </w:r>
    </w:p>
    <w:p w:rsidR="008C27AB" w:rsidRDefault="00D85E62" w:rsidP="00D85E62">
      <w:pPr>
        <w:pStyle w:val="Odstavecseseznamem"/>
        <w:numPr>
          <w:ilvl w:val="0"/>
          <w:numId w:val="4"/>
        </w:numPr>
        <w:ind w:left="851" w:hanging="491"/>
      </w:pPr>
      <w:r>
        <w:t>v</w:t>
      </w:r>
      <w:r w:rsidR="008C27AB">
        <w:t xml:space="preserve">ede a zajišťuje chod knihovny soudu v programu ISAS  </w:t>
      </w:r>
    </w:p>
    <w:p w:rsidR="008C27AB" w:rsidRDefault="008C27AB" w:rsidP="00D85E62">
      <w:pPr>
        <w:pStyle w:val="Odstavecseseznamem"/>
        <w:numPr>
          <w:ilvl w:val="0"/>
          <w:numId w:val="4"/>
        </w:numPr>
        <w:ind w:left="851" w:hanging="491"/>
      </w:pPr>
      <w:r>
        <w:t>aktualizuje seznam uzavřených smluv pro web OPEN DATA české justice</w:t>
      </w:r>
    </w:p>
    <w:p w:rsidR="008C27AB" w:rsidRDefault="008C27AB" w:rsidP="008C27AB"/>
    <w:p w:rsidR="008C27AB" w:rsidRPr="00D85E62" w:rsidRDefault="008C27AB" w:rsidP="00207A1D">
      <w:pPr>
        <w:spacing w:after="0"/>
        <w:rPr>
          <w:b/>
        </w:rPr>
      </w:pPr>
      <w:r w:rsidRPr="00D85E62">
        <w:rPr>
          <w:b/>
        </w:rPr>
        <w:t>PERSONALISTKA, ÚČETNÍ</w:t>
      </w:r>
    </w:p>
    <w:p w:rsidR="008C27AB" w:rsidRPr="00D85E62" w:rsidRDefault="00E81981" w:rsidP="00207A1D">
      <w:pPr>
        <w:spacing w:after="0"/>
        <w:rPr>
          <w:b/>
        </w:rPr>
      </w:pPr>
      <w:r>
        <w:rPr>
          <w:b/>
        </w:rPr>
        <w:t>Romana</w:t>
      </w:r>
      <w:r w:rsidR="008C27AB" w:rsidRPr="00D85E62">
        <w:rPr>
          <w:b/>
        </w:rPr>
        <w:t xml:space="preserve"> </w:t>
      </w:r>
      <w:r>
        <w:rPr>
          <w:b/>
          <w:spacing w:val="40"/>
        </w:rPr>
        <w:t>Skotnicová</w:t>
      </w:r>
      <w:r w:rsidR="008C27AB" w:rsidRPr="00D85E62">
        <w:rPr>
          <w:b/>
        </w:rPr>
        <w:t xml:space="preserve"> </w:t>
      </w:r>
    </w:p>
    <w:p w:rsidR="008C27AB" w:rsidRPr="004D52E6" w:rsidRDefault="008C27AB" w:rsidP="008C27AB">
      <w:pPr>
        <w:rPr>
          <w:b/>
        </w:rPr>
      </w:pPr>
      <w:r w:rsidRPr="004D52E6">
        <w:rPr>
          <w:b/>
        </w:rPr>
        <w:t>Zá</w:t>
      </w:r>
      <w:r w:rsidR="004D71AC">
        <w:rPr>
          <w:b/>
        </w:rPr>
        <w:t xml:space="preserve">stupce – Jarmila Řeháčková, </w:t>
      </w:r>
      <w:r w:rsidR="00932E9B">
        <w:rPr>
          <w:b/>
        </w:rPr>
        <w:t>Iveta Jakubowská</w:t>
      </w:r>
    </w:p>
    <w:p w:rsidR="008C27AB" w:rsidRDefault="008C27AB" w:rsidP="00D85E62">
      <w:pPr>
        <w:pStyle w:val="Odstavecseseznamem"/>
        <w:numPr>
          <w:ilvl w:val="0"/>
          <w:numId w:val="4"/>
        </w:numPr>
        <w:ind w:left="851" w:hanging="491"/>
      </w:pPr>
      <w:r>
        <w:t>zajišťuje personální agendu soudu dle pokynu ředitelky správy soudu</w:t>
      </w:r>
    </w:p>
    <w:p w:rsidR="008C27AB" w:rsidRDefault="008C27AB" w:rsidP="00D85E62">
      <w:pPr>
        <w:pStyle w:val="Odstavecseseznamem"/>
        <w:numPr>
          <w:ilvl w:val="0"/>
          <w:numId w:val="4"/>
        </w:numPr>
        <w:ind w:left="851" w:hanging="491"/>
      </w:pPr>
      <w:r>
        <w:t>zastupuje vedoucí kanceláře správy soudu v době její nepřítomnosti</w:t>
      </w:r>
    </w:p>
    <w:p w:rsidR="008C27AB" w:rsidRDefault="008C27AB" w:rsidP="00D85E62">
      <w:pPr>
        <w:pStyle w:val="Odstavecseseznamem"/>
        <w:numPr>
          <w:ilvl w:val="0"/>
          <w:numId w:val="4"/>
        </w:numPr>
        <w:ind w:left="851" w:hanging="491"/>
      </w:pPr>
      <w:r>
        <w:t>podílí se na zpracování mzdové agendy a zastupuje mzdovou účetní v době nepřítomnosti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vede seznam a zajišťuje přístupy zaměstnanců do Centrální evidence osob</w:t>
      </w:r>
    </w:p>
    <w:p w:rsidR="00783D40"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se </w:t>
      </w:r>
      <w:r w:rsidR="00783D40">
        <w:t>zákone</w:t>
      </w:r>
      <w:r w:rsidR="00584BD0">
        <w:t>m o finanční kontrole a vyhláškou o finanční kontrole</w:t>
      </w:r>
    </w:p>
    <w:p w:rsidR="008C27AB" w:rsidRDefault="008C27AB" w:rsidP="00D85E62">
      <w:pPr>
        <w:pStyle w:val="Odstavecseseznamem"/>
        <w:numPr>
          <w:ilvl w:val="0"/>
          <w:numId w:val="4"/>
        </w:numPr>
        <w:ind w:left="851" w:hanging="491"/>
      </w:pPr>
      <w:r>
        <w:t>vede agendu přísedících a zajišťuje podklady pro jmenování přísedících</w:t>
      </w:r>
    </w:p>
    <w:p w:rsidR="0098360E" w:rsidRDefault="00BD7781" w:rsidP="004D52E6">
      <w:pPr>
        <w:pStyle w:val="Odstavecseseznamem"/>
        <w:numPr>
          <w:ilvl w:val="0"/>
          <w:numId w:val="4"/>
        </w:numPr>
        <w:ind w:left="850" w:hanging="493"/>
        <w:jc w:val="left"/>
      </w:pPr>
      <w:r>
        <w:t>zajišťuje evidenci a přípravu k prodeji</w:t>
      </w:r>
      <w:r w:rsidR="008C27AB">
        <w:t xml:space="preserve"> stravenek a kontrolu docházkového systém</w:t>
      </w:r>
      <w:r w:rsidR="001203A2">
        <w:t>u</w:t>
      </w:r>
    </w:p>
    <w:p w:rsidR="007D1291" w:rsidRDefault="007D1291" w:rsidP="007D1291">
      <w:pPr>
        <w:rPr>
          <w:b/>
        </w:rPr>
      </w:pPr>
    </w:p>
    <w:p w:rsidR="008C27AB" w:rsidRPr="00D85E62" w:rsidRDefault="008C27AB" w:rsidP="00207A1D">
      <w:pPr>
        <w:spacing w:after="0"/>
        <w:rPr>
          <w:b/>
        </w:rPr>
      </w:pPr>
      <w:r w:rsidRPr="00D85E62">
        <w:rPr>
          <w:b/>
        </w:rPr>
        <w:t>SPRÁVCE POČÍTAČOVÉ SÍTĚ</w:t>
      </w:r>
    </w:p>
    <w:p w:rsidR="00CA0E49" w:rsidRPr="00D85E62" w:rsidRDefault="00CA0E49" w:rsidP="00207A1D">
      <w:pPr>
        <w:spacing w:after="0"/>
        <w:rPr>
          <w:b/>
        </w:rPr>
      </w:pPr>
      <w:r>
        <w:rPr>
          <w:b/>
        </w:rPr>
        <w:t xml:space="preserve">Michal </w:t>
      </w:r>
      <w:r w:rsidRPr="009F6F66">
        <w:rPr>
          <w:b/>
          <w:spacing w:val="40"/>
        </w:rPr>
        <w:t>Bednárek</w:t>
      </w:r>
    </w:p>
    <w:p w:rsidR="008C27AB" w:rsidRPr="004D52E6" w:rsidRDefault="008C27AB" w:rsidP="008C27AB">
      <w:pPr>
        <w:rPr>
          <w:b/>
        </w:rPr>
      </w:pPr>
      <w:r w:rsidRPr="004D52E6">
        <w:rPr>
          <w:b/>
        </w:rPr>
        <w:t xml:space="preserve">Zástupce - Dominik Menšík, </w:t>
      </w:r>
      <w:r w:rsidR="00395C95">
        <w:rPr>
          <w:b/>
        </w:rPr>
        <w:t>Vítězslav Schenk</w:t>
      </w:r>
      <w:r w:rsidRPr="004D52E6">
        <w:rPr>
          <w:b/>
        </w:rPr>
        <w:t xml:space="preserve"> – pro přípravu IZ</w:t>
      </w:r>
    </w:p>
    <w:p w:rsidR="008C27AB" w:rsidRDefault="008C27AB" w:rsidP="00D85E62">
      <w:pPr>
        <w:pStyle w:val="Odstavecseseznamem"/>
        <w:numPr>
          <w:ilvl w:val="0"/>
          <w:numId w:val="4"/>
        </w:numPr>
        <w:ind w:left="851" w:hanging="491"/>
      </w:pPr>
      <w:r>
        <w:t xml:space="preserve">samostatně zajišťuje správu (administrování) systémů výpočetní techniky, metodicky usměrňování uživatelů, definuje jejich problémy a jejich řešení se všemi účastníky správy systému </w:t>
      </w:r>
    </w:p>
    <w:p w:rsidR="008C27AB" w:rsidRDefault="008C27AB" w:rsidP="00D85E62">
      <w:pPr>
        <w:pStyle w:val="Odstavecseseznamem"/>
        <w:numPr>
          <w:ilvl w:val="0"/>
          <w:numId w:val="4"/>
        </w:numPr>
        <w:ind w:left="851" w:hanging="491"/>
      </w:pPr>
      <w:r>
        <w:t>zajišťuje ochranu, údržbu a aktualizaci databází, funkčnost a bezpečnost lokálních počítačových sítí, monitorování a diagnostiku sítí, definuje rozsahy IP adres v doméně soudu a jejich přidělování technice a uživatelům</w:t>
      </w:r>
    </w:p>
    <w:p w:rsidR="008C27AB" w:rsidRDefault="008C27AB" w:rsidP="00D85E62">
      <w:pPr>
        <w:pStyle w:val="Odstavecseseznamem"/>
        <w:numPr>
          <w:ilvl w:val="0"/>
          <w:numId w:val="4"/>
        </w:numPr>
        <w:ind w:left="851" w:hanging="491"/>
      </w:pPr>
      <w:r>
        <w:t xml:space="preserve">zajišťuje konektivitu s dalšími sítěmi, bezpečnost a integritu dat, konfiguraci databází, </w:t>
      </w:r>
      <w:r w:rsidR="00D85E62">
        <w:t>s</w:t>
      </w:r>
      <w:r>
        <w:t>ervis uživatelům na úseku správy databází, monitorování a nastavování parametrů podle požadavků uživatelů, projektování a koordinaci se</w:t>
      </w:r>
      <w:r w:rsidR="006F5D0C">
        <w:t>rvisu, údržby a správy databází</w:t>
      </w:r>
      <w:r>
        <w:t xml:space="preserve"> aj. </w:t>
      </w:r>
    </w:p>
    <w:p w:rsidR="008C27AB" w:rsidRDefault="008C27AB" w:rsidP="00D85E62">
      <w:pPr>
        <w:pStyle w:val="Odstavecseseznamem"/>
        <w:numPr>
          <w:ilvl w:val="0"/>
          <w:numId w:val="4"/>
        </w:numPr>
        <w:ind w:left="851" w:hanging="491"/>
      </w:pPr>
      <w:r>
        <w:t xml:space="preserve">vypracovává, aktualizuje a realizuje plány jištění/obnovy systémů, dat uživatelů a databází </w:t>
      </w:r>
    </w:p>
    <w:p w:rsidR="008C27AB" w:rsidRDefault="008C27AB" w:rsidP="00D85E62">
      <w:pPr>
        <w:pStyle w:val="Odstavecseseznamem"/>
        <w:numPr>
          <w:ilvl w:val="0"/>
          <w:numId w:val="4"/>
        </w:numPr>
        <w:ind w:left="851" w:hanging="491"/>
      </w:pPr>
      <w:r>
        <w:t>provádí administraci antivirového systému v doméně soudu</w:t>
      </w:r>
    </w:p>
    <w:p w:rsidR="008C27AB" w:rsidRDefault="008C27AB" w:rsidP="00D85E62">
      <w:pPr>
        <w:pStyle w:val="Odstavecseseznamem"/>
        <w:numPr>
          <w:ilvl w:val="0"/>
          <w:numId w:val="4"/>
        </w:numPr>
        <w:ind w:left="851" w:hanging="491"/>
      </w:pPr>
      <w:r>
        <w:t>zajišťuje a plánuje aktualizace serverů a pracovních stanic v doméně soudu</w:t>
      </w:r>
    </w:p>
    <w:p w:rsidR="008C27AB" w:rsidRDefault="008C27AB" w:rsidP="00D85E62">
      <w:pPr>
        <w:pStyle w:val="Odstavecseseznamem"/>
        <w:numPr>
          <w:ilvl w:val="0"/>
          <w:numId w:val="4"/>
        </w:numPr>
        <w:ind w:left="851" w:hanging="491"/>
      </w:pPr>
      <w:r>
        <w:t>zodpovídá za aplikaci ISAS, IRES, ASPI, PAM, CSLAV, CEPR, IISSP, APSTR, Internet, chod elektronické pošty a datových schránek</w:t>
      </w:r>
    </w:p>
    <w:p w:rsidR="008C27AB" w:rsidRDefault="008C27AB" w:rsidP="00D85E62">
      <w:pPr>
        <w:pStyle w:val="Odstavecseseznamem"/>
        <w:numPr>
          <w:ilvl w:val="0"/>
          <w:numId w:val="4"/>
        </w:numPr>
        <w:ind w:left="851" w:hanging="491"/>
      </w:pPr>
      <w:r>
        <w:t>provádí administraci uživatelských účtů a přístupových rolí uživatelů v systému CzechPoint</w:t>
      </w:r>
    </w:p>
    <w:p w:rsidR="008C27AB" w:rsidRDefault="008C27AB" w:rsidP="00D85E62">
      <w:pPr>
        <w:pStyle w:val="Odstavecseseznamem"/>
        <w:numPr>
          <w:ilvl w:val="0"/>
          <w:numId w:val="4"/>
        </w:numPr>
        <w:ind w:left="851" w:hanging="491"/>
      </w:pPr>
      <w:r>
        <w:t>plánuje a navrhuje potřebu finančních prostředků na zajištění provozu a údržby výpočetní techniky</w:t>
      </w:r>
    </w:p>
    <w:p w:rsidR="008C27AB" w:rsidRDefault="008C27AB" w:rsidP="00D85E62">
      <w:pPr>
        <w:pStyle w:val="Odstavecseseznamem"/>
        <w:numPr>
          <w:ilvl w:val="0"/>
          <w:numId w:val="4"/>
        </w:numPr>
        <w:ind w:left="851" w:hanging="491"/>
      </w:pPr>
      <w:r>
        <w:t xml:space="preserve">zpracovává objednávky na materiálové potřeby pro VT prostřednictvím el. tržiště </w:t>
      </w:r>
    </w:p>
    <w:p w:rsidR="008C27AB" w:rsidRDefault="008C27AB" w:rsidP="00D85E62">
      <w:pPr>
        <w:pStyle w:val="Odstavecseseznamem"/>
        <w:numPr>
          <w:ilvl w:val="0"/>
          <w:numId w:val="4"/>
        </w:numPr>
        <w:ind w:left="851" w:hanging="491"/>
      </w:pPr>
      <w:r>
        <w:t xml:space="preserve">zajišťuje chod databáze státní pokladny a mzdového systému  </w:t>
      </w:r>
    </w:p>
    <w:p w:rsidR="008C27AB" w:rsidRDefault="008C27AB" w:rsidP="00D85E62">
      <w:pPr>
        <w:pStyle w:val="Odstavecseseznamem"/>
        <w:numPr>
          <w:ilvl w:val="0"/>
          <w:numId w:val="4"/>
        </w:numPr>
        <w:ind w:left="851" w:hanging="491"/>
      </w:pPr>
      <w:r>
        <w:t xml:space="preserve">zajišťuje </w:t>
      </w:r>
      <w:r w:rsidR="0059055D">
        <w:t xml:space="preserve">zápis do </w:t>
      </w:r>
      <w:r>
        <w:t>registr</w:t>
      </w:r>
      <w:r w:rsidR="0059055D">
        <w:t>u</w:t>
      </w:r>
      <w:r>
        <w:t xml:space="preserve"> práv a povinností – RPP (registr osob)</w:t>
      </w:r>
    </w:p>
    <w:p w:rsidR="008C27AB" w:rsidRDefault="008C27AB" w:rsidP="00D85E62">
      <w:pPr>
        <w:pStyle w:val="Odstavecseseznamem"/>
        <w:numPr>
          <w:ilvl w:val="0"/>
          <w:numId w:val="4"/>
        </w:numPr>
        <w:ind w:left="851" w:hanging="491"/>
      </w:pPr>
      <w:r>
        <w:t>dbá na dodržování pokynu vydaného k realizaci zásad „Politiky bezpečnosti v systémech informačních a komunikačních technologií (BICT)</w:t>
      </w:r>
    </w:p>
    <w:p w:rsidR="008C27AB" w:rsidRDefault="008C27AB" w:rsidP="00D85E62">
      <w:pPr>
        <w:pStyle w:val="Odstavecseseznamem"/>
        <w:numPr>
          <w:ilvl w:val="0"/>
          <w:numId w:val="4"/>
        </w:numPr>
        <w:ind w:left="851" w:hanging="491"/>
      </w:pPr>
      <w:r>
        <w:t>IISSP - RISPR – vykonává funkci správce organi</w:t>
      </w:r>
      <w:r w:rsidR="007D2818">
        <w:t xml:space="preserve">zační struktury OJ RISPR (OSS) </w:t>
      </w:r>
    </w:p>
    <w:p w:rsidR="00E01774" w:rsidRDefault="008C27AB" w:rsidP="00E01774">
      <w:pPr>
        <w:pStyle w:val="Odstavecseseznamem"/>
        <w:numPr>
          <w:ilvl w:val="0"/>
          <w:numId w:val="4"/>
        </w:numPr>
        <w:ind w:left="850" w:hanging="493"/>
      </w:pPr>
      <w:r>
        <w:lastRenderedPageBreak/>
        <w:t>podává návrhy na zpracování IZ pro výpočetní techniku</w:t>
      </w:r>
    </w:p>
    <w:p w:rsidR="00E01774" w:rsidRDefault="00E01774" w:rsidP="00E01774"/>
    <w:p w:rsidR="008C27AB" w:rsidRPr="00D85E62" w:rsidRDefault="008C27AB" w:rsidP="00207A1D">
      <w:pPr>
        <w:spacing w:after="0"/>
        <w:rPr>
          <w:b/>
        </w:rPr>
      </w:pPr>
      <w:r w:rsidRPr="00D85E62">
        <w:rPr>
          <w:b/>
        </w:rPr>
        <w:t>OPERÁTOR INFORMAČNÍCH A KOMUNIKAČNÍCH TECHNOLOGIÍ</w:t>
      </w:r>
    </w:p>
    <w:p w:rsidR="008C27AB" w:rsidRPr="00D85E62" w:rsidRDefault="008C27AB" w:rsidP="00207A1D">
      <w:pPr>
        <w:spacing w:after="0"/>
        <w:rPr>
          <w:b/>
        </w:rPr>
      </w:pPr>
      <w:r w:rsidRPr="00D85E62">
        <w:rPr>
          <w:b/>
        </w:rPr>
        <w:t xml:space="preserve">Dominik </w:t>
      </w:r>
      <w:r w:rsidRPr="004D52E6">
        <w:rPr>
          <w:b/>
          <w:spacing w:val="40"/>
        </w:rPr>
        <w:t>Menšík</w:t>
      </w:r>
    </w:p>
    <w:p w:rsidR="008C27AB" w:rsidRPr="004D52E6" w:rsidRDefault="008C27AB" w:rsidP="008C27AB">
      <w:pPr>
        <w:rPr>
          <w:b/>
        </w:rPr>
      </w:pPr>
      <w:r w:rsidRPr="004D52E6">
        <w:rPr>
          <w:b/>
        </w:rPr>
        <w:t xml:space="preserve">Zástupce </w:t>
      </w:r>
      <w:r w:rsidR="003D31C0">
        <w:rPr>
          <w:b/>
        </w:rPr>
        <w:t>–</w:t>
      </w:r>
      <w:r w:rsidRPr="004D52E6">
        <w:rPr>
          <w:b/>
        </w:rPr>
        <w:t xml:space="preserve"> </w:t>
      </w:r>
      <w:r w:rsidR="003D31C0">
        <w:rPr>
          <w:b/>
        </w:rPr>
        <w:t>Michal Bednárek</w:t>
      </w:r>
    </w:p>
    <w:p w:rsidR="008C27AB" w:rsidRDefault="008C27AB" w:rsidP="00D85E62">
      <w:pPr>
        <w:pStyle w:val="Odstavecseseznamem"/>
        <w:numPr>
          <w:ilvl w:val="0"/>
          <w:numId w:val="4"/>
        </w:numPr>
        <w:ind w:left="851" w:hanging="491"/>
      </w:pPr>
      <w:r>
        <w:t>zajišťuje chod složitých a speciálních počítačových aplikací,</w:t>
      </w:r>
      <w:r w:rsidR="007D2818">
        <w:t xml:space="preserve"> jejich optimálního využívání a </w:t>
      </w:r>
      <w:r>
        <w:t>řešení kapacitních a jiných problémových situací</w:t>
      </w:r>
    </w:p>
    <w:p w:rsidR="008C27AB" w:rsidRDefault="008C27AB" w:rsidP="00D85E62">
      <w:pPr>
        <w:pStyle w:val="Odstavecseseznamem"/>
        <w:numPr>
          <w:ilvl w:val="0"/>
          <w:numId w:val="4"/>
        </w:numPr>
        <w:ind w:left="851" w:hanging="491"/>
      </w:pPr>
      <w:r>
        <w:t>plní funkci technické podpory uživatelů včetně instalací techniky, zakládání a komplexní konfigurace lokálních uživatelských účtů</w:t>
      </w:r>
    </w:p>
    <w:p w:rsidR="008C27AB" w:rsidRDefault="008C27AB" w:rsidP="00D85E62">
      <w:pPr>
        <w:pStyle w:val="Odstavecseseznamem"/>
        <w:numPr>
          <w:ilvl w:val="0"/>
          <w:numId w:val="4"/>
        </w:numPr>
        <w:ind w:left="851" w:hanging="491"/>
      </w:pPr>
      <w:r>
        <w:t>zajišťuje denní profylaxi PC a tiskáren</w:t>
      </w:r>
    </w:p>
    <w:p w:rsidR="008C27AB" w:rsidRDefault="008C27AB" w:rsidP="00D85E62">
      <w:pPr>
        <w:pStyle w:val="Odstavecseseznamem"/>
        <w:numPr>
          <w:ilvl w:val="0"/>
          <w:numId w:val="4"/>
        </w:numPr>
        <w:ind w:left="851" w:hanging="491"/>
      </w:pPr>
      <w:r>
        <w:t xml:space="preserve">podílí se na správě databází na více uživatelských počítačových systémech </w:t>
      </w:r>
    </w:p>
    <w:p w:rsidR="008C27AB" w:rsidRDefault="008C27AB" w:rsidP="00D85E62">
      <w:pPr>
        <w:pStyle w:val="Odstavecseseznamem"/>
        <w:numPr>
          <w:ilvl w:val="0"/>
          <w:numId w:val="4"/>
        </w:numPr>
        <w:ind w:left="851" w:hanging="491"/>
      </w:pPr>
      <w:r>
        <w:t>koordinuje materiálové zásoby pro výpočetní techniku, tiskárny a kopírovací stroje</w:t>
      </w:r>
    </w:p>
    <w:p w:rsidR="008C27AB" w:rsidRDefault="008C27AB" w:rsidP="00D85E62">
      <w:pPr>
        <w:pStyle w:val="Odstavecseseznamem"/>
        <w:numPr>
          <w:ilvl w:val="0"/>
          <w:numId w:val="4"/>
        </w:numPr>
        <w:ind w:left="851" w:hanging="491"/>
      </w:pPr>
      <w:r>
        <w:t>spravuje a edituje údaje na webových stránkách v programu Portál justice</w:t>
      </w:r>
    </w:p>
    <w:p w:rsidR="008C27AB" w:rsidRDefault="008C27AB" w:rsidP="00D85E62">
      <w:pPr>
        <w:pStyle w:val="Odstavecseseznamem"/>
        <w:numPr>
          <w:ilvl w:val="0"/>
          <w:numId w:val="4"/>
        </w:numPr>
        <w:ind w:left="851" w:hanging="491"/>
      </w:pPr>
      <w:r>
        <w:t>zajišťuje chod videokonferencí včetně přístupů</w:t>
      </w:r>
    </w:p>
    <w:p w:rsidR="006360F0" w:rsidRDefault="006360F0" w:rsidP="00D85E62">
      <w:pPr>
        <w:pStyle w:val="Odstavecseseznamem"/>
        <w:numPr>
          <w:ilvl w:val="0"/>
          <w:numId w:val="4"/>
        </w:numPr>
        <w:ind w:left="851" w:hanging="491"/>
      </w:pPr>
      <w:r>
        <w:t>vede agendu mobilních a pevných telefonních linek v souladu s vnitřní směrnicí soudu</w:t>
      </w:r>
    </w:p>
    <w:p w:rsidR="008C27AB" w:rsidRDefault="008C27AB" w:rsidP="00D85E62">
      <w:pPr>
        <w:pStyle w:val="Odstavecseseznamem"/>
        <w:numPr>
          <w:ilvl w:val="0"/>
          <w:numId w:val="4"/>
        </w:numPr>
        <w:ind w:left="851" w:hanging="491"/>
      </w:pPr>
      <w:r>
        <w:t xml:space="preserve">provádí funkční kontrolu docházkového systému </w:t>
      </w:r>
    </w:p>
    <w:p w:rsidR="008C27AB" w:rsidRDefault="008C27AB" w:rsidP="00D85E62">
      <w:pPr>
        <w:pStyle w:val="Odstavecseseznamem"/>
        <w:numPr>
          <w:ilvl w:val="0"/>
          <w:numId w:val="4"/>
        </w:numPr>
        <w:ind w:left="851" w:hanging="491"/>
      </w:pPr>
      <w:r>
        <w:t xml:space="preserve">zajišťuje platnost a kontrolu komerčních certifikátů soudu vydaných certifikační autoritou, vede seznam a zajišťuje podporu uživatelům při získávání, obnově či zneplatňování jejich kvalifikovaných i komerčních osobních certifikátů vydaných certifikační autoritou určenou rámcovou smlouvu s MSp </w:t>
      </w:r>
    </w:p>
    <w:p w:rsidR="001D0A5A" w:rsidRDefault="001D0A5A" w:rsidP="002F692E">
      <w:pPr>
        <w:rPr>
          <w:b/>
        </w:rPr>
      </w:pPr>
    </w:p>
    <w:p w:rsidR="008C27AB" w:rsidRPr="00D85E62" w:rsidRDefault="008C27AB" w:rsidP="00207A1D">
      <w:pPr>
        <w:spacing w:after="0"/>
        <w:rPr>
          <w:b/>
        </w:rPr>
      </w:pPr>
      <w:r w:rsidRPr="00D85E62">
        <w:rPr>
          <w:b/>
        </w:rPr>
        <w:t>VEDOUCÍ ÚČTÁRNY, EKONOMKA</w:t>
      </w:r>
    </w:p>
    <w:p w:rsidR="008C27AB" w:rsidRPr="00D85E62" w:rsidRDefault="008C27AB" w:rsidP="00207A1D">
      <w:pPr>
        <w:spacing w:after="0"/>
        <w:rPr>
          <w:b/>
        </w:rPr>
      </w:pPr>
      <w:r w:rsidRPr="00D85E62">
        <w:rPr>
          <w:b/>
        </w:rPr>
        <w:t xml:space="preserve">Miroslava </w:t>
      </w:r>
      <w:r w:rsidRPr="004D52E6">
        <w:rPr>
          <w:b/>
          <w:spacing w:val="40"/>
        </w:rPr>
        <w:t>Kubečková</w:t>
      </w:r>
    </w:p>
    <w:p w:rsidR="008C27AB" w:rsidRPr="004D52E6" w:rsidRDefault="00E74F6C" w:rsidP="008C27AB">
      <w:pPr>
        <w:rPr>
          <w:b/>
        </w:rPr>
      </w:pPr>
      <w:r>
        <w:rPr>
          <w:b/>
        </w:rPr>
        <w:t>Zástupce – Irena Škodová</w:t>
      </w:r>
    </w:p>
    <w:p w:rsidR="008C27AB" w:rsidRDefault="008C27AB" w:rsidP="00D85E62">
      <w:pPr>
        <w:pStyle w:val="Odstavecseseznamem"/>
        <w:numPr>
          <w:ilvl w:val="0"/>
          <w:numId w:val="4"/>
        </w:numPr>
        <w:ind w:left="851" w:hanging="491"/>
      </w:pPr>
      <w:r>
        <w:t>hlavní účetní řídí a kontroluje činnost účtárny okresního soudu včetně úseku vymáhání pohledávek</w:t>
      </w:r>
    </w:p>
    <w:p w:rsidR="008C27AB" w:rsidRDefault="008C27AB" w:rsidP="00D85E62">
      <w:pPr>
        <w:pStyle w:val="Odstavecseseznamem"/>
        <w:numPr>
          <w:ilvl w:val="0"/>
          <w:numId w:val="4"/>
        </w:numPr>
        <w:ind w:left="851" w:hanging="491"/>
      </w:pPr>
      <w:r>
        <w:t>vykonává odborné práce z oboru účetnictví, rozpočtu a ekonomické agendy (ROP, RZAM, CEPR), v IISSP-RISPR (OSS) - vykonává funkci správce rozpočtu a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zpracovává finanční a účetní výkazy (IISSP, PAP), operativní účetní záznamy včetně výkaznictví státní pokladny</w:t>
      </w:r>
    </w:p>
    <w:p w:rsidR="008C27AB" w:rsidRDefault="008C27AB" w:rsidP="00D85E62">
      <w:pPr>
        <w:pStyle w:val="Odstavecseseznamem"/>
        <w:numPr>
          <w:ilvl w:val="0"/>
          <w:numId w:val="4"/>
        </w:numPr>
        <w:ind w:left="851" w:hanging="491"/>
      </w:pPr>
      <w:r>
        <w:t>předkládá podklady pro rozborovou činnost, spolupracuje při sestavení návrhu rozpočtu, kontroluje jeho plnění, provádí příslušná rozpočtová opatření</w:t>
      </w:r>
    </w:p>
    <w:p w:rsidR="009B32FC" w:rsidRDefault="008C27AB" w:rsidP="00D85E62">
      <w:pPr>
        <w:pStyle w:val="Odstavecseseznamem"/>
        <w:numPr>
          <w:ilvl w:val="0"/>
          <w:numId w:val="4"/>
        </w:numPr>
        <w:ind w:left="851" w:hanging="491"/>
      </w:pPr>
      <w:r>
        <w:t xml:space="preserve">prověřuje úplnost a náležitost podkladů z hlediska </w:t>
      </w:r>
      <w:r w:rsidR="009B32FC">
        <w:t>zákona o účetnictví</w:t>
      </w:r>
      <w:r>
        <w:t xml:space="preserve"> a provádí úkony v rozsahu oprávnění hlavní účetní v souladu se zákonem</w:t>
      </w:r>
      <w:r w:rsidR="00520924">
        <w:t xml:space="preserve"> o finanční kontrole a vyhláškou o finanční kontrole</w:t>
      </w:r>
      <w:r w:rsidR="009B32FC">
        <w:t xml:space="preserve"> </w:t>
      </w:r>
    </w:p>
    <w:p w:rsidR="008C27AB" w:rsidRDefault="008C27AB" w:rsidP="00D85E62">
      <w:pPr>
        <w:pStyle w:val="Odstavecseseznamem"/>
        <w:numPr>
          <w:ilvl w:val="0"/>
          <w:numId w:val="4"/>
        </w:numPr>
        <w:ind w:left="851" w:hanging="491"/>
      </w:pPr>
      <w:r>
        <w:t>vede a zajišťuje chod správní spisovny – úsek účetnictví</w:t>
      </w:r>
    </w:p>
    <w:p w:rsidR="006130F1" w:rsidRDefault="006130F1" w:rsidP="006130F1">
      <w:pPr>
        <w:pStyle w:val="Odstavecseseznamem"/>
        <w:keepNext/>
        <w:numPr>
          <w:ilvl w:val="0"/>
          <w:numId w:val="4"/>
        </w:numPr>
        <w:ind w:left="851" w:hanging="491"/>
      </w:pPr>
      <w:r>
        <w:t>připravuje seznamy účetních dokladů pro skartační řízení</w:t>
      </w:r>
    </w:p>
    <w:p w:rsidR="008C27AB" w:rsidRDefault="008C27AB" w:rsidP="00D85E62">
      <w:pPr>
        <w:pStyle w:val="Odstavecseseznamem"/>
        <w:numPr>
          <w:ilvl w:val="0"/>
          <w:numId w:val="4"/>
        </w:numPr>
        <w:ind w:left="851" w:hanging="491"/>
      </w:pPr>
      <w:r>
        <w:t>zastupuje ředitelku správy soudu v době nepřítomnosti ve věcech účetních</w:t>
      </w:r>
    </w:p>
    <w:p w:rsidR="008C27AB" w:rsidRDefault="008C27AB" w:rsidP="00D85E62">
      <w:pPr>
        <w:pStyle w:val="Odstavecseseznamem"/>
        <w:numPr>
          <w:ilvl w:val="0"/>
          <w:numId w:val="4"/>
        </w:numPr>
        <w:ind w:left="851" w:hanging="491"/>
      </w:pPr>
      <w:r>
        <w:t>aktualizuje seznam uhrazených faktur pro web OPEN DATA české justice</w:t>
      </w:r>
    </w:p>
    <w:p w:rsidR="008C27AB" w:rsidRDefault="008C27AB" w:rsidP="008C27AB"/>
    <w:p w:rsidR="008C27AB" w:rsidRPr="00D85E62" w:rsidRDefault="008C27AB" w:rsidP="00A972BE">
      <w:pPr>
        <w:keepNext/>
        <w:spacing w:after="0"/>
        <w:rPr>
          <w:b/>
        </w:rPr>
      </w:pPr>
      <w:r w:rsidRPr="00D85E62">
        <w:rPr>
          <w:b/>
        </w:rPr>
        <w:t>ÚČETNÍ, VYMÁHAJÍCÍ ÚŘEDNICE</w:t>
      </w:r>
    </w:p>
    <w:p w:rsidR="008C27AB" w:rsidRPr="00D85E62" w:rsidRDefault="008C27AB" w:rsidP="00A972BE">
      <w:pPr>
        <w:keepNext/>
        <w:spacing w:after="0"/>
        <w:rPr>
          <w:b/>
        </w:rPr>
      </w:pPr>
      <w:r w:rsidRPr="00D85E62">
        <w:rPr>
          <w:b/>
        </w:rPr>
        <w:t xml:space="preserve">Irena </w:t>
      </w:r>
      <w:r w:rsidRPr="004D52E6">
        <w:rPr>
          <w:b/>
          <w:spacing w:val="40"/>
        </w:rPr>
        <w:t>Škodová</w:t>
      </w:r>
    </w:p>
    <w:p w:rsidR="008C27AB" w:rsidRPr="004D52E6" w:rsidRDefault="008C27AB" w:rsidP="008C27AB">
      <w:pPr>
        <w:rPr>
          <w:b/>
        </w:rPr>
      </w:pPr>
      <w:r w:rsidRPr="004D52E6">
        <w:rPr>
          <w:b/>
        </w:rPr>
        <w:t>Zástupce - Sylva Ličková – vymáhající úřednice</w:t>
      </w:r>
      <w:r w:rsidR="00D85E62" w:rsidRPr="004D52E6">
        <w:rPr>
          <w:b/>
        </w:rPr>
        <w:t>,</w:t>
      </w:r>
      <w:r w:rsidRPr="004D52E6">
        <w:rPr>
          <w:b/>
        </w:rPr>
        <w:t xml:space="preserve"> Miroslava Kubečková - účetní</w:t>
      </w:r>
    </w:p>
    <w:p w:rsidR="008C27AB" w:rsidRDefault="008C27AB" w:rsidP="00D85E62">
      <w:pPr>
        <w:pStyle w:val="Odstavecseseznamem"/>
        <w:numPr>
          <w:ilvl w:val="0"/>
          <w:numId w:val="4"/>
        </w:numPr>
        <w:ind w:left="851" w:hanging="491"/>
      </w:pPr>
      <w:r>
        <w:lastRenderedPageBreak/>
        <w:t>účtuje platby příjmového účtu okresního soudu, likviduje omylové platby příjmového účtu v</w:t>
      </w:r>
      <w:r w:rsidR="00D85E62">
        <w:t> </w:t>
      </w:r>
      <w:r>
        <w:t>IISSP-RISPR (OSS) - vykonává funkci správce rozpočtu a správce kmenových dat, referenta, rozpočtu, schvalovatele k přístupům k bankovním účtům, správce převodu nároků, správce, rezervací, správce rozpočtu-proces Realizace plateb OSS, výkazník bankovních výpisů a výkazník kmenových dat - centrální číselníky pro všechny úrovně</w:t>
      </w:r>
    </w:p>
    <w:p w:rsidR="008C27AB" w:rsidRDefault="008C27AB" w:rsidP="00D85E62">
      <w:pPr>
        <w:pStyle w:val="Odstavecseseznamem"/>
        <w:numPr>
          <w:ilvl w:val="0"/>
          <w:numId w:val="4"/>
        </w:numPr>
        <w:ind w:left="851" w:hanging="491"/>
      </w:pPr>
      <w:r>
        <w:t>provádí vymáhání soudních pohledávek pro všechny osoby začínající písmeny A, B, U včetně provádění dokladové inventarizace pohl</w:t>
      </w:r>
      <w:r w:rsidR="00B34B9D">
        <w:t>edávek a provádění exekucí dle d</w:t>
      </w:r>
      <w:r>
        <w:t>aňového řádu (vyjma věci movitých a nemovitých)</w:t>
      </w:r>
    </w:p>
    <w:p w:rsidR="008C27AB" w:rsidRDefault="008C27AB" w:rsidP="00D85E62">
      <w:pPr>
        <w:pStyle w:val="Odstavecseseznamem"/>
        <w:numPr>
          <w:ilvl w:val="0"/>
          <w:numId w:val="4"/>
        </w:numPr>
        <w:ind w:left="851" w:hanging="491"/>
      </w:pPr>
      <w:r>
        <w:t>opravné položky u všech vymáhaných soudních pohledávek</w:t>
      </w:r>
    </w:p>
    <w:p w:rsidR="008C27AB" w:rsidRDefault="00D85E62" w:rsidP="00D85E62">
      <w:pPr>
        <w:pStyle w:val="Odstavecseseznamem"/>
        <w:numPr>
          <w:ilvl w:val="0"/>
          <w:numId w:val="4"/>
        </w:numPr>
        <w:ind w:left="851" w:hanging="491"/>
      </w:pPr>
      <w:r>
        <w:t>z</w:t>
      </w:r>
      <w:r w:rsidR="008C27AB">
        <w:t>pracovává účetní písemnosti pro automatizované zpracování pohledávek z tr. řízení v</w:t>
      </w:r>
      <w:r>
        <w:t> </w:t>
      </w:r>
      <w:r w:rsidR="008C27AB">
        <w:t>programu IRES</w:t>
      </w:r>
    </w:p>
    <w:p w:rsidR="008C27AB" w:rsidRDefault="008C27AB" w:rsidP="008C27AB">
      <w:pPr>
        <w:pStyle w:val="Odstavecseseznamem"/>
        <w:numPr>
          <w:ilvl w:val="0"/>
          <w:numId w:val="4"/>
        </w:numPr>
        <w:ind w:left="851" w:hanging="491"/>
      </w:pPr>
      <w:r>
        <w:t>vykonává kontrolní činnost v rozsahu určeném Vnitřní směrnicí okresního so</w:t>
      </w:r>
      <w:r w:rsidR="00645FDE">
        <w:t>udu v příjmové části v souladu</w:t>
      </w:r>
      <w:r>
        <w:t xml:space="preserve"> </w:t>
      </w:r>
      <w:r w:rsidR="00645FDE">
        <w:t>se zákone</w:t>
      </w:r>
      <w:r w:rsidR="00295A95">
        <w:t>m o finanční kontrole a vyhláškou o finanční kontrole</w:t>
      </w:r>
    </w:p>
    <w:p w:rsidR="00C542FE" w:rsidRDefault="00C542FE" w:rsidP="00C542FE"/>
    <w:p w:rsidR="008C27AB" w:rsidRPr="00D85E62" w:rsidRDefault="008C27AB" w:rsidP="00207A1D">
      <w:pPr>
        <w:spacing w:after="0"/>
        <w:rPr>
          <w:b/>
        </w:rPr>
      </w:pPr>
      <w:r w:rsidRPr="00D85E62">
        <w:rPr>
          <w:b/>
        </w:rPr>
        <w:t>MZDOVÁ ÚČETNÍ A VYMÁHAJÍCÍ ÚŘEDNICE</w:t>
      </w:r>
    </w:p>
    <w:p w:rsidR="008C27AB" w:rsidRPr="00D85E62" w:rsidRDefault="008C27AB" w:rsidP="00207A1D">
      <w:pPr>
        <w:spacing w:after="0"/>
        <w:rPr>
          <w:b/>
        </w:rPr>
      </w:pPr>
      <w:r w:rsidRPr="00D85E62">
        <w:rPr>
          <w:b/>
        </w:rPr>
        <w:t xml:space="preserve">Jarmila </w:t>
      </w:r>
      <w:r w:rsidRPr="004D52E6">
        <w:rPr>
          <w:b/>
          <w:spacing w:val="40"/>
        </w:rPr>
        <w:t>Řeháčková</w:t>
      </w:r>
    </w:p>
    <w:p w:rsidR="008C27AB" w:rsidRPr="004D52E6" w:rsidRDefault="008C27AB" w:rsidP="008C27AB">
      <w:pPr>
        <w:rPr>
          <w:b/>
        </w:rPr>
      </w:pPr>
      <w:r w:rsidRPr="004D52E6">
        <w:rPr>
          <w:b/>
        </w:rPr>
        <w:t xml:space="preserve">Zástupce </w:t>
      </w:r>
      <w:r w:rsidR="007B4F46">
        <w:rPr>
          <w:b/>
        </w:rPr>
        <w:t>–</w:t>
      </w:r>
      <w:r w:rsidRPr="004D52E6">
        <w:rPr>
          <w:b/>
        </w:rPr>
        <w:t xml:space="preserve"> </w:t>
      </w:r>
      <w:r w:rsidR="007B4F46">
        <w:rPr>
          <w:b/>
        </w:rPr>
        <w:t>Romana Skotnicová</w:t>
      </w:r>
      <w:r w:rsidRPr="004D52E6">
        <w:rPr>
          <w:b/>
        </w:rPr>
        <w:t xml:space="preserve"> – mzdová agenda, Karla Martináková - vymáhající úřednice</w:t>
      </w:r>
    </w:p>
    <w:p w:rsidR="008C27AB" w:rsidRDefault="008C27AB" w:rsidP="00D85E62">
      <w:pPr>
        <w:pStyle w:val="Odstavecseseznamem"/>
        <w:numPr>
          <w:ilvl w:val="0"/>
          <w:numId w:val="4"/>
        </w:numPr>
        <w:ind w:left="851" w:hanging="491"/>
      </w:pPr>
      <w:r>
        <w:t xml:space="preserve">zpracovává celkovou mzdovou agendu okresního soudu </w:t>
      </w:r>
    </w:p>
    <w:p w:rsidR="008C27AB" w:rsidRDefault="008C27AB" w:rsidP="00D85E62">
      <w:pPr>
        <w:pStyle w:val="Odstavecseseznamem"/>
        <w:numPr>
          <w:ilvl w:val="0"/>
          <w:numId w:val="4"/>
        </w:numPr>
        <w:ind w:left="851" w:hanging="491"/>
      </w:pPr>
      <w:r>
        <w:t>provádí vymáhání soudních pohledávek pro všechny osoby začínající písmeny Č</w:t>
      </w:r>
      <w:r w:rsidR="00BB0DE7">
        <w:t xml:space="preserve"> - </w:t>
      </w:r>
      <w:r>
        <w:t>Ď, H včetně provádění dokladové inventarizace pohl</w:t>
      </w:r>
      <w:r w:rsidR="006D1F59">
        <w:t>edávek a provádění exekucí dle d</w:t>
      </w:r>
      <w:r>
        <w:t>aňového řádu (vyjma věci movitých a nemovitých)</w:t>
      </w:r>
    </w:p>
    <w:p w:rsidR="00207A1D" w:rsidRDefault="008C27AB" w:rsidP="0098360E">
      <w:pPr>
        <w:pStyle w:val="Odstavecseseznamem"/>
        <w:numPr>
          <w:ilvl w:val="0"/>
          <w:numId w:val="4"/>
        </w:numPr>
        <w:ind w:left="851" w:hanging="491"/>
        <w:jc w:val="left"/>
      </w:pPr>
      <w:r>
        <w:t>IISSP</w:t>
      </w:r>
      <w:r w:rsidR="00BB0DE7">
        <w:t xml:space="preserve"> - </w:t>
      </w:r>
      <w:r>
        <w:t xml:space="preserve"> vykonává funkci správce rezervací OSS a výkazníka kmenových dat pro všechny úrovně</w:t>
      </w:r>
    </w:p>
    <w:p w:rsidR="00E9685A" w:rsidRDefault="00E9685A" w:rsidP="00E9685A">
      <w:pPr>
        <w:rPr>
          <w:b/>
        </w:rPr>
      </w:pPr>
    </w:p>
    <w:p w:rsidR="008C27AB" w:rsidRPr="00D85E62" w:rsidRDefault="0018662E" w:rsidP="00207A1D">
      <w:pPr>
        <w:spacing w:after="0"/>
        <w:rPr>
          <w:b/>
        </w:rPr>
      </w:pPr>
      <w:r>
        <w:rPr>
          <w:b/>
        </w:rPr>
        <w:t>SPRÁVKYNĚ</w:t>
      </w:r>
      <w:r w:rsidR="008C27AB" w:rsidRPr="00D85E62">
        <w:rPr>
          <w:b/>
        </w:rPr>
        <w:t xml:space="preserve"> MAJETKU A ÚČETNÍ</w:t>
      </w:r>
    </w:p>
    <w:p w:rsidR="008C27AB" w:rsidRPr="00D85E62" w:rsidRDefault="00960699" w:rsidP="00207A1D">
      <w:pPr>
        <w:spacing w:after="0"/>
        <w:rPr>
          <w:b/>
        </w:rPr>
      </w:pPr>
      <w:r>
        <w:rPr>
          <w:b/>
        </w:rPr>
        <w:t>Rena</w:t>
      </w:r>
      <w:r w:rsidR="008C27AB" w:rsidRPr="00D85E62">
        <w:rPr>
          <w:b/>
        </w:rPr>
        <w:t xml:space="preserve">ta </w:t>
      </w:r>
      <w:r w:rsidR="008C27AB" w:rsidRPr="004D52E6">
        <w:rPr>
          <w:b/>
          <w:spacing w:val="40"/>
        </w:rPr>
        <w:t>Chlebková</w:t>
      </w:r>
      <w:r w:rsidR="008C27AB" w:rsidRPr="00D85E62">
        <w:rPr>
          <w:b/>
        </w:rPr>
        <w:t xml:space="preserve"> </w:t>
      </w:r>
    </w:p>
    <w:p w:rsidR="008C27AB" w:rsidRPr="004D52E6" w:rsidRDefault="008C27AB" w:rsidP="008C27AB">
      <w:pPr>
        <w:rPr>
          <w:b/>
        </w:rPr>
      </w:pPr>
      <w:r w:rsidRPr="004D52E6">
        <w:rPr>
          <w:b/>
        </w:rPr>
        <w:t xml:space="preserve">Zástupce </w:t>
      </w:r>
      <w:r w:rsidR="00F56CA9">
        <w:rPr>
          <w:b/>
        </w:rPr>
        <w:t>–</w:t>
      </w:r>
      <w:r w:rsidR="003F474D">
        <w:rPr>
          <w:b/>
        </w:rPr>
        <w:t xml:space="preserve"> Sylva Ličková</w:t>
      </w:r>
    </w:p>
    <w:p w:rsidR="008C27AB" w:rsidRDefault="008C27AB" w:rsidP="00D85E62">
      <w:pPr>
        <w:pStyle w:val="Odstavecseseznamem"/>
        <w:numPr>
          <w:ilvl w:val="0"/>
          <w:numId w:val="4"/>
        </w:numPr>
        <w:ind w:left="851" w:hanging="491"/>
      </w:pPr>
      <w:r>
        <w:t>zajišťuje komplexně správu majetku soudu, vede úplnou a podrobnou operativní evidenci všech druhů majetku soudu včetně inventarizace v programu IRES - provádí  dokladové inventury a pořizuje inventurní soupisy včetně odpisové činnosti</w:t>
      </w:r>
    </w:p>
    <w:p w:rsidR="008C27AB" w:rsidRDefault="008C27AB" w:rsidP="00D85E62">
      <w:pPr>
        <w:pStyle w:val="Odstavecseseznamem"/>
        <w:numPr>
          <w:ilvl w:val="0"/>
          <w:numId w:val="4"/>
        </w:numPr>
        <w:ind w:left="851" w:hanging="491"/>
      </w:pPr>
      <w:r>
        <w:t>vede objednávky v programu IRES</w:t>
      </w:r>
    </w:p>
    <w:p w:rsidR="008C27AB" w:rsidRDefault="008C27AB" w:rsidP="00D85E62">
      <w:pPr>
        <w:pStyle w:val="Odstavecseseznamem"/>
        <w:numPr>
          <w:ilvl w:val="0"/>
          <w:numId w:val="4"/>
        </w:numPr>
        <w:ind w:left="851" w:hanging="491"/>
      </w:pPr>
      <w:r>
        <w:t>zpracovává účetní písemnosti pro automatizované zpracování všech pohledávek okresního soudu v programu IRES</w:t>
      </w:r>
    </w:p>
    <w:p w:rsidR="008C27AB" w:rsidRDefault="008C27AB" w:rsidP="00D85E62">
      <w:pPr>
        <w:pStyle w:val="Odstavecseseznamem"/>
        <w:numPr>
          <w:ilvl w:val="0"/>
          <w:numId w:val="4"/>
        </w:numPr>
        <w:ind w:left="851" w:hanging="491"/>
      </w:pPr>
      <w:r>
        <w:t>IISSP vykonává funkci správce rezervací OSS a výkazníka kmenových dat</w:t>
      </w:r>
    </w:p>
    <w:p w:rsidR="008C27AB" w:rsidRDefault="008C27AB" w:rsidP="00D85E62">
      <w:pPr>
        <w:pStyle w:val="Odstavecseseznamem"/>
        <w:numPr>
          <w:ilvl w:val="0"/>
          <w:numId w:val="4"/>
        </w:numPr>
        <w:ind w:left="851" w:hanging="491"/>
      </w:pPr>
      <w:r>
        <w:t>provádí základní práce v ekonomickém a materiálovém zabezpečování jednotlivých oddělení včetně pomocných složek</w:t>
      </w:r>
    </w:p>
    <w:p w:rsidR="008C27AB" w:rsidRDefault="008C27AB" w:rsidP="00D85E62">
      <w:pPr>
        <w:pStyle w:val="Odstavecseseznamem"/>
        <w:numPr>
          <w:ilvl w:val="0"/>
          <w:numId w:val="4"/>
        </w:numPr>
        <w:ind w:left="851" w:hanging="491"/>
      </w:pPr>
      <w:r>
        <w:t>zastupuje správce budovy v době nepřítomnosti a podílí se na zpracování investičních záměrů</w:t>
      </w:r>
    </w:p>
    <w:p w:rsidR="008C27AB" w:rsidRDefault="008C27AB" w:rsidP="00D85E62">
      <w:pPr>
        <w:pStyle w:val="Odstavecseseznamem"/>
        <w:numPr>
          <w:ilvl w:val="0"/>
          <w:numId w:val="4"/>
        </w:numPr>
        <w:ind w:left="851" w:hanging="491"/>
      </w:pPr>
      <w:r>
        <w:t>zpracovává zakázky prostřednictvím elektronického tržiště</w:t>
      </w:r>
    </w:p>
    <w:p w:rsidR="008C27AB" w:rsidRDefault="008C27AB" w:rsidP="00D85E62">
      <w:pPr>
        <w:pStyle w:val="Odstavecseseznamem"/>
        <w:numPr>
          <w:ilvl w:val="0"/>
          <w:numId w:val="4"/>
        </w:numPr>
        <w:ind w:left="851" w:hanging="491"/>
      </w:pPr>
      <w:r>
        <w:t xml:space="preserve">vkládá data do Registru smluv dle </w:t>
      </w:r>
      <w:r w:rsidR="00590729">
        <w:t>zákona o registru smluv</w:t>
      </w:r>
    </w:p>
    <w:p w:rsidR="008C27AB" w:rsidRDefault="008C27AB" w:rsidP="00D85E62">
      <w:pPr>
        <w:pStyle w:val="Odstavecseseznamem"/>
        <w:numPr>
          <w:ilvl w:val="0"/>
          <w:numId w:val="4"/>
        </w:numPr>
        <w:ind w:left="851" w:hanging="491"/>
      </w:pPr>
      <w:r>
        <w:t>vede evidenci a provádí úhrady znalcům, advokátům a notářům – soudním komisařům</w:t>
      </w:r>
    </w:p>
    <w:p w:rsidR="008C27AB" w:rsidRDefault="008C27AB" w:rsidP="00D85E62">
      <w:pPr>
        <w:pStyle w:val="Odstavecseseznamem"/>
        <w:numPr>
          <w:ilvl w:val="0"/>
          <w:numId w:val="4"/>
        </w:numPr>
        <w:ind w:left="851" w:hanging="491"/>
      </w:pPr>
      <w:r>
        <w:t>vykonává funkci příkazce operace v rozsahu určeném Vnitřní směrnicí okresního soudu v</w:t>
      </w:r>
      <w:r w:rsidR="00D85E62">
        <w:t> </w:t>
      </w:r>
      <w:r>
        <w:t>souladu se zákonem</w:t>
      </w:r>
      <w:r w:rsidR="00C33AF4">
        <w:t xml:space="preserve"> o finanční kontrole a vyhláškou o finanční kontrole</w:t>
      </w:r>
    </w:p>
    <w:p w:rsidR="008C27AB" w:rsidRPr="00D85E62" w:rsidRDefault="008C27AB" w:rsidP="00207A1D">
      <w:pPr>
        <w:spacing w:after="0"/>
        <w:rPr>
          <w:b/>
        </w:rPr>
      </w:pPr>
      <w:r w:rsidRPr="00D85E62">
        <w:rPr>
          <w:b/>
        </w:rPr>
        <w:t>VYMÁHAJÍCÍ ÚŘEDNICE</w:t>
      </w:r>
    </w:p>
    <w:p w:rsidR="008C27AB" w:rsidRPr="00D85E62" w:rsidRDefault="008C27AB" w:rsidP="00207A1D">
      <w:pPr>
        <w:spacing w:after="0"/>
        <w:rPr>
          <w:b/>
        </w:rPr>
      </w:pPr>
      <w:r w:rsidRPr="00D85E62">
        <w:rPr>
          <w:b/>
        </w:rPr>
        <w:t xml:space="preserve">Karla </w:t>
      </w:r>
      <w:r w:rsidRPr="004D52E6">
        <w:rPr>
          <w:b/>
          <w:spacing w:val="40"/>
        </w:rPr>
        <w:t>Martináková</w:t>
      </w:r>
    </w:p>
    <w:p w:rsidR="008C27AB" w:rsidRPr="004D52E6" w:rsidRDefault="008C27AB" w:rsidP="008C27AB">
      <w:pPr>
        <w:rPr>
          <w:b/>
        </w:rPr>
      </w:pPr>
      <w:r w:rsidRPr="004D52E6">
        <w:rPr>
          <w:b/>
        </w:rPr>
        <w:t>Zástupce – Michaela Popovová, Irena Škodová</w:t>
      </w:r>
    </w:p>
    <w:p w:rsidR="008C27AB" w:rsidRDefault="008C27AB" w:rsidP="00D85E62">
      <w:pPr>
        <w:pStyle w:val="Odstavecseseznamem"/>
        <w:numPr>
          <w:ilvl w:val="0"/>
          <w:numId w:val="4"/>
        </w:numPr>
        <w:ind w:left="851" w:hanging="491"/>
      </w:pPr>
      <w:r>
        <w:lastRenderedPageBreak/>
        <w:t xml:space="preserve">provádí vymáhání soudních pohledávek pro všechny osoby začínající písmeny </w:t>
      </w:r>
      <w:r w:rsidR="005B712E">
        <w:t xml:space="preserve">Č, </w:t>
      </w:r>
      <w:r>
        <w:t xml:space="preserve">P, Q, </w:t>
      </w:r>
      <w:r w:rsidR="00E74F6C">
        <w:t>R, S, Š, T, Ť</w:t>
      </w:r>
      <w:r>
        <w:t>, X, Y a dále pro všechny společnosti, jejichž název nezačíná písmenem, včetně provádění dokladové inventarizace pohl</w:t>
      </w:r>
      <w:r w:rsidR="00AD0C5A">
        <w:t>edávek a provádění exekucí dle d</w:t>
      </w:r>
      <w:r>
        <w:t>aňového řádu (vyjma věci movitých a nemovitých)</w:t>
      </w:r>
    </w:p>
    <w:p w:rsidR="008C27AB" w:rsidRDefault="008C27AB" w:rsidP="00D85E62">
      <w:pPr>
        <w:pStyle w:val="Odstavecseseznamem"/>
        <w:numPr>
          <w:ilvl w:val="0"/>
          <w:numId w:val="4"/>
        </w:numPr>
        <w:ind w:left="851" w:hanging="491"/>
      </w:pPr>
      <w:r>
        <w:t>vykonává kontrolní činnost v rozsahu určeném Vnitřní směrnicí okresního soudu</w:t>
      </w:r>
      <w:r w:rsidR="00207A1D">
        <w:t xml:space="preserve"> </w:t>
      </w:r>
      <w:r>
        <w:t xml:space="preserve">v příjmové části v souladu </w:t>
      </w:r>
      <w:r w:rsidR="0074218A">
        <w:t>se zákone</w:t>
      </w:r>
      <w:r w:rsidR="00E74F7E">
        <w:t>m o finanční kontrole a vyhláškou o finanční kontrole</w:t>
      </w:r>
    </w:p>
    <w:p w:rsidR="008C27AB" w:rsidRDefault="008C27AB" w:rsidP="008C27AB"/>
    <w:p w:rsidR="008C27AB" w:rsidRPr="00D85E62" w:rsidRDefault="008C27AB" w:rsidP="00207A1D">
      <w:pPr>
        <w:spacing w:after="0"/>
        <w:rPr>
          <w:b/>
        </w:rPr>
      </w:pPr>
      <w:r w:rsidRPr="00D85E62">
        <w:rPr>
          <w:b/>
        </w:rPr>
        <w:t>ÚČETNÍ A VYMÁHAJÍCÍ ÚŘEDNICE</w:t>
      </w:r>
    </w:p>
    <w:p w:rsidR="008C27AB" w:rsidRPr="00D85E62" w:rsidRDefault="008C27AB" w:rsidP="00207A1D">
      <w:pPr>
        <w:spacing w:after="0"/>
        <w:rPr>
          <w:b/>
        </w:rPr>
      </w:pPr>
      <w:r w:rsidRPr="00D85E62">
        <w:rPr>
          <w:b/>
        </w:rPr>
        <w:t xml:space="preserve">Sylva </w:t>
      </w:r>
      <w:r w:rsidRPr="004D52E6">
        <w:rPr>
          <w:b/>
          <w:spacing w:val="40"/>
        </w:rPr>
        <w:t>Ličková</w:t>
      </w:r>
    </w:p>
    <w:p w:rsidR="008C27AB" w:rsidRPr="004D52E6" w:rsidRDefault="008C27AB" w:rsidP="008C27AB">
      <w:pPr>
        <w:rPr>
          <w:b/>
        </w:rPr>
      </w:pPr>
      <w:r w:rsidRPr="004D52E6">
        <w:rPr>
          <w:b/>
        </w:rPr>
        <w:t>Zástupce - Michaela Popovová - vymáhající úřednice, Irena Škodová – účetní, státní pokladna</w:t>
      </w:r>
    </w:p>
    <w:p w:rsidR="008C27AB" w:rsidRDefault="008C27AB" w:rsidP="00D85E62">
      <w:pPr>
        <w:pStyle w:val="Odstavecseseznamem"/>
        <w:numPr>
          <w:ilvl w:val="0"/>
          <w:numId w:val="4"/>
        </w:numPr>
        <w:ind w:left="851" w:hanging="491"/>
      </w:pPr>
      <w:r>
        <w:t>účtuje platby příjmového účtu – soudních poplatků</w:t>
      </w:r>
    </w:p>
    <w:p w:rsidR="008C27AB" w:rsidRDefault="008C27AB" w:rsidP="00D85E62">
      <w:pPr>
        <w:pStyle w:val="Odstavecseseznamem"/>
        <w:numPr>
          <w:ilvl w:val="0"/>
          <w:numId w:val="4"/>
        </w:numPr>
        <w:ind w:left="851" w:hanging="491"/>
      </w:pPr>
      <w:r>
        <w:t xml:space="preserve">v IISSP-RISPR (OSS) - vykonává funkci referenta rozpočtu, správce kmenových dat, správce rezervací, správce rezervací, správce rozpočtu-proces Realizace plateb, výkazník kmenových dat i ve vztahu k bankovním účtům OSS </w:t>
      </w:r>
    </w:p>
    <w:p w:rsidR="008C27AB" w:rsidRDefault="008C27AB" w:rsidP="00D85E62">
      <w:pPr>
        <w:pStyle w:val="Odstavecseseznamem"/>
        <w:numPr>
          <w:ilvl w:val="0"/>
          <w:numId w:val="4"/>
        </w:numPr>
        <w:ind w:left="851" w:hanging="491"/>
      </w:pPr>
      <w:r>
        <w:t>provádí vymáhání soudních pohledávek pro všechny osoby začínající písmeny M - Ň včetně provádění dokladové inventarizace pohl</w:t>
      </w:r>
      <w:r w:rsidR="00796224">
        <w:t>edávek a provádění exekucí dle d</w:t>
      </w:r>
      <w:r>
        <w:t xml:space="preserve">aňového řádu (mimo věci movitých a nemovitých) </w:t>
      </w:r>
    </w:p>
    <w:p w:rsidR="008C27AB" w:rsidRDefault="008C27AB" w:rsidP="00D85E62">
      <w:pPr>
        <w:pStyle w:val="Odstavecseseznamem"/>
        <w:numPr>
          <w:ilvl w:val="0"/>
          <w:numId w:val="4"/>
        </w:numPr>
        <w:ind w:left="851" w:hanging="491"/>
      </w:pPr>
      <w:r>
        <w:t xml:space="preserve">provádí účtování došlých plateb a opravné položky u všech vymáhaných soudních pohledávek </w:t>
      </w:r>
    </w:p>
    <w:p w:rsidR="008C27AB" w:rsidRDefault="008C27AB" w:rsidP="00D85E62">
      <w:pPr>
        <w:pStyle w:val="Odstavecseseznamem"/>
        <w:numPr>
          <w:ilvl w:val="0"/>
          <w:numId w:val="4"/>
        </w:numPr>
        <w:ind w:left="851" w:hanging="491"/>
      </w:pPr>
      <w:r>
        <w:t xml:space="preserve">v době nepřítomnosti zastupuje </w:t>
      </w:r>
      <w:r w:rsidR="0018685D">
        <w:t>správkyni majetku</w:t>
      </w:r>
    </w:p>
    <w:p w:rsidR="0098360E" w:rsidRPr="004D52E6" w:rsidRDefault="008C27AB" w:rsidP="004D52E6">
      <w:pPr>
        <w:pStyle w:val="Odstavecseseznamem"/>
        <w:numPr>
          <w:ilvl w:val="0"/>
          <w:numId w:val="4"/>
        </w:numPr>
        <w:ind w:left="850" w:hanging="493"/>
        <w:jc w:val="left"/>
        <w:rPr>
          <w:b/>
        </w:rPr>
      </w:pPr>
      <w:r>
        <w:t xml:space="preserve">vykonává kontrolní činnost v rozsahu určeném Vnitřní směrnicí okresního soudu v příjmové části v souladu </w:t>
      </w:r>
      <w:r w:rsidR="006A3756">
        <w:t>se zákone</w:t>
      </w:r>
      <w:r w:rsidR="00880958">
        <w:t>m o finanční kontrole a vyhláškou o finanční kontrole</w:t>
      </w:r>
    </w:p>
    <w:p w:rsidR="00940691" w:rsidRDefault="00940691" w:rsidP="00940691">
      <w:pPr>
        <w:rPr>
          <w:b/>
        </w:rPr>
      </w:pPr>
    </w:p>
    <w:p w:rsidR="008C27AB" w:rsidRPr="00D85E62" w:rsidRDefault="008C27AB" w:rsidP="00952FF8">
      <w:pPr>
        <w:keepNext/>
        <w:spacing w:after="0"/>
        <w:rPr>
          <w:b/>
        </w:rPr>
      </w:pPr>
      <w:r w:rsidRPr="00D85E62">
        <w:rPr>
          <w:b/>
        </w:rPr>
        <w:t>POKLADNÍ A VYMÁHAJÍCÍ ÚŘEDNICE</w:t>
      </w:r>
    </w:p>
    <w:p w:rsidR="008C27AB" w:rsidRPr="00D85E62" w:rsidRDefault="008C27AB" w:rsidP="00952FF8">
      <w:pPr>
        <w:keepNext/>
        <w:spacing w:after="0"/>
        <w:rPr>
          <w:b/>
        </w:rPr>
      </w:pPr>
      <w:r w:rsidRPr="00D85E62">
        <w:rPr>
          <w:b/>
        </w:rPr>
        <w:t xml:space="preserve">Michaela </w:t>
      </w:r>
      <w:r w:rsidRPr="004D52E6">
        <w:rPr>
          <w:b/>
          <w:spacing w:val="40"/>
        </w:rPr>
        <w:t xml:space="preserve">Popovová </w:t>
      </w:r>
    </w:p>
    <w:p w:rsidR="008C27AB" w:rsidRPr="004D52E6" w:rsidRDefault="008C27AB" w:rsidP="00952FF8">
      <w:pPr>
        <w:keepNext/>
        <w:rPr>
          <w:b/>
        </w:rPr>
      </w:pPr>
      <w:r w:rsidRPr="004D52E6">
        <w:rPr>
          <w:b/>
        </w:rPr>
        <w:t>Zástupce - Libuše Tománková</w:t>
      </w:r>
    </w:p>
    <w:p w:rsidR="008C27AB" w:rsidRDefault="008C27AB" w:rsidP="00952FF8">
      <w:pPr>
        <w:pStyle w:val="Odstavecseseznamem"/>
        <w:keepNext/>
        <w:numPr>
          <w:ilvl w:val="0"/>
          <w:numId w:val="4"/>
        </w:numPr>
        <w:ind w:left="851" w:hanging="491"/>
      </w:pPr>
      <w:r>
        <w:t>obstarává pokladní službu pro potřeby organizace včetně přijímání a vydávání peněz veřejnosti v programu IRES</w:t>
      </w:r>
    </w:p>
    <w:p w:rsidR="008C27AB" w:rsidRDefault="008C27AB" w:rsidP="00D85E62">
      <w:pPr>
        <w:pStyle w:val="Odstavecseseznamem"/>
        <w:numPr>
          <w:ilvl w:val="0"/>
          <w:numId w:val="4"/>
        </w:numPr>
        <w:ind w:left="851" w:hanging="491"/>
      </w:pPr>
      <w:r>
        <w:t>provádí výplaty náhrad soudců a přísedících, svědků, provádí hlášení svědků u zdravotní pojišťovny</w:t>
      </w:r>
    </w:p>
    <w:p w:rsidR="008C27AB" w:rsidRDefault="008C27AB" w:rsidP="00D85E62">
      <w:pPr>
        <w:pStyle w:val="Odstavecseseznamem"/>
        <w:numPr>
          <w:ilvl w:val="0"/>
          <w:numId w:val="4"/>
        </w:numPr>
        <w:ind w:left="851" w:hanging="491"/>
      </w:pPr>
      <w:r>
        <w:t>provádí vymáhání soudních pohledávek pro všechny osoby začínající písmenem K včetně provádění dokladové inventarizace pohl</w:t>
      </w:r>
      <w:r w:rsidR="00086A90">
        <w:t>edávek a provádění exekucí dle d</w:t>
      </w:r>
      <w:r>
        <w:t>aňového řádu (vyjma věci movitých a nemovitých)</w:t>
      </w:r>
    </w:p>
    <w:p w:rsidR="008C27AB" w:rsidRDefault="008C27AB" w:rsidP="00D85E62">
      <w:pPr>
        <w:pStyle w:val="Odstavecseseznamem"/>
        <w:numPr>
          <w:ilvl w:val="0"/>
          <w:numId w:val="4"/>
        </w:numPr>
        <w:ind w:left="851" w:hanging="491"/>
      </w:pPr>
      <w:r>
        <w:t xml:space="preserve">vykonává kontrolní činnost v rozsahu určeném Vnitřní směrnicí okresního soudu v příjmové části v souladu </w:t>
      </w:r>
      <w:r w:rsidR="00E73317">
        <w:t>se zákone</w:t>
      </w:r>
      <w:r w:rsidR="005100E3">
        <w:t>m o finanční kontrole a vyhláškou o finanční kontrole</w:t>
      </w:r>
    </w:p>
    <w:p w:rsidR="00344376" w:rsidRDefault="00344376" w:rsidP="00D85E62">
      <w:pPr>
        <w:pStyle w:val="Odstavecseseznamem"/>
        <w:numPr>
          <w:ilvl w:val="0"/>
          <w:numId w:val="4"/>
        </w:numPr>
        <w:ind w:left="851" w:hanging="491"/>
      </w:pPr>
      <w:r>
        <w:t>zajišťuje výdej stravenek</w:t>
      </w:r>
    </w:p>
    <w:p w:rsidR="008C27AB" w:rsidRDefault="008C27AB" w:rsidP="00207A1D"/>
    <w:p w:rsidR="008C27AB" w:rsidRPr="00D85E62" w:rsidRDefault="008C27AB" w:rsidP="004D52E6">
      <w:pPr>
        <w:keepNext/>
        <w:spacing w:after="0"/>
        <w:rPr>
          <w:b/>
        </w:rPr>
      </w:pPr>
      <w:r w:rsidRPr="00D85E62">
        <w:rPr>
          <w:b/>
        </w:rPr>
        <w:t>VYMÁHAJÍCÍ ÚŘEDNICE</w:t>
      </w:r>
    </w:p>
    <w:p w:rsidR="008C27AB" w:rsidRPr="00D85E62" w:rsidRDefault="008C27AB" w:rsidP="004D52E6">
      <w:pPr>
        <w:keepNext/>
        <w:spacing w:after="0"/>
        <w:rPr>
          <w:b/>
        </w:rPr>
      </w:pPr>
      <w:r w:rsidRPr="00D85E62">
        <w:rPr>
          <w:b/>
        </w:rPr>
        <w:t xml:space="preserve">Libuše </w:t>
      </w:r>
      <w:r w:rsidRPr="004D52E6">
        <w:rPr>
          <w:b/>
          <w:spacing w:val="40"/>
        </w:rPr>
        <w:t>Tománková</w:t>
      </w:r>
    </w:p>
    <w:p w:rsidR="008C27AB" w:rsidRPr="004D52E6" w:rsidRDefault="008C27AB" w:rsidP="004D52E6">
      <w:pPr>
        <w:keepNext/>
        <w:rPr>
          <w:b/>
        </w:rPr>
      </w:pPr>
      <w:r w:rsidRPr="004D52E6">
        <w:rPr>
          <w:b/>
        </w:rPr>
        <w:t xml:space="preserve">Zástupce </w:t>
      </w:r>
      <w:r w:rsidR="00687665">
        <w:rPr>
          <w:b/>
        </w:rPr>
        <w:t xml:space="preserve">- </w:t>
      </w:r>
      <w:r w:rsidR="00DF35D7">
        <w:rPr>
          <w:b/>
        </w:rPr>
        <w:t>Irena Škodová</w:t>
      </w:r>
      <w:r w:rsidRPr="004D52E6">
        <w:rPr>
          <w:b/>
        </w:rPr>
        <w:t xml:space="preserve"> </w:t>
      </w:r>
    </w:p>
    <w:p w:rsidR="008C27AB" w:rsidRDefault="008C27AB" w:rsidP="004D52E6">
      <w:pPr>
        <w:pStyle w:val="Odstavecseseznamem"/>
        <w:keepNext/>
        <w:numPr>
          <w:ilvl w:val="0"/>
          <w:numId w:val="4"/>
        </w:numPr>
        <w:ind w:left="851" w:hanging="491"/>
      </w:pPr>
      <w:r>
        <w:t xml:space="preserve">provádí vymáhání soudních pohledávek pro všechny osoby začínající písmeny C, E, F, G, CH, I, J, L, O, </w:t>
      </w:r>
      <w:r w:rsidR="00E74F6C">
        <w:t xml:space="preserve">Ř, V, W, </w:t>
      </w:r>
      <w:r>
        <w:t>Z, Ž včetně provádění dokladové inventarizace pohl</w:t>
      </w:r>
      <w:r w:rsidR="005B05BC">
        <w:t>edávek a provádění exekucí dle d</w:t>
      </w:r>
      <w:r>
        <w:t>aňového řádu (vyjma věci movitých a nemovitých)</w:t>
      </w:r>
    </w:p>
    <w:p w:rsidR="008C27AB" w:rsidRDefault="008C27AB" w:rsidP="00207A1D"/>
    <w:p w:rsidR="00E47269" w:rsidRDefault="00E47269" w:rsidP="0089369F">
      <w:pPr>
        <w:pStyle w:val="Nadpis1"/>
        <w:shd w:val="clear" w:color="auto" w:fill="F2F2F2" w:themeFill="background1" w:themeFillShade="F2"/>
      </w:pPr>
      <w:bookmarkStart w:id="3" w:name="_Toc23767262"/>
      <w:r>
        <w:lastRenderedPageBreak/>
        <w:t xml:space="preserve">ÚSEK PODATELNY A SPISOVNY </w:t>
      </w:r>
      <w:r w:rsidR="00F40DCC">
        <w:t>O</w:t>
      </w:r>
      <w:r>
        <w:t>KRESNÍHO SOUDU</w:t>
      </w:r>
      <w:bookmarkEnd w:id="3"/>
    </w:p>
    <w:p w:rsidR="00E47269" w:rsidRDefault="00E47269" w:rsidP="00207A1D"/>
    <w:p w:rsidR="00627499" w:rsidRPr="00627499" w:rsidRDefault="00627499" w:rsidP="00627499">
      <w:pPr>
        <w:spacing w:after="0"/>
        <w:rPr>
          <w:b/>
        </w:rPr>
      </w:pPr>
      <w:r w:rsidRPr="00627499">
        <w:rPr>
          <w:b/>
        </w:rPr>
        <w:t>VEDOUCÍ PODATELNY</w:t>
      </w:r>
    </w:p>
    <w:p w:rsidR="00627499" w:rsidRPr="00621F51" w:rsidRDefault="00395C95" w:rsidP="00627499">
      <w:pPr>
        <w:spacing w:after="0"/>
        <w:rPr>
          <w:b/>
          <w:spacing w:val="40"/>
        </w:rPr>
      </w:pPr>
      <w:r>
        <w:rPr>
          <w:b/>
        </w:rPr>
        <w:t xml:space="preserve">Renáta </w:t>
      </w:r>
      <w:r w:rsidR="00621F51">
        <w:rPr>
          <w:b/>
          <w:spacing w:val="40"/>
        </w:rPr>
        <w:t>Richterová</w:t>
      </w:r>
    </w:p>
    <w:p w:rsidR="00627499" w:rsidRPr="00542A6F" w:rsidRDefault="005643C2" w:rsidP="00627499">
      <w:pPr>
        <w:rPr>
          <w:b/>
        </w:rPr>
      </w:pPr>
      <w:r>
        <w:rPr>
          <w:b/>
        </w:rPr>
        <w:t xml:space="preserve">Zástupce – </w:t>
      </w:r>
      <w:r w:rsidR="00627499" w:rsidRPr="00542A6F">
        <w:rPr>
          <w:b/>
        </w:rPr>
        <w:t>Mária Marejková</w:t>
      </w:r>
      <w:r w:rsidR="00395C95">
        <w:rPr>
          <w:b/>
        </w:rPr>
        <w:t>, Petra Syřínková</w:t>
      </w:r>
    </w:p>
    <w:p w:rsidR="00627499" w:rsidRDefault="00627499" w:rsidP="00627499">
      <w:pPr>
        <w:pStyle w:val="Odstavecseseznamem"/>
        <w:numPr>
          <w:ilvl w:val="0"/>
          <w:numId w:val="4"/>
        </w:numPr>
        <w:ind w:left="851" w:hanging="491"/>
      </w:pPr>
      <w:r>
        <w:t xml:space="preserve">vede a řídí práci podatelny, telefonní ústředny a spisovny, podílí se na fyzické skartační činnosti dle pokynu vedoucí skartace </w:t>
      </w:r>
    </w:p>
    <w:p w:rsidR="00627499" w:rsidRDefault="00627499" w:rsidP="00627499">
      <w:pPr>
        <w:pStyle w:val="Odstavecseseznamem"/>
        <w:numPr>
          <w:ilvl w:val="0"/>
          <w:numId w:val="4"/>
        </w:numPr>
        <w:ind w:left="851" w:hanging="491"/>
      </w:pPr>
      <w:r>
        <w:t>zajišťuje práce spojené s přijímáním a doručováním písemností</w:t>
      </w:r>
    </w:p>
    <w:p w:rsidR="00627499" w:rsidRDefault="00627499" w:rsidP="00627499"/>
    <w:p w:rsidR="00627499" w:rsidRPr="00627499" w:rsidRDefault="00627499" w:rsidP="00627499">
      <w:pPr>
        <w:spacing w:after="0"/>
        <w:rPr>
          <w:b/>
        </w:rPr>
      </w:pPr>
      <w:r w:rsidRPr="00627499">
        <w:rPr>
          <w:b/>
        </w:rPr>
        <w:t>PRACOVNICE PODATELNY A SPOJOVATELKA</w:t>
      </w:r>
    </w:p>
    <w:p w:rsidR="00627499" w:rsidRPr="00627499" w:rsidRDefault="00627499" w:rsidP="00627499">
      <w:pPr>
        <w:spacing w:after="0"/>
        <w:rPr>
          <w:b/>
        </w:rPr>
      </w:pPr>
      <w:r w:rsidRPr="00627499">
        <w:rPr>
          <w:b/>
        </w:rPr>
        <w:t xml:space="preserve">Mária </w:t>
      </w:r>
      <w:r w:rsidR="008E7CB2">
        <w:rPr>
          <w:b/>
          <w:spacing w:val="40"/>
        </w:rPr>
        <w:t>Marejková</w:t>
      </w:r>
    </w:p>
    <w:p w:rsidR="00627499" w:rsidRPr="00542A6F" w:rsidRDefault="00627499" w:rsidP="00627499">
      <w:pPr>
        <w:rPr>
          <w:b/>
        </w:rPr>
      </w:pPr>
      <w:r w:rsidRPr="00542A6F">
        <w:rPr>
          <w:b/>
        </w:rPr>
        <w:t>Zástupce – Renáta Richterová</w:t>
      </w:r>
      <w:r w:rsidR="00395C95">
        <w:rPr>
          <w:b/>
        </w:rPr>
        <w:t xml:space="preserve"> a Petra Syřínková</w:t>
      </w:r>
    </w:p>
    <w:p w:rsidR="00627499" w:rsidRDefault="00627499" w:rsidP="00627499">
      <w:pPr>
        <w:pStyle w:val="Odstavecseseznamem"/>
        <w:numPr>
          <w:ilvl w:val="0"/>
          <w:numId w:val="4"/>
        </w:numPr>
        <w:ind w:left="851" w:hanging="491"/>
      </w:pPr>
      <w:r>
        <w:t>vykonává práce spojené s přijímáním a doručováním písemností</w:t>
      </w:r>
    </w:p>
    <w:p w:rsidR="00627499" w:rsidRDefault="00627499" w:rsidP="00627499">
      <w:pPr>
        <w:pStyle w:val="Odstavecseseznamem"/>
        <w:numPr>
          <w:ilvl w:val="0"/>
          <w:numId w:val="4"/>
        </w:numPr>
        <w:ind w:left="851" w:hanging="491"/>
      </w:pPr>
      <w:r>
        <w:t>zajišťuje vyvěšení a sejmutí rozhodnutí na úředních deskách soudu</w:t>
      </w:r>
    </w:p>
    <w:p w:rsidR="002C4DCB" w:rsidRDefault="002C4DCB" w:rsidP="002C4DCB">
      <w:pPr>
        <w:pStyle w:val="Odstavecseseznamem"/>
        <w:numPr>
          <w:ilvl w:val="0"/>
          <w:numId w:val="4"/>
        </w:numPr>
        <w:ind w:left="851" w:hanging="491"/>
      </w:pPr>
      <w:r>
        <w:t xml:space="preserve">v době nepřítomnosti pracovnice telefonní ústředny tuto zastupuje včetně vedení evidence hovorů </w:t>
      </w:r>
    </w:p>
    <w:p w:rsidR="00627499" w:rsidRDefault="00627499" w:rsidP="00627499"/>
    <w:p w:rsidR="00627499" w:rsidRPr="00627499" w:rsidRDefault="00627499" w:rsidP="00627499">
      <w:pPr>
        <w:spacing w:after="0"/>
        <w:rPr>
          <w:b/>
        </w:rPr>
      </w:pPr>
      <w:r w:rsidRPr="00627499">
        <w:rPr>
          <w:b/>
        </w:rPr>
        <w:t>PRACOVNICE PODATELNY A SPISOVNY</w:t>
      </w:r>
    </w:p>
    <w:p w:rsidR="00395C95" w:rsidRPr="005643C2" w:rsidRDefault="005643C2" w:rsidP="00627499">
      <w:pPr>
        <w:spacing w:after="0"/>
        <w:rPr>
          <w:b/>
          <w:spacing w:val="40"/>
        </w:rPr>
      </w:pPr>
      <w:r>
        <w:rPr>
          <w:b/>
        </w:rPr>
        <w:t xml:space="preserve">Petra </w:t>
      </w:r>
      <w:r>
        <w:rPr>
          <w:b/>
          <w:spacing w:val="40"/>
        </w:rPr>
        <w:t>Syřínková</w:t>
      </w:r>
    </w:p>
    <w:p w:rsidR="00627499" w:rsidRPr="00542A6F" w:rsidRDefault="00627499" w:rsidP="00627499">
      <w:pPr>
        <w:spacing w:after="0"/>
        <w:rPr>
          <w:b/>
        </w:rPr>
      </w:pPr>
      <w:r w:rsidRPr="00542A6F">
        <w:rPr>
          <w:b/>
        </w:rPr>
        <w:t>Zástupce - Pavla Janouškovcová</w:t>
      </w:r>
      <w:r w:rsidR="00E06BF7">
        <w:rPr>
          <w:b/>
        </w:rPr>
        <w:t xml:space="preserve"> – spisovna</w:t>
      </w:r>
    </w:p>
    <w:p w:rsidR="00627499" w:rsidRPr="00542A6F" w:rsidRDefault="00627499" w:rsidP="00627499">
      <w:pPr>
        <w:spacing w:after="0"/>
        <w:rPr>
          <w:b/>
        </w:rPr>
      </w:pPr>
      <w:r w:rsidRPr="00542A6F">
        <w:rPr>
          <w:b/>
        </w:rPr>
        <w:t>Zástupce - Mária Ma</w:t>
      </w:r>
      <w:r w:rsidR="00F41EC3">
        <w:rPr>
          <w:b/>
        </w:rPr>
        <w:t>rejková - tiskové oddělení</w:t>
      </w:r>
    </w:p>
    <w:p w:rsidR="00627499" w:rsidRPr="00542A6F" w:rsidRDefault="008E7CB2" w:rsidP="00627499">
      <w:pPr>
        <w:rPr>
          <w:b/>
        </w:rPr>
      </w:pPr>
      <w:r>
        <w:rPr>
          <w:b/>
        </w:rPr>
        <w:t xml:space="preserve">Zástupce - </w:t>
      </w:r>
      <w:r w:rsidR="00627499" w:rsidRPr="00542A6F">
        <w:rPr>
          <w:b/>
        </w:rPr>
        <w:t>Eva Šenková, Lenka Kurečková, Ivana Kajzarová, Zuzana Šigutov</w:t>
      </w:r>
      <w:r w:rsidR="00F41EC3">
        <w:rPr>
          <w:b/>
        </w:rPr>
        <w:t>á - tiskové oddělení</w:t>
      </w:r>
    </w:p>
    <w:p w:rsidR="00627499" w:rsidRDefault="00627499" w:rsidP="00627499">
      <w:pPr>
        <w:pStyle w:val="Odstavecseseznamem"/>
        <w:numPr>
          <w:ilvl w:val="0"/>
          <w:numId w:val="4"/>
        </w:numPr>
        <w:ind w:left="851" w:hanging="491"/>
      </w:pPr>
      <w:r>
        <w:t>vede spisovou evidenci v programu ISAS, podílí se na fyzické skartační činnosti dle pokynu vedoucí skartace</w:t>
      </w:r>
    </w:p>
    <w:p w:rsidR="002C4DCB" w:rsidRPr="00646AD6" w:rsidRDefault="002C4DCB" w:rsidP="00627499">
      <w:pPr>
        <w:pStyle w:val="Odstavecseseznamem"/>
        <w:numPr>
          <w:ilvl w:val="0"/>
          <w:numId w:val="4"/>
        </w:numPr>
        <w:ind w:left="851" w:hanging="491"/>
      </w:pPr>
      <w:r w:rsidRPr="00646AD6">
        <w:t>zajišťuje obsluhu telefonní ústředny včetně evidence hovorů</w:t>
      </w:r>
      <w:r w:rsidR="00796E1B" w:rsidRPr="00646AD6">
        <w:t xml:space="preserve">, zajišťuje tisk </w:t>
      </w:r>
      <w:r w:rsidR="00F41EC3" w:rsidRPr="00646AD6">
        <w:t>vyúčto</w:t>
      </w:r>
      <w:r w:rsidR="00796E1B" w:rsidRPr="00646AD6">
        <w:t>vání telefonního provozu pobočky</w:t>
      </w:r>
    </w:p>
    <w:p w:rsidR="00627499" w:rsidRDefault="00627499" w:rsidP="00627499">
      <w:pPr>
        <w:pStyle w:val="Odstavecseseznamem"/>
        <w:numPr>
          <w:ilvl w:val="0"/>
          <w:numId w:val="4"/>
        </w:numPr>
        <w:ind w:left="851" w:hanging="491"/>
      </w:pPr>
      <w:r>
        <w:t>tiskne, třídí a rozděluje vytištěné dokumenty pro jednotlivá oddělení soudu na tiskovém oddělení soudu</w:t>
      </w:r>
    </w:p>
    <w:p w:rsidR="00627499" w:rsidRDefault="00627499" w:rsidP="00627499"/>
    <w:p w:rsidR="00627499" w:rsidRPr="00627499" w:rsidRDefault="00627499" w:rsidP="00A16F72">
      <w:pPr>
        <w:keepNext/>
        <w:spacing w:after="0"/>
        <w:rPr>
          <w:b/>
        </w:rPr>
      </w:pPr>
      <w:r w:rsidRPr="00627499">
        <w:rPr>
          <w:b/>
        </w:rPr>
        <w:t xml:space="preserve">PRACOVNICE SPISOVNY </w:t>
      </w:r>
    </w:p>
    <w:p w:rsidR="00627499" w:rsidRPr="00627499" w:rsidRDefault="00627499" w:rsidP="00A16F72">
      <w:pPr>
        <w:keepNext/>
        <w:spacing w:after="0"/>
        <w:rPr>
          <w:b/>
        </w:rPr>
      </w:pPr>
      <w:r w:rsidRPr="00627499">
        <w:rPr>
          <w:b/>
        </w:rPr>
        <w:t xml:space="preserve">Pavla </w:t>
      </w:r>
      <w:r w:rsidRPr="00542A6F">
        <w:rPr>
          <w:b/>
          <w:spacing w:val="40"/>
        </w:rPr>
        <w:t>Janouškovcová</w:t>
      </w:r>
    </w:p>
    <w:p w:rsidR="00627499" w:rsidRPr="00542A6F" w:rsidRDefault="00627499" w:rsidP="00A16F72">
      <w:pPr>
        <w:keepNext/>
        <w:rPr>
          <w:b/>
        </w:rPr>
      </w:pPr>
      <w:r w:rsidRPr="00542A6F">
        <w:rPr>
          <w:b/>
        </w:rPr>
        <w:t xml:space="preserve">Zástupce – </w:t>
      </w:r>
      <w:r w:rsidR="00395C95">
        <w:rPr>
          <w:b/>
        </w:rPr>
        <w:t>Renáta Richterová, Petra Syří</w:t>
      </w:r>
      <w:r w:rsidR="001D6E0F">
        <w:rPr>
          <w:b/>
        </w:rPr>
        <w:t>n</w:t>
      </w:r>
      <w:r w:rsidR="00395C95">
        <w:rPr>
          <w:b/>
        </w:rPr>
        <w:t>ková</w:t>
      </w:r>
    </w:p>
    <w:p w:rsidR="00627499" w:rsidRDefault="00627499" w:rsidP="00A16F72">
      <w:pPr>
        <w:pStyle w:val="Odstavecseseznamem"/>
        <w:keepNext/>
        <w:numPr>
          <w:ilvl w:val="0"/>
          <w:numId w:val="4"/>
        </w:numPr>
        <w:ind w:left="851" w:hanging="491"/>
      </w:pPr>
      <w:r>
        <w:t>zajišťuje spisovou evidenci v programu ISAS a ve spisovnách okresního soudu včetně fyzického ukládání a výdeje spisů ze spisoven, podílí se na fyzické skartační činnosti dle pokynu vedoucí skartace</w:t>
      </w:r>
    </w:p>
    <w:p w:rsidR="00627499" w:rsidRDefault="00627499" w:rsidP="00A16F72">
      <w:pPr>
        <w:pStyle w:val="Odstavecseseznamem"/>
        <w:keepNext/>
        <w:numPr>
          <w:ilvl w:val="0"/>
          <w:numId w:val="4"/>
        </w:numPr>
        <w:ind w:left="851" w:hanging="491"/>
      </w:pPr>
      <w:r>
        <w:t>zpracovává a vede evidenci spisů uložených ve spisovně</w:t>
      </w:r>
    </w:p>
    <w:p w:rsidR="009F7420" w:rsidRDefault="009F7420" w:rsidP="00A16F72">
      <w:pPr>
        <w:pStyle w:val="Odstavecseseznamem"/>
        <w:keepNext/>
        <w:numPr>
          <w:ilvl w:val="0"/>
          <w:numId w:val="4"/>
        </w:numPr>
        <w:ind w:left="851" w:hanging="491"/>
      </w:pPr>
      <w:r>
        <w:t>připravuje seznamy spisů pro skartační řízení</w:t>
      </w:r>
    </w:p>
    <w:p w:rsidR="00627499" w:rsidRDefault="00627499"/>
    <w:p w:rsidR="00E47269" w:rsidRDefault="00E47269" w:rsidP="0089369F">
      <w:pPr>
        <w:pStyle w:val="Nadpis1"/>
        <w:shd w:val="clear" w:color="auto" w:fill="F2F2F2" w:themeFill="background1" w:themeFillShade="F2"/>
      </w:pPr>
      <w:bookmarkStart w:id="4" w:name="_Toc23767263"/>
      <w:r w:rsidRPr="00E47269">
        <w:t>VYŠŠÍ PODACÍ ODDĚLENÍ (VP), TISKOVÉ ODDĚLENÍ (T</w:t>
      </w:r>
      <w:r w:rsidR="00BD71AC">
        <w:t>O</w:t>
      </w:r>
      <w:r w:rsidRPr="00E47269">
        <w:t>), ODDĚLENÍ DATOVÝCH SCHRÁNEK (DS) - elektronická podatelna</w:t>
      </w:r>
      <w:bookmarkEnd w:id="4"/>
    </w:p>
    <w:p w:rsidR="00E47269" w:rsidRDefault="00E47269"/>
    <w:p w:rsidR="00627499" w:rsidRPr="00627499" w:rsidRDefault="00627499" w:rsidP="00627499">
      <w:pPr>
        <w:spacing w:after="0"/>
        <w:rPr>
          <w:b/>
        </w:rPr>
      </w:pPr>
      <w:r w:rsidRPr="00627499">
        <w:rPr>
          <w:b/>
        </w:rPr>
        <w:lastRenderedPageBreak/>
        <w:t xml:space="preserve">Eva </w:t>
      </w:r>
      <w:r w:rsidRPr="00542A6F">
        <w:rPr>
          <w:b/>
          <w:spacing w:val="40"/>
        </w:rPr>
        <w:t>Šenková</w:t>
      </w:r>
      <w:r w:rsidRPr="00627499">
        <w:rPr>
          <w:b/>
        </w:rPr>
        <w:t xml:space="preserve"> - vedoucí (VP, DS, T</w:t>
      </w:r>
      <w:r w:rsidR="004D5AC4">
        <w:rPr>
          <w:b/>
        </w:rPr>
        <w:t>O</w:t>
      </w:r>
      <w:r w:rsidRPr="00627499">
        <w:rPr>
          <w:b/>
        </w:rPr>
        <w:t xml:space="preserve">) </w:t>
      </w:r>
    </w:p>
    <w:p w:rsidR="00627499" w:rsidRPr="00627499" w:rsidRDefault="00627499" w:rsidP="00627499">
      <w:pPr>
        <w:rPr>
          <w:b/>
        </w:rPr>
      </w:pPr>
      <w:r w:rsidRPr="00627499">
        <w:rPr>
          <w:b/>
        </w:rPr>
        <w:t xml:space="preserve">Lenka Kurečková - (VP), Zuzana Šigutová – (DS), Ivana Kajzarová – (DS), </w:t>
      </w:r>
      <w:r w:rsidR="00395C95">
        <w:rPr>
          <w:b/>
        </w:rPr>
        <w:t>Petra Syřínková</w:t>
      </w:r>
      <w:r w:rsidRPr="00627499">
        <w:rPr>
          <w:b/>
        </w:rPr>
        <w:t xml:space="preserve"> (T</w:t>
      </w:r>
      <w:r w:rsidR="00BD71AC">
        <w:rPr>
          <w:b/>
        </w:rPr>
        <w:t>O</w:t>
      </w:r>
      <w:r w:rsidRPr="00627499">
        <w:rPr>
          <w:b/>
        </w:rPr>
        <w:t>); Zástupce - vzájemný zástup</w:t>
      </w:r>
    </w:p>
    <w:p w:rsidR="00627499" w:rsidRDefault="00627499" w:rsidP="00627499">
      <w:pPr>
        <w:pStyle w:val="Odstavecseseznamem"/>
        <w:numPr>
          <w:ilvl w:val="0"/>
          <w:numId w:val="4"/>
        </w:numPr>
        <w:ind w:left="851" w:hanging="491"/>
      </w:pPr>
      <w:r>
        <w:t>VP - zajišťuje včasný a chronologický zápis nového nápadu agendy všech úseků (rejstříků) soudu dle povahy a obsahu návrhu v souladu s v.k.ř. včetně vytvoření spisového obalu a</w:t>
      </w:r>
      <w:r w:rsidR="00DE5B16">
        <w:t> </w:t>
      </w:r>
      <w:r>
        <w:t>lustrace (chronologický způsob zápisu je zápis, který je prováděn dle data a času dojití návrhu, a to pokud jde o návrhy písemné či elektronické)</w:t>
      </w:r>
    </w:p>
    <w:p w:rsidR="00627499" w:rsidRDefault="00627499" w:rsidP="00627499">
      <w:pPr>
        <w:pStyle w:val="Odstavecseseznamem"/>
        <w:numPr>
          <w:ilvl w:val="0"/>
          <w:numId w:val="4"/>
        </w:numPr>
        <w:ind w:left="851" w:hanging="491"/>
      </w:pPr>
      <w:r>
        <w:t>VP – v případě potřeby vkládá do informačního systému spisy, které byly skončeny před zavedením informačního systému na okresním soudě</w:t>
      </w:r>
    </w:p>
    <w:p w:rsidR="00627499" w:rsidRDefault="00627499" w:rsidP="00627499">
      <w:pPr>
        <w:pStyle w:val="Odstavecseseznamem"/>
        <w:numPr>
          <w:ilvl w:val="0"/>
          <w:numId w:val="4"/>
        </w:numPr>
        <w:ind w:left="851" w:hanging="491"/>
      </w:pPr>
      <w:r>
        <w:t>VP - provádí kontrolu seznamu jmen, ztotožňování a blokování nesprávných či duplicitních záznamů v seznamu jmen</w:t>
      </w:r>
    </w:p>
    <w:p w:rsidR="00627499" w:rsidRDefault="00627499" w:rsidP="00627499">
      <w:pPr>
        <w:pStyle w:val="Odstavecseseznamem"/>
        <w:numPr>
          <w:ilvl w:val="0"/>
          <w:numId w:val="4"/>
        </w:numPr>
        <w:ind w:left="851" w:hanging="491"/>
      </w:pPr>
      <w:r>
        <w:t>T</w:t>
      </w:r>
      <w:r w:rsidR="00BE01E9">
        <w:t>O</w:t>
      </w:r>
      <w:r>
        <w:t xml:space="preserve"> - třídí a rozděluje vytištěné dokumenty pro jednotlivá oddělení soudu</w:t>
      </w:r>
    </w:p>
    <w:p w:rsidR="00627499" w:rsidRDefault="00627499" w:rsidP="00627499">
      <w:pPr>
        <w:pStyle w:val="Odstavecseseznamem"/>
        <w:numPr>
          <w:ilvl w:val="0"/>
          <w:numId w:val="4"/>
        </w:numPr>
        <w:ind w:left="851" w:hanging="491"/>
      </w:pPr>
      <w:r>
        <w:t>DS - zajišťují příjem elektronických podání doručených soudu na elektronickou podatelnu a</w:t>
      </w:r>
      <w:r w:rsidR="00DE5B16">
        <w:t> </w:t>
      </w:r>
      <w:r>
        <w:t>elektronickou adresu soudu, zajišťují a vykonávají činnost elektronické podatelny a</w:t>
      </w:r>
      <w:r w:rsidR="00DE5B16">
        <w:t> </w:t>
      </w:r>
      <w:r>
        <w:t>elektronické výpravny pro příjem a doručování podání prostřednictvím datových schránek dle zák</w:t>
      </w:r>
      <w:r w:rsidR="00C04BB8">
        <w:t xml:space="preserve">ona o elektronických úkonech </w:t>
      </w:r>
      <w:r>
        <w:t>a zajišťují autorizované konverze z moci úřední pro výkon působnosti okresního soudu</w:t>
      </w:r>
    </w:p>
    <w:p w:rsidR="00E47269" w:rsidRDefault="00627499" w:rsidP="00542A6F">
      <w:pPr>
        <w:pStyle w:val="Odstavecseseznamem"/>
        <w:numPr>
          <w:ilvl w:val="0"/>
          <w:numId w:val="4"/>
        </w:numPr>
        <w:ind w:left="851" w:hanging="491"/>
        <w:jc w:val="left"/>
      </w:pPr>
      <w:r>
        <w:t>DS - provádí zápis do CEO přes Czech POINT; v případě nepřítomnosti obou pracovnic DS – zástupce</w:t>
      </w:r>
      <w:r w:rsidR="007268B9">
        <w:t>: vedoucí kanceláře úseku občanskoprávního - nesporného</w:t>
      </w:r>
      <w:r w:rsidR="00C957A8">
        <w:t xml:space="preserve"> (Bc. Irena Hájková</w:t>
      </w:r>
      <w:r w:rsidR="00F00BD0">
        <w:t>)</w:t>
      </w:r>
      <w:r w:rsidR="00C957A8">
        <w:t>,</w:t>
      </w:r>
      <w:r>
        <w:t xml:space="preserve"> </w:t>
      </w:r>
      <w:r w:rsidR="007268B9">
        <w:t>občanskoprávního - sporného</w:t>
      </w:r>
      <w:r>
        <w:t xml:space="preserve"> (Kateřina Tomečková)</w:t>
      </w:r>
      <w:r w:rsidR="00C957A8">
        <w:t xml:space="preserve"> a</w:t>
      </w:r>
      <w:r w:rsidR="008638D7">
        <w:t xml:space="preserve"> </w:t>
      </w:r>
      <w:r w:rsidR="007268B9">
        <w:t>trestního</w:t>
      </w:r>
      <w:r w:rsidR="00C957A8">
        <w:t xml:space="preserve"> (Jana Koloničná)</w:t>
      </w:r>
    </w:p>
    <w:p w:rsidR="00542A6F" w:rsidRDefault="00542A6F" w:rsidP="00542A6F">
      <w:pPr>
        <w:pStyle w:val="Odstavecseseznamem"/>
        <w:ind w:left="851"/>
        <w:jc w:val="left"/>
      </w:pPr>
    </w:p>
    <w:p w:rsidR="00E47269" w:rsidRDefault="00E47269" w:rsidP="0089369F">
      <w:pPr>
        <w:pStyle w:val="Nadpis1"/>
        <w:shd w:val="clear" w:color="auto" w:fill="F2F2F2" w:themeFill="background1" w:themeFillShade="F2"/>
      </w:pPr>
      <w:bookmarkStart w:id="5" w:name="_Toc23767264"/>
      <w:r>
        <w:t>INFORMAČNÍ KANCELÁŘ OKRESNÍHO SOUDU</w:t>
      </w:r>
      <w:bookmarkEnd w:id="5"/>
    </w:p>
    <w:p w:rsidR="00627499" w:rsidRDefault="00627499" w:rsidP="00627499"/>
    <w:p w:rsidR="00627499" w:rsidRPr="00627499" w:rsidRDefault="00627499" w:rsidP="00627499">
      <w:pPr>
        <w:spacing w:after="0"/>
        <w:rPr>
          <w:b/>
        </w:rPr>
      </w:pPr>
      <w:r w:rsidRPr="00627499">
        <w:rPr>
          <w:b/>
        </w:rPr>
        <w:t xml:space="preserve">Angelika </w:t>
      </w:r>
      <w:r w:rsidRPr="00542A6F">
        <w:rPr>
          <w:b/>
          <w:spacing w:val="40"/>
        </w:rPr>
        <w:t>Klimšová</w:t>
      </w:r>
      <w:r w:rsidRPr="00627499">
        <w:rPr>
          <w:b/>
        </w:rPr>
        <w:t xml:space="preserve"> – vedoucí </w:t>
      </w:r>
    </w:p>
    <w:p w:rsidR="00627499" w:rsidRPr="00627499" w:rsidRDefault="00627499" w:rsidP="00627499">
      <w:pPr>
        <w:spacing w:after="0"/>
        <w:rPr>
          <w:b/>
        </w:rPr>
      </w:pPr>
      <w:r w:rsidRPr="00627499">
        <w:rPr>
          <w:b/>
        </w:rPr>
        <w:t>Světlana Skřivánková</w:t>
      </w:r>
    </w:p>
    <w:p w:rsidR="00627499" w:rsidRPr="00542A6F" w:rsidRDefault="00627499" w:rsidP="00627499">
      <w:pPr>
        <w:rPr>
          <w:b/>
        </w:rPr>
      </w:pPr>
      <w:r w:rsidRPr="00542A6F">
        <w:rPr>
          <w:b/>
        </w:rPr>
        <w:t>Zástupce – vzájemný zástup, vedoucí kanceláře jednotlivých úseků</w:t>
      </w:r>
    </w:p>
    <w:p w:rsidR="00627499" w:rsidRDefault="00627499" w:rsidP="00627499">
      <w:pPr>
        <w:pStyle w:val="Odstavecseseznamem"/>
        <w:numPr>
          <w:ilvl w:val="0"/>
          <w:numId w:val="4"/>
        </w:numPr>
        <w:ind w:left="851" w:hanging="491"/>
      </w:pPr>
      <w:r>
        <w:t>podávání informací ústních, písemných i telefonických účastníkům řízení</w:t>
      </w:r>
    </w:p>
    <w:p w:rsidR="00627499" w:rsidRDefault="00627499" w:rsidP="00627499">
      <w:pPr>
        <w:pStyle w:val="Odstavecseseznamem"/>
        <w:numPr>
          <w:ilvl w:val="0"/>
          <w:numId w:val="4"/>
        </w:numPr>
        <w:ind w:left="851" w:hanging="491"/>
      </w:pPr>
      <w:r>
        <w:t>vyznačování právních mocí a vykonatelnosti účastníkům řízení na vydaných rozhodnutích soudu</w:t>
      </w:r>
    </w:p>
    <w:p w:rsidR="00627499" w:rsidRDefault="00627499" w:rsidP="00627499">
      <w:pPr>
        <w:pStyle w:val="Odstavecseseznamem"/>
        <w:numPr>
          <w:ilvl w:val="0"/>
          <w:numId w:val="4"/>
        </w:numPr>
        <w:ind w:left="851" w:hanging="491"/>
      </w:pPr>
      <w:r>
        <w:t>hromadné vyznačování doložek právních mocí pro OSZ, advokáty, notáře a další organizace</w:t>
      </w:r>
    </w:p>
    <w:p w:rsidR="00627499" w:rsidRDefault="00627499" w:rsidP="00627499">
      <w:pPr>
        <w:pStyle w:val="Odstavecseseznamem"/>
        <w:numPr>
          <w:ilvl w:val="0"/>
          <w:numId w:val="4"/>
        </w:numPr>
        <w:ind w:left="851" w:hanging="491"/>
      </w:pPr>
      <w:r>
        <w:t>zajištění spisů a umožnění oprávněným osobám nahlížet do spisů včetně agendy EPR</w:t>
      </w:r>
    </w:p>
    <w:p w:rsidR="00627499" w:rsidRDefault="00627499" w:rsidP="00627499">
      <w:pPr>
        <w:pStyle w:val="Odstavecseseznamem"/>
        <w:numPr>
          <w:ilvl w:val="0"/>
          <w:numId w:val="4"/>
        </w:numPr>
        <w:ind w:left="851" w:hanging="491"/>
      </w:pPr>
      <w:r>
        <w:t>pořizování fotokopií ze spisů</w:t>
      </w:r>
    </w:p>
    <w:p w:rsidR="00627499" w:rsidRDefault="00627499" w:rsidP="00627499">
      <w:pPr>
        <w:pStyle w:val="Odstavecseseznamem"/>
        <w:numPr>
          <w:ilvl w:val="0"/>
          <w:numId w:val="4"/>
        </w:numPr>
        <w:ind w:left="851" w:hanging="491"/>
      </w:pPr>
      <w:r>
        <w:t>evidence zaplacených SOP ke spisové značce v ISAS</w:t>
      </w:r>
    </w:p>
    <w:p w:rsidR="00627499" w:rsidRDefault="00627499" w:rsidP="00627499">
      <w:pPr>
        <w:pStyle w:val="Odstavecseseznamem"/>
        <w:numPr>
          <w:ilvl w:val="0"/>
          <w:numId w:val="4"/>
        </w:numPr>
        <w:ind w:left="851" w:hanging="491"/>
      </w:pPr>
      <w:r>
        <w:t>sdělování údajů ze seznamu znalců a tlumočníků</w:t>
      </w:r>
    </w:p>
    <w:p w:rsidR="008638D7" w:rsidRDefault="00627499" w:rsidP="00627499">
      <w:pPr>
        <w:pStyle w:val="Odstavecseseznamem"/>
        <w:numPr>
          <w:ilvl w:val="0"/>
          <w:numId w:val="4"/>
        </w:numPr>
        <w:ind w:left="851" w:hanging="491"/>
      </w:pPr>
      <w:r>
        <w:t xml:space="preserve">úkony o poskytování informací – lustrace spisových značek účastníkům řízení (§ 244a v.k.ř.) nebo lustrace spisových značek pro poskytování součinnosti orgánům dle zvláštních předpisů (např. dle § 68 </w:t>
      </w:r>
      <w:r w:rsidR="008638D7">
        <w:t>vyhlášky o kata</w:t>
      </w:r>
      <w:r w:rsidR="0045417C">
        <w:t>stru nemovitostí a katastrálního</w:t>
      </w:r>
      <w:r w:rsidR="00F94593">
        <w:t xml:space="preserve"> zákona</w:t>
      </w:r>
      <w:r w:rsidR="008638D7">
        <w:t xml:space="preserve">) </w:t>
      </w:r>
    </w:p>
    <w:p w:rsidR="00627499" w:rsidRDefault="008638D7" w:rsidP="00627499">
      <w:pPr>
        <w:pStyle w:val="Odstavecseseznamem"/>
        <w:numPr>
          <w:ilvl w:val="0"/>
          <w:numId w:val="4"/>
        </w:numPr>
        <w:ind w:left="851" w:hanging="491"/>
      </w:pPr>
      <w:r>
        <w:t>vydává</w:t>
      </w:r>
      <w:r w:rsidR="00627499">
        <w:t>ní úředních opisů,</w:t>
      </w:r>
      <w:r w:rsidR="00635EA8">
        <w:t xml:space="preserve"> výpisů a potvrzení, </w:t>
      </w:r>
      <w:r w:rsidR="00627499">
        <w:t>v případě žádosti o osvobození od soudního poplatku (SOP) bude tato žádost předložena příslušnému vyššímu soudnímu úředníkovi soudního oddělení k</w:t>
      </w:r>
      <w:r w:rsidR="00CF5334">
        <w:t> </w:t>
      </w:r>
      <w:r w:rsidR="00627499">
        <w:t>rozhodnutí</w:t>
      </w:r>
    </w:p>
    <w:p w:rsidR="00CF5334" w:rsidRDefault="00CF5334" w:rsidP="00627499">
      <w:pPr>
        <w:pStyle w:val="Odstavecseseznamem"/>
        <w:numPr>
          <w:ilvl w:val="0"/>
          <w:numId w:val="4"/>
        </w:numPr>
        <w:ind w:left="851" w:hanging="491"/>
      </w:pPr>
      <w:r>
        <w:t xml:space="preserve">vede </w:t>
      </w:r>
      <w:r w:rsidR="00691852">
        <w:t>rejstřík Si (lustrace)</w:t>
      </w:r>
    </w:p>
    <w:p w:rsidR="00DE1E38" w:rsidRDefault="00DE1E38" w:rsidP="00DE1E38"/>
    <w:p w:rsidR="00627499" w:rsidRDefault="00E47269" w:rsidP="00E47269">
      <w:pPr>
        <w:pStyle w:val="Nadpisobsahu"/>
        <w:pBdr>
          <w:left w:val="single" w:sz="4" w:space="0" w:color="auto"/>
        </w:pBdr>
        <w:shd w:val="clear" w:color="auto" w:fill="F2F2F2" w:themeFill="background1" w:themeFillShade="F2"/>
      </w:pPr>
      <w:r w:rsidRPr="00E47269">
        <w:t>POMOCNÍ A OBSLUHUJÍCÍ ZAMĚSTNANCI OKRESNÍHO SOUDU</w:t>
      </w:r>
    </w:p>
    <w:p w:rsidR="00627499" w:rsidRDefault="00627499" w:rsidP="00627499"/>
    <w:p w:rsidR="00627499" w:rsidRDefault="00D526AD" w:rsidP="00D526AD">
      <w:pPr>
        <w:pStyle w:val="Odstavecseseznamem"/>
        <w:numPr>
          <w:ilvl w:val="0"/>
          <w:numId w:val="4"/>
        </w:numPr>
        <w:ind w:left="851" w:hanging="491"/>
      </w:pPr>
      <w:r w:rsidRPr="00D526AD">
        <w:t>do této kategorie patří: řidič, údržba a pracovnice úklidu</w:t>
      </w:r>
    </w:p>
    <w:p w:rsidR="00905E11" w:rsidRDefault="00905E11">
      <w:r>
        <w:lastRenderedPageBreak/>
        <w:br w:type="page"/>
      </w:r>
    </w:p>
    <w:p w:rsidR="00E47269" w:rsidRDefault="00E47269" w:rsidP="00E47269">
      <w:pPr>
        <w:pStyle w:val="Nadpis1"/>
        <w:shd w:val="clear" w:color="auto" w:fill="F2F2F2" w:themeFill="background1" w:themeFillShade="F2"/>
      </w:pPr>
      <w:bookmarkStart w:id="6" w:name="_Toc23767265"/>
      <w:r>
        <w:lastRenderedPageBreak/>
        <w:t>OBECNÉ INFORMACE</w:t>
      </w:r>
      <w:bookmarkEnd w:id="6"/>
    </w:p>
    <w:p w:rsidR="00E47269" w:rsidRDefault="00E47269" w:rsidP="0098360E"/>
    <w:p w:rsidR="00D526AD" w:rsidRDefault="00D526AD" w:rsidP="00D526AD">
      <w:pPr>
        <w:pStyle w:val="Odstavecseseznamem"/>
        <w:numPr>
          <w:ilvl w:val="0"/>
          <w:numId w:val="4"/>
        </w:numPr>
        <w:ind w:left="426" w:hanging="491"/>
      </w:pPr>
      <w:r>
        <w:t>Předsedové senátů, justiční čekatelé pověřeni výkonem práce u zdejšího soudu, soudní vykonavatelé, vyšší soudní úředníci, soudní tajemníci a ostatní zaměstnanci Okresního soudu ve Frýdku-Místku vykonávají funkci příkazců finančních operací v rozsahu určeném Vnitřní směrnicí Okresního soudu ve Frýdku-Místku včetně dodatků v so</w:t>
      </w:r>
      <w:r w:rsidR="00966333">
        <w:t xml:space="preserve">uladu </w:t>
      </w:r>
      <w:r w:rsidR="00DB21C3">
        <w:t>se zákone</w:t>
      </w:r>
      <w:r w:rsidR="00126DEC">
        <w:t>m o finanční kontrole a vyhláškou o finanční kontrole</w:t>
      </w:r>
      <w:r w:rsidR="006E23CD">
        <w:t>.</w:t>
      </w:r>
    </w:p>
    <w:p w:rsidR="00A4673D" w:rsidRDefault="00D526AD" w:rsidP="00A4673D">
      <w:pPr>
        <w:pStyle w:val="Odstavecseseznamem"/>
        <w:numPr>
          <w:ilvl w:val="0"/>
          <w:numId w:val="4"/>
        </w:numPr>
        <w:ind w:left="426" w:hanging="491"/>
      </w:pPr>
      <w:r w:rsidRPr="00A4673D">
        <w:rPr>
          <w:b/>
          <w:u w:val="single"/>
        </w:rPr>
        <w:t xml:space="preserve">Doručování </w:t>
      </w:r>
      <w:r>
        <w:t>- Oprávněním doručit písemnost adresátovi dle ustanovení §§ 45, 46 – 48, 50 písm. a</w:t>
      </w:r>
      <w:r w:rsidR="00172B3A">
        <w:t xml:space="preserve">) </w:t>
      </w:r>
      <w:r>
        <w:t>-</w:t>
      </w:r>
      <w:r w:rsidR="00172B3A">
        <w:t xml:space="preserve"> j), písm. l), § 51 o.s.ř.</w:t>
      </w:r>
      <w:r>
        <w:t xml:space="preserve"> se pověřují asistenti soudce, vyšší soudní úředníci, soudní tajemníci, soudní vykonavatelé, vymáhající úřednice, vedoucí kanceláře, protokolující úřednice, zapisovatelky, pracovnice informační kanceláře, pod</w:t>
      </w:r>
      <w:r w:rsidR="005E202F">
        <w:t>acího oddělení a správy soudu; p</w:t>
      </w:r>
      <w:r>
        <w:t>ři d</w:t>
      </w:r>
      <w:r w:rsidR="00CA6A12">
        <w:t xml:space="preserve">oručování se </w:t>
      </w:r>
      <w:r w:rsidR="00A4673D">
        <w:t xml:space="preserve">řídí v.k.ř. </w:t>
      </w:r>
    </w:p>
    <w:p w:rsidR="00D526AD" w:rsidRDefault="00D526AD" w:rsidP="00B452B8">
      <w:pPr>
        <w:pStyle w:val="Odstavecseseznamem"/>
        <w:numPr>
          <w:ilvl w:val="0"/>
          <w:numId w:val="4"/>
        </w:numPr>
        <w:spacing w:after="0"/>
        <w:ind w:left="426" w:hanging="491"/>
      </w:pPr>
      <w:r w:rsidRPr="00A4673D">
        <w:rPr>
          <w:b/>
          <w:u w:val="single"/>
        </w:rPr>
        <w:t>Přísedící</w:t>
      </w:r>
      <w:r>
        <w:t xml:space="preserve"> - Přísedící okresního soudu jsou zařazeni do jednotlivých soudních oddělení k rozhodování v jednotlivých trestních i civilních věcech v pořadí podle abecedy, jak je uvedeno v rozvrhu práce. Při zařazení je přihlíženo k časovým možnos</w:t>
      </w:r>
      <w:r w:rsidR="007D2818">
        <w:t>tem jednotlivých přísedících, k </w:t>
      </w:r>
      <w:r>
        <w:t xml:space="preserve">jejich zdravotnímu stavu, k době zbývající do konce jejich funkčního období a k případné odbornosti přísedícího dle projednávané věci. Pokud nebude přiřazení přísedícího zachováno dle </w:t>
      </w:r>
      <w:r w:rsidR="002A7A1D">
        <w:t>seznamu (evidenční karty), který je veden</w:t>
      </w:r>
      <w:r>
        <w:t xml:space="preserve"> protokolující úředn</w:t>
      </w:r>
      <w:r w:rsidR="009B0695">
        <w:t>icí</w:t>
      </w:r>
      <w:r>
        <w:t xml:space="preserve"> nebo zapisovatelkou daného soudního oddělení, poznamená protokolující úřednice nebo zapisovatelka či vedoucí kanceláře do </w:t>
      </w:r>
      <w:r w:rsidR="00792B24">
        <w:t>seznamu</w:t>
      </w:r>
      <w:r>
        <w:t xml:space="preserve"> důvody, pro které se tak stalo.</w:t>
      </w:r>
    </w:p>
    <w:p w:rsidR="00D526AD" w:rsidRDefault="00D526AD" w:rsidP="00B452B8">
      <w:pPr>
        <w:spacing w:after="0"/>
        <w:ind w:left="426"/>
      </w:pPr>
      <w:r>
        <w:t xml:space="preserve">V případě, že dojde k vyloučení přísedícího z důvodů zdravotních, časových možností atd. a nezůstane v seznamu přísedících pro určité soudní oddělení pro projednání a rozhodnutí konkrétní věci k dispozici potřebný počet přísedících, popř. jejich </w:t>
      </w:r>
      <w:r w:rsidR="00934DA5">
        <w:t>náhradníků, jsou k projednání a </w:t>
      </w:r>
      <w:r>
        <w:t>rozhodnutí dané věci příslušní přísedící ze soudního oddělení zastupujícího předsedy soudních oddělení, kteří budou zařazeni k projednání a rozhodnutí vě</w:t>
      </w:r>
      <w:r w:rsidR="007D2818">
        <w:t>ci podle pravidel stanovených v </w:t>
      </w:r>
      <w:r>
        <w:t>předchozím odstavci. Pokud by následně ze stejných důvodů ani při využití přísedících ze zastupujícího soudního oddělení nebyl k dispozici pro projednání a rozhodnutí konkrétní věci potřebný počet přísedících, popř. jejich náhradníků, jsou k projednání a rozhodnutí dané věci příslušní přísedící z kteréhokoliv soudního oddělení tre</w:t>
      </w:r>
      <w:r w:rsidR="007D2818">
        <w:t>stního úseku u trestních věcí a </w:t>
      </w:r>
      <w:r>
        <w:t xml:space="preserve">občanskoprávního úseku u občanskoprávních věcí, a to dle vzestupného pořadí soudních oddělení. </w:t>
      </w:r>
    </w:p>
    <w:p w:rsidR="00D526AD" w:rsidRDefault="00D526AD" w:rsidP="00D526AD">
      <w:pPr>
        <w:pStyle w:val="Odstavecseseznamem"/>
        <w:numPr>
          <w:ilvl w:val="0"/>
          <w:numId w:val="4"/>
        </w:numPr>
        <w:ind w:left="426" w:hanging="491"/>
      </w:pPr>
      <w:r w:rsidRPr="00D526AD">
        <w:rPr>
          <w:b/>
          <w:u w:val="single"/>
        </w:rPr>
        <w:t>Asistenti soudců</w:t>
      </w:r>
      <w:r>
        <w:t xml:space="preserve"> – vykonávají činnost svěřenou asistentu soudce v soudním oddělení vyřizovaných soudcem, jehož asistentem byli jmenováni, zejména úkony dle § 36a odst. 4, 5 </w:t>
      </w:r>
      <w:r w:rsidR="005D2120">
        <w:t>zákona</w:t>
      </w:r>
      <w:r w:rsidR="00550FA5">
        <w:t xml:space="preserve"> o soudech a soudcích </w:t>
      </w:r>
      <w:r>
        <w:t xml:space="preserve">a dále úkony dle § 13 </w:t>
      </w:r>
      <w:r w:rsidR="00550FA5">
        <w:t>zákona o vyšších soudních úřednících</w:t>
      </w:r>
      <w:r>
        <w:t xml:space="preserve"> na základě pověření soudce.</w:t>
      </w:r>
    </w:p>
    <w:p w:rsidR="00D526AD" w:rsidRDefault="00D526AD" w:rsidP="00DC2680">
      <w:pPr>
        <w:pStyle w:val="Odstavecseseznamem"/>
        <w:numPr>
          <w:ilvl w:val="0"/>
          <w:numId w:val="4"/>
        </w:numPr>
        <w:ind w:left="426" w:hanging="491"/>
      </w:pPr>
      <w:r w:rsidRPr="00D526AD">
        <w:rPr>
          <w:b/>
          <w:u w:val="single"/>
        </w:rPr>
        <w:t>Justiční čekatelé</w:t>
      </w:r>
      <w:r>
        <w:t xml:space="preserve"> – </w:t>
      </w:r>
      <w:r w:rsidR="00DC2680">
        <w:t xml:space="preserve">jsou pověřeni prováděním jednoduchých úkonů vyhrazených podle zákonů o soudním řízení předsedovi senátu (samosoudci) dle ust. § 6 a dále vyznačování právních mocí dle ust. § 23 </w:t>
      </w:r>
      <w:r w:rsidR="009A05A0">
        <w:t>vyhlášky o jednacím řádu pro okresní a krajské soudy</w:t>
      </w:r>
      <w:r w:rsidR="00DC2680">
        <w:t xml:space="preserve">. </w:t>
      </w:r>
      <w:r>
        <w:t>Po s</w:t>
      </w:r>
      <w:r w:rsidR="00DC2680">
        <w:t>ložení justiční zkoušky vykonávají</w:t>
      </w:r>
      <w:r>
        <w:t xml:space="preserve"> justiční čekatel</w:t>
      </w:r>
      <w:r w:rsidR="00DC2680">
        <w:t>é</w:t>
      </w:r>
      <w:r>
        <w:t xml:space="preserve"> úkony svěřené podle </w:t>
      </w:r>
      <w:r w:rsidR="00DC2680">
        <w:t xml:space="preserve">zákona o vyšších soudních úřednících </w:t>
      </w:r>
      <w:r>
        <w:t xml:space="preserve">a jsou v jednotlivých soudních odděleních pověřeni samostatným prováděním úkonů dle </w:t>
      </w:r>
      <w:r w:rsidR="00DC2680">
        <w:t>tohoto zákona.</w:t>
      </w:r>
    </w:p>
    <w:p w:rsidR="00D526AD" w:rsidRDefault="00D526AD" w:rsidP="00D526AD">
      <w:pPr>
        <w:pStyle w:val="Odstavecseseznamem"/>
        <w:numPr>
          <w:ilvl w:val="0"/>
          <w:numId w:val="4"/>
        </w:numPr>
        <w:ind w:left="426" w:hanging="491"/>
      </w:pPr>
      <w:r w:rsidRPr="00D526AD">
        <w:rPr>
          <w:b/>
          <w:u w:val="single"/>
        </w:rPr>
        <w:t>Vedoucí kanceláře</w:t>
      </w:r>
      <w:r>
        <w:t xml:space="preserve"> – řídí a odpovídá za řádný chod soudní kanceláře ve smyslu ust. § 5 </w:t>
      </w:r>
      <w:r w:rsidR="001558D2">
        <w:t>v.k.ř.</w:t>
      </w:r>
      <w:r>
        <w:t xml:space="preserve">, vede evidenční pomůcky, provádí spisovou manipulaci a vykonává práce uvedené ve </w:t>
      </w:r>
      <w:r w:rsidR="000C228E">
        <w:t xml:space="preserve">vyhlášce </w:t>
      </w:r>
      <w:r>
        <w:t>o jednacím řádu pro okresní a krajské soudy.</w:t>
      </w:r>
    </w:p>
    <w:p w:rsidR="00D526AD" w:rsidRDefault="00D526AD" w:rsidP="00D526AD">
      <w:pPr>
        <w:pStyle w:val="Odstavecseseznamem"/>
        <w:numPr>
          <w:ilvl w:val="0"/>
          <w:numId w:val="4"/>
        </w:numPr>
        <w:ind w:left="426" w:hanging="491"/>
      </w:pPr>
      <w:r w:rsidRPr="00D526AD">
        <w:rPr>
          <w:b/>
          <w:u w:val="single"/>
        </w:rPr>
        <w:t>Rejstříková vedoucí</w:t>
      </w:r>
      <w:r>
        <w:t xml:space="preserve"> – komplexně zajišťuje agendu rejstříku podle v.k.ř., vede evidenční pomůcky a provádí spisovou manipulaci, vykonává práce uv</w:t>
      </w:r>
      <w:r w:rsidR="00420AD1">
        <w:t xml:space="preserve">edené ve </w:t>
      </w:r>
      <w:r w:rsidR="00E1360D">
        <w:t>vyhlášce</w:t>
      </w:r>
      <w:r w:rsidR="00420AD1">
        <w:t xml:space="preserve"> o</w:t>
      </w:r>
      <w:r w:rsidR="007D2818">
        <w:t> </w:t>
      </w:r>
      <w:r>
        <w:t>jednacím řádu pro okresní a krajské soudy a provádí písařské práce v příslušném soudním oddělení.</w:t>
      </w:r>
    </w:p>
    <w:p w:rsidR="00D526AD" w:rsidRDefault="00D526AD" w:rsidP="00D526AD">
      <w:pPr>
        <w:pStyle w:val="Odstavecseseznamem"/>
        <w:numPr>
          <w:ilvl w:val="0"/>
          <w:numId w:val="4"/>
        </w:numPr>
        <w:ind w:left="426" w:hanging="491"/>
      </w:pPr>
      <w:r w:rsidRPr="00D526AD">
        <w:rPr>
          <w:b/>
          <w:u w:val="single"/>
        </w:rPr>
        <w:t>Protokolující úřednice</w:t>
      </w:r>
      <w:r>
        <w:t xml:space="preserve"> – zajišťuje samostatnou protokolaci řízení před soudem podle předpisů upravujících trestní řízení před soudy spojenou s osobní odpovědností za věcnou správnost protokolace, provádějí administrativní úkony spojené se zajišťováním přípravy a průběhu soudního řízení a s tím spojené práce, spočívající zejména v předvolávání ú</w:t>
      </w:r>
      <w:r w:rsidR="00EF439D">
        <w:t>častníků k jednání, přepisu</w:t>
      </w:r>
      <w:r>
        <w:t xml:space="preserve"> rozhodnutí a vyřizování porozsudkové agendy dle pokynů nadřízených.</w:t>
      </w:r>
    </w:p>
    <w:p w:rsidR="00D526AD" w:rsidRDefault="00D526AD" w:rsidP="00D526AD">
      <w:pPr>
        <w:pStyle w:val="Odstavecseseznamem"/>
        <w:numPr>
          <w:ilvl w:val="0"/>
          <w:numId w:val="4"/>
        </w:numPr>
        <w:ind w:left="426" w:hanging="491"/>
      </w:pPr>
      <w:r w:rsidRPr="00D526AD">
        <w:rPr>
          <w:b/>
          <w:u w:val="single"/>
        </w:rPr>
        <w:lastRenderedPageBreak/>
        <w:t>Zapisovatelka</w:t>
      </w:r>
      <w:r>
        <w:t xml:space="preserve"> – provádí administrativní úkony spojené se zajišťováním přípravy a průběhu soudního řízení a s tím spojené práce, </w:t>
      </w:r>
      <w:r w:rsidR="006844B5">
        <w:t>zejména</w:t>
      </w:r>
      <w:r>
        <w:t xml:space="preserve"> předvolávání účastníků k jednání, protokolace</w:t>
      </w:r>
      <w:r w:rsidR="006844B5">
        <w:t xml:space="preserve"> a přepis rozhodnutí</w:t>
      </w:r>
      <w:r>
        <w:t>.</w:t>
      </w:r>
    </w:p>
    <w:p w:rsidR="00D526AD" w:rsidRDefault="00D526AD" w:rsidP="00D526AD">
      <w:pPr>
        <w:pStyle w:val="Odstavecseseznamem"/>
        <w:numPr>
          <w:ilvl w:val="0"/>
          <w:numId w:val="4"/>
        </w:numPr>
        <w:ind w:left="426" w:hanging="491"/>
      </w:pPr>
      <w:r w:rsidRPr="00D526AD">
        <w:rPr>
          <w:b/>
          <w:u w:val="single"/>
        </w:rPr>
        <w:t>Soudní vykonavatel</w:t>
      </w:r>
      <w:r>
        <w:t xml:space="preserve"> – zajišťuje a provádí výkon rozhodnutí podle pl</w:t>
      </w:r>
      <w:r w:rsidR="005E202F">
        <w:t>atných procesních předpisů, vyhlášky o jednacím</w:t>
      </w:r>
      <w:r>
        <w:t xml:space="preserve"> řádu pro okresní a krajské soudy, </w:t>
      </w:r>
      <w:r w:rsidR="005E202F">
        <w:t>v.k.ř.</w:t>
      </w:r>
      <w:r w:rsidR="00657985">
        <w:t>,</w:t>
      </w:r>
      <w:r w:rsidR="00CA36F8">
        <w:t xml:space="preserve"> řádu pro soudní vykonavatele a d</w:t>
      </w:r>
      <w:r w:rsidR="007D2818">
        <w:t>aňového řádu</w:t>
      </w:r>
      <w:r w:rsidR="002B2F52">
        <w:t xml:space="preserve"> spojených</w:t>
      </w:r>
      <w:r>
        <w:t xml:space="preserve"> s osobní odpovědností za dodržování procesních předpisů upravujících výkon rozhodnutí včetně hmotné odpovědnosti. Vykonává </w:t>
      </w:r>
      <w:r w:rsidR="00CA36F8">
        <w:t xml:space="preserve">další </w:t>
      </w:r>
      <w:r>
        <w:t xml:space="preserve">úkony dle </w:t>
      </w:r>
      <w:r w:rsidR="00CA36F8">
        <w:t>o.s.ř.</w:t>
      </w:r>
    </w:p>
    <w:p w:rsidR="00D526AD" w:rsidRDefault="00D526AD" w:rsidP="00D526AD">
      <w:pPr>
        <w:pStyle w:val="Odstavecseseznamem"/>
        <w:numPr>
          <w:ilvl w:val="0"/>
          <w:numId w:val="4"/>
        </w:numPr>
        <w:ind w:left="426" w:hanging="491"/>
      </w:pPr>
      <w:r w:rsidRPr="00D526AD">
        <w:rPr>
          <w:b/>
          <w:u w:val="single"/>
        </w:rPr>
        <w:t>Soudní tajemnice</w:t>
      </w:r>
      <w:r>
        <w:t xml:space="preserve"> – je pověřena prováděním úkonům dle vyhlášky o jednacím řádu pro okresní a krajské soudy, zejména ust. § 6 a 23 vyhlášky v řízení ve věcech přípustnosti převzetí do zdravotního ústavu</w:t>
      </w:r>
      <w:r w:rsidR="00761D72">
        <w:t>.</w:t>
      </w:r>
    </w:p>
    <w:p w:rsidR="00D526AD" w:rsidRDefault="00D526AD">
      <w:pPr>
        <w:jc w:val="left"/>
      </w:pPr>
      <w:r>
        <w:br w:type="page"/>
      </w:r>
    </w:p>
    <w:p w:rsidR="00E47269" w:rsidRDefault="00E47269" w:rsidP="00B523F3">
      <w:pPr>
        <w:pStyle w:val="Nadpis1"/>
        <w:shd w:val="clear" w:color="auto" w:fill="DEEAF6" w:themeFill="accent1" w:themeFillTint="33"/>
      </w:pPr>
      <w:bookmarkStart w:id="7" w:name="_Toc23767266"/>
      <w:r>
        <w:lastRenderedPageBreak/>
        <w:t>AGENDA ÚSEKU TRESTNÍHO</w:t>
      </w:r>
      <w:bookmarkEnd w:id="7"/>
    </w:p>
    <w:p w:rsidR="00E47269" w:rsidRDefault="00E47269" w:rsidP="00387F44"/>
    <w:p w:rsidR="00387F44" w:rsidRDefault="00387F44" w:rsidP="00387F44">
      <w:pPr>
        <w:rPr>
          <w:b/>
          <w:u w:val="single"/>
        </w:rPr>
      </w:pPr>
      <w:r w:rsidRPr="00387F44">
        <w:rPr>
          <w:b/>
          <w:u w:val="single"/>
        </w:rPr>
        <w:t xml:space="preserve">I. Přidělování nápadu </w:t>
      </w:r>
    </w:p>
    <w:p w:rsidR="0087784C" w:rsidRDefault="0087784C" w:rsidP="0087784C">
      <w:pPr>
        <w:spacing w:after="0"/>
        <w:rPr>
          <w:b/>
        </w:rPr>
      </w:pPr>
      <w:r>
        <w:rPr>
          <w:b/>
        </w:rPr>
        <w:t>1.</w:t>
      </w:r>
    </w:p>
    <w:p w:rsidR="00387F44" w:rsidRPr="00C62F17" w:rsidRDefault="0087784C" w:rsidP="0087784C">
      <w:r w:rsidRPr="00C62F17">
        <w:t>Označení agend a zápis do rejstříků se řídí </w:t>
      </w:r>
      <w:r w:rsidR="00174DF5" w:rsidRPr="00C62F17">
        <w:t>v.k.ř.</w:t>
      </w:r>
    </w:p>
    <w:p w:rsidR="00387F44" w:rsidRDefault="00387F44" w:rsidP="00387F44">
      <w:r>
        <w:t xml:space="preserve">Napadlé věci jsou automaticky přidělovány programem ISAS obecným způsobem do jednotlivých soudních oddělení v pořadí, v jakém jsou obžaloby, návrhy na potrestání či jiná podání ve věcech trestních soudu doručeny. Přidělování věcí se zahajuje prvním pracovním dnem v roce postupně do jednotlivých soudních oddělení podle velikosti jejich nápadu s přihlédnutím ke stanoveným specializacím (nápad podle rotace), pokud není dále stanoveno jinak. </w:t>
      </w:r>
      <w:r w:rsidR="007D2818">
        <w:t>Při zapisování trestních věcí v </w:t>
      </w:r>
      <w:r>
        <w:t>rámci automatického přidělování jsou zohledněny zákonn</w:t>
      </w:r>
      <w:r w:rsidR="007D2818">
        <w:t>é důvody pro vyloučení soudce z </w:t>
      </w:r>
      <w:r>
        <w:t xml:space="preserve">vykonávání úkonů trestního řízení dle § 30 odst. 2 </w:t>
      </w:r>
      <w:r w:rsidR="002020EE">
        <w:t>trestního řádu.</w:t>
      </w:r>
    </w:p>
    <w:p w:rsidR="00387F44" w:rsidRPr="00387F44" w:rsidRDefault="008165D8" w:rsidP="00387F44">
      <w:pPr>
        <w:spacing w:after="0"/>
        <w:rPr>
          <w:b/>
        </w:rPr>
      </w:pPr>
      <w:r>
        <w:rPr>
          <w:b/>
        </w:rPr>
        <w:t>2.</w:t>
      </w:r>
    </w:p>
    <w:p w:rsidR="00387F44" w:rsidRDefault="00387F44" w:rsidP="00387F44">
      <w:r>
        <w:t>Při nápadu věci na osobu, u které dosud nebyla věc pravomocně skončená v jiném současně probíhajícím řízení, se věc přidělí do stejného soudního oddělení (nápa</w:t>
      </w:r>
      <w:r w:rsidR="007D2818">
        <w:t>d podle lustrace); to neplatí v </w:t>
      </w:r>
      <w:r>
        <w:t>případě, že v nově napadlé věci existují důvody pro vyloučení soudce z vykonávání úkonů trestn</w:t>
      </w:r>
      <w:r w:rsidR="002020EE">
        <w:t xml:space="preserve">ího řízení dle § 30 odst. 2 trestního </w:t>
      </w:r>
      <w:r>
        <w:t>řádu.</w:t>
      </w:r>
    </w:p>
    <w:p w:rsidR="00387F44" w:rsidRPr="00387F44" w:rsidRDefault="00387F44" w:rsidP="00387F44">
      <w:pPr>
        <w:rPr>
          <w:b/>
          <w:u w:val="single"/>
        </w:rPr>
      </w:pPr>
      <w:r w:rsidRPr="00387F44">
        <w:rPr>
          <w:b/>
          <w:u w:val="single"/>
        </w:rPr>
        <w:t>II. Specializace</w:t>
      </w:r>
    </w:p>
    <w:p w:rsidR="00387F44" w:rsidRPr="00387F44" w:rsidRDefault="00387F44" w:rsidP="00387F44">
      <w:pPr>
        <w:spacing w:after="0"/>
        <w:rPr>
          <w:b/>
        </w:rPr>
      </w:pPr>
      <w:r w:rsidRPr="00387F44">
        <w:rPr>
          <w:b/>
        </w:rPr>
        <w:t>1.</w:t>
      </w:r>
    </w:p>
    <w:p w:rsidR="00387F44" w:rsidRDefault="00387F44" w:rsidP="00387F44">
      <w:r>
        <w:t>Jednotlivé specializace úseku trestního jsou vyjmenovány v odstavci 2. Nápad specializované věci má přednost před nápadem podle lustrace i rotace, vyjma specializace vazební, skupinové, senátní, kdy přednost před specializací má neskončená věc soudce. Specializace vymezené jednotlivými ustanoveními či částmi trestního zákoníku se vztahují i na odpovídající ustanovení či části trestního zákona účinného do 31. 12. 2009.</w:t>
      </w:r>
    </w:p>
    <w:p w:rsidR="00387F44" w:rsidRPr="00387F44" w:rsidRDefault="008165D8" w:rsidP="00387F44">
      <w:pPr>
        <w:spacing w:after="0"/>
        <w:rPr>
          <w:b/>
        </w:rPr>
      </w:pPr>
      <w:r>
        <w:rPr>
          <w:b/>
        </w:rPr>
        <w:t>2.</w:t>
      </w:r>
    </w:p>
    <w:p w:rsidR="00387F44" w:rsidRDefault="00387F44" w:rsidP="00387F44">
      <w:r>
        <w:t>V případě souběhu specializací v jedné trestní věci má přednost specializace s nižším pořadovým číslem v následujícím pořadí:</w:t>
      </w:r>
    </w:p>
    <w:p w:rsidR="00387F44" w:rsidRDefault="00387F44" w:rsidP="00387F44">
      <w:pPr>
        <w:spacing w:after="0"/>
      </w:pPr>
      <w:r>
        <w:t>Agenda T:</w:t>
      </w:r>
    </w:p>
    <w:p w:rsidR="00387F44" w:rsidRDefault="00387F44" w:rsidP="00387F44">
      <w:pPr>
        <w:spacing w:after="0"/>
      </w:pPr>
      <w:r>
        <w:tab/>
        <w:t>1. DOPRAVNÍ</w:t>
      </w:r>
      <w:r>
        <w:tab/>
      </w:r>
      <w:r>
        <w:tab/>
        <w:t>(trestné činy dopravní)</w:t>
      </w:r>
    </w:p>
    <w:p w:rsidR="00387F44" w:rsidRDefault="00387F44" w:rsidP="00387F44">
      <w:pPr>
        <w:spacing w:after="0"/>
      </w:pPr>
      <w:r>
        <w:tab/>
        <w:t>2. CIZINA</w:t>
      </w:r>
      <w:r>
        <w:tab/>
      </w:r>
      <w:r>
        <w:tab/>
        <w:t>(trestné činy cizinců)</w:t>
      </w:r>
    </w:p>
    <w:p w:rsidR="00387F44" w:rsidRDefault="00387F44" w:rsidP="00387F44">
      <w:pPr>
        <w:spacing w:after="0"/>
      </w:pPr>
      <w:r>
        <w:tab/>
        <w:t>3. VOJENSKÁ</w:t>
      </w:r>
      <w:r>
        <w:tab/>
      </w:r>
      <w:r>
        <w:tab/>
        <w:t>(trestné činy vojenské a policistů)</w:t>
      </w:r>
    </w:p>
    <w:p w:rsidR="00387F44" w:rsidRDefault="00387F44" w:rsidP="00387F44">
      <w:pPr>
        <w:spacing w:after="0"/>
      </w:pPr>
      <w:r>
        <w:tab/>
        <w:t>4. FINANČNÍ</w:t>
      </w:r>
      <w:r>
        <w:tab/>
      </w:r>
      <w:r>
        <w:tab/>
        <w:t>(trestné činy finanční a bankovní kriminality)</w:t>
      </w:r>
    </w:p>
    <w:p w:rsidR="00387F44" w:rsidRDefault="00387F44" w:rsidP="00387F44">
      <w:pPr>
        <w:spacing w:after="0"/>
      </w:pPr>
      <w:r>
        <w:tab/>
        <w:t xml:space="preserve">5. KORUPCE </w:t>
      </w:r>
      <w:r>
        <w:tab/>
      </w:r>
      <w:r>
        <w:tab/>
        <w:t>(trestné činy ve věcech korupce)</w:t>
      </w:r>
    </w:p>
    <w:p w:rsidR="00387F44" w:rsidRDefault="00387F44" w:rsidP="00387F44">
      <w:pPr>
        <w:spacing w:after="0"/>
      </w:pPr>
      <w:r>
        <w:tab/>
        <w:t>6. ZÁV.OR. KR.</w:t>
      </w:r>
      <w:r>
        <w:tab/>
        <w:t>(trestné činy závažné organizované kriminality)</w:t>
      </w:r>
    </w:p>
    <w:p w:rsidR="00387F44" w:rsidRDefault="00387F44" w:rsidP="00387F44">
      <w:pPr>
        <w:spacing w:after="0"/>
      </w:pPr>
      <w:r>
        <w:tab/>
        <w:t xml:space="preserve">7. VELKÁ VĚC </w:t>
      </w:r>
      <w:r>
        <w:tab/>
        <w:t>(věci velkého rozsahu)</w:t>
      </w:r>
    </w:p>
    <w:p w:rsidR="00387F44" w:rsidRDefault="00387F44" w:rsidP="00387F44">
      <w:pPr>
        <w:spacing w:after="0"/>
      </w:pPr>
      <w:r>
        <w:tab/>
        <w:t>8. VAZEBNÍ</w:t>
      </w:r>
      <w:r>
        <w:tab/>
      </w:r>
      <w:r>
        <w:tab/>
        <w:t>(vazební věci)</w:t>
      </w:r>
    </w:p>
    <w:p w:rsidR="00387F44" w:rsidRDefault="00387F44" w:rsidP="00387F44">
      <w:pPr>
        <w:spacing w:after="0"/>
      </w:pPr>
      <w:r>
        <w:tab/>
        <w:t xml:space="preserve">9. SKUP. VĚC </w:t>
      </w:r>
      <w:r>
        <w:tab/>
      </w:r>
      <w:r>
        <w:tab/>
        <w:t>(skupinové věci)</w:t>
      </w:r>
    </w:p>
    <w:p w:rsidR="00387F44" w:rsidRDefault="00387F44" w:rsidP="00387F44">
      <w:r>
        <w:tab/>
        <w:t xml:space="preserve">10. SENÁTNÍ </w:t>
      </w:r>
      <w:r>
        <w:tab/>
      </w:r>
      <w:r>
        <w:tab/>
        <w:t>(senátní věci)</w:t>
      </w:r>
    </w:p>
    <w:p w:rsidR="00387F44" w:rsidRDefault="00387F44" w:rsidP="00952FF8">
      <w:pPr>
        <w:keepNext/>
        <w:spacing w:after="0"/>
      </w:pPr>
      <w:r>
        <w:t>Agenda Tm:</w:t>
      </w:r>
    </w:p>
    <w:p w:rsidR="00387F44" w:rsidRDefault="00387F44" w:rsidP="00952FF8">
      <w:pPr>
        <w:keepNext/>
      </w:pPr>
      <w:r>
        <w:tab/>
        <w:t xml:space="preserve">1. VELKÁ VĚC </w:t>
      </w:r>
      <w:r>
        <w:tab/>
        <w:t>(věci velkého rozsahu)</w:t>
      </w:r>
    </w:p>
    <w:p w:rsidR="00387F44" w:rsidRDefault="00387F44" w:rsidP="00952FF8">
      <w:pPr>
        <w:keepNext/>
        <w:spacing w:after="0"/>
      </w:pPr>
      <w:r>
        <w:t>Agenda Rod:</w:t>
      </w:r>
    </w:p>
    <w:p w:rsidR="00387F44" w:rsidRDefault="00387F44" w:rsidP="00952FF8">
      <w:pPr>
        <w:keepNext/>
      </w:pPr>
      <w:r>
        <w:tab/>
        <w:t xml:space="preserve">1. VELKÁ VĚC </w:t>
      </w:r>
      <w:r>
        <w:tab/>
        <w:t>(věci velkého rozsahu)</w:t>
      </w:r>
    </w:p>
    <w:p w:rsidR="00387F44" w:rsidRDefault="00387F44">
      <w:pPr>
        <w:jc w:val="left"/>
        <w:rPr>
          <w:b/>
        </w:rPr>
      </w:pPr>
    </w:p>
    <w:p w:rsidR="00387F44" w:rsidRPr="00387F44" w:rsidRDefault="00387F44" w:rsidP="00542A6F">
      <w:pPr>
        <w:spacing w:after="0"/>
        <w:rPr>
          <w:b/>
        </w:rPr>
      </w:pPr>
      <w:r w:rsidRPr="00387F44">
        <w:rPr>
          <w:b/>
        </w:rPr>
        <w:lastRenderedPageBreak/>
        <w:t>3.</w:t>
      </w:r>
    </w:p>
    <w:p w:rsidR="00387F44" w:rsidRDefault="00387F44" w:rsidP="00387F44">
      <w:pPr>
        <w:pStyle w:val="Odstavecseseznamem"/>
        <w:numPr>
          <w:ilvl w:val="0"/>
          <w:numId w:val="12"/>
        </w:numPr>
        <w:ind w:left="426" w:hanging="426"/>
      </w:pPr>
      <w:r>
        <w:t xml:space="preserve">Za </w:t>
      </w:r>
      <w:r w:rsidRPr="00781E71">
        <w:rPr>
          <w:b/>
        </w:rPr>
        <w:t>trestné činy dopravní</w:t>
      </w:r>
      <w:r>
        <w:t xml:space="preserve"> se považují všechny trestné činy související s porušením povinností účastníka dopravního provozu, vyjma trestných činů uvedených v § 337 odst. 1 písm. a) trestního zákoníku a § 274 odst. 1 trestního zákoníku.</w:t>
      </w:r>
    </w:p>
    <w:p w:rsidR="00387F44" w:rsidRDefault="00387F44" w:rsidP="00387F44">
      <w:pPr>
        <w:pStyle w:val="Odstavecseseznamem"/>
        <w:numPr>
          <w:ilvl w:val="0"/>
          <w:numId w:val="12"/>
        </w:numPr>
        <w:ind w:left="426" w:hanging="426"/>
      </w:pPr>
      <w:r>
        <w:t xml:space="preserve"> Za </w:t>
      </w:r>
      <w:r w:rsidRPr="00781E71">
        <w:rPr>
          <w:b/>
        </w:rPr>
        <w:t>trestné</w:t>
      </w:r>
      <w:r>
        <w:t xml:space="preserve"> </w:t>
      </w:r>
      <w:r w:rsidRPr="00781E71">
        <w:rPr>
          <w:b/>
        </w:rPr>
        <w:t>činy</w:t>
      </w:r>
      <w:r>
        <w:t xml:space="preserve"> </w:t>
      </w:r>
      <w:r w:rsidRPr="00781E71">
        <w:rPr>
          <w:b/>
        </w:rPr>
        <w:t>cizinců</w:t>
      </w:r>
      <w:r>
        <w:t xml:space="preserve"> se považují trestní věci týkající se obviněných cizích státních příslušníků nebo osob bez státní příslušnosti</w:t>
      </w:r>
      <w:r w:rsidR="008519A8">
        <w:t>.</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vojenské</w:t>
      </w:r>
      <w:r>
        <w:t xml:space="preserve"> se považují trestné činy uvedené v § 375 - § 398 trestního zákoníku. Za </w:t>
      </w:r>
      <w:r w:rsidRPr="00781E71">
        <w:rPr>
          <w:b/>
        </w:rPr>
        <w:t>trestné</w:t>
      </w:r>
      <w:r>
        <w:t xml:space="preserve"> </w:t>
      </w:r>
      <w:r w:rsidRPr="00781E71">
        <w:rPr>
          <w:b/>
        </w:rPr>
        <w:t>činy</w:t>
      </w:r>
      <w:r>
        <w:t xml:space="preserve"> </w:t>
      </w:r>
      <w:r w:rsidRPr="00781E71">
        <w:rPr>
          <w:b/>
        </w:rPr>
        <w:t>policistů</w:t>
      </w:r>
      <w:r>
        <w:t xml:space="preserve"> se považují všechny trestné činy spáchané příslušníky Policie ČR.</w:t>
      </w:r>
    </w:p>
    <w:p w:rsidR="00387F44" w:rsidRDefault="00387F44" w:rsidP="00387F44">
      <w:pPr>
        <w:pStyle w:val="Odstavecseseznamem"/>
        <w:numPr>
          <w:ilvl w:val="0"/>
          <w:numId w:val="12"/>
        </w:numPr>
        <w:ind w:left="426" w:hanging="426"/>
      </w:pPr>
      <w:r>
        <w:t xml:space="preserve">Za </w:t>
      </w:r>
      <w:r w:rsidRPr="00781E71">
        <w:rPr>
          <w:b/>
        </w:rPr>
        <w:t>trestné</w:t>
      </w:r>
      <w:r>
        <w:t xml:space="preserve"> </w:t>
      </w:r>
      <w:r w:rsidRPr="00781E71">
        <w:rPr>
          <w:b/>
        </w:rPr>
        <w:t>činy</w:t>
      </w:r>
      <w:r>
        <w:t xml:space="preserve"> </w:t>
      </w:r>
      <w:r w:rsidRPr="00781E71">
        <w:rPr>
          <w:b/>
        </w:rPr>
        <w:t>finanční a bankovní kriminality</w:t>
      </w:r>
      <w:r>
        <w:t xml:space="preserve"> se považují </w:t>
      </w:r>
      <w:r w:rsidR="007D2818">
        <w:t>trestné činy uvedené v § 233, § </w:t>
      </w:r>
      <w:r>
        <w:t>235 - § 271 trestního zákoníku.</w:t>
      </w:r>
    </w:p>
    <w:p w:rsidR="00387F44" w:rsidRDefault="00387F44" w:rsidP="00387F44">
      <w:pPr>
        <w:pStyle w:val="Odstavecseseznamem"/>
        <w:numPr>
          <w:ilvl w:val="0"/>
          <w:numId w:val="12"/>
        </w:numPr>
        <w:ind w:left="426" w:hanging="426"/>
      </w:pPr>
      <w:r>
        <w:t xml:space="preserve">Za </w:t>
      </w:r>
      <w:r w:rsidRPr="00781E71">
        <w:rPr>
          <w:b/>
        </w:rPr>
        <w:t>trestné činy ve věcech korupce</w:t>
      </w:r>
      <w:r>
        <w:t xml:space="preserve"> se považují všechny trestné činy týkající se korupce úředních osob, korupce při veřejných zakázkách, korupce při veřejných soutěžích a korupce při veřejných dražbách uvedené v § 331 - § 333 trestního zákoníku.</w:t>
      </w:r>
    </w:p>
    <w:p w:rsidR="00387F44" w:rsidRDefault="00387F44" w:rsidP="00387F44">
      <w:pPr>
        <w:pStyle w:val="Odstavecseseznamem"/>
        <w:numPr>
          <w:ilvl w:val="0"/>
          <w:numId w:val="12"/>
        </w:numPr>
        <w:ind w:left="426" w:hanging="426"/>
      </w:pPr>
      <w:r>
        <w:t xml:space="preserve">Za </w:t>
      </w:r>
      <w:r w:rsidRPr="00781E71">
        <w:rPr>
          <w:b/>
        </w:rPr>
        <w:t>trestné činy závažné organizované</w:t>
      </w:r>
      <w:r>
        <w:t xml:space="preserve"> </w:t>
      </w:r>
      <w:r w:rsidRPr="00781E71">
        <w:rPr>
          <w:b/>
        </w:rPr>
        <w:t>kriminality</w:t>
      </w:r>
      <w:r>
        <w:t xml:space="preserve"> se považují zejména trestný čin uvedený v</w:t>
      </w:r>
      <w:r w:rsidR="00781E71">
        <w:t> </w:t>
      </w:r>
      <w:r>
        <w:t>§</w:t>
      </w:r>
      <w:r w:rsidR="00781E71">
        <w:t> </w:t>
      </w:r>
      <w:r>
        <w:t>361 trestního zákoníku a trestné činy spáchané organi</w:t>
      </w:r>
      <w:r w:rsidR="007D2818">
        <w:t>zovanou zločineckou skupinou ve </w:t>
      </w:r>
      <w:r>
        <w:t>smyslu §129 trestního zákoníku.</w:t>
      </w:r>
    </w:p>
    <w:p w:rsidR="00387F44" w:rsidRPr="005B092E"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velkého</w:t>
      </w:r>
      <w:r>
        <w:t xml:space="preserve"> </w:t>
      </w:r>
      <w:r w:rsidRPr="00781E71">
        <w:rPr>
          <w:b/>
        </w:rPr>
        <w:t>rozsahu</w:t>
      </w:r>
      <w:r>
        <w:t xml:space="preserve"> se považuje věc, která dosahuje rozsahu nejméně 700 listů bez příloh (za rozhodné se považuje číslo prvního listu obžaloby). </w:t>
      </w:r>
      <w:r w:rsidR="005B092E" w:rsidRPr="005B092E">
        <w:t xml:space="preserve">Přidělování věci velkého rozsahu bude průběžné podle pořadí soudních oddělení bez omezení kalendářním rokem. </w:t>
      </w:r>
    </w:p>
    <w:p w:rsidR="00387F44" w:rsidRDefault="00387F44" w:rsidP="00387F44">
      <w:pPr>
        <w:pStyle w:val="Odstavecseseznamem"/>
        <w:numPr>
          <w:ilvl w:val="0"/>
          <w:numId w:val="12"/>
        </w:numPr>
        <w:ind w:left="426" w:hanging="426"/>
      </w:pPr>
      <w:r>
        <w:t xml:space="preserve">Za </w:t>
      </w:r>
      <w:r w:rsidRPr="00781E71">
        <w:rPr>
          <w:b/>
        </w:rPr>
        <w:t>věc</w:t>
      </w:r>
      <w:r>
        <w:t xml:space="preserve"> </w:t>
      </w:r>
      <w:r w:rsidRPr="00781E71">
        <w:rPr>
          <w:b/>
        </w:rPr>
        <w:t>vazební</w:t>
      </w:r>
      <w:r>
        <w:t xml:space="preserve"> se považuje věc, v níž alespoň jeden obviněný je v projednávané věci stíhaný vazebně.</w:t>
      </w:r>
    </w:p>
    <w:p w:rsidR="00387F44" w:rsidRDefault="00387F44" w:rsidP="00387F44">
      <w:pPr>
        <w:pStyle w:val="Odstavecseseznamem"/>
        <w:numPr>
          <w:ilvl w:val="0"/>
          <w:numId w:val="12"/>
        </w:numPr>
        <w:ind w:left="426" w:hanging="426"/>
      </w:pPr>
      <w:r>
        <w:t xml:space="preserve">Za </w:t>
      </w:r>
      <w:r w:rsidRPr="00781E71">
        <w:rPr>
          <w:b/>
        </w:rPr>
        <w:t>skupinovou</w:t>
      </w:r>
      <w:r>
        <w:t xml:space="preserve"> </w:t>
      </w:r>
      <w:r w:rsidRPr="00781E71">
        <w:rPr>
          <w:b/>
        </w:rPr>
        <w:t>věc</w:t>
      </w:r>
      <w:r>
        <w:t xml:space="preserve"> se považuje trestní věc tří a více obviněných.</w:t>
      </w:r>
    </w:p>
    <w:p w:rsidR="00387F44" w:rsidRDefault="00387F44" w:rsidP="00387F44">
      <w:pPr>
        <w:pStyle w:val="Odstavecseseznamem"/>
        <w:numPr>
          <w:ilvl w:val="0"/>
          <w:numId w:val="12"/>
        </w:numPr>
        <w:ind w:left="426" w:hanging="426"/>
      </w:pPr>
      <w:r>
        <w:t xml:space="preserve">Za </w:t>
      </w:r>
      <w:r w:rsidRPr="00781E71">
        <w:rPr>
          <w:b/>
        </w:rPr>
        <w:t>senátní</w:t>
      </w:r>
      <w:r>
        <w:t xml:space="preserve"> </w:t>
      </w:r>
      <w:r w:rsidRPr="00781E71">
        <w:rPr>
          <w:b/>
        </w:rPr>
        <w:t>věc</w:t>
      </w:r>
      <w:r>
        <w:t xml:space="preserve"> se považuje věc, k jejímuž projednání a rozhodnutí je podle stavu v době nápadu věci příslušný senát.</w:t>
      </w:r>
    </w:p>
    <w:p w:rsidR="00387F44" w:rsidRPr="00387F44" w:rsidRDefault="00387F44" w:rsidP="00781E71">
      <w:pPr>
        <w:spacing w:after="0"/>
        <w:rPr>
          <w:b/>
        </w:rPr>
      </w:pPr>
      <w:r w:rsidRPr="00387F44">
        <w:rPr>
          <w:b/>
        </w:rPr>
        <w:t>4.</w:t>
      </w:r>
    </w:p>
    <w:p w:rsidR="00387F44" w:rsidRDefault="00387F44" w:rsidP="00387F44">
      <w:r>
        <w:t xml:space="preserve">Za </w:t>
      </w:r>
      <w:r w:rsidRPr="00781E71">
        <w:rPr>
          <w:b/>
        </w:rPr>
        <w:t>trestní věci mladistvých</w:t>
      </w:r>
      <w:r>
        <w:t xml:space="preserve"> se považují věci upravené v </w:t>
      </w:r>
      <w:r w:rsidR="0001459C">
        <w:t>Části první, Hlava I, II zákona</w:t>
      </w:r>
      <w:r w:rsidR="00B15506">
        <w:t xml:space="preserve"> o soudnictví ve věcech mládeže</w:t>
      </w:r>
      <w:r>
        <w:t xml:space="preserve">. Tyto věci se zapisují pouze do soudního oddělení </w:t>
      </w:r>
      <w:r w:rsidR="00AC4AA8">
        <w:t>7</w:t>
      </w:r>
      <w:r w:rsidR="003C0C8A">
        <w:t> </w:t>
      </w:r>
      <w:r>
        <w:t>Tm. V</w:t>
      </w:r>
      <w:r w:rsidR="00781E71">
        <w:t> </w:t>
      </w:r>
      <w:r>
        <w:t>rámci celkového nápadu se uplatní koeficient, že jedna věc Tm se rovná 1,5 věci T.</w:t>
      </w:r>
    </w:p>
    <w:p w:rsidR="00387F44" w:rsidRPr="00781E71" w:rsidRDefault="008165D8" w:rsidP="00781E71">
      <w:pPr>
        <w:spacing w:after="0"/>
        <w:rPr>
          <w:b/>
        </w:rPr>
      </w:pPr>
      <w:r>
        <w:rPr>
          <w:b/>
        </w:rPr>
        <w:t>5.</w:t>
      </w:r>
    </w:p>
    <w:p w:rsidR="00387F44" w:rsidRDefault="00387F44" w:rsidP="00ED73F9">
      <w:r>
        <w:t xml:space="preserve">Za </w:t>
      </w:r>
      <w:r w:rsidRPr="00781E71">
        <w:rPr>
          <w:b/>
        </w:rPr>
        <w:t>trestní věci dětí mladší patnácti let</w:t>
      </w:r>
      <w:r w:rsidR="00B15506">
        <w:t xml:space="preserve"> se považují</w:t>
      </w:r>
      <w:r>
        <w:t xml:space="preserve"> věci upravené v Části prv</w:t>
      </w:r>
      <w:r w:rsidR="00ED73F9">
        <w:t xml:space="preserve">ní, Hlava I, III zákona </w:t>
      </w:r>
      <w:r>
        <w:t>o soudnictví ve věcech mládeže. Tyto věci se zapisují pouze do soudního oddělení 80 Rod. V rámci celkového nápadu se uplatní koeficient, že jedna věc Rod se rovná 1,5 věci T.</w:t>
      </w:r>
    </w:p>
    <w:p w:rsidR="00ED73F9" w:rsidRDefault="00ED73F9" w:rsidP="00ED73F9">
      <w:pPr>
        <w:spacing w:after="0"/>
      </w:pPr>
    </w:p>
    <w:p w:rsidR="00387F44" w:rsidRPr="00781E71" w:rsidRDefault="00387F44" w:rsidP="00781E71">
      <w:pPr>
        <w:spacing w:after="0"/>
        <w:rPr>
          <w:b/>
        </w:rPr>
      </w:pPr>
      <w:r w:rsidRPr="00781E71">
        <w:rPr>
          <w:b/>
        </w:rPr>
        <w:t>6</w:t>
      </w:r>
      <w:r w:rsidR="008165D8">
        <w:rPr>
          <w:b/>
        </w:rPr>
        <w:t>.</w:t>
      </w:r>
    </w:p>
    <w:p w:rsidR="00387F44" w:rsidRDefault="00387F44" w:rsidP="00387F44">
      <w:r>
        <w:t xml:space="preserve">Za věci </w:t>
      </w:r>
      <w:r w:rsidRPr="00781E71">
        <w:rPr>
          <w:b/>
        </w:rPr>
        <w:t>zkráceného řízení se zadržením</w:t>
      </w:r>
      <w:r>
        <w:t xml:space="preserve"> se považují věci, kdy je soudu s doručením návrhu na potrestání předán zadržený podezřelý dle § 314b odst. 2 trestního řádu. Tyto věci se bez dalšího zapisují do soudního oddělení, jehož soudce má v době nápadu věci určenou dosažitelnost pro rozhodování ve zkráceném řízení a při neodklad</w:t>
      </w:r>
      <w:r w:rsidR="00E74F6C">
        <w:t>ných a neopakovatelných úkonech, bez ohledu na zastavení či pozastavení nápadu.</w:t>
      </w:r>
      <w:r>
        <w:t xml:space="preserve"> </w:t>
      </w:r>
    </w:p>
    <w:p w:rsidR="00387F44" w:rsidRPr="00781E71" w:rsidRDefault="00387F44" w:rsidP="00387F44">
      <w:pPr>
        <w:rPr>
          <w:b/>
          <w:u w:val="single"/>
        </w:rPr>
      </w:pPr>
      <w:r w:rsidRPr="00781E71">
        <w:rPr>
          <w:b/>
          <w:u w:val="single"/>
        </w:rPr>
        <w:t>III. Ostatní</w:t>
      </w:r>
    </w:p>
    <w:p w:rsidR="00387F44" w:rsidRPr="00781E71" w:rsidRDefault="00387F44" w:rsidP="00781E71">
      <w:pPr>
        <w:spacing w:after="0"/>
        <w:rPr>
          <w:b/>
        </w:rPr>
      </w:pPr>
      <w:r w:rsidRPr="00781E71">
        <w:rPr>
          <w:b/>
        </w:rPr>
        <w:t>1.</w:t>
      </w:r>
    </w:p>
    <w:p w:rsidR="00387F44" w:rsidRDefault="00387F44" w:rsidP="00387F44">
      <w:r>
        <w:t xml:space="preserve">Pokud je po nápadu věci u zákonného soudce </w:t>
      </w:r>
      <w:r w:rsidRPr="0063484C">
        <w:rPr>
          <w:b/>
        </w:rPr>
        <w:t xml:space="preserve">rozhodnuto o </w:t>
      </w:r>
      <w:r w:rsidR="007D2818" w:rsidRPr="0063484C">
        <w:rPr>
          <w:b/>
        </w:rPr>
        <w:t>jeho vyloučení</w:t>
      </w:r>
      <w:r w:rsidR="007D2818">
        <w:t xml:space="preserve"> z projednávání a </w:t>
      </w:r>
      <w:r>
        <w:t>rozhodnutí věci dle § 31 odst. 1 trestního řádu, věc projedná a</w:t>
      </w:r>
      <w:r w:rsidR="007D2818">
        <w:t xml:space="preserve"> rozhodne zastupující soudce. V </w:t>
      </w:r>
      <w:r>
        <w:t xml:space="preserve">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w:t>
      </w:r>
      <w:r w:rsidR="007D2818">
        <w:t>oddělení. Stejně se postupuje i </w:t>
      </w:r>
      <w:r>
        <w:t>při případném vyloučení druhého, event. dalšího zastupujícího soudce. Zastupující soudce projedná specializovanou věc i v případě, že jinak danou specializaci nemá ro</w:t>
      </w:r>
      <w:r w:rsidR="007D2818">
        <w:t>zvrhem práce stanovenou. V </w:t>
      </w:r>
      <w:r>
        <w:t xml:space="preserve">případě přidělení věci </w:t>
      </w:r>
      <w:r>
        <w:lastRenderedPageBreak/>
        <w:t>zastupujícímu soudci se tato skutečnost zohlední tzv. navýšením nápadu zastupujícímu soudci a naopak snížením nápadu vyloučenému soudci.</w:t>
      </w:r>
    </w:p>
    <w:p w:rsidR="00387F44" w:rsidRPr="00FD1D0F" w:rsidRDefault="00E97B23" w:rsidP="00FD1D0F">
      <w:pPr>
        <w:spacing w:after="0"/>
        <w:rPr>
          <w:b/>
        </w:rPr>
      </w:pPr>
      <w:r>
        <w:rPr>
          <w:b/>
        </w:rPr>
        <w:t>2.</w:t>
      </w:r>
    </w:p>
    <w:p w:rsidR="00387F44" w:rsidRDefault="00387F44" w:rsidP="00387F44">
      <w:r>
        <w:t xml:space="preserve">V případě, že nastane </w:t>
      </w:r>
      <w:r w:rsidRPr="0063484C">
        <w:rPr>
          <w:b/>
        </w:rPr>
        <w:t>překážka, která brání</w:t>
      </w:r>
      <w:r>
        <w:t xml:space="preserve"> trestnímu soudci vykonávat jednotlivé úkony trestního řízení, provede tyto zastupující soudce. Pokud nastane překážka, která brání vykonávat jednotlivé úkony trestního řízení i zastupujícímu trestnímu soudci, pak o tom, kdo takové úkony vykoná, rozhodne předseda soudu nebo místopředseda pro úsek trestní.</w:t>
      </w:r>
    </w:p>
    <w:p w:rsidR="00106897" w:rsidRPr="00106897" w:rsidRDefault="00106897" w:rsidP="00106897">
      <w:pPr>
        <w:spacing w:after="0"/>
        <w:rPr>
          <w:b/>
        </w:rPr>
      </w:pPr>
      <w:r w:rsidRPr="00106897">
        <w:rPr>
          <w:b/>
        </w:rPr>
        <w:t>3.</w:t>
      </w:r>
    </w:p>
    <w:p w:rsidR="00106897" w:rsidRDefault="00106897" w:rsidP="00387F44">
      <w:r w:rsidRPr="00106897">
        <w:rPr>
          <w:b/>
        </w:rPr>
        <w:t>Vyloučené věci</w:t>
      </w:r>
      <w:r>
        <w:t xml:space="preserve"> k samostatnému projednání a rozhodnutí podle § 23 odst. l trestního řádu jsou přidělovány soudci, který rozhodl o jejich vyloučení.</w:t>
      </w:r>
    </w:p>
    <w:p w:rsidR="00387F44" w:rsidRPr="00FD1D0F" w:rsidRDefault="00106897" w:rsidP="00FD1D0F">
      <w:pPr>
        <w:spacing w:after="0"/>
        <w:rPr>
          <w:b/>
        </w:rPr>
      </w:pPr>
      <w:r>
        <w:rPr>
          <w:b/>
        </w:rPr>
        <w:t>4</w:t>
      </w:r>
      <w:r w:rsidR="00E97B23">
        <w:rPr>
          <w:b/>
        </w:rPr>
        <w:t>.</w:t>
      </w:r>
    </w:p>
    <w:p w:rsidR="00387F44" w:rsidRDefault="00387F44" w:rsidP="00387F44">
      <w:r>
        <w:t xml:space="preserve">Pokud ve více trestních věcech zapsaných do různých soudních oddělení jsou dány zákonné podmínky pro </w:t>
      </w:r>
      <w:r w:rsidRPr="0063484C">
        <w:rPr>
          <w:b/>
        </w:rPr>
        <w:t>spojení věci</w:t>
      </w:r>
      <w:r>
        <w:t xml:space="preserve"> dle § 20 odst. 1 trestního řádu, pak se při spojení </w:t>
      </w:r>
      <w:r w:rsidR="007D2818">
        <w:t>věcí postupuje podle kritérií v </w:t>
      </w:r>
      <w:r>
        <w:t>následujícím pořadí:</w:t>
      </w:r>
    </w:p>
    <w:p w:rsidR="00387F44" w:rsidRDefault="00387F44" w:rsidP="00AF0F68">
      <w:pPr>
        <w:pStyle w:val="Odstavecseseznamem"/>
        <w:numPr>
          <w:ilvl w:val="0"/>
          <w:numId w:val="14"/>
        </w:numPr>
        <w:ind w:left="851" w:hanging="283"/>
      </w:pPr>
      <w:r>
        <w:t xml:space="preserve">věc podle své povahy, rozsahu nebo počtu obviněných jednodušší se spojí k věci složitější </w:t>
      </w:r>
    </w:p>
    <w:p w:rsidR="00387F44" w:rsidRDefault="00387F44" w:rsidP="00AF0F68">
      <w:pPr>
        <w:pStyle w:val="Odstavecseseznamem"/>
        <w:numPr>
          <w:ilvl w:val="0"/>
          <w:numId w:val="14"/>
        </w:numPr>
        <w:ind w:left="851" w:hanging="283"/>
      </w:pPr>
      <w:r>
        <w:t>věc, kde obviněný není stíhán vazebně, se spojí k věci, kde obviněný je vazebně stíhaný</w:t>
      </w:r>
    </w:p>
    <w:p w:rsidR="00387F44" w:rsidRDefault="00387F44" w:rsidP="00AF0F68">
      <w:pPr>
        <w:pStyle w:val="Odstavecseseznamem"/>
        <w:numPr>
          <w:ilvl w:val="0"/>
          <w:numId w:val="14"/>
        </w:numPr>
        <w:ind w:left="851" w:hanging="283"/>
      </w:pPr>
      <w:r>
        <w:t>věc napadlá později se spojí k věci, která napadla dříve</w:t>
      </w:r>
    </w:p>
    <w:p w:rsidR="00387F44" w:rsidRPr="00FD1D0F" w:rsidRDefault="00106897" w:rsidP="00FD1D0F">
      <w:pPr>
        <w:spacing w:after="0"/>
        <w:rPr>
          <w:b/>
        </w:rPr>
      </w:pPr>
      <w:r>
        <w:rPr>
          <w:b/>
        </w:rPr>
        <w:t>5</w:t>
      </w:r>
      <w:r w:rsidR="00387F44" w:rsidRPr="00FD1D0F">
        <w:rPr>
          <w:b/>
        </w:rPr>
        <w:t>.</w:t>
      </w:r>
    </w:p>
    <w:p w:rsidR="00387F44" w:rsidRDefault="00387F44" w:rsidP="00387F44">
      <w:r>
        <w:t xml:space="preserve">V případě věci vrácené soudcem státnímu zástupci k došetření, v případě odmítnutí návrhu na potrestání, a dále věci, v níž byla vzata obžaloba či návrh na potrestání státním zástupcem zpět, bude tato věc </w:t>
      </w:r>
      <w:r w:rsidRPr="00C72116">
        <w:rPr>
          <w:b/>
        </w:rPr>
        <w:t>zapsána jako obživlá</w:t>
      </w:r>
      <w:r>
        <w:t xml:space="preserve"> do stejného soudního oddělení, do kterého byla zapsána původně. Stejný postup platí v případě postoupení věci nadřízenému soudu k rozhod</w:t>
      </w:r>
      <w:r w:rsidR="007D2818">
        <w:t>nutí o příslušnosti či odnětí a </w:t>
      </w:r>
      <w:r>
        <w:t xml:space="preserve">přikázání věci v případě, že rozhodnutím nadřízeného soudu </w:t>
      </w:r>
      <w:r w:rsidR="007D2818">
        <w:t>byla věc vrácena k projednání a </w:t>
      </w:r>
      <w:r>
        <w:t xml:space="preserve">rozhodnutí zdejšímu soudu. Jestliže soudce v době nového nápadu totožné věci již nepůsobí u tohoto soudu nebo trvale převzal jinou agendu než agendu T, věc projedná a rozhodne nový soudce stejného soudního oddělení, do něhož věc původně napadla. Pokud není původní soudní oddělení v době nového nápadu totožné věci již obsazeno, věc projedná a rozhodne soudce soudního oddělení, které číselně následuje za soudním oddělením, do něhož věc původně napadla s tím, že v případě posledního soudního oddělení věc projedná a rozhodne soudce prvního soudního oddělení. </w:t>
      </w:r>
      <w:r w:rsidR="007D2818">
        <w:t>Tato skutečnost se v </w:t>
      </w:r>
      <w:r>
        <w:t>případě nového nápadu totožné věci do jiného soudního oddělení následně zohlední tzv. navýšením nápadu soudce, který takto věc nově projedná a rozhodne.</w:t>
      </w:r>
    </w:p>
    <w:p w:rsidR="00387F44" w:rsidRDefault="00106897" w:rsidP="00FD1D0F">
      <w:pPr>
        <w:spacing w:after="0"/>
        <w:rPr>
          <w:b/>
        </w:rPr>
      </w:pPr>
      <w:r>
        <w:rPr>
          <w:b/>
        </w:rPr>
        <w:t>6</w:t>
      </w:r>
      <w:r w:rsidR="00982E17">
        <w:rPr>
          <w:b/>
        </w:rPr>
        <w:t>.</w:t>
      </w:r>
    </w:p>
    <w:p w:rsidR="00672D77" w:rsidRDefault="00672D77" w:rsidP="00672D77">
      <w:pPr>
        <w:spacing w:after="0" w:line="240" w:lineRule="auto"/>
        <w:rPr>
          <w:rFonts w:cs="Times New Roman"/>
        </w:rPr>
      </w:pPr>
      <w:r w:rsidRPr="00672D77">
        <w:rPr>
          <w:rFonts w:cs="Times New Roman"/>
        </w:rPr>
        <w:t xml:space="preserve">Návrh na povolení obnovy řízení se zapíše do rejstříku Nt, NTm. Z projednání a rozhodnutí o návrhu na povolení obnovy řízení je vyloučen soudce, který původně ve věci meritorně rozhodoval. Návrh na povolení obnovy řízení projedná a rozhodne soudce, který zastupuje soudce, jenž ve věci původně meritorně rozhodoval (zastupující soudce). V případě následného vyloučení zastupujícího soudce, se použije  ustanovení bodu III, čl. 1 věty druhé až páté obdobně. V případě, že nastane překážka, která brání soudci vykonávat jednotlivé úkony trestního řízení, pak o tom, kdo takové úkony vykoná, rozhodne předseda soudu nebo místopředseda pro úsek trestní. </w:t>
      </w:r>
    </w:p>
    <w:p w:rsidR="00672D77" w:rsidRPr="00672D77" w:rsidRDefault="00672D77" w:rsidP="00672D77">
      <w:pPr>
        <w:spacing w:after="0" w:line="240" w:lineRule="auto"/>
        <w:rPr>
          <w:rFonts w:cs="Times New Roman"/>
        </w:rPr>
      </w:pPr>
    </w:p>
    <w:p w:rsidR="004B6202" w:rsidRPr="004B6202" w:rsidRDefault="004B6202" w:rsidP="004B6202">
      <w:pPr>
        <w:spacing w:after="0"/>
        <w:rPr>
          <w:b/>
        </w:rPr>
      </w:pPr>
      <w:r w:rsidRPr="004B6202">
        <w:rPr>
          <w:b/>
        </w:rPr>
        <w:t>7.</w:t>
      </w:r>
    </w:p>
    <w:p w:rsidR="00387F44" w:rsidRDefault="00387F44" w:rsidP="00387F44">
      <w:r w:rsidRPr="00076943">
        <w:t>Ustanovování obhájců</w:t>
      </w:r>
      <w:r>
        <w:t xml:space="preserve"> v případech nutné obhajoby se řídí ust. § 39 odst. 2, odst. 3 trestního řádu.</w:t>
      </w:r>
    </w:p>
    <w:p w:rsidR="00387F44" w:rsidRPr="00FD1D0F" w:rsidRDefault="004B6202" w:rsidP="00FD1D0F">
      <w:pPr>
        <w:spacing w:after="0"/>
        <w:rPr>
          <w:b/>
        </w:rPr>
      </w:pPr>
      <w:r>
        <w:rPr>
          <w:b/>
        </w:rPr>
        <w:t>8</w:t>
      </w:r>
      <w:r w:rsidR="00982E17">
        <w:rPr>
          <w:b/>
        </w:rPr>
        <w:t>.</w:t>
      </w:r>
    </w:p>
    <w:p w:rsidR="00387F44" w:rsidRDefault="00387F44" w:rsidP="00387F44">
      <w:r>
        <w:t>Při rozdělování věcí dle zákona o trestní odpovědnosti právnických osob se postupuje obdobně jako při rozdělování věcí dle trestního zákoníku.</w:t>
      </w:r>
    </w:p>
    <w:p w:rsidR="00672D77" w:rsidRDefault="00672D77" w:rsidP="00387F44"/>
    <w:p w:rsidR="00387F44" w:rsidRPr="00FD1D0F" w:rsidRDefault="004B6202" w:rsidP="00FD1D0F">
      <w:pPr>
        <w:spacing w:after="0"/>
        <w:rPr>
          <w:b/>
        </w:rPr>
      </w:pPr>
      <w:r>
        <w:rPr>
          <w:b/>
        </w:rPr>
        <w:lastRenderedPageBreak/>
        <w:t>9</w:t>
      </w:r>
      <w:r w:rsidR="00387F44" w:rsidRPr="00FD1D0F">
        <w:rPr>
          <w:b/>
        </w:rPr>
        <w:t>.</w:t>
      </w:r>
    </w:p>
    <w:p w:rsidR="00387F44" w:rsidRDefault="00387F44" w:rsidP="00387F44">
      <w:r>
        <w:t xml:space="preserve">V případě dlouhodobější nepřítomnosti soudce delší než 1 měsíc je předseda soudu oprávněn rozhodnout o dočasném </w:t>
      </w:r>
      <w:r w:rsidRPr="000D2E2B">
        <w:rPr>
          <w:b/>
        </w:rPr>
        <w:t>zastavení nápadu</w:t>
      </w:r>
      <w:r>
        <w:t xml:space="preserve"> do soudního oddělení takového soudce až do jeho návratu.</w:t>
      </w:r>
    </w:p>
    <w:p w:rsidR="00387F44" w:rsidRDefault="00387F44" w:rsidP="00387F44">
      <w:r>
        <w:t xml:space="preserve">V případech zvláštního zřetele hodných (např. nadstandardně obsáhlý spis) je předseda soudu oprávněn </w:t>
      </w:r>
      <w:r w:rsidRPr="005F4DB2">
        <w:rPr>
          <w:b/>
        </w:rPr>
        <w:t>pozastavit nápad</w:t>
      </w:r>
      <w:r>
        <w:t xml:space="preserve"> nových věcí do konkrétního soudního oddělení.</w:t>
      </w:r>
    </w:p>
    <w:p w:rsidR="0089364E" w:rsidRDefault="0089364E" w:rsidP="00387F44">
      <w:r>
        <w:t xml:space="preserve">Při </w:t>
      </w:r>
      <w:r w:rsidRPr="0089364E">
        <w:rPr>
          <w:b/>
        </w:rPr>
        <w:t>uzavření soudního oddělení</w:t>
      </w:r>
      <w:r>
        <w:t xml:space="preserve"> o přerozdělení spisů rozhodne předseda soudu, v jeho nepřítomnosti místopředseda trestní agendy.</w:t>
      </w:r>
    </w:p>
    <w:p w:rsidR="00387F44" w:rsidRPr="00AF0F68" w:rsidRDefault="00387F44" w:rsidP="008E1111">
      <w:pPr>
        <w:keepNext/>
        <w:rPr>
          <w:b/>
          <w:u w:val="single"/>
        </w:rPr>
      </w:pPr>
      <w:r w:rsidRPr="00AF0F68">
        <w:rPr>
          <w:b/>
          <w:u w:val="single"/>
        </w:rPr>
        <w:t>IV. Věci rejstříků Nt a Ntm – část všeobecná</w:t>
      </w:r>
    </w:p>
    <w:p w:rsidR="00387F44" w:rsidRPr="00AF0F68" w:rsidRDefault="00E92102" w:rsidP="008E1111">
      <w:pPr>
        <w:keepNext/>
        <w:spacing w:after="0"/>
        <w:rPr>
          <w:b/>
        </w:rPr>
      </w:pPr>
      <w:r>
        <w:rPr>
          <w:b/>
        </w:rPr>
        <w:t>1.</w:t>
      </w:r>
    </w:p>
    <w:p w:rsidR="00387F44" w:rsidRDefault="00387F44" w:rsidP="00387F44">
      <w:r>
        <w:t xml:space="preserve">Výše uvedená pravidla pro přidělování nápadu T věcí se použijí přiměřeně na přidělování věcí agendy Nt všeobecná a Ntm všeobecná. </w:t>
      </w:r>
    </w:p>
    <w:p w:rsidR="00387F44" w:rsidRDefault="00387F44" w:rsidP="00387F44">
      <w:r w:rsidRPr="00AF0F68">
        <w:rPr>
          <w:b/>
        </w:rPr>
        <w:t>Závazné oddíly rejstříků Nt, Ntm</w:t>
      </w:r>
      <w:r>
        <w:t xml:space="preserve"> jsou stanoveny </w:t>
      </w:r>
      <w:r w:rsidR="00392E68">
        <w:t>v.k.ř.</w:t>
      </w:r>
    </w:p>
    <w:p w:rsidR="00387F44" w:rsidRPr="00AF0F68" w:rsidRDefault="00387F44" w:rsidP="00392E68">
      <w:pPr>
        <w:keepNext/>
        <w:spacing w:after="0"/>
        <w:rPr>
          <w:b/>
        </w:rPr>
      </w:pPr>
      <w:r w:rsidRPr="00AF0F68">
        <w:rPr>
          <w:b/>
        </w:rPr>
        <w:t xml:space="preserve">2. </w:t>
      </w:r>
    </w:p>
    <w:p w:rsidR="00387F44" w:rsidRDefault="00387F44" w:rsidP="00392E68">
      <w:pPr>
        <w:keepNext/>
      </w:pPr>
      <w:r>
        <w:t xml:space="preserve">Návrhy na </w:t>
      </w:r>
      <w:r w:rsidRPr="00C72116">
        <w:rPr>
          <w:b/>
        </w:rPr>
        <w:t>uznání a výkon cizoze</w:t>
      </w:r>
      <w:r w:rsidR="00354618" w:rsidRPr="00C72116">
        <w:rPr>
          <w:b/>
        </w:rPr>
        <w:t>mských rozhodnutí</w:t>
      </w:r>
      <w:r w:rsidR="00354618">
        <w:t xml:space="preserve"> podle zákona </w:t>
      </w:r>
      <w:r>
        <w:t>o mezinárodní justiční spolupráci ve věcech trestních, se</w:t>
      </w:r>
      <w:r w:rsidR="00294539">
        <w:t xml:space="preserve"> </w:t>
      </w:r>
      <w:r>
        <w:t>zapisují pouze do sou</w:t>
      </w:r>
      <w:r w:rsidR="00337F12">
        <w:t>dních oddělení se specializací CIZINA</w:t>
      </w:r>
      <w:r>
        <w:t>.</w:t>
      </w:r>
    </w:p>
    <w:p w:rsidR="00387F44" w:rsidRPr="00AF0F68" w:rsidRDefault="00387F44" w:rsidP="00387F44">
      <w:pPr>
        <w:rPr>
          <w:b/>
          <w:u w:val="single"/>
        </w:rPr>
      </w:pPr>
      <w:r w:rsidRPr="00AF0F68">
        <w:rPr>
          <w:b/>
          <w:u w:val="single"/>
        </w:rPr>
        <w:t>V. Agenda Td</w:t>
      </w:r>
    </w:p>
    <w:p w:rsidR="00387F44" w:rsidRDefault="00387F44" w:rsidP="00387F44">
      <w:r>
        <w:t>Věci rejstříku Td se zapisují postupně do jednotlivých soudních oddělení obdobně podle zásad uvedených v bodě I/1. s tím, že k možným specializacím se nepřihlíží.</w:t>
      </w:r>
    </w:p>
    <w:p w:rsidR="00387F44" w:rsidRPr="00AF0F68" w:rsidRDefault="00387F44" w:rsidP="00387F44">
      <w:pPr>
        <w:rPr>
          <w:b/>
          <w:u w:val="single"/>
        </w:rPr>
      </w:pPr>
      <w:r w:rsidRPr="00AF0F68">
        <w:rPr>
          <w:b/>
          <w:u w:val="single"/>
        </w:rPr>
        <w:t>VI. Vyšší soudní úředník</w:t>
      </w:r>
    </w:p>
    <w:p w:rsidR="00387F44" w:rsidRDefault="00387F44" w:rsidP="00AF0F68">
      <w:pPr>
        <w:pStyle w:val="Odstavecseseznamem"/>
        <w:numPr>
          <w:ilvl w:val="0"/>
          <w:numId w:val="4"/>
        </w:numPr>
        <w:ind w:left="851" w:hanging="491"/>
      </w:pPr>
      <w:r>
        <w:t xml:space="preserve">vykonává úkony dle Hlavy II zákona </w:t>
      </w:r>
      <w:r w:rsidR="00DB4BCD">
        <w:t>o vyšších soudních úřednících</w:t>
      </w:r>
      <w:r w:rsidR="009B03B2">
        <w:t>,</w:t>
      </w:r>
      <w:r>
        <w:t xml:space="preserve"> dále další úkony vyhrazené předsedou soudního oddělení a další činnosti stanovené v.k.ř.</w:t>
      </w:r>
    </w:p>
    <w:p w:rsidR="00387F44" w:rsidRDefault="00387F44" w:rsidP="00AF0F68">
      <w:pPr>
        <w:pStyle w:val="Odstavecseseznamem"/>
        <w:numPr>
          <w:ilvl w:val="0"/>
          <w:numId w:val="4"/>
        </w:numPr>
        <w:ind w:left="851" w:hanging="491"/>
      </w:pPr>
      <w:r>
        <w:t>rozhodování o výši odměny a náhradě hotových výdajů ustanoveného zmocněnce poškozeného (§151 odst. 6 tr</w:t>
      </w:r>
      <w:r w:rsidR="005B5C6E">
        <w:t>estního</w:t>
      </w:r>
      <w:r>
        <w:t xml:space="preserve"> řádu)</w:t>
      </w:r>
    </w:p>
    <w:p w:rsidR="00387F44" w:rsidRDefault="00387F44" w:rsidP="00AF0F68">
      <w:pPr>
        <w:pStyle w:val="Odstavecseseznamem"/>
        <w:numPr>
          <w:ilvl w:val="0"/>
          <w:numId w:val="4"/>
        </w:numPr>
        <w:ind w:left="851" w:hanging="491"/>
      </w:pPr>
      <w:r>
        <w:t xml:space="preserve">rozhodování o povinnosti odsouzeného hradit státu náklady vzniklé ustanovením zmocněnce poškozeného a o jejich </w:t>
      </w:r>
      <w:r w:rsidR="00326502">
        <w:t>výši (§ 155 odst. 5 trestního</w:t>
      </w:r>
      <w:r>
        <w:t xml:space="preserve"> řádu)</w:t>
      </w:r>
    </w:p>
    <w:p w:rsidR="00387F44" w:rsidRDefault="00387F44" w:rsidP="00AF0F68">
      <w:pPr>
        <w:pStyle w:val="Odstavecseseznamem"/>
        <w:numPr>
          <w:ilvl w:val="0"/>
          <w:numId w:val="4"/>
        </w:numPr>
        <w:ind w:left="851" w:hanging="491"/>
      </w:pPr>
      <w:r>
        <w:t>rozhodování dle § 83 odst. 1 tr</w:t>
      </w:r>
      <w:r w:rsidR="000E1912">
        <w:t>estního</w:t>
      </w:r>
      <w:r>
        <w:t xml:space="preserve"> zákoníku - o osvědčení odsouzeného ve zkušební době podmíněného odsouzení na návrh stá</w:t>
      </w:r>
      <w:r w:rsidR="000E1912">
        <w:t>tního zástupce (§ 330 odst. 4 trestního</w:t>
      </w:r>
      <w:r>
        <w:t xml:space="preserve"> řádu)</w:t>
      </w:r>
    </w:p>
    <w:p w:rsidR="00387F44" w:rsidRDefault="00387F44" w:rsidP="00AF0F68">
      <w:pPr>
        <w:pStyle w:val="Odstavecseseznamem"/>
        <w:numPr>
          <w:ilvl w:val="0"/>
          <w:numId w:val="4"/>
        </w:numPr>
        <w:ind w:left="851" w:hanging="491"/>
      </w:pPr>
      <w:r>
        <w:t>r</w:t>
      </w:r>
      <w:r w:rsidR="005E0C3F">
        <w:t>ozhodování dle § 105 odst. 1 trestního</w:t>
      </w:r>
      <w:r>
        <w:t xml:space="preserve"> zákoníku - o zahlazení odsouzení</w:t>
      </w:r>
    </w:p>
    <w:p w:rsidR="00387F44" w:rsidRDefault="00387F44" w:rsidP="00AF0F68">
      <w:pPr>
        <w:pStyle w:val="Odstavecseseznamem"/>
        <w:numPr>
          <w:ilvl w:val="0"/>
          <w:numId w:val="4"/>
        </w:numPr>
        <w:ind w:left="851" w:hanging="491"/>
      </w:pPr>
      <w:r>
        <w:t>rozhodování dle § 91 odst. 1 tr</w:t>
      </w:r>
      <w:r w:rsidR="005E0C3F">
        <w:t>estního</w:t>
      </w:r>
      <w:r>
        <w:t xml:space="preserve"> zákoníku - o osvědčení odsouzeného ve zkušební době</w:t>
      </w:r>
    </w:p>
    <w:p w:rsidR="00387F44" w:rsidRDefault="00387F44" w:rsidP="00AF0F68">
      <w:pPr>
        <w:pStyle w:val="Odstavecseseznamem"/>
        <w:numPr>
          <w:ilvl w:val="0"/>
          <w:numId w:val="4"/>
        </w:numPr>
        <w:ind w:left="851" w:hanging="491"/>
      </w:pPr>
      <w:r>
        <w:t xml:space="preserve">podmíněného upuštění od výkonu </w:t>
      </w:r>
      <w:r w:rsidR="00FB258B">
        <w:t xml:space="preserve">zbytku </w:t>
      </w:r>
      <w:r>
        <w:t>trestu zákazu činnosti nebo zákazu pobytu aj.</w:t>
      </w:r>
    </w:p>
    <w:p w:rsidR="00387F44" w:rsidRDefault="00387F44" w:rsidP="00AF0F68">
      <w:pPr>
        <w:pStyle w:val="Odstavecseseznamem"/>
        <w:numPr>
          <w:ilvl w:val="0"/>
          <w:numId w:val="4"/>
        </w:numPr>
        <w:ind w:left="851" w:hanging="491"/>
      </w:pPr>
      <w:r>
        <w:t>rozhodování dle § 14 odst. 4 zákona</w:t>
      </w:r>
      <w:r w:rsidR="00E120AC">
        <w:t xml:space="preserve"> </w:t>
      </w:r>
      <w:r w:rsidR="00DD6936">
        <w:t xml:space="preserve">o soudnictví </w:t>
      </w:r>
      <w:r w:rsidR="00E120AC">
        <w:t>ve věcech mládeže</w:t>
      </w:r>
      <w:r>
        <w:t xml:space="preserve"> - osvědčení u podmíněného upuštění od uložení trestního opatření, na návrh státního zástupce</w:t>
      </w:r>
      <w:r w:rsidR="00E120AC">
        <w:t xml:space="preserve"> (per analogiam § 330odst. 4 trestního</w:t>
      </w:r>
      <w:r>
        <w:t xml:space="preserve"> řádu), tedy v případě pozitivního rozhodnutí dle § 14</w:t>
      </w:r>
      <w:r w:rsidR="00E120AC">
        <w:t xml:space="preserve"> odst. 4</w:t>
      </w:r>
      <w:r>
        <w:t xml:space="preserve"> </w:t>
      </w:r>
      <w:r w:rsidR="00E120AC">
        <w:t>tohoto zákona</w:t>
      </w:r>
    </w:p>
    <w:p w:rsidR="00387F44" w:rsidRDefault="00387F44" w:rsidP="00AF0F68">
      <w:pPr>
        <w:pStyle w:val="Odstavecseseznamem"/>
        <w:numPr>
          <w:ilvl w:val="0"/>
          <w:numId w:val="4"/>
        </w:numPr>
        <w:ind w:left="851" w:hanging="491"/>
      </w:pPr>
      <w:r>
        <w:t>r</w:t>
      </w:r>
      <w:r w:rsidR="0080456C">
        <w:t>ozhodování dle § 104 odst. 1 trestního</w:t>
      </w:r>
      <w:r>
        <w:t xml:space="preserve"> řádu - o nároku na svědečné</w:t>
      </w:r>
      <w:r w:rsidR="00DB4BCD">
        <w:t>, není-li tento nárok přiznán v </w:t>
      </w:r>
      <w:r>
        <w:t>hlavním líčení</w:t>
      </w:r>
    </w:p>
    <w:p w:rsidR="00387F44" w:rsidRDefault="00387F44" w:rsidP="00AF0F68">
      <w:pPr>
        <w:pStyle w:val="Odstavecseseznamem"/>
        <w:numPr>
          <w:ilvl w:val="0"/>
          <w:numId w:val="4"/>
        </w:numPr>
        <w:ind w:left="851" w:hanging="491"/>
      </w:pPr>
      <w:r>
        <w:t>vykonává úkony vyplývající z § 6 odst. 1, odst. 5, § 23, § 24, § 27, § 28 vyhlášky o jednacím řádu pro okresní a krajské soudy</w:t>
      </w:r>
    </w:p>
    <w:p w:rsidR="00387F44" w:rsidRDefault="00387F44" w:rsidP="00AF0F68">
      <w:pPr>
        <w:pStyle w:val="Odstavecseseznamem"/>
        <w:numPr>
          <w:ilvl w:val="0"/>
          <w:numId w:val="4"/>
        </w:numPr>
        <w:ind w:left="851" w:hanging="491"/>
      </w:pPr>
      <w:r>
        <w:t xml:space="preserve">vykonává úkony dle § 6 </w:t>
      </w:r>
      <w:r w:rsidR="00036619">
        <w:t xml:space="preserve">skartačního řádu </w:t>
      </w:r>
    </w:p>
    <w:p w:rsidR="00947F0A" w:rsidRDefault="00387F44" w:rsidP="00947F0A">
      <w:pPr>
        <w:pStyle w:val="Odstavecseseznamem"/>
        <w:numPr>
          <w:ilvl w:val="0"/>
          <w:numId w:val="4"/>
        </w:numPr>
        <w:spacing w:after="0"/>
        <w:ind w:left="851" w:hanging="491"/>
      </w:pPr>
      <w:r>
        <w:t>vykonává přípravné práce ve spisech agendy Rod</w:t>
      </w:r>
    </w:p>
    <w:p w:rsidR="00307382" w:rsidRPr="001075F5" w:rsidRDefault="00307382" w:rsidP="00947F0A">
      <w:pPr>
        <w:pStyle w:val="Odstavecseseznamem"/>
        <w:numPr>
          <w:ilvl w:val="0"/>
          <w:numId w:val="4"/>
        </w:numPr>
        <w:spacing w:after="0"/>
        <w:ind w:left="851" w:hanging="491"/>
      </w:pPr>
      <w:r w:rsidRPr="00947F0A">
        <w:rPr>
          <w:rFonts w:cs="Times New Roman"/>
        </w:rPr>
        <w:t>podává informace o nařízeném odposlechu a záznamu telekomunikačního provozu podle §</w:t>
      </w:r>
      <w:r w:rsidR="00947F0A">
        <w:rPr>
          <w:rFonts w:cs="Times New Roman"/>
        </w:rPr>
        <w:t> </w:t>
      </w:r>
      <w:r w:rsidRPr="00947F0A">
        <w:rPr>
          <w:rFonts w:cs="Times New Roman"/>
        </w:rPr>
        <w:t>88 odst. 8 tr</w:t>
      </w:r>
      <w:r w:rsidR="00ED045E">
        <w:rPr>
          <w:rFonts w:cs="Times New Roman"/>
        </w:rPr>
        <w:t>es</w:t>
      </w:r>
      <w:r w:rsidR="00063902">
        <w:rPr>
          <w:rFonts w:cs="Times New Roman"/>
        </w:rPr>
        <w:t>t</w:t>
      </w:r>
      <w:r w:rsidR="00ED045E">
        <w:rPr>
          <w:rFonts w:cs="Times New Roman"/>
        </w:rPr>
        <w:t>ního</w:t>
      </w:r>
      <w:r w:rsidRPr="00947F0A">
        <w:rPr>
          <w:rFonts w:cs="Times New Roman"/>
        </w:rPr>
        <w:t xml:space="preserve"> řádu a informace o nařízeném zjišťování údajů o telekomunikačním provozu podle § 88a odst. 2 tr</w:t>
      </w:r>
      <w:r w:rsidR="00ED045E">
        <w:rPr>
          <w:rFonts w:cs="Times New Roman"/>
        </w:rPr>
        <w:t>estního</w:t>
      </w:r>
      <w:r w:rsidR="001075F5">
        <w:rPr>
          <w:rFonts w:cs="Times New Roman"/>
        </w:rPr>
        <w:t xml:space="preserve"> řádu</w:t>
      </w:r>
    </w:p>
    <w:p w:rsidR="001075F5" w:rsidRDefault="00EA0D1D" w:rsidP="00947F0A">
      <w:pPr>
        <w:pStyle w:val="Odstavecseseznamem"/>
        <w:numPr>
          <w:ilvl w:val="0"/>
          <w:numId w:val="4"/>
        </w:numPr>
        <w:spacing w:after="0"/>
        <w:ind w:left="851" w:hanging="491"/>
      </w:pPr>
      <w:r>
        <w:t>nařizování, vymáhání peněžitého trestu podle § 343 odst. l trestního řádu účtárně soudu a sledování stavu vymáhání</w:t>
      </w:r>
    </w:p>
    <w:p w:rsidR="00EA0D1D" w:rsidRDefault="00EA0D1D" w:rsidP="00947F0A">
      <w:pPr>
        <w:pStyle w:val="Odstavecseseznamem"/>
        <w:numPr>
          <w:ilvl w:val="0"/>
          <w:numId w:val="4"/>
        </w:numPr>
        <w:spacing w:after="0"/>
        <w:ind w:left="851" w:hanging="491"/>
      </w:pPr>
      <w:r>
        <w:lastRenderedPageBreak/>
        <w:t>rozhodování o žádostech odsouzených o odkladu nebo povolení splácení peněžitého trestu podle § 342 odst. l trestního řádu</w:t>
      </w:r>
    </w:p>
    <w:p w:rsidR="00EA0D1D" w:rsidRDefault="00EA0D1D" w:rsidP="008D16A3">
      <w:pPr>
        <w:pStyle w:val="Odstavecseseznamem"/>
        <w:numPr>
          <w:ilvl w:val="0"/>
          <w:numId w:val="4"/>
        </w:numPr>
        <w:ind w:left="850" w:hanging="493"/>
      </w:pPr>
      <w:r>
        <w:t>rozhodování o odvolání povolení odkladu nebo splátek peněžitého trestu podle § 342 odst. 2 trestního řádu</w:t>
      </w:r>
    </w:p>
    <w:p w:rsidR="001E7307" w:rsidRPr="00AF7179" w:rsidRDefault="001E7307" w:rsidP="008D16A3">
      <w:pPr>
        <w:pStyle w:val="Odstavecseseznamem"/>
        <w:numPr>
          <w:ilvl w:val="0"/>
          <w:numId w:val="4"/>
        </w:numPr>
        <w:ind w:left="850" w:hanging="493"/>
      </w:pPr>
      <w:r w:rsidRPr="00AF7179">
        <w:t>provádí pseudon</w:t>
      </w:r>
      <w:r w:rsidR="008040A9">
        <w:t>y</w:t>
      </w:r>
      <w:r w:rsidRPr="00AF7179">
        <w:t xml:space="preserve">mizaci a zveřejnění rozhodnutí v databázi soudních rozhodnutí, kterou spravuje Ministerstvo spravedlnosti dle </w:t>
      </w:r>
      <w:r w:rsidR="00AC4D66">
        <w:t>instrukce o zveřejňování rozhodnutí.</w:t>
      </w:r>
    </w:p>
    <w:p w:rsidR="000229EE" w:rsidRPr="00574CDA" w:rsidRDefault="000229EE" w:rsidP="00D9754C">
      <w:pPr>
        <w:keepNext/>
        <w:rPr>
          <w:b/>
          <w:u w:val="single"/>
        </w:rPr>
      </w:pPr>
      <w:r w:rsidRPr="00574CDA">
        <w:rPr>
          <w:b/>
          <w:u w:val="single"/>
        </w:rPr>
        <w:t>VI</w:t>
      </w:r>
      <w:r w:rsidR="006A30DC">
        <w:rPr>
          <w:b/>
          <w:u w:val="single"/>
        </w:rPr>
        <w:t>I</w:t>
      </w:r>
      <w:r w:rsidRPr="00574CDA">
        <w:rPr>
          <w:b/>
          <w:u w:val="single"/>
        </w:rPr>
        <w:t>. Soudní tajemnice je oprávněna provádět:</w:t>
      </w:r>
    </w:p>
    <w:p w:rsidR="000229EE" w:rsidRDefault="000229EE" w:rsidP="00D9754C">
      <w:pPr>
        <w:pStyle w:val="Odstavecseseznamem"/>
        <w:keepNext/>
        <w:numPr>
          <w:ilvl w:val="0"/>
          <w:numId w:val="4"/>
        </w:numPr>
        <w:ind w:left="709" w:hanging="425"/>
      </w:pPr>
      <w:r>
        <w:t xml:space="preserve">na základě pověření předsedy senátu úkony dle § 6 odst. l </w:t>
      </w:r>
      <w:r w:rsidR="00ED73F9">
        <w:t xml:space="preserve">vyhlášky o </w:t>
      </w:r>
      <w:r>
        <w:t>jednací</w:t>
      </w:r>
      <w:r w:rsidR="00ED73F9">
        <w:t>m</w:t>
      </w:r>
      <w:r>
        <w:t xml:space="preserve"> řádu pro okresní a krajské soudy</w:t>
      </w:r>
    </w:p>
    <w:p w:rsidR="00387F44" w:rsidRDefault="00387F44" w:rsidP="0060031B">
      <w:pPr>
        <w:keepNext/>
        <w:rPr>
          <w:b/>
          <w:u w:val="single"/>
        </w:rPr>
      </w:pPr>
      <w:r w:rsidRPr="00AF0F68">
        <w:rPr>
          <w:b/>
          <w:u w:val="single"/>
        </w:rPr>
        <w:t>VII</w:t>
      </w:r>
      <w:r w:rsidR="006A30DC">
        <w:rPr>
          <w:b/>
          <w:u w:val="single"/>
        </w:rPr>
        <w:t>I</w:t>
      </w:r>
      <w:r w:rsidRPr="00AF0F68">
        <w:rPr>
          <w:b/>
          <w:u w:val="single"/>
        </w:rPr>
        <w:t>. Dosažitelnost soudců v přípravném řízení – rejstřík 0Nt, 0Ntm</w:t>
      </w:r>
    </w:p>
    <w:p w:rsidR="00387F44" w:rsidRPr="00AF0F68" w:rsidRDefault="00387F44" w:rsidP="0060031B">
      <w:pPr>
        <w:keepNext/>
        <w:spacing w:after="0"/>
        <w:rPr>
          <w:b/>
        </w:rPr>
      </w:pPr>
      <w:r w:rsidRPr="00AF0F68">
        <w:rPr>
          <w:b/>
        </w:rPr>
        <w:t>1.</w:t>
      </w:r>
    </w:p>
    <w:p w:rsidR="00387F44" w:rsidRDefault="00387F44" w:rsidP="0060031B">
      <w:pPr>
        <w:keepNext/>
      </w:pPr>
      <w:r w:rsidRPr="00076943">
        <w:rPr>
          <w:b/>
        </w:rPr>
        <w:t>Všichni soudci</w:t>
      </w:r>
      <w:r>
        <w:t xml:space="preserve"> Okresního soudu ve Frýdku-Místku jsou oprávněni v době dosaži</w:t>
      </w:r>
      <w:r w:rsidR="00DB4BCD">
        <w:t>telnosti rozhodovat v </w:t>
      </w:r>
      <w:r>
        <w:t>přípravném řízení v agendě 0Nt, dále jsou oprávněni v uvedené době projednávat a rozhodovat trestní věci mladistvých (agenda 0Ntm) a také rozhodovat věc</w:t>
      </w:r>
      <w:r w:rsidR="00DB4BCD">
        <w:t>i týkající se domácího násilí a </w:t>
      </w:r>
      <w:r>
        <w:t xml:space="preserve">předběžného opatření upravující poměry dítěte (§ 452 </w:t>
      </w:r>
      <w:r w:rsidR="00B20B84">
        <w:t>z.ř.s.)</w:t>
      </w:r>
      <w:r>
        <w:t xml:space="preserve"> Tímto je založena příslušnost soudce pro všechny úkony v předmětné věci v přípravném řízení s tím, že měla-li by být pro účely dalšího rozhodování v téže věci takto založena příslušnost soudce úseku občanskoprávního</w:t>
      </w:r>
      <w:r w:rsidRPr="00076943">
        <w:rPr>
          <w:b/>
        </w:rPr>
        <w:t>, je soudcem příslušným k dalším rozhodnutím</w:t>
      </w:r>
      <w:r>
        <w:t xml:space="preserve"> v této věci v rámci přípravného řízení soudce, jemuž byla v době nápadu věci na soud určena dosažitelnost pro rozhodování ve </w:t>
      </w:r>
      <w:r w:rsidRPr="00076943">
        <w:t>zkráceném řízení</w:t>
      </w:r>
      <w:r w:rsidR="0089420A">
        <w:t xml:space="preserve"> se </w:t>
      </w:r>
      <w:r w:rsidR="0089420A" w:rsidRPr="00EB18C8">
        <w:t>zadržením</w:t>
      </w:r>
      <w:r w:rsidRPr="00EB18C8">
        <w:t xml:space="preserve"> a při neodkladných a neopakovatelných úkonech. Dosažitelnost pro zkrácené řízení</w:t>
      </w:r>
      <w:r w:rsidR="00E71EEF" w:rsidRPr="00EB18C8">
        <w:t xml:space="preserve"> se zadržením</w:t>
      </w:r>
      <w:r w:rsidRPr="00EB18C8">
        <w:t xml:space="preserve"> a</w:t>
      </w:r>
      <w:r>
        <w:t xml:space="preserve"> ne</w:t>
      </w:r>
      <w:r w:rsidR="00DB4BCD">
        <w:t>odkladné a </w:t>
      </w:r>
      <w:r>
        <w:t xml:space="preserve">neopakovatelné úkony je určena </w:t>
      </w:r>
      <w:r w:rsidRPr="00076943">
        <w:rPr>
          <w:b/>
        </w:rPr>
        <w:t>pouze soudcům trestního úseku</w:t>
      </w:r>
      <w:r>
        <w:t xml:space="preserve">. V rámci této dosažitelnost soudci trestního úseku projednávají a rozhodují také návrhy na vydání rozhodnutí dle § 8 odst. 5, § 33 odst. 2, § 51a, § 69 odst. 1, § 76a odst. 1 trestního řádu, dále rozhodují o stížnostech dle § 146a odst. 1, 2 trestního řádu a žádostech podle zákona o mezinárodní justiční spolupráci ve věcech trestních. Dosažitelnost trvá zpravidla jeden týden počínaje pondělím od 7:00 hodin do následujícího pondělí 7:00 hodin. Jednotlivé úseky dosažitelnosti jsou určeny rozpisem dosažitelnosti zpracovaným předsedou soudu na příslušný kalendářní rok. V případě aktuálních překážek v práci rozpisem určeného soudce, lze obsazení daného úseku </w:t>
      </w:r>
      <w:r w:rsidR="00D519BD">
        <w:t xml:space="preserve">dosažitelnosti rozhodnutím </w:t>
      </w:r>
      <w:r>
        <w:t>předsedy</w:t>
      </w:r>
      <w:r w:rsidR="00D519BD">
        <w:t xml:space="preserve"> popř. místopředsedy</w:t>
      </w:r>
      <w:r>
        <w:t xml:space="preserve"> soudu</w:t>
      </w:r>
      <w:r w:rsidR="00D519BD">
        <w:t xml:space="preserve"> pro úsek trestní</w:t>
      </w:r>
      <w:r>
        <w:t xml:space="preserve"> změnit. Dosažitelnost je soudci nařízena rozhodnutím předsedy</w:t>
      </w:r>
      <w:r w:rsidR="000826F7">
        <w:t xml:space="preserve"> soudu popř. místopředsedy</w:t>
      </w:r>
      <w:r>
        <w:t xml:space="preserve"> pro úsek trestní nejpozději první pracovní den v týdnu na základě zpracovaného rozpisu dosažitelnosti, s přihlédnutím ke změnám tohoto rozpisu, aktuálním překážkám v práci u jednotlivých soudců a jejich pracovnímu vytížení ve dnech dosažitelnosti.</w:t>
      </w:r>
    </w:p>
    <w:p w:rsidR="00387F44" w:rsidRPr="00AF0F68" w:rsidRDefault="00387F44" w:rsidP="00AF0F68">
      <w:pPr>
        <w:spacing w:after="0"/>
        <w:rPr>
          <w:b/>
        </w:rPr>
      </w:pPr>
      <w:r w:rsidRPr="00AF0F68">
        <w:rPr>
          <w:b/>
        </w:rPr>
        <w:t>2.</w:t>
      </w:r>
    </w:p>
    <w:p w:rsidR="00387F44" w:rsidRDefault="00387F44" w:rsidP="00387F44">
      <w:r>
        <w:t xml:space="preserve">V případě vyloučení soudce, jemuž je určena dosažitelnost, provede příslušný úkon trestního řízení spadající do dosažitelnosti ten soudce, který má v tutéž dobu službu </w:t>
      </w:r>
      <w:r w:rsidR="00DB4BCD">
        <w:t>pro úkony ve zkráceném řízení</w:t>
      </w:r>
      <w:r w:rsidR="00744773">
        <w:t xml:space="preserve"> se </w:t>
      </w:r>
      <w:r w:rsidR="00744773" w:rsidRPr="00EB18C8">
        <w:t>zadržením</w:t>
      </w:r>
      <w:r w:rsidR="00DB4BCD" w:rsidRPr="00EB18C8">
        <w:t xml:space="preserve"> a </w:t>
      </w:r>
      <w:r w:rsidRPr="00EB18C8">
        <w:t>při neodkladných</w:t>
      </w:r>
      <w:r>
        <w:t xml:space="preserve"> a neopakovatelných úkonech. Je-li pověřen oběma službami tentýž soudce, provede příslušný úkon trestního řízení spadající do dosažitelnosti soudce trestního úseku, který bude jako první zastižen, a to dle vzestupného pořadí soudních oddělení.</w:t>
      </w:r>
    </w:p>
    <w:p w:rsidR="00387F44" w:rsidRPr="00AF0F68" w:rsidRDefault="00E92102" w:rsidP="00AF0F68">
      <w:pPr>
        <w:spacing w:after="0"/>
        <w:rPr>
          <w:b/>
        </w:rPr>
      </w:pPr>
      <w:r>
        <w:rPr>
          <w:b/>
        </w:rPr>
        <w:t>3.</w:t>
      </w:r>
    </w:p>
    <w:p w:rsidR="00387F44" w:rsidRDefault="00387F44" w:rsidP="00387F44">
      <w:r>
        <w:t xml:space="preserve">V případě podání návrhu, k jehož projednání a rozhodnutí by byl příslušný soudce, který již u zdejšího soudu nepracuje (žádost o propuštění z vazby, návrh na ponechání obviněného ve vazbě apod.), návrh projedná a rozhodne soudce trestního úseku, kterému je v době nápadu nového návrhu určena dosažitelnost pro zkrácené </w:t>
      </w:r>
      <w:r w:rsidRPr="00EB18C8">
        <w:t>řízení</w:t>
      </w:r>
      <w:r w:rsidR="00E920A5" w:rsidRPr="00EB18C8">
        <w:t xml:space="preserve"> se zadržením</w:t>
      </w:r>
      <w:r w:rsidRPr="00EB18C8">
        <w:t xml:space="preserve"> a neodkladné</w:t>
      </w:r>
      <w:r>
        <w:t xml:space="preserve"> a neopakovatelné úkony.</w:t>
      </w:r>
    </w:p>
    <w:p w:rsidR="00387F44" w:rsidRPr="00AF0F68" w:rsidRDefault="00387F44" w:rsidP="00AF0F68">
      <w:pPr>
        <w:spacing w:after="0"/>
        <w:rPr>
          <w:b/>
        </w:rPr>
      </w:pPr>
      <w:r w:rsidRPr="00AF0F68">
        <w:rPr>
          <w:b/>
        </w:rPr>
        <w:t>4.</w:t>
      </w:r>
    </w:p>
    <w:p w:rsidR="00387F44" w:rsidRDefault="00387F44" w:rsidP="00387F44">
      <w:r>
        <w:t xml:space="preserve">V případě podání návrhu v přípravném řízení státním zástupcem Mgr. </w:t>
      </w:r>
      <w:r w:rsidR="003C0C8A">
        <w:t xml:space="preserve">Jiřím </w:t>
      </w:r>
      <w:r>
        <w:t xml:space="preserve">Martikánem v době, kdy má určenou dosažitelnost JUDr. </w:t>
      </w:r>
      <w:r w:rsidR="003C0C8A">
        <w:t xml:space="preserve">Alice </w:t>
      </w:r>
      <w:r>
        <w:t>Martikánová, bude věc přiděle</w:t>
      </w:r>
      <w:r w:rsidR="00DB4BCD">
        <w:t>na trestnímu soudci, který má v </w:t>
      </w:r>
      <w:r>
        <w:t xml:space="preserve">den </w:t>
      </w:r>
      <w:r>
        <w:lastRenderedPageBreak/>
        <w:t>podání návrhu určenou dosažitelnost pro zkrácené řízení</w:t>
      </w:r>
      <w:r w:rsidR="00E920A5">
        <w:t xml:space="preserve"> </w:t>
      </w:r>
      <w:r w:rsidR="00E920A5" w:rsidRPr="00EB18C8">
        <w:t>se zadržením</w:t>
      </w:r>
      <w:r w:rsidRPr="00EB18C8">
        <w:t xml:space="preserve"> a</w:t>
      </w:r>
      <w:r>
        <w:t xml:space="preserve"> neodkladné a neopakovatelné úkony.</w:t>
      </w:r>
    </w:p>
    <w:p w:rsidR="00387F44" w:rsidRPr="00AF0F68" w:rsidRDefault="00387F44" w:rsidP="00AF0F68">
      <w:pPr>
        <w:spacing w:after="0"/>
        <w:rPr>
          <w:b/>
        </w:rPr>
      </w:pPr>
      <w:r w:rsidRPr="00AF0F68">
        <w:rPr>
          <w:b/>
        </w:rPr>
        <w:t>5.</w:t>
      </w:r>
    </w:p>
    <w:p w:rsidR="00387F44" w:rsidRDefault="00387F44" w:rsidP="00387F44">
      <w:r>
        <w:t>V případě rozhodování o návrhu státního zástupce na vzetí do vazby podaného ohledně více obviněných, kdy s ohledem na předpokládaný rozsah vazebního zasedání hrozí, že by nebylo možno rozhodnutí dle § 77 odst. 2 tr</w:t>
      </w:r>
      <w:r w:rsidR="0019266E">
        <w:t>estního</w:t>
      </w:r>
      <w:r w:rsidR="00075BB5">
        <w:t xml:space="preserve"> řádu učinit v zákonem stanovené lhůtě, může předseda soudu nebo místopředseda soudu pro úsek trestní určit, že soudcem oprávněným k rozhodnutí o takovém návrhu je</w:t>
      </w:r>
      <w:r>
        <w:t>, kromě soudce vykonávajícího dosa</w:t>
      </w:r>
      <w:r w:rsidR="00DB4BCD">
        <w:t>žitelnost, i soudce, který má v </w:t>
      </w:r>
      <w:r>
        <w:t xml:space="preserve">tutéž dobu určenou službu pro zkrácené </w:t>
      </w:r>
      <w:r w:rsidRPr="00EB18C8">
        <w:t>řízení</w:t>
      </w:r>
      <w:r w:rsidR="00E920A5" w:rsidRPr="00EB18C8">
        <w:t xml:space="preserve"> se zadržením</w:t>
      </w:r>
      <w:r w:rsidRPr="00EB18C8">
        <w:t xml:space="preserve"> a neodkladné</w:t>
      </w:r>
      <w:r>
        <w:t xml:space="preserve"> a neopakovatelné úkony. Je-li pověřen oběma službami tentýž soudce, je dalším soudcem oprávněným k rozhodnutí o uvedeném návrhu kterýkoliv soudce trestního úseku, který bude zastižen, a to dle vzestupného pořadí soudních oddělení. U trestné činnosti spáchané více pachateli je k úkonům trestního řízení spadajícím do dosažitelnosti příslušný trestní soudce, který ve věci rozhodoval jako první.</w:t>
      </w:r>
    </w:p>
    <w:tbl>
      <w:tblPr>
        <w:tblW w:w="9013" w:type="dxa"/>
        <w:tblInd w:w="70" w:type="dxa"/>
        <w:tblCellMar>
          <w:left w:w="70" w:type="dxa"/>
          <w:right w:w="70" w:type="dxa"/>
        </w:tblCellMar>
        <w:tblLook w:val="04A0" w:firstRow="1" w:lastRow="0" w:firstColumn="1" w:lastColumn="0" w:noHBand="0" w:noVBand="1"/>
      </w:tblPr>
      <w:tblGrid>
        <w:gridCol w:w="741"/>
        <w:gridCol w:w="1206"/>
        <w:gridCol w:w="4347"/>
        <w:gridCol w:w="2719"/>
      </w:tblGrid>
      <w:tr w:rsidR="007A1111" w:rsidRPr="00D81F95" w:rsidTr="00EF7DE6">
        <w:trPr>
          <w:trHeight w:val="454"/>
          <w:tblHeader/>
        </w:trPr>
        <w:tc>
          <w:tcPr>
            <w:tcW w:w="9013" w:type="dxa"/>
            <w:gridSpan w:val="4"/>
            <w:tcBorders>
              <w:top w:val="single" w:sz="12" w:space="0" w:color="auto"/>
              <w:left w:val="single" w:sz="12" w:space="0" w:color="auto"/>
              <w:bottom w:val="single" w:sz="18" w:space="0" w:color="000000"/>
              <w:right w:val="single" w:sz="12" w:space="0" w:color="auto"/>
            </w:tcBorders>
            <w:shd w:val="clear" w:color="auto" w:fill="DEEAF6" w:themeFill="accent1" w:themeFillTint="33"/>
            <w:noWrap/>
            <w:vAlign w:val="center"/>
            <w:hideMark/>
          </w:tcPr>
          <w:p w:rsidR="007A1111" w:rsidRPr="00B36300" w:rsidRDefault="00387F44" w:rsidP="007A1111">
            <w:pPr>
              <w:pageBreakBefore/>
              <w:spacing w:after="0" w:line="240" w:lineRule="auto"/>
              <w:jc w:val="center"/>
              <w:rPr>
                <w:rFonts w:eastAsia="Times New Roman"/>
                <w:b/>
                <w:bCs/>
                <w:color w:val="000000"/>
                <w:sz w:val="24"/>
                <w:szCs w:val="24"/>
                <w:lang w:eastAsia="cs-CZ"/>
              </w:rPr>
            </w:pPr>
            <w:r>
              <w:lastRenderedPageBreak/>
              <w:br w:type="page"/>
            </w:r>
            <w:r w:rsidR="007A1111" w:rsidRPr="00B36300">
              <w:rPr>
                <w:rFonts w:eastAsia="Times New Roman"/>
                <w:b/>
                <w:bCs/>
                <w:color w:val="000000"/>
                <w:sz w:val="24"/>
                <w:szCs w:val="24"/>
                <w:lang w:eastAsia="cs-CZ"/>
              </w:rPr>
              <w:t>SOUDCI - ÚSEK TRESTNÍ AGENDY</w:t>
            </w:r>
          </w:p>
        </w:tc>
      </w:tr>
      <w:tr w:rsidR="007A1111" w:rsidRPr="00D81F95" w:rsidTr="00EF7DE6">
        <w:trPr>
          <w:trHeight w:val="340"/>
          <w:tblHeader/>
        </w:trPr>
        <w:tc>
          <w:tcPr>
            <w:tcW w:w="741" w:type="dxa"/>
            <w:tcBorders>
              <w:top w:val="single" w:sz="12" w:space="0" w:color="auto"/>
              <w:left w:val="single" w:sz="12" w:space="0" w:color="auto"/>
              <w:bottom w:val="single" w:sz="12" w:space="0" w:color="auto"/>
              <w:right w:val="single" w:sz="4" w:space="0" w:color="auto"/>
            </w:tcBorders>
            <w:shd w:val="clear" w:color="auto" w:fill="auto"/>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Soudní odd.</w:t>
            </w:r>
          </w:p>
        </w:tc>
        <w:tc>
          <w:tcPr>
            <w:tcW w:w="1206"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Výše </w:t>
            </w:r>
            <w:r w:rsidRPr="00D81F95">
              <w:rPr>
                <w:rFonts w:eastAsia="Times New Roman"/>
                <w:b/>
                <w:bCs/>
                <w:color w:val="000000"/>
                <w:sz w:val="20"/>
                <w:szCs w:val="20"/>
                <w:lang w:eastAsia="cs-CZ"/>
              </w:rPr>
              <w:t>nápadu</w:t>
            </w:r>
          </w:p>
        </w:tc>
        <w:tc>
          <w:tcPr>
            <w:tcW w:w="4347" w:type="dxa"/>
            <w:tcBorders>
              <w:top w:val="single" w:sz="12" w:space="0" w:color="auto"/>
              <w:left w:val="nil"/>
              <w:bottom w:val="single" w:sz="12" w:space="0" w:color="auto"/>
              <w:right w:val="single" w:sz="4"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2719" w:type="dxa"/>
            <w:tcBorders>
              <w:top w:val="single" w:sz="12" w:space="0" w:color="auto"/>
              <w:left w:val="nil"/>
              <w:bottom w:val="single" w:sz="12" w:space="0" w:color="auto"/>
              <w:right w:val="single" w:sz="12" w:space="0" w:color="auto"/>
            </w:tcBorders>
            <w:shd w:val="clear" w:color="auto" w:fill="auto"/>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noWrap/>
            <w:vAlign w:val="center"/>
            <w:hideMark/>
          </w:tcPr>
          <w:p w:rsidR="007A1111" w:rsidRPr="00FA5D80" w:rsidRDefault="00376CE7" w:rsidP="007A1111">
            <w:pPr>
              <w:spacing w:after="0" w:line="240" w:lineRule="auto"/>
              <w:rPr>
                <w:rFonts w:eastAsia="Times New Roman"/>
                <w:b/>
                <w:bCs/>
                <w:color w:val="000000"/>
                <w:sz w:val="20"/>
                <w:szCs w:val="20"/>
                <w:lang w:eastAsia="cs-CZ"/>
              </w:rPr>
            </w:pPr>
            <w:r>
              <w:rPr>
                <w:rFonts w:eastAsia="Times New Roman"/>
                <w:sz w:val="20"/>
                <w:szCs w:val="20"/>
                <w:lang w:eastAsia="cs-CZ"/>
              </w:rPr>
              <w:t>R</w:t>
            </w:r>
            <w:r w:rsidR="007A1111" w:rsidRPr="00FA5D80">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000000" w:fill="FFFFFF"/>
            <w:noWrap/>
            <w:vAlign w:val="center"/>
            <w:hideMark/>
          </w:tcPr>
          <w:p w:rsidR="007A1111" w:rsidRPr="00FA5D80" w:rsidRDefault="007A1111" w:rsidP="007A1111">
            <w:pPr>
              <w:spacing w:after="0" w:line="240" w:lineRule="auto"/>
              <w:jc w:val="center"/>
              <w:rPr>
                <w:rFonts w:eastAsia="Times New Roman"/>
                <w:b/>
                <w:bCs/>
                <w:sz w:val="20"/>
                <w:szCs w:val="20"/>
                <w:u w:val="single"/>
                <w:lang w:eastAsia="cs-CZ"/>
              </w:rPr>
            </w:pPr>
            <w:r w:rsidRPr="00FA5D80">
              <w:rPr>
                <w:rFonts w:eastAsia="Times New Roman"/>
                <w:b/>
                <w:bCs/>
                <w:sz w:val="20"/>
                <w:szCs w:val="20"/>
                <w:u w:val="single"/>
                <w:lang w:eastAsia="cs-CZ"/>
              </w:rPr>
              <w:t>Mgr. Martin Brázda</w:t>
            </w:r>
          </w:p>
          <w:p w:rsidR="007A1111" w:rsidRPr="008D2EB6" w:rsidRDefault="0054369F" w:rsidP="007A111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ZÁV.OR. KR.</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rFonts w:eastAsia="Times New Roman"/>
                <w:sz w:val="20"/>
                <w:szCs w:val="20"/>
                <w:lang w:eastAsia="cs-CZ"/>
              </w:rPr>
            </w:pPr>
            <w:r w:rsidRPr="00FA5D80">
              <w:rPr>
                <w:sz w:val="20"/>
                <w:szCs w:val="20"/>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sz w:val="20"/>
                <w:szCs w:val="20"/>
                <w:lang w:eastAsia="cs-CZ"/>
              </w:rPr>
            </w:pPr>
            <w:r w:rsidRPr="00FA5D80">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rPr>
                <w:sz w:val="20"/>
                <w:szCs w:val="20"/>
              </w:rPr>
            </w:pPr>
            <w:r w:rsidRPr="00FA5D80">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FA5D80"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FA5D80">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FA5D80" w:rsidRDefault="007A1111" w:rsidP="007A1111">
            <w:pPr>
              <w:spacing w:after="0" w:line="240" w:lineRule="auto"/>
              <w:rPr>
                <w:rFonts w:eastAsia="Times New Roman"/>
                <w:color w:val="000000"/>
                <w:sz w:val="20"/>
                <w:szCs w:val="20"/>
                <w:lang w:eastAsia="cs-CZ"/>
              </w:rPr>
            </w:pPr>
            <w:r w:rsidRPr="00FA5D80">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b/>
                <w:bCs/>
                <w:color w:val="000000"/>
                <w:sz w:val="20"/>
                <w:szCs w:val="20"/>
                <w:lang w:eastAsia="cs-CZ"/>
              </w:rPr>
            </w:pPr>
            <w:r w:rsidRPr="00FA5D80">
              <w:rPr>
                <w:rFonts w:eastAsia="Times New Roman"/>
                <w:b/>
                <w:bCs/>
                <w:color w:val="000000"/>
                <w:sz w:val="20"/>
                <w:szCs w:val="20"/>
                <w:lang w:eastAsia="cs-CZ"/>
              </w:rPr>
              <w:t>1Td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FA5D80"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FA5D80">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FA5D80" w:rsidRDefault="007A1111" w:rsidP="007A1111">
            <w:pPr>
              <w:spacing w:after="0" w:line="240" w:lineRule="auto"/>
              <w:jc w:val="center"/>
              <w:rPr>
                <w:rFonts w:eastAsia="Times New Roman"/>
                <w:color w:val="000000"/>
                <w:sz w:val="20"/>
                <w:szCs w:val="20"/>
                <w:lang w:eastAsia="cs-CZ"/>
              </w:rPr>
            </w:pPr>
            <w:r w:rsidRPr="00FA5D80">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r w:rsidRPr="003F559A">
              <w:rPr>
                <w:rFonts w:eastAsia="Times New Roman"/>
                <w:b/>
                <w:bCs/>
                <w:color w:val="000000"/>
                <w:sz w:val="20"/>
                <w:szCs w:val="20"/>
                <w:u w:val="single"/>
                <w:lang w:eastAsia="cs-CZ"/>
              </w:rPr>
              <w:t>Mgr. Jaroslav Rakošan</w:t>
            </w:r>
          </w:p>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Cs/>
                <w:sz w:val="20"/>
                <w:szCs w:val="20"/>
                <w:lang w:eastAsia="cs-CZ"/>
              </w:rPr>
              <w:t>Mgr. Ing. Mikuláš Vodrážka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color w:val="000000"/>
                <w:sz w:val="20"/>
                <w:szCs w:val="20"/>
                <w:lang w:eastAsia="cs-CZ"/>
              </w:rPr>
              <w:t xml:space="preserve">CIZINA   </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 </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hideMark/>
          </w:tcPr>
          <w:p w:rsidR="007A1111" w:rsidRPr="003F559A"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3F559A"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 </w:t>
            </w:r>
          </w:p>
        </w:tc>
      </w:tr>
      <w:tr w:rsidR="007A1111" w:rsidRPr="00D81F95" w:rsidTr="00EF7DE6">
        <w:trPr>
          <w:trHeight w:val="340"/>
        </w:trPr>
        <w:tc>
          <w:tcPr>
            <w:tcW w:w="741" w:type="dxa"/>
            <w:tcBorders>
              <w:top w:val="nil"/>
              <w:left w:val="single" w:sz="12" w:space="0" w:color="auto"/>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b/>
                <w:bCs/>
                <w:color w:val="000000"/>
                <w:sz w:val="20"/>
                <w:szCs w:val="20"/>
                <w:lang w:eastAsia="cs-CZ"/>
              </w:rPr>
            </w:pPr>
            <w:r w:rsidRPr="003F559A">
              <w:rPr>
                <w:rFonts w:eastAsia="Times New Roman"/>
                <w:b/>
                <w:bCs/>
                <w:color w:val="000000"/>
                <w:sz w:val="20"/>
                <w:szCs w:val="20"/>
                <w:lang w:eastAsia="cs-CZ"/>
              </w:rPr>
              <w:t>2Td</w:t>
            </w: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12"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 </w:t>
            </w:r>
            <w:r>
              <w:rPr>
                <w:rFonts w:eastAsia="Times New Roman"/>
                <w:color w:val="000000"/>
                <w:sz w:val="20"/>
                <w:szCs w:val="20"/>
                <w:lang w:eastAsia="cs-CZ"/>
              </w:rPr>
              <w:t>.</w:t>
            </w:r>
          </w:p>
        </w:tc>
        <w:tc>
          <w:tcPr>
            <w:tcW w:w="2719" w:type="dxa"/>
            <w:tcBorders>
              <w:top w:val="nil"/>
              <w:left w:val="nil"/>
              <w:bottom w:val="single" w:sz="12" w:space="0" w:color="auto"/>
              <w:right w:val="single" w:sz="12"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820483" w:rsidRDefault="00820483" w:rsidP="007A1111">
            <w:pPr>
              <w:spacing w:after="0" w:line="240" w:lineRule="auto"/>
              <w:rPr>
                <w:rFonts w:eastAsia="Times New Roman"/>
                <w:sz w:val="20"/>
                <w:szCs w:val="20"/>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15. 10. 2021.</w:t>
            </w:r>
          </w:p>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Michal Márton, Ph.D.</w:t>
            </w:r>
          </w:p>
          <w:p w:rsidR="007A1111" w:rsidRDefault="007A1111" w:rsidP="007A1111">
            <w:pPr>
              <w:spacing w:after="0" w:line="240" w:lineRule="auto"/>
              <w:jc w:val="center"/>
              <w:rPr>
                <w:rFonts w:eastAsia="Times New Roman"/>
                <w:color w:val="000000"/>
                <w:sz w:val="20"/>
                <w:szCs w:val="20"/>
                <w:lang w:eastAsia="cs-CZ"/>
              </w:rPr>
            </w:pPr>
            <w:r w:rsidRPr="00A04B43">
              <w:rPr>
                <w:rFonts w:eastAsia="Times New Roman"/>
                <w:bCs/>
                <w:sz w:val="20"/>
                <w:szCs w:val="20"/>
                <w:lang w:eastAsia="cs-CZ"/>
              </w:rPr>
              <w:t xml:space="preserve">Mgr. </w:t>
            </w:r>
            <w:r>
              <w:rPr>
                <w:rFonts w:eastAsia="Times New Roman"/>
                <w:bCs/>
                <w:sz w:val="20"/>
                <w:szCs w:val="20"/>
                <w:lang w:eastAsia="cs-CZ"/>
              </w:rPr>
              <w:t>Martin Brázda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ZÁV.OR. KR.</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3Nt</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p>
        </w:tc>
      </w:tr>
      <w:tr w:rsidR="007A1111" w:rsidRPr="00D81F95" w:rsidTr="00F432AA">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76CE7"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0E71E3"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0E71E3" w:rsidRPr="000E71E3" w:rsidRDefault="000E71E3" w:rsidP="007A1111">
            <w:pPr>
              <w:spacing w:after="0" w:line="240" w:lineRule="auto"/>
              <w:jc w:val="center"/>
              <w:rPr>
                <w:rFonts w:eastAsia="Times New Roman"/>
                <w:b/>
                <w:bCs/>
                <w:color w:val="FF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tcPr>
          <w:p w:rsidR="000E71E3" w:rsidRPr="000E71E3" w:rsidRDefault="000E71E3" w:rsidP="007A1111">
            <w:pPr>
              <w:spacing w:after="0" w:line="240" w:lineRule="auto"/>
              <w:jc w:val="center"/>
              <w:rPr>
                <w:rFonts w:eastAsia="Times New Roman"/>
                <w:color w:val="FF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tcPr>
          <w:p w:rsidR="000E71E3" w:rsidRPr="00064037" w:rsidRDefault="00F432AA" w:rsidP="00446259">
            <w:pPr>
              <w:spacing w:after="0" w:line="240" w:lineRule="auto"/>
              <w:rPr>
                <w:rFonts w:eastAsia="Times New Roman"/>
                <w:sz w:val="20"/>
                <w:szCs w:val="20"/>
                <w:lang w:eastAsia="cs-CZ"/>
              </w:rPr>
            </w:pPr>
            <w:r w:rsidRPr="00064037">
              <w:rPr>
                <w:rFonts w:eastAsia="Times New Roman"/>
                <w:sz w:val="20"/>
                <w:szCs w:val="20"/>
                <w:lang w:eastAsia="cs-CZ"/>
              </w:rPr>
              <w:t>Věci porozsudkové agendy</w:t>
            </w:r>
            <w:r w:rsidR="00446259" w:rsidRPr="00064037">
              <w:rPr>
                <w:rFonts w:eastAsia="Times New Roman"/>
                <w:sz w:val="20"/>
                <w:szCs w:val="20"/>
                <w:lang w:eastAsia="cs-CZ"/>
              </w:rPr>
              <w:t xml:space="preserve"> </w:t>
            </w:r>
            <w:r w:rsidR="00EA3D92" w:rsidRPr="00064037">
              <w:rPr>
                <w:rFonts w:eastAsia="Times New Roman"/>
                <w:sz w:val="20"/>
                <w:szCs w:val="20"/>
                <w:lang w:eastAsia="cs-CZ"/>
              </w:rPr>
              <w:t>projednávají a rozhodují JUDr. Petr Prašivka (liché spisové značky) a Mgr. Jiří Nezhoda (sudé spisové značky).</w:t>
            </w:r>
          </w:p>
        </w:tc>
        <w:tc>
          <w:tcPr>
            <w:tcW w:w="2719" w:type="dxa"/>
            <w:tcBorders>
              <w:top w:val="single" w:sz="4" w:space="0" w:color="auto"/>
              <w:left w:val="nil"/>
              <w:bottom w:val="single" w:sz="12" w:space="0" w:color="auto"/>
              <w:right w:val="single" w:sz="12" w:space="0" w:color="auto"/>
            </w:tcBorders>
            <w:shd w:val="clear" w:color="auto" w:fill="auto"/>
            <w:noWrap/>
            <w:vAlign w:val="center"/>
          </w:tcPr>
          <w:p w:rsidR="000E71E3" w:rsidRPr="000E71E3" w:rsidRDefault="000E71E3" w:rsidP="007A1111">
            <w:pPr>
              <w:spacing w:after="0" w:line="240" w:lineRule="auto"/>
              <w:jc w:val="center"/>
              <w:rPr>
                <w:rFonts w:eastAsia="Times New Roman"/>
                <w:color w:val="FF0000"/>
                <w:sz w:val="20"/>
                <w:szCs w:val="20"/>
                <w:lang w:eastAsia="cs-CZ"/>
              </w:rPr>
            </w:pP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4T</w:t>
            </w:r>
          </w:p>
        </w:tc>
        <w:tc>
          <w:tcPr>
            <w:tcW w:w="1206" w:type="dxa"/>
            <w:tcBorders>
              <w:top w:val="single" w:sz="12"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A04B43" w:rsidRDefault="007A1111" w:rsidP="007A1111">
            <w:pPr>
              <w:spacing w:after="0" w:line="240" w:lineRule="auto"/>
              <w:jc w:val="center"/>
              <w:rPr>
                <w:rFonts w:eastAsia="Times New Roman"/>
                <w:b/>
                <w:bCs/>
                <w:sz w:val="20"/>
                <w:szCs w:val="20"/>
                <w:u w:val="single"/>
                <w:lang w:eastAsia="cs-CZ"/>
              </w:rPr>
            </w:pPr>
            <w:r w:rsidRPr="00A04B43">
              <w:rPr>
                <w:rFonts w:eastAsia="Times New Roman"/>
                <w:b/>
                <w:bCs/>
                <w:sz w:val="20"/>
                <w:szCs w:val="20"/>
                <w:u w:val="single"/>
                <w:lang w:eastAsia="cs-CZ"/>
              </w:rPr>
              <w:t xml:space="preserve">Mgr. </w:t>
            </w:r>
            <w:r>
              <w:rPr>
                <w:rFonts w:eastAsia="Times New Roman"/>
                <w:b/>
                <w:bCs/>
                <w:sz w:val="20"/>
                <w:szCs w:val="20"/>
                <w:u w:val="single"/>
                <w:lang w:eastAsia="cs-CZ"/>
              </w:rPr>
              <w:t>Ing. Mikuláš Vodrážka</w:t>
            </w:r>
          </w:p>
          <w:p w:rsidR="007A1111" w:rsidRPr="00D81F95" w:rsidRDefault="007A1111" w:rsidP="007A1111">
            <w:pPr>
              <w:spacing w:after="0" w:line="240" w:lineRule="auto"/>
              <w:jc w:val="center"/>
              <w:rPr>
                <w:rFonts w:eastAsia="Times New Roman"/>
                <w:b/>
                <w:bCs/>
                <w:color w:val="000000"/>
                <w:sz w:val="20"/>
                <w:szCs w:val="20"/>
                <w:lang w:eastAsia="cs-CZ"/>
              </w:rPr>
            </w:pPr>
            <w:r w:rsidRPr="00A04B43">
              <w:rPr>
                <w:rFonts w:eastAsia="Times New Roman"/>
                <w:color w:val="000000"/>
                <w:sz w:val="20"/>
                <w:szCs w:val="20"/>
                <w:lang w:eastAsia="cs-CZ"/>
              </w:rPr>
              <w:t>Mgr. Jaroslav Rakošan</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CIZINA</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FINANČNÍ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4Nt</w:t>
            </w:r>
          </w:p>
        </w:tc>
        <w:tc>
          <w:tcPr>
            <w:tcW w:w="1206"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nil"/>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51E2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A1111" w:rsidP="007A1111">
            <w:pPr>
              <w:keepNext/>
              <w:spacing w:after="0" w:line="240" w:lineRule="auto"/>
              <w:jc w:val="center"/>
              <w:rPr>
                <w:rFonts w:eastAsia="Times New Roman"/>
                <w:color w:val="000000"/>
                <w:sz w:val="20"/>
                <w:szCs w:val="20"/>
                <w:lang w:eastAsia="cs-CZ"/>
              </w:rPr>
            </w:pP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7A1111" w:rsidP="007A1111">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pravomocně neskončené věci soudního oddělení 4T, popř. jiného soudního oddělení T, které ke dni 30. 4. 2018 projednával a rozhodoval Mgr. Miroslav Martynek, projedná a rozhodne Mgr. Miroslav Martynek.</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keepNext/>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5T</w:t>
            </w:r>
          </w:p>
        </w:tc>
        <w:tc>
          <w:tcPr>
            <w:tcW w:w="1206" w:type="dxa"/>
            <w:tcBorders>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left w:val="nil"/>
              <w:bottom w:val="single" w:sz="4" w:space="0" w:color="auto"/>
              <w:right w:val="single" w:sz="4" w:space="0" w:color="auto"/>
            </w:tcBorders>
            <w:shd w:val="clear" w:color="auto" w:fill="auto"/>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r w:rsidRPr="00D7334C">
              <w:rPr>
                <w:rFonts w:eastAsia="Times New Roman"/>
                <w:b/>
                <w:bCs/>
                <w:color w:val="000000"/>
                <w:sz w:val="20"/>
                <w:szCs w:val="20"/>
                <w:u w:val="single"/>
                <w:lang w:eastAsia="cs-CZ"/>
              </w:rPr>
              <w:t>JUDr. Petr Prašivka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Mg. Jiří Nezhoda</w:t>
            </w: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75%</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sz w:val="20"/>
                <w:szCs w:val="20"/>
              </w:rPr>
              <w:t>VOJENSKÁ</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nil"/>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5PP</w:t>
            </w:r>
          </w:p>
        </w:tc>
        <w:tc>
          <w:tcPr>
            <w:tcW w:w="1206" w:type="dxa"/>
            <w:tcBorders>
              <w:top w:val="nil"/>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nil"/>
              <w:left w:val="nil"/>
              <w:bottom w:val="single" w:sz="4"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A</w:t>
            </w:r>
            <w:r w:rsidR="007A1111" w:rsidRPr="003F559A">
              <w:rPr>
                <w:rFonts w:eastAsia="Times New Roman"/>
                <w:color w:val="000000"/>
                <w:sz w:val="20"/>
                <w:szCs w:val="20"/>
                <w:lang w:eastAsia="cs-CZ"/>
              </w:rPr>
              <w:t>genda podmíněného propuštění z</w:t>
            </w:r>
            <w:r>
              <w:rPr>
                <w:rFonts w:eastAsia="Times New Roman"/>
                <w:color w:val="000000"/>
                <w:sz w:val="20"/>
                <w:szCs w:val="20"/>
                <w:lang w:eastAsia="cs-CZ"/>
              </w:rPr>
              <w:t> </w:t>
            </w:r>
            <w:r w:rsidR="007A1111" w:rsidRPr="003F559A">
              <w:rPr>
                <w:rFonts w:eastAsia="Times New Roman"/>
                <w:color w:val="000000"/>
                <w:sz w:val="20"/>
                <w:szCs w:val="20"/>
                <w:lang w:eastAsia="cs-CZ"/>
              </w:rPr>
              <w:t>VT</w:t>
            </w:r>
            <w:r>
              <w:rPr>
                <w:rFonts w:eastAsia="Times New Roman"/>
                <w:color w:val="000000"/>
                <w:sz w:val="20"/>
                <w:szCs w:val="20"/>
                <w:lang w:eastAsia="cs-CZ"/>
              </w:rPr>
              <w:t>.</w:t>
            </w:r>
          </w:p>
        </w:tc>
        <w:tc>
          <w:tcPr>
            <w:tcW w:w="2719" w:type="dxa"/>
            <w:tcBorders>
              <w:top w:val="nil"/>
              <w:left w:val="nil"/>
              <w:bottom w:val="single" w:sz="4" w:space="0" w:color="auto"/>
              <w:right w:val="single" w:sz="12" w:space="0" w:color="auto"/>
            </w:tcBorders>
            <w:shd w:val="clear" w:color="auto" w:fill="auto"/>
            <w:noWrap/>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5Nt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5Td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50%</w:t>
            </w:r>
          </w:p>
        </w:tc>
        <w:tc>
          <w:tcPr>
            <w:tcW w:w="4347" w:type="dxa"/>
            <w:tcBorders>
              <w:top w:val="single" w:sz="4" w:space="0" w:color="auto"/>
              <w:left w:val="nil"/>
              <w:bottom w:val="single" w:sz="12" w:space="0" w:color="auto"/>
              <w:right w:val="single" w:sz="4" w:space="0" w:color="auto"/>
            </w:tcBorders>
            <w:shd w:val="clear" w:color="auto" w:fill="auto"/>
            <w:noWrap/>
            <w:vAlign w:val="center"/>
            <w:hideMark/>
          </w:tcPr>
          <w:p w:rsidR="007A1111" w:rsidRPr="003F559A" w:rsidRDefault="00751E21" w:rsidP="007A1111">
            <w:pPr>
              <w:spacing w:after="0" w:line="240" w:lineRule="auto"/>
              <w:rPr>
                <w:rFonts w:eastAsia="Times New Roman"/>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Td</w:t>
            </w:r>
            <w:r>
              <w:rPr>
                <w:rFonts w:eastAsia="Times New Roman"/>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color w:val="000000"/>
                <w:sz w:val="20"/>
                <w:szCs w:val="20"/>
                <w:u w:val="single"/>
                <w:lang w:eastAsia="cs-CZ"/>
              </w:rPr>
            </w:pPr>
            <w:r w:rsidRPr="00D7334C">
              <w:rPr>
                <w:rFonts w:eastAsia="Times New Roman"/>
                <w:b/>
                <w:bCs/>
                <w:color w:val="000000"/>
                <w:sz w:val="20"/>
                <w:szCs w:val="20"/>
                <w:u w:val="single"/>
                <w:lang w:eastAsia="cs-CZ"/>
              </w:rPr>
              <w:t>Mgr. Jiří Nezhoda</w:t>
            </w:r>
          </w:p>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color w:val="000000"/>
                <w:sz w:val="20"/>
                <w:szCs w:val="20"/>
                <w:lang w:eastAsia="cs-CZ"/>
              </w:rPr>
              <w:t>JUDr. Petr Prašivka</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color w:val="000000"/>
                <w:sz w:val="20"/>
                <w:szCs w:val="20"/>
                <w:lang w:eastAsia="cs-CZ"/>
              </w:rPr>
              <w:t>DOPRAVNÍ</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VOJENSKÁ</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6Nt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bottom"/>
            <w:hideMark/>
          </w:tcPr>
          <w:p w:rsidR="007A1111" w:rsidRPr="00D81F95" w:rsidRDefault="007A1111" w:rsidP="007A1111">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 </w:t>
            </w:r>
          </w:p>
        </w:tc>
      </w:tr>
      <w:tr w:rsidR="007A1111"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6</w:t>
            </w:r>
            <w:r w:rsidRPr="00D81F95">
              <w:rPr>
                <w:rFonts w:eastAsia="Times New Roman"/>
                <w:b/>
                <w:bCs/>
                <w:color w:val="000000"/>
                <w:sz w:val="20"/>
                <w:szCs w:val="20"/>
                <w:lang w:eastAsia="cs-CZ"/>
              </w:rPr>
              <w:t>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25%</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7Tm</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00EF7DE6" w:rsidRPr="003F559A">
              <w:rPr>
                <w:rFonts w:eastAsia="Times New Roman"/>
                <w:color w:val="000000"/>
                <w:sz w:val="20"/>
                <w:szCs w:val="20"/>
                <w:lang w:eastAsia="cs-CZ"/>
              </w:rPr>
              <w:t>restní věci mladistvých včetně níže uvedené specializace:</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EF7DE6" w:rsidRDefault="00EF7DE6" w:rsidP="00EF7DE6">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Jarmila Brázdová</w:t>
            </w:r>
          </w:p>
          <w:p w:rsidR="007A1111" w:rsidRPr="00064037" w:rsidRDefault="0086195A" w:rsidP="00EF7DE6">
            <w:pPr>
              <w:spacing w:after="0" w:line="240" w:lineRule="auto"/>
              <w:jc w:val="center"/>
              <w:rPr>
                <w:rFonts w:eastAsia="Times New Roman"/>
                <w:b/>
                <w:bCs/>
                <w:sz w:val="20"/>
                <w:szCs w:val="20"/>
                <w:lang w:eastAsia="cs-CZ"/>
              </w:rPr>
            </w:pPr>
            <w:r w:rsidRPr="00064037">
              <w:rPr>
                <w:rFonts w:eastAsia="Times New Roman"/>
                <w:sz w:val="20"/>
                <w:szCs w:val="20"/>
                <w:lang w:eastAsia="cs-CZ"/>
              </w:rPr>
              <w:t>Mgr. Jaroslav Rakošan</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sz w:val="20"/>
                <w:szCs w:val="20"/>
                <w:lang w:eastAsia="cs-CZ"/>
              </w:rPr>
              <w:t>100</w:t>
            </w:r>
            <w:r w:rsidR="007A1111" w:rsidRPr="003F559A">
              <w:rPr>
                <w:rFonts w:eastAsia="Times New Roman"/>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7A1111" w:rsidP="007A1111">
            <w:pPr>
              <w:spacing w:after="0" w:line="240" w:lineRule="auto"/>
              <w:rPr>
                <w:rFonts w:eastAsia="Times New Roman"/>
                <w:color w:val="000000"/>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7334C" w:rsidRDefault="007A1111" w:rsidP="007A1111">
            <w:pPr>
              <w:spacing w:after="0" w:line="240" w:lineRule="auto"/>
              <w:jc w:val="center"/>
              <w:rPr>
                <w:rFonts w:eastAsia="Times New Roman"/>
                <w:b/>
                <w:bCs/>
                <w:color w:val="000000"/>
                <w:sz w:val="20"/>
                <w:szCs w:val="20"/>
                <w:u w:val="single"/>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7Ntm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EF7DE6"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007A1111" w:rsidRPr="003F559A">
              <w:rPr>
                <w:rFonts w:eastAsia="Times New Roman"/>
                <w:color w:val="000000"/>
                <w:sz w:val="20"/>
                <w:szCs w:val="20"/>
                <w:lang w:eastAsia="cs-CZ"/>
              </w:rPr>
              <w:t>%</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7A1111" w:rsidRPr="003F559A">
              <w:rPr>
                <w:rFonts w:eastAsia="Times New Roman"/>
                <w:color w:val="000000"/>
                <w:sz w:val="20"/>
                <w:szCs w:val="20"/>
                <w:lang w:eastAsia="cs-CZ"/>
              </w:rPr>
              <w:t>šechny oddíly rejstříku Ntm bez přípravného řízení</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7A1111" w:rsidRPr="00D81F95" w:rsidTr="00EF7DE6">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bottom"/>
            <w:hideMark/>
          </w:tcPr>
          <w:p w:rsidR="007A1111" w:rsidRPr="003F559A" w:rsidRDefault="00336712" w:rsidP="007A1111">
            <w:pPr>
              <w:spacing w:after="0" w:line="240" w:lineRule="auto"/>
              <w:rPr>
                <w:rFonts w:eastAsia="Times New Roman"/>
                <w:color w:val="000000"/>
                <w:sz w:val="20"/>
                <w:szCs w:val="20"/>
                <w:lang w:eastAsia="cs-CZ"/>
              </w:rPr>
            </w:pPr>
            <w:r>
              <w:rPr>
                <w:rFonts w:eastAsia="Times New Roman"/>
                <w:sz w:val="20"/>
                <w:szCs w:val="20"/>
                <w:lang w:eastAsia="cs-CZ"/>
              </w:rPr>
              <w:t>R</w:t>
            </w:r>
            <w:r w:rsidR="007A1111" w:rsidRPr="003F559A">
              <w:rPr>
                <w:rFonts w:eastAsia="Times New Roman"/>
                <w:sz w:val="20"/>
                <w:szCs w:val="20"/>
                <w:lang w:eastAsia="cs-CZ"/>
              </w:rPr>
              <w:t>ozhodování ve věcech rejstříku T včetně níže uvedených specializací:</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Pr="00E936C6" w:rsidRDefault="007A1111" w:rsidP="007A1111">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Jarmila Brázdová</w:t>
            </w:r>
          </w:p>
          <w:p w:rsidR="007A1111" w:rsidRPr="00E936C6" w:rsidRDefault="006D6EA0" w:rsidP="007A111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Sandra Vareninová</w:t>
            </w: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4" w:space="0" w:color="auto"/>
              <w:right w:val="single" w:sz="12" w:space="0" w:color="auto"/>
            </w:tcBorders>
            <w:shd w:val="clear" w:color="000000" w:fill="FFFFFF"/>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rFonts w:eastAsia="Times New Roman"/>
                <w:sz w:val="20"/>
                <w:szCs w:val="20"/>
                <w:lang w:eastAsia="cs-CZ"/>
              </w:rPr>
            </w:pPr>
            <w:r w:rsidRPr="003F559A">
              <w:rPr>
                <w:sz w:val="20"/>
                <w:szCs w:val="20"/>
              </w:rPr>
              <w:t>VAZEBNÍ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SKUP. VĚC</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EF7DE6">
        <w:trPr>
          <w:trHeight w:val="340"/>
        </w:trPr>
        <w:tc>
          <w:tcPr>
            <w:tcW w:w="741" w:type="dxa"/>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7A1111" w:rsidRPr="00D81F95" w:rsidRDefault="007A1111"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jc w:val="center"/>
              <w:rPr>
                <w:rFonts w:eastAsia="Times New Roman"/>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noWrap/>
            <w:vAlign w:val="center"/>
            <w:hideMark/>
          </w:tcPr>
          <w:p w:rsidR="007A1111" w:rsidRPr="003F559A" w:rsidRDefault="007A1111" w:rsidP="007A1111">
            <w:pPr>
              <w:spacing w:after="0" w:line="240" w:lineRule="auto"/>
              <w:rPr>
                <w:sz w:val="20"/>
                <w:szCs w:val="20"/>
              </w:rPr>
            </w:pPr>
            <w:r w:rsidRPr="003F559A">
              <w:rPr>
                <w:sz w:val="20"/>
                <w:szCs w:val="20"/>
              </w:rPr>
              <w:t>SENÁTNÍ</w:t>
            </w:r>
          </w:p>
        </w:tc>
        <w:tc>
          <w:tcPr>
            <w:tcW w:w="2719" w:type="dxa"/>
            <w:tcBorders>
              <w:top w:val="single" w:sz="4" w:space="0" w:color="auto"/>
              <w:left w:val="nil"/>
              <w:bottom w:val="single" w:sz="4" w:space="0" w:color="auto"/>
              <w:right w:val="single" w:sz="12" w:space="0" w:color="auto"/>
            </w:tcBorders>
            <w:shd w:val="clear" w:color="000000" w:fill="FFFFFF"/>
            <w:noWrap/>
            <w:vAlign w:val="bottom"/>
            <w:hideMark/>
          </w:tcPr>
          <w:p w:rsidR="007A1111" w:rsidRPr="00BD63AE" w:rsidRDefault="007A1111" w:rsidP="007A1111">
            <w:pPr>
              <w:spacing w:after="0" w:line="240" w:lineRule="auto"/>
              <w:jc w:val="center"/>
              <w:rPr>
                <w:rFonts w:eastAsia="Times New Roman"/>
                <w:bCs/>
                <w:color w:val="000000"/>
                <w:sz w:val="20"/>
                <w:szCs w:val="20"/>
                <w:lang w:eastAsia="cs-CZ"/>
              </w:rPr>
            </w:pPr>
          </w:p>
        </w:tc>
      </w:tr>
      <w:tr w:rsidR="007A1111" w:rsidRPr="00D81F95" w:rsidTr="004D2BD5">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80Nt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897809" w:rsidP="007A1111">
            <w:pPr>
              <w:spacing w:after="0" w:line="240" w:lineRule="auto"/>
              <w:rPr>
                <w:rFonts w:eastAsia="Times New Roman"/>
                <w:color w:val="000000"/>
                <w:sz w:val="20"/>
                <w:szCs w:val="20"/>
                <w:lang w:eastAsia="cs-CZ"/>
              </w:rPr>
            </w:pPr>
            <w:r>
              <w:rPr>
                <w:rFonts w:eastAsia="Times New Roman"/>
                <w:sz w:val="20"/>
                <w:szCs w:val="20"/>
                <w:lang w:eastAsia="cs-CZ"/>
              </w:rPr>
              <w:t>V</w:t>
            </w:r>
            <w:r w:rsidR="007A1111" w:rsidRPr="003F559A">
              <w:rPr>
                <w:rFonts w:eastAsia="Times New Roman"/>
                <w:sz w:val="20"/>
                <w:szCs w:val="20"/>
                <w:lang w:eastAsia="cs-CZ"/>
              </w:rPr>
              <w:t>šechny oddíly rejstříku Nt bez přípravného řízení</w:t>
            </w:r>
            <w:r>
              <w:rPr>
                <w:rFonts w:eastAsia="Times New Roman"/>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4D2BD5">
            <w:pPr>
              <w:spacing w:after="0" w:line="240" w:lineRule="auto"/>
              <w:jc w:val="center"/>
              <w:rPr>
                <w:rFonts w:eastAsia="Times New Roman"/>
                <w:color w:val="000000"/>
                <w:sz w:val="20"/>
                <w:szCs w:val="20"/>
                <w:lang w:eastAsia="cs-CZ"/>
              </w:rPr>
            </w:pPr>
          </w:p>
        </w:tc>
      </w:tr>
      <w:tr w:rsidR="007A1111" w:rsidRPr="00D81F95"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80</w:t>
            </w:r>
            <w:r w:rsidRPr="00D81F95">
              <w:rPr>
                <w:rFonts w:eastAsia="Times New Roman"/>
                <w:b/>
                <w:bCs/>
                <w:color w:val="000000"/>
                <w:sz w:val="20"/>
                <w:szCs w:val="20"/>
                <w:lang w:eastAsia="cs-CZ"/>
              </w:rPr>
              <w:t>Td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7A1111" w:rsidRPr="003F559A" w:rsidRDefault="007A1111" w:rsidP="007A1111">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7A1111" w:rsidRPr="003F559A" w:rsidRDefault="00897809" w:rsidP="007A111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A1111" w:rsidRPr="003F559A">
              <w:rPr>
                <w:rFonts w:eastAsia="Times New Roman"/>
                <w:color w:val="000000"/>
                <w:sz w:val="20"/>
                <w:szCs w:val="20"/>
                <w:lang w:eastAsia="cs-CZ"/>
              </w:rPr>
              <w:t>ozhodování ve věcech rejstříku Td</w:t>
            </w:r>
            <w:r>
              <w:rPr>
                <w:rFonts w:eastAsia="Times New Roman"/>
                <w:color w:val="000000"/>
                <w:sz w:val="20"/>
                <w:szCs w:val="20"/>
                <w:lang w:eastAsia="cs-CZ"/>
              </w:rPr>
              <w:t>.</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7A1111" w:rsidRPr="00D81F95"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r w:rsidR="004F6897" w:rsidRPr="00D81F95" w:rsidTr="004F6897">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F6897" w:rsidRPr="00D81F95" w:rsidRDefault="004F6897" w:rsidP="004F689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80Rod</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F6897" w:rsidRPr="003F559A" w:rsidRDefault="004F6897" w:rsidP="004F6897">
            <w:pPr>
              <w:spacing w:after="0" w:line="240" w:lineRule="auto"/>
              <w:jc w:val="center"/>
              <w:rPr>
                <w:rFonts w:eastAsia="Times New Roman"/>
                <w:color w:val="000000"/>
                <w:sz w:val="20"/>
                <w:szCs w:val="20"/>
                <w:lang w:eastAsia="cs-CZ"/>
              </w:rPr>
            </w:pPr>
            <w:r w:rsidRPr="003F559A">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F6897" w:rsidRPr="003F559A" w:rsidRDefault="004F6897" w:rsidP="004F6897">
            <w:pPr>
              <w:spacing w:after="0" w:line="240" w:lineRule="auto"/>
              <w:rPr>
                <w:rFonts w:eastAsia="Times New Roman"/>
                <w:color w:val="000000"/>
                <w:sz w:val="20"/>
                <w:szCs w:val="20"/>
                <w:lang w:eastAsia="cs-CZ"/>
              </w:rPr>
            </w:pPr>
            <w:r>
              <w:rPr>
                <w:rFonts w:eastAsia="Times New Roman"/>
                <w:color w:val="000000"/>
                <w:sz w:val="20"/>
                <w:szCs w:val="20"/>
                <w:lang w:eastAsia="cs-CZ"/>
              </w:rPr>
              <w:t>T</w:t>
            </w:r>
            <w:r w:rsidRPr="003F559A">
              <w:rPr>
                <w:rFonts w:eastAsia="Times New Roman"/>
                <w:color w:val="000000"/>
                <w:sz w:val="20"/>
                <w:szCs w:val="20"/>
                <w:lang w:eastAsia="cs-CZ"/>
              </w:rPr>
              <w:t>restní věci dětí mladší patnácti let včetně níže uvedené specializace: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F6897" w:rsidRPr="00C13125" w:rsidRDefault="00C13125" w:rsidP="004F6897">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zástupce</w:t>
            </w:r>
          </w:p>
          <w:p w:rsidR="004F6897" w:rsidRPr="00064037" w:rsidRDefault="00171DB7" w:rsidP="004F6897">
            <w:pPr>
              <w:spacing w:after="0" w:line="240" w:lineRule="auto"/>
              <w:jc w:val="center"/>
              <w:rPr>
                <w:rFonts w:eastAsia="Times New Roman"/>
                <w:b/>
                <w:bCs/>
                <w:sz w:val="20"/>
                <w:szCs w:val="20"/>
                <w:lang w:eastAsia="cs-CZ"/>
              </w:rPr>
            </w:pPr>
            <w:r w:rsidRPr="00064037">
              <w:rPr>
                <w:rFonts w:eastAsia="Times New Roman"/>
                <w:sz w:val="20"/>
                <w:szCs w:val="20"/>
                <w:lang w:eastAsia="cs-CZ"/>
              </w:rPr>
              <w:t>Mgr. Jaroslav Rakošan</w:t>
            </w:r>
          </w:p>
        </w:tc>
      </w:tr>
      <w:tr w:rsidR="004F6897" w:rsidRPr="00D81F95" w:rsidTr="004F6897">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4F6897" w:rsidRPr="00D81F95" w:rsidRDefault="004F6897" w:rsidP="004F6897">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4F6897" w:rsidRPr="003F559A" w:rsidRDefault="004F6897" w:rsidP="004F6897">
            <w:pPr>
              <w:spacing w:after="0" w:line="240" w:lineRule="auto"/>
              <w:jc w:val="center"/>
              <w:rPr>
                <w:rFonts w:eastAsia="Times New Roman"/>
                <w:color w:val="000000"/>
                <w:sz w:val="20"/>
                <w:szCs w:val="20"/>
                <w:lang w:eastAsia="cs-CZ"/>
              </w:rPr>
            </w:pPr>
            <w:r w:rsidRPr="003F559A">
              <w:rPr>
                <w:rFonts w:eastAsia="Times New Roman"/>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4F6897" w:rsidRPr="003F559A" w:rsidRDefault="004F6897" w:rsidP="004F6897">
            <w:pPr>
              <w:spacing w:after="0" w:line="240" w:lineRule="auto"/>
              <w:rPr>
                <w:rFonts w:eastAsia="Times New Roman"/>
                <w:sz w:val="20"/>
                <w:szCs w:val="20"/>
                <w:lang w:eastAsia="cs-CZ"/>
              </w:rPr>
            </w:pPr>
            <w:r w:rsidRPr="003F559A">
              <w:rPr>
                <w:rFonts w:eastAsia="Times New Roman"/>
                <w:sz w:val="20"/>
                <w:szCs w:val="20"/>
                <w:lang w:eastAsia="cs-CZ"/>
              </w:rPr>
              <w:t>VELKÁ VĚC</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4F6897" w:rsidRPr="00E936C6" w:rsidRDefault="004F6897" w:rsidP="004F6897">
            <w:pPr>
              <w:spacing w:after="0" w:line="240" w:lineRule="auto"/>
              <w:jc w:val="center"/>
              <w:rPr>
                <w:rFonts w:eastAsia="Times New Roman"/>
                <w:b/>
                <w:bCs/>
                <w:color w:val="000000"/>
                <w:sz w:val="20"/>
                <w:szCs w:val="20"/>
                <w:u w:val="single"/>
                <w:lang w:eastAsia="cs-CZ"/>
              </w:rPr>
            </w:pPr>
          </w:p>
        </w:tc>
      </w:tr>
      <w:tr w:rsidR="007A1111" w:rsidRPr="00D81F95" w:rsidTr="00A023CF">
        <w:trPr>
          <w:trHeight w:val="340"/>
        </w:trPr>
        <w:tc>
          <w:tcPr>
            <w:tcW w:w="74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A023CF" w:rsidRPr="00D81F95" w:rsidRDefault="007A1111" w:rsidP="00C41576">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81T</w:t>
            </w:r>
          </w:p>
        </w:tc>
        <w:tc>
          <w:tcPr>
            <w:tcW w:w="1206" w:type="dxa"/>
            <w:tcBorders>
              <w:top w:val="single" w:sz="12" w:space="0" w:color="auto"/>
              <w:left w:val="nil"/>
              <w:bottom w:val="single" w:sz="4" w:space="0" w:color="auto"/>
              <w:right w:val="single" w:sz="4" w:space="0" w:color="auto"/>
            </w:tcBorders>
            <w:shd w:val="clear" w:color="000000" w:fill="FFFFFF"/>
            <w:noWrap/>
            <w:vAlign w:val="center"/>
            <w:hideMark/>
          </w:tcPr>
          <w:p w:rsidR="007A1111" w:rsidRPr="003F559A" w:rsidRDefault="00196961" w:rsidP="0019696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12" w:space="0" w:color="auto"/>
              <w:left w:val="nil"/>
              <w:bottom w:val="single" w:sz="4" w:space="0" w:color="auto"/>
              <w:right w:val="single" w:sz="4" w:space="0" w:color="auto"/>
            </w:tcBorders>
            <w:shd w:val="clear" w:color="auto" w:fill="auto"/>
            <w:vAlign w:val="center"/>
            <w:hideMark/>
          </w:tcPr>
          <w:p w:rsidR="007A1111" w:rsidRPr="0047619F" w:rsidRDefault="00196961" w:rsidP="006754CA">
            <w:pPr>
              <w:spacing w:after="0" w:line="240" w:lineRule="auto"/>
              <w:rPr>
                <w:rFonts w:eastAsia="Times New Roman"/>
                <w:color w:val="000000"/>
                <w:sz w:val="20"/>
                <w:szCs w:val="20"/>
                <w:u w:val="single"/>
                <w:lang w:eastAsia="cs-CZ"/>
              </w:rPr>
            </w:pPr>
            <w:r>
              <w:rPr>
                <w:rFonts w:eastAsia="Times New Roman"/>
                <w:sz w:val="20"/>
                <w:szCs w:val="20"/>
                <w:lang w:eastAsia="cs-CZ"/>
              </w:rPr>
              <w:t>R</w:t>
            </w:r>
            <w:r w:rsidRPr="003F559A">
              <w:rPr>
                <w:rFonts w:eastAsia="Times New Roman"/>
                <w:sz w:val="20"/>
                <w:szCs w:val="20"/>
                <w:lang w:eastAsia="cs-CZ"/>
              </w:rPr>
              <w:t>ozhodování ve věcech rejstříku T včetně níže uvedených specializací</w:t>
            </w:r>
            <w:r>
              <w:rPr>
                <w:rFonts w:eastAsia="Times New Roman"/>
                <w:sz w:val="20"/>
                <w:szCs w:val="20"/>
                <w:lang w:eastAsia="cs-CZ"/>
              </w:rPr>
              <w:t>:</w:t>
            </w:r>
          </w:p>
        </w:tc>
        <w:tc>
          <w:tcPr>
            <w:tcW w:w="2719" w:type="dxa"/>
            <w:tcBorders>
              <w:top w:val="single" w:sz="12" w:space="0" w:color="auto"/>
              <w:left w:val="nil"/>
              <w:bottom w:val="single" w:sz="4" w:space="0" w:color="auto"/>
              <w:right w:val="single" w:sz="12" w:space="0" w:color="auto"/>
            </w:tcBorders>
            <w:shd w:val="clear" w:color="auto" w:fill="auto"/>
            <w:noWrap/>
            <w:vAlign w:val="center"/>
            <w:hideMark/>
          </w:tcPr>
          <w:p w:rsidR="007A1111" w:rsidRDefault="00196961" w:rsidP="007A1111">
            <w:pPr>
              <w:spacing w:after="0" w:line="240" w:lineRule="auto"/>
              <w:jc w:val="center"/>
              <w:rPr>
                <w:rFonts w:eastAsia="Times New Roman"/>
                <w:b/>
                <w:bCs/>
                <w:color w:val="000000"/>
                <w:sz w:val="20"/>
                <w:szCs w:val="20"/>
                <w:u w:val="single"/>
                <w:lang w:eastAsia="cs-CZ"/>
              </w:rPr>
            </w:pPr>
            <w:r w:rsidRPr="00196961">
              <w:rPr>
                <w:rFonts w:eastAsia="Times New Roman"/>
                <w:b/>
                <w:bCs/>
                <w:color w:val="000000"/>
                <w:sz w:val="20"/>
                <w:szCs w:val="20"/>
                <w:u w:val="single"/>
                <w:lang w:eastAsia="cs-CZ"/>
              </w:rPr>
              <w:t>Mgr. Sandra Vareninová</w:t>
            </w:r>
          </w:p>
          <w:p w:rsidR="00196961" w:rsidRPr="00196961" w:rsidRDefault="00196961" w:rsidP="007A111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Jarmila Brázdová</w:t>
            </w:r>
          </w:p>
        </w:tc>
      </w:tr>
      <w:tr w:rsidR="00402ED2"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7560C2" w:rsidRDefault="00402ED2" w:rsidP="00C41576">
            <w:pPr>
              <w:spacing w:after="0"/>
              <w:rPr>
                <w:sz w:val="20"/>
                <w:szCs w:val="20"/>
              </w:rPr>
            </w:pPr>
            <w:r w:rsidRPr="007560C2">
              <w:rPr>
                <w:rFonts w:eastAsia="Times New Roman"/>
                <w:sz w:val="20"/>
                <w:szCs w:val="20"/>
                <w:lang w:eastAsia="cs-CZ"/>
              </w:rPr>
              <w:t>FINANČNÍ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7560C2" w:rsidRDefault="00402ED2" w:rsidP="00353A59">
            <w:pPr>
              <w:spacing w:after="0" w:line="240" w:lineRule="auto"/>
              <w:rPr>
                <w:rFonts w:eastAsia="Times New Roman"/>
                <w:sz w:val="20"/>
                <w:szCs w:val="20"/>
                <w:lang w:eastAsia="cs-CZ"/>
              </w:rPr>
            </w:pPr>
            <w:r w:rsidRPr="007560C2">
              <w:rPr>
                <w:rFonts w:eastAsia="Times New Roman"/>
                <w:sz w:val="20"/>
                <w:szCs w:val="20"/>
                <w:lang w:eastAsia="cs-CZ"/>
              </w:rPr>
              <w:t>KORUPCE</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C41576">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Pr="003F559A"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3F559A" w:rsidRDefault="00402ED2" w:rsidP="00C41576">
            <w:pPr>
              <w:spacing w:after="0"/>
              <w:rPr>
                <w:rFonts w:eastAsia="Times New Roman"/>
                <w:color w:val="000000"/>
                <w:sz w:val="20"/>
                <w:szCs w:val="20"/>
                <w:lang w:eastAsia="cs-CZ"/>
              </w:rPr>
            </w:pPr>
            <w:r>
              <w:rPr>
                <w:sz w:val="20"/>
                <w:szCs w:val="20"/>
              </w:rPr>
              <w:t>VELKÁ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A023CF" w:rsidRDefault="00402ED2" w:rsidP="00C41576">
            <w:pPr>
              <w:spacing w:after="0"/>
              <w:rPr>
                <w:sz w:val="20"/>
                <w:szCs w:val="20"/>
              </w:rPr>
            </w:pPr>
            <w:r>
              <w:rPr>
                <w:sz w:val="20"/>
                <w:szCs w:val="20"/>
              </w:rPr>
              <w:t>VAZEBNÍ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196961">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A023CF" w:rsidRDefault="00402ED2" w:rsidP="00C41576">
            <w:pPr>
              <w:spacing w:after="0"/>
              <w:rPr>
                <w:sz w:val="20"/>
                <w:szCs w:val="20"/>
              </w:rPr>
            </w:pPr>
            <w:r>
              <w:rPr>
                <w:sz w:val="20"/>
                <w:szCs w:val="20"/>
              </w:rPr>
              <w:t>SKUP. VĚC</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Pr="00A023CF" w:rsidRDefault="00402ED2" w:rsidP="00C41576">
            <w:pPr>
              <w:spacing w:after="0"/>
              <w:rPr>
                <w:sz w:val="20"/>
                <w:szCs w:val="20"/>
              </w:rPr>
            </w:pPr>
            <w:r>
              <w:rPr>
                <w:sz w:val="20"/>
                <w:szCs w:val="20"/>
              </w:rPr>
              <w:t>SENÁTNÍ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6D6EA0">
        <w:trPr>
          <w:trHeight w:val="340"/>
        </w:trPr>
        <w:tc>
          <w:tcPr>
            <w:tcW w:w="74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81Nt</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4" w:space="0" w:color="auto"/>
              <w:right w:val="single" w:sz="4" w:space="0" w:color="auto"/>
            </w:tcBorders>
            <w:shd w:val="clear" w:color="auto" w:fill="auto"/>
            <w:vAlign w:val="center"/>
            <w:hideMark/>
          </w:tcPr>
          <w:p w:rsidR="00402ED2" w:rsidRDefault="00402ED2" w:rsidP="00C41576">
            <w:pPr>
              <w:spacing w:after="0"/>
              <w:rPr>
                <w:sz w:val="20"/>
                <w:szCs w:val="20"/>
              </w:rPr>
            </w:pPr>
            <w:r>
              <w:rPr>
                <w:sz w:val="20"/>
                <w:szCs w:val="20"/>
              </w:rPr>
              <w:t>Všechny oddíly rejstříku Nt bez přípravného řízení.</w:t>
            </w:r>
          </w:p>
        </w:tc>
        <w:tc>
          <w:tcPr>
            <w:tcW w:w="2719" w:type="dxa"/>
            <w:tcBorders>
              <w:top w:val="single" w:sz="4" w:space="0" w:color="auto"/>
              <w:left w:val="nil"/>
              <w:bottom w:val="single" w:sz="4"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p>
        </w:tc>
      </w:tr>
      <w:tr w:rsidR="00402ED2" w:rsidRPr="00D81F95" w:rsidTr="00EF7DE6">
        <w:trPr>
          <w:trHeight w:val="340"/>
        </w:trPr>
        <w:tc>
          <w:tcPr>
            <w:tcW w:w="74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402ED2" w:rsidRDefault="00402ED2" w:rsidP="007A1111">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81Td</w:t>
            </w:r>
          </w:p>
        </w:tc>
        <w:tc>
          <w:tcPr>
            <w:tcW w:w="1206" w:type="dxa"/>
            <w:tcBorders>
              <w:top w:val="single" w:sz="4" w:space="0" w:color="auto"/>
              <w:left w:val="nil"/>
              <w:bottom w:val="single" w:sz="12" w:space="0" w:color="auto"/>
              <w:right w:val="single" w:sz="4" w:space="0" w:color="auto"/>
            </w:tcBorders>
            <w:shd w:val="clear" w:color="000000" w:fill="FFFFFF"/>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4347" w:type="dxa"/>
            <w:tcBorders>
              <w:top w:val="single" w:sz="4" w:space="0" w:color="auto"/>
              <w:left w:val="nil"/>
              <w:bottom w:val="single" w:sz="12" w:space="0" w:color="auto"/>
              <w:right w:val="single" w:sz="4" w:space="0" w:color="auto"/>
            </w:tcBorders>
            <w:shd w:val="clear" w:color="auto" w:fill="auto"/>
            <w:vAlign w:val="center"/>
            <w:hideMark/>
          </w:tcPr>
          <w:p w:rsidR="00402ED2" w:rsidRDefault="00402ED2" w:rsidP="00C41576">
            <w:pPr>
              <w:spacing w:after="0"/>
              <w:rPr>
                <w:sz w:val="20"/>
                <w:szCs w:val="20"/>
              </w:rPr>
            </w:pPr>
            <w:r>
              <w:rPr>
                <w:sz w:val="20"/>
                <w:szCs w:val="20"/>
              </w:rPr>
              <w:t>Rozhodování ve věcech rejstříku Td.</w:t>
            </w:r>
          </w:p>
        </w:tc>
        <w:tc>
          <w:tcPr>
            <w:tcW w:w="2719" w:type="dxa"/>
            <w:tcBorders>
              <w:top w:val="single" w:sz="4" w:space="0" w:color="auto"/>
              <w:left w:val="nil"/>
              <w:bottom w:val="single" w:sz="12" w:space="0" w:color="auto"/>
              <w:right w:val="single" w:sz="12" w:space="0" w:color="auto"/>
            </w:tcBorders>
            <w:shd w:val="clear" w:color="auto" w:fill="auto"/>
            <w:noWrap/>
            <w:vAlign w:val="center"/>
            <w:hideMark/>
          </w:tcPr>
          <w:p w:rsidR="00402ED2" w:rsidRDefault="00402ED2"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přísedící - viz příloha č. 1</w:t>
            </w:r>
          </w:p>
        </w:tc>
      </w:tr>
    </w:tbl>
    <w:p w:rsidR="00387F44" w:rsidRDefault="00387F44" w:rsidP="00AB1F5A"/>
    <w:tbl>
      <w:tblPr>
        <w:tblW w:w="9142" w:type="dxa"/>
        <w:tblInd w:w="70" w:type="dxa"/>
        <w:tblCellMar>
          <w:left w:w="70" w:type="dxa"/>
          <w:right w:w="70" w:type="dxa"/>
        </w:tblCellMar>
        <w:tblLook w:val="04A0" w:firstRow="1" w:lastRow="0" w:firstColumn="1" w:lastColumn="0" w:noHBand="0" w:noVBand="1"/>
      </w:tblPr>
      <w:tblGrid>
        <w:gridCol w:w="2768"/>
        <w:gridCol w:w="3741"/>
        <w:gridCol w:w="2633"/>
      </w:tblGrid>
      <w:tr w:rsidR="007A1111"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7A1111" w:rsidRPr="0064574F" w:rsidRDefault="007A1111" w:rsidP="007A1111">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t>VYŠŠÍ SOUDNÍ ÚŘEDNÍCI A SOUDNÍ TAJEMNÍCI TRESTNÍ AGENDY</w:t>
            </w:r>
          </w:p>
        </w:tc>
      </w:tr>
      <w:tr w:rsidR="007A1111" w:rsidTr="007B5658">
        <w:trPr>
          <w:cantSplit/>
          <w:trHeight w:val="567"/>
          <w:tblHeader/>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741" w:type="dxa"/>
            <w:tcBorders>
              <w:top w:val="single" w:sz="12" w:space="0" w:color="auto"/>
              <w:left w:val="nil"/>
              <w:bottom w:val="single" w:sz="12" w:space="0" w:color="auto"/>
              <w:right w:val="single" w:sz="4"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993BA7" w:rsidRDefault="007A1111" w:rsidP="007B5658">
            <w:pPr>
              <w:keepNext/>
              <w:spacing w:after="0" w:line="240" w:lineRule="auto"/>
              <w:jc w:val="center"/>
              <w:rPr>
                <w:rFonts w:eastAsia="Times New Roman"/>
                <w:sz w:val="20"/>
                <w:szCs w:val="20"/>
                <w:lang w:eastAsia="cs-CZ"/>
              </w:rPr>
            </w:pPr>
            <w:r w:rsidRPr="00993BA7">
              <w:rPr>
                <w:rFonts w:eastAsia="Times New Roman"/>
                <w:sz w:val="20"/>
                <w:szCs w:val="20"/>
                <w:lang w:eastAsia="cs-CZ"/>
              </w:rPr>
              <w:t>1T, 1Nt, 4T, 4Nt,</w:t>
            </w:r>
            <w:r w:rsidR="00BC574D" w:rsidRPr="00993BA7">
              <w:rPr>
                <w:rFonts w:eastAsia="Times New Roman"/>
                <w:sz w:val="20"/>
                <w:szCs w:val="20"/>
                <w:lang w:eastAsia="cs-CZ"/>
              </w:rPr>
              <w:t xml:space="preserve"> 7Tm, 7NTm, 80 Rod</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keepNext/>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Olga Božková</w:t>
            </w:r>
          </w:p>
          <w:p w:rsidR="007A1111" w:rsidRDefault="007A1111" w:rsidP="007A1111">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Eva Budzinská</w:t>
            </w:r>
            <w:r w:rsidR="00BE03AE">
              <w:rPr>
                <w:rFonts w:eastAsia="Times New Roman"/>
                <w:color w:val="000000"/>
                <w:sz w:val="20"/>
                <w:szCs w:val="20"/>
                <w:lang w:eastAsia="cs-CZ"/>
              </w:rPr>
              <w:t>, Pavlína Pavloková</w:t>
            </w:r>
            <w:r w:rsidR="00FF03DC">
              <w:rPr>
                <w:rFonts w:eastAsia="Times New Roman"/>
                <w:color w:val="000000"/>
                <w:sz w:val="20"/>
                <w:szCs w:val="20"/>
                <w:lang w:eastAsia="cs-CZ"/>
              </w:rPr>
              <w:t xml:space="preserve"> </w:t>
            </w:r>
            <w:r>
              <w:rPr>
                <w:rFonts w:eastAsia="Times New Roman"/>
                <w:color w:val="000000"/>
                <w:sz w:val="20"/>
                <w:szCs w:val="20"/>
                <w:lang w:eastAsia="cs-CZ"/>
              </w:rPr>
              <w:t>/ Bc. Alena Blahutová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keepNext/>
              <w:spacing w:after="0" w:line="240" w:lineRule="auto"/>
              <w:jc w:val="center"/>
              <w:rPr>
                <w:rFonts w:eastAsia="Times New Roman"/>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4" w:space="0" w:color="auto"/>
              <w:right w:val="single" w:sz="4" w:space="0" w:color="auto"/>
            </w:tcBorders>
            <w:noWrap/>
            <w:vAlign w:val="center"/>
            <w:hideMark/>
          </w:tcPr>
          <w:p w:rsidR="00F251C6" w:rsidRPr="00993BA7" w:rsidRDefault="007A1111" w:rsidP="007B5658">
            <w:pPr>
              <w:spacing w:after="0" w:line="240" w:lineRule="auto"/>
              <w:jc w:val="center"/>
              <w:rPr>
                <w:rFonts w:eastAsia="Times New Roman"/>
                <w:sz w:val="20"/>
                <w:szCs w:val="20"/>
                <w:lang w:eastAsia="cs-CZ"/>
              </w:rPr>
            </w:pPr>
            <w:r w:rsidRPr="00993BA7">
              <w:rPr>
                <w:rFonts w:eastAsia="Times New Roman"/>
                <w:sz w:val="20"/>
                <w:szCs w:val="20"/>
                <w:lang w:eastAsia="cs-CZ"/>
              </w:rPr>
              <w:t>2T, 2Nt, 3T, 3Nt</w:t>
            </w:r>
            <w:r w:rsidR="00BC574D" w:rsidRPr="00993BA7">
              <w:rPr>
                <w:rFonts w:eastAsia="Times New Roman"/>
                <w:sz w:val="20"/>
                <w:szCs w:val="20"/>
                <w:lang w:eastAsia="cs-CZ"/>
              </w:rPr>
              <w:t>, 6T, 6Nt</w:t>
            </w:r>
          </w:p>
        </w:tc>
        <w:tc>
          <w:tcPr>
            <w:tcW w:w="3741" w:type="dxa"/>
            <w:tcBorders>
              <w:top w:val="single" w:sz="12" w:space="0" w:color="auto"/>
              <w:left w:val="nil"/>
              <w:bottom w:val="single" w:sz="4" w:space="0" w:color="auto"/>
              <w:right w:val="single" w:sz="4" w:space="0" w:color="auto"/>
            </w:tcBorders>
            <w:noWrap/>
            <w:vAlign w:val="center"/>
            <w:hideMark/>
          </w:tcPr>
          <w:p w:rsidR="007A1111" w:rsidRPr="00AA0588" w:rsidRDefault="007A1111" w:rsidP="00F251C6">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Eva Budzinská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Pavlína Pavloková</w:t>
            </w:r>
            <w:r w:rsidR="00BE03AE">
              <w:rPr>
                <w:rFonts w:eastAsia="Times New Roman"/>
                <w:color w:val="000000"/>
                <w:sz w:val="20"/>
                <w:szCs w:val="20"/>
                <w:lang w:eastAsia="cs-CZ"/>
              </w:rPr>
              <w:t>, Olga Božková</w:t>
            </w:r>
            <w:r w:rsidR="00FF03DC">
              <w:rPr>
                <w:rFonts w:eastAsia="Times New Roman"/>
                <w:color w:val="000000"/>
                <w:sz w:val="20"/>
                <w:szCs w:val="20"/>
                <w:lang w:eastAsia="cs-CZ"/>
              </w:rPr>
              <w:t xml:space="preserve"> </w:t>
            </w:r>
            <w:r>
              <w:rPr>
                <w:rFonts w:eastAsia="Times New Roman"/>
                <w:color w:val="000000"/>
                <w:sz w:val="20"/>
                <w:szCs w:val="20"/>
                <w:lang w:eastAsia="cs-CZ"/>
              </w:rPr>
              <w:t>/ Bc. Renata Machalová</w:t>
            </w:r>
          </w:p>
        </w:tc>
        <w:tc>
          <w:tcPr>
            <w:tcW w:w="2633" w:type="dxa"/>
            <w:tcBorders>
              <w:top w:val="single" w:sz="12" w:space="0" w:color="auto"/>
              <w:left w:val="nil"/>
              <w:bottom w:val="single" w:sz="4"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F251C6" w:rsidRPr="00993BA7" w:rsidRDefault="007A1111" w:rsidP="00BC574D">
            <w:pPr>
              <w:spacing w:after="0" w:line="240" w:lineRule="auto"/>
              <w:jc w:val="center"/>
              <w:rPr>
                <w:rFonts w:eastAsia="Times New Roman"/>
                <w:sz w:val="20"/>
                <w:szCs w:val="20"/>
                <w:lang w:eastAsia="cs-CZ"/>
              </w:rPr>
            </w:pPr>
            <w:r w:rsidRPr="00993BA7">
              <w:rPr>
                <w:rFonts w:eastAsia="Times New Roman"/>
                <w:sz w:val="20"/>
                <w:szCs w:val="20"/>
                <w:lang w:eastAsia="cs-CZ"/>
              </w:rPr>
              <w:t>5T, 5Nt, 5PP,</w:t>
            </w:r>
            <w:r w:rsidR="00DB34C1" w:rsidRPr="00993BA7">
              <w:rPr>
                <w:rFonts w:eastAsia="Times New Roman"/>
                <w:sz w:val="20"/>
                <w:szCs w:val="20"/>
                <w:lang w:eastAsia="cs-CZ"/>
              </w:rPr>
              <w:t xml:space="preserve">  </w:t>
            </w:r>
            <w:r w:rsidRPr="00993BA7">
              <w:rPr>
                <w:rFonts w:eastAsia="Times New Roman"/>
                <w:sz w:val="20"/>
                <w:szCs w:val="20"/>
                <w:lang w:eastAsia="cs-CZ"/>
              </w:rPr>
              <w:t>80T, 80Nt</w:t>
            </w:r>
            <w:r w:rsidR="000B190F" w:rsidRPr="00993BA7">
              <w:rPr>
                <w:rFonts w:eastAsia="Times New Roman"/>
                <w:sz w:val="20"/>
                <w:szCs w:val="20"/>
                <w:lang w:eastAsia="cs-CZ"/>
              </w:rPr>
              <w:t>,</w:t>
            </w:r>
            <w:r w:rsidR="00DB34C1" w:rsidRPr="00993BA7">
              <w:rPr>
                <w:rFonts w:eastAsia="Times New Roman"/>
                <w:sz w:val="20"/>
                <w:szCs w:val="20"/>
                <w:lang w:eastAsia="cs-CZ"/>
              </w:rPr>
              <w:t xml:space="preserve">  </w:t>
            </w:r>
            <w:r w:rsidR="000B190F" w:rsidRPr="00993BA7">
              <w:rPr>
                <w:rFonts w:eastAsia="Times New Roman"/>
                <w:sz w:val="20"/>
                <w:szCs w:val="20"/>
                <w:lang w:eastAsia="cs-CZ"/>
              </w:rPr>
              <w:t xml:space="preserve">81T, </w:t>
            </w:r>
            <w:r w:rsidRPr="00993BA7">
              <w:rPr>
                <w:rFonts w:eastAsia="Times New Roman"/>
                <w:sz w:val="20"/>
                <w:szCs w:val="20"/>
                <w:lang w:eastAsia="cs-CZ"/>
              </w:rPr>
              <w:t>81Nt</w:t>
            </w:r>
          </w:p>
        </w:tc>
        <w:tc>
          <w:tcPr>
            <w:tcW w:w="3741" w:type="dxa"/>
            <w:tcBorders>
              <w:top w:val="single" w:sz="12" w:space="0" w:color="auto"/>
              <w:left w:val="nil"/>
              <w:bottom w:val="single" w:sz="12" w:space="0" w:color="auto"/>
              <w:right w:val="single" w:sz="4" w:space="0" w:color="auto"/>
            </w:tcBorders>
            <w:noWrap/>
            <w:vAlign w:val="center"/>
            <w:hideMark/>
          </w:tcPr>
          <w:p w:rsidR="007A1111" w:rsidRPr="00AA0588" w:rsidRDefault="007A1111" w:rsidP="007A1111">
            <w:pPr>
              <w:spacing w:after="0" w:line="240" w:lineRule="auto"/>
              <w:jc w:val="center"/>
              <w:rPr>
                <w:rFonts w:eastAsia="Times New Roman"/>
                <w:b/>
                <w:bCs/>
                <w:color w:val="000000"/>
                <w:sz w:val="20"/>
                <w:szCs w:val="20"/>
                <w:u w:val="single"/>
                <w:lang w:eastAsia="cs-CZ"/>
              </w:rPr>
            </w:pPr>
            <w:r w:rsidRPr="00AA0588">
              <w:rPr>
                <w:rFonts w:eastAsia="Times New Roman"/>
                <w:b/>
                <w:bCs/>
                <w:color w:val="000000"/>
                <w:sz w:val="20"/>
                <w:szCs w:val="20"/>
                <w:u w:val="single"/>
                <w:lang w:eastAsia="cs-CZ"/>
              </w:rPr>
              <w:t>Pavlína Pavloková</w:t>
            </w:r>
          </w:p>
          <w:p w:rsidR="007A1111" w:rsidRDefault="007A1111" w:rsidP="007A1111">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Olga Božková</w:t>
            </w:r>
            <w:r w:rsidR="00BE03AE">
              <w:rPr>
                <w:rFonts w:eastAsia="Times New Roman"/>
                <w:color w:val="000000"/>
                <w:sz w:val="20"/>
                <w:szCs w:val="20"/>
                <w:lang w:eastAsia="cs-CZ"/>
              </w:rPr>
              <w:t>, Eva Budzinská</w:t>
            </w:r>
            <w:r>
              <w:rPr>
                <w:rFonts w:eastAsia="Times New Roman"/>
                <w:color w:val="000000"/>
                <w:sz w:val="20"/>
                <w:szCs w:val="20"/>
                <w:lang w:eastAsia="cs-CZ"/>
              </w:rPr>
              <w:t xml:space="preserve"> / Monika Vybíralová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úkony - </w:t>
            </w:r>
            <w:r>
              <w:rPr>
                <w:rFonts w:eastAsia="Times New Roman"/>
                <w:sz w:val="20"/>
                <w:szCs w:val="20"/>
                <w:lang w:eastAsia="cs-CZ"/>
              </w:rPr>
              <w:t>viz agenda úseku trestního</w:t>
            </w:r>
          </w:p>
        </w:tc>
      </w:tr>
      <w:tr w:rsidR="007A1111" w:rsidTr="007B5658">
        <w:trPr>
          <w:cantSplit/>
          <w:trHeight w:val="567"/>
        </w:trPr>
        <w:tc>
          <w:tcPr>
            <w:tcW w:w="2768" w:type="dxa"/>
            <w:tcBorders>
              <w:top w:val="single" w:sz="12" w:space="0" w:color="auto"/>
              <w:left w:val="single" w:sz="12" w:space="0" w:color="auto"/>
              <w:bottom w:val="single" w:sz="12" w:space="0" w:color="auto"/>
              <w:right w:val="single" w:sz="4" w:space="0" w:color="auto"/>
            </w:tcBorders>
            <w:noWrap/>
            <w:vAlign w:val="center"/>
            <w:hideMark/>
          </w:tcPr>
          <w:p w:rsidR="007A1111" w:rsidRPr="00396F5A" w:rsidRDefault="009F1B7D" w:rsidP="007B5658">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 xml:space="preserve">soudní </w:t>
            </w:r>
            <w:r w:rsidR="007A1111" w:rsidRPr="00396F5A">
              <w:rPr>
                <w:rFonts w:eastAsia="Times New Roman"/>
                <w:bCs/>
                <w:color w:val="000000"/>
                <w:sz w:val="20"/>
                <w:szCs w:val="20"/>
                <w:lang w:eastAsia="cs-CZ"/>
              </w:rPr>
              <w:t>tajemnice</w:t>
            </w:r>
          </w:p>
        </w:tc>
        <w:tc>
          <w:tcPr>
            <w:tcW w:w="3741" w:type="dxa"/>
            <w:tcBorders>
              <w:top w:val="single" w:sz="12" w:space="0" w:color="auto"/>
              <w:left w:val="nil"/>
              <w:bottom w:val="single" w:sz="12" w:space="0" w:color="auto"/>
              <w:right w:val="single" w:sz="4" w:space="0" w:color="auto"/>
            </w:tcBorders>
            <w:noWrap/>
            <w:vAlign w:val="center"/>
            <w:hideMark/>
          </w:tcPr>
          <w:p w:rsidR="0038634F" w:rsidRPr="000B190F" w:rsidRDefault="0038634F" w:rsidP="007A1111">
            <w:pPr>
              <w:spacing w:after="0" w:line="240" w:lineRule="auto"/>
              <w:jc w:val="center"/>
              <w:rPr>
                <w:rFonts w:eastAsia="Times New Roman"/>
                <w:b/>
                <w:color w:val="000000"/>
                <w:sz w:val="20"/>
                <w:szCs w:val="20"/>
                <w:lang w:eastAsia="cs-CZ"/>
              </w:rPr>
            </w:pPr>
            <w:r>
              <w:rPr>
                <w:rFonts w:eastAsia="Times New Roman"/>
                <w:b/>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7A1111" w:rsidRDefault="007A1111" w:rsidP="007A1111">
            <w:pPr>
              <w:spacing w:after="0"/>
            </w:pPr>
          </w:p>
        </w:tc>
      </w:tr>
    </w:tbl>
    <w:p w:rsidR="007A1111" w:rsidRDefault="007A1111" w:rsidP="00AB1F5A"/>
    <w:tbl>
      <w:tblPr>
        <w:tblW w:w="9142" w:type="dxa"/>
        <w:tblInd w:w="70" w:type="dxa"/>
        <w:tblCellMar>
          <w:left w:w="70" w:type="dxa"/>
          <w:right w:w="70" w:type="dxa"/>
        </w:tblCellMar>
        <w:tblLook w:val="04A0" w:firstRow="1" w:lastRow="0" w:firstColumn="1" w:lastColumn="0" w:noHBand="0" w:noVBand="1"/>
      </w:tblPr>
      <w:tblGrid>
        <w:gridCol w:w="2835"/>
        <w:gridCol w:w="3674"/>
        <w:gridCol w:w="2633"/>
      </w:tblGrid>
      <w:tr w:rsidR="00C43137" w:rsidRPr="0064574F" w:rsidTr="00B523F3">
        <w:trPr>
          <w:cantSplit/>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0B190F">
            <w:pPr>
              <w:keepNext/>
              <w:spacing w:after="0" w:line="240" w:lineRule="auto"/>
              <w:jc w:val="center"/>
              <w:rPr>
                <w:rFonts w:eastAsia="Times New Roman"/>
                <w:b/>
                <w:bCs/>
                <w:color w:val="000000"/>
                <w:sz w:val="24"/>
                <w:szCs w:val="24"/>
                <w:lang w:eastAsia="cs-CZ"/>
              </w:rPr>
            </w:pPr>
            <w:r w:rsidRPr="00B36300">
              <w:rPr>
                <w:rFonts w:eastAsia="Times New Roman"/>
                <w:b/>
                <w:bCs/>
                <w:color w:val="000000"/>
                <w:sz w:val="24"/>
                <w:szCs w:val="24"/>
                <w:lang w:eastAsia="cs-CZ"/>
              </w:rPr>
              <w:t>VEDOUCÍ KANCELÁŘE TRESTNÍ</w:t>
            </w:r>
            <w:r>
              <w:rPr>
                <w:rFonts w:eastAsia="Times New Roman"/>
                <w:b/>
                <w:bCs/>
                <w:color w:val="000000"/>
                <w:sz w:val="24"/>
                <w:szCs w:val="24"/>
                <w:lang w:eastAsia="cs-CZ"/>
              </w:rPr>
              <w:t xml:space="preserve"> AGENDY</w:t>
            </w:r>
          </w:p>
        </w:tc>
      </w:tr>
      <w:tr w:rsidR="00C43137" w:rsidTr="00E47269">
        <w:trPr>
          <w:cantSplit/>
          <w:trHeight w:val="340"/>
          <w:tblHeader/>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3674" w:type="dxa"/>
            <w:tcBorders>
              <w:top w:val="single" w:sz="12" w:space="0" w:color="auto"/>
              <w:left w:val="nil"/>
              <w:bottom w:val="single" w:sz="12" w:space="0" w:color="auto"/>
              <w:right w:val="single" w:sz="4"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33" w:type="dxa"/>
            <w:tcBorders>
              <w:top w:val="single" w:sz="12" w:space="0" w:color="auto"/>
              <w:left w:val="nil"/>
              <w:bottom w:val="single" w:sz="12" w:space="0" w:color="auto"/>
              <w:right w:val="single" w:sz="12" w:space="0" w:color="auto"/>
            </w:tcBorders>
            <w:noWrap/>
            <w:vAlign w:val="center"/>
            <w:hideMark/>
          </w:tcPr>
          <w:p w:rsidR="00C43137" w:rsidRDefault="00C43137" w:rsidP="000B190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sidRPr="004F5E48">
              <w:rPr>
                <w:rFonts w:eastAsia="Times New Roman"/>
                <w:color w:val="000000"/>
                <w:sz w:val="20"/>
                <w:szCs w:val="20"/>
                <w:lang w:eastAsia="cs-CZ"/>
              </w:rPr>
              <w:t>2T, 3T, 80T</w:t>
            </w:r>
          </w:p>
        </w:tc>
        <w:tc>
          <w:tcPr>
            <w:tcW w:w="3674" w:type="dxa"/>
            <w:tcBorders>
              <w:top w:val="single" w:sz="12" w:space="0" w:color="auto"/>
              <w:left w:val="nil"/>
              <w:bottom w:val="single" w:sz="12"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Bednarčíková</w:t>
            </w:r>
          </w:p>
          <w:p w:rsidR="00C43137" w:rsidRPr="004F5E48" w:rsidRDefault="00CB6FDF"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Markéta Čížková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4" w:space="0" w:color="auto"/>
              <w:right w:val="single" w:sz="4" w:space="0" w:color="auto"/>
            </w:tcBorders>
            <w:noWrap/>
            <w:vAlign w:val="center"/>
            <w:hideMark/>
          </w:tcPr>
          <w:p w:rsidR="00C43137" w:rsidRPr="004F5E48" w:rsidRDefault="00C43137" w:rsidP="00D82286">
            <w:pPr>
              <w:keepNext/>
              <w:spacing w:before="240" w:line="240" w:lineRule="auto"/>
              <w:jc w:val="center"/>
              <w:rPr>
                <w:rFonts w:eastAsia="Times New Roman"/>
                <w:color w:val="000000"/>
                <w:sz w:val="20"/>
                <w:szCs w:val="20"/>
                <w:lang w:eastAsia="cs-CZ"/>
              </w:rPr>
            </w:pPr>
            <w:r>
              <w:rPr>
                <w:rFonts w:eastAsia="Times New Roman"/>
                <w:color w:val="000000"/>
                <w:sz w:val="20"/>
                <w:szCs w:val="20"/>
                <w:lang w:eastAsia="cs-CZ"/>
              </w:rPr>
              <w:t>1T, 4T, 5T, 5PP,  6</w:t>
            </w:r>
            <w:r w:rsidRPr="004F5E48">
              <w:rPr>
                <w:rFonts w:eastAsia="Times New Roman"/>
                <w:color w:val="000000"/>
                <w:sz w:val="20"/>
                <w:szCs w:val="20"/>
                <w:lang w:eastAsia="cs-CZ"/>
              </w:rPr>
              <w:t>T</w:t>
            </w:r>
          </w:p>
        </w:tc>
        <w:tc>
          <w:tcPr>
            <w:tcW w:w="3674" w:type="dxa"/>
            <w:tcBorders>
              <w:top w:val="single" w:sz="12" w:space="0" w:color="auto"/>
              <w:left w:val="nil"/>
              <w:bottom w:val="single" w:sz="4" w:space="0" w:color="auto"/>
              <w:right w:val="single" w:sz="4" w:space="0" w:color="auto"/>
            </w:tcBorders>
            <w:noWrap/>
            <w:vAlign w:val="center"/>
            <w:hideMark/>
          </w:tcPr>
          <w:p w:rsidR="00C43137" w:rsidRPr="00AC0653" w:rsidRDefault="00C43137" w:rsidP="000B190F">
            <w:pPr>
              <w:keepNext/>
              <w:spacing w:after="0" w:line="240" w:lineRule="auto"/>
              <w:jc w:val="center"/>
              <w:rPr>
                <w:rFonts w:eastAsia="Times New Roman"/>
                <w:b/>
                <w:bCs/>
                <w:color w:val="000000"/>
                <w:sz w:val="20"/>
                <w:szCs w:val="20"/>
                <w:u w:val="single"/>
                <w:lang w:eastAsia="cs-CZ"/>
              </w:rPr>
            </w:pPr>
            <w:r w:rsidRPr="00AC0653">
              <w:rPr>
                <w:rFonts w:eastAsia="Times New Roman"/>
                <w:b/>
                <w:bCs/>
                <w:color w:val="000000"/>
                <w:sz w:val="20"/>
                <w:szCs w:val="20"/>
                <w:u w:val="single"/>
                <w:lang w:eastAsia="cs-CZ"/>
              </w:rPr>
              <w:t>Kateřina Poledníková</w:t>
            </w:r>
          </w:p>
          <w:p w:rsidR="00C43137" w:rsidRPr="004F5E48" w:rsidRDefault="00860F8B" w:rsidP="000B190F">
            <w:pPr>
              <w:keepNext/>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Anna Zajícová</w:t>
            </w:r>
          </w:p>
        </w:tc>
        <w:tc>
          <w:tcPr>
            <w:tcW w:w="2633" w:type="dxa"/>
            <w:tcBorders>
              <w:top w:val="single" w:sz="12" w:space="0" w:color="auto"/>
              <w:left w:val="nil"/>
              <w:bottom w:val="single" w:sz="4" w:space="0" w:color="auto"/>
              <w:right w:val="single" w:sz="12" w:space="0" w:color="auto"/>
            </w:tcBorders>
            <w:noWrap/>
            <w:vAlign w:val="center"/>
            <w:hideMark/>
          </w:tcPr>
          <w:p w:rsidR="00C43137" w:rsidRPr="004F5E48" w:rsidRDefault="00C43137" w:rsidP="000B190F">
            <w:pPr>
              <w:keepNext/>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color w:val="000000"/>
                <w:sz w:val="20"/>
                <w:szCs w:val="20"/>
                <w:lang w:eastAsia="cs-CZ"/>
              </w:rPr>
            </w:pPr>
            <w:r>
              <w:rPr>
                <w:rFonts w:eastAsia="Times New Roman"/>
                <w:color w:val="000000"/>
                <w:sz w:val="20"/>
                <w:szCs w:val="20"/>
                <w:lang w:eastAsia="cs-CZ"/>
              </w:rPr>
              <w:t>7Tm, 80Rod,</w:t>
            </w:r>
            <w:r w:rsidRPr="004F5E48">
              <w:rPr>
                <w:rFonts w:eastAsia="Times New Roman"/>
                <w:color w:val="000000"/>
                <w:sz w:val="20"/>
                <w:szCs w:val="20"/>
                <w:lang w:eastAsia="cs-CZ"/>
              </w:rPr>
              <w:t xml:space="preserve"> </w:t>
            </w:r>
            <w:r>
              <w:rPr>
                <w:rFonts w:eastAsia="Times New Roman"/>
                <w:color w:val="000000"/>
                <w:sz w:val="20"/>
                <w:szCs w:val="20"/>
                <w:lang w:eastAsia="cs-CZ"/>
              </w:rPr>
              <w:t>81T</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Jana Koloničná</w:t>
            </w:r>
          </w:p>
          <w:p w:rsidR="00C43137" w:rsidRPr="004F5E48" w:rsidRDefault="00C43137" w:rsidP="00C43137">
            <w:pPr>
              <w:spacing w:after="0" w:line="240" w:lineRule="auto"/>
              <w:jc w:val="center"/>
              <w:rPr>
                <w:rFonts w:eastAsia="Times New Roman"/>
                <w:color w:val="000000"/>
                <w:sz w:val="20"/>
                <w:szCs w:val="20"/>
                <w:lang w:eastAsia="cs-CZ"/>
              </w:rPr>
            </w:pPr>
            <w:r w:rsidRPr="004F5E48">
              <w:rPr>
                <w:rFonts w:eastAsia="Times New Roman"/>
                <w:color w:val="000000"/>
                <w:sz w:val="20"/>
                <w:szCs w:val="20"/>
                <w:lang w:eastAsia="cs-CZ"/>
              </w:rPr>
              <w:t>Dagmar Wiesiolá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vykonává úkony</w:t>
            </w:r>
            <w:r>
              <w:rPr>
                <w:rFonts w:eastAsia="Times New Roman"/>
                <w:color w:val="000000"/>
                <w:sz w:val="20"/>
                <w:szCs w:val="20"/>
                <w:lang w:eastAsia="cs-CZ"/>
              </w:rPr>
              <w:t>-</w:t>
            </w:r>
            <w:r w:rsidRPr="004F5E48">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Tr="00DB36C3">
        <w:trPr>
          <w:cantSplit/>
          <w:trHeight w:val="567"/>
        </w:trPr>
        <w:tc>
          <w:tcPr>
            <w:tcW w:w="2835" w:type="dxa"/>
            <w:tcBorders>
              <w:top w:val="single" w:sz="12" w:space="0" w:color="auto"/>
              <w:left w:val="single" w:sz="12" w:space="0" w:color="auto"/>
              <w:bottom w:val="single" w:sz="12" w:space="0" w:color="auto"/>
              <w:right w:val="single" w:sz="4" w:space="0" w:color="auto"/>
            </w:tcBorders>
            <w:noWrap/>
            <w:vAlign w:val="center"/>
            <w:hideMark/>
          </w:tcPr>
          <w:p w:rsidR="00C43137" w:rsidRPr="004F5E48" w:rsidRDefault="00C43137" w:rsidP="00D82286">
            <w:pPr>
              <w:spacing w:before="240" w:line="240" w:lineRule="auto"/>
              <w:jc w:val="center"/>
              <w:rPr>
                <w:rFonts w:eastAsia="Times New Roman"/>
                <w:sz w:val="20"/>
                <w:szCs w:val="20"/>
                <w:lang w:eastAsia="cs-CZ"/>
              </w:rPr>
            </w:pPr>
            <w:r w:rsidRPr="004F5E48">
              <w:rPr>
                <w:rFonts w:eastAsia="Times New Roman"/>
                <w:sz w:val="20"/>
                <w:szCs w:val="20"/>
                <w:lang w:eastAsia="cs-CZ"/>
              </w:rPr>
              <w:t>Nt,  Ntm, Td</w:t>
            </w:r>
          </w:p>
        </w:tc>
        <w:tc>
          <w:tcPr>
            <w:tcW w:w="3674" w:type="dxa"/>
            <w:tcBorders>
              <w:top w:val="single" w:sz="12" w:space="0" w:color="auto"/>
              <w:left w:val="nil"/>
              <w:bottom w:val="single" w:sz="12" w:space="0" w:color="auto"/>
              <w:right w:val="single" w:sz="4" w:space="0" w:color="auto"/>
            </w:tcBorders>
            <w:noWrap/>
            <w:vAlign w:val="center"/>
            <w:hideMark/>
          </w:tcPr>
          <w:p w:rsidR="00C43137" w:rsidRPr="00EF03D9" w:rsidRDefault="00C43137" w:rsidP="00C43137">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Jana Koloničná </w:t>
            </w:r>
          </w:p>
          <w:p w:rsidR="00C43137" w:rsidRPr="00435128" w:rsidRDefault="00C43137" w:rsidP="00C43137">
            <w:pPr>
              <w:spacing w:after="0" w:line="240" w:lineRule="auto"/>
              <w:jc w:val="center"/>
              <w:rPr>
                <w:rFonts w:eastAsia="Times New Roman"/>
                <w:bCs/>
                <w:color w:val="000000"/>
                <w:sz w:val="20"/>
                <w:szCs w:val="20"/>
                <w:lang w:eastAsia="cs-CZ"/>
              </w:rPr>
            </w:pPr>
            <w:r w:rsidRPr="00435128">
              <w:rPr>
                <w:rFonts w:eastAsia="Times New Roman"/>
                <w:bCs/>
                <w:color w:val="000000"/>
                <w:sz w:val="20"/>
                <w:szCs w:val="20"/>
                <w:lang w:eastAsia="cs-CZ"/>
              </w:rPr>
              <w:t>Dagmar Wiesiolá</w:t>
            </w:r>
            <w:r>
              <w:rPr>
                <w:rFonts w:eastAsia="Times New Roman"/>
                <w:bCs/>
                <w:color w:val="000000"/>
                <w:sz w:val="20"/>
                <w:szCs w:val="20"/>
                <w:lang w:eastAsia="cs-CZ"/>
              </w:rPr>
              <w:t>, Anna Zajícová</w:t>
            </w:r>
          </w:p>
        </w:tc>
        <w:tc>
          <w:tcPr>
            <w:tcW w:w="2633" w:type="dxa"/>
            <w:tcBorders>
              <w:top w:val="single" w:sz="12" w:space="0" w:color="auto"/>
              <w:left w:val="nil"/>
              <w:bottom w:val="single" w:sz="12" w:space="0" w:color="auto"/>
              <w:right w:val="single" w:sz="12" w:space="0" w:color="auto"/>
            </w:tcBorders>
            <w:noWrap/>
            <w:vAlign w:val="center"/>
            <w:hideMark/>
          </w:tcPr>
          <w:p w:rsidR="00C43137" w:rsidRPr="006D0F9D" w:rsidRDefault="00C43137" w:rsidP="00C43137">
            <w:pPr>
              <w:spacing w:after="0" w:line="240" w:lineRule="auto"/>
              <w:jc w:val="center"/>
              <w:rPr>
                <w:rFonts w:eastAsia="Times New Roman"/>
                <w:sz w:val="20"/>
                <w:szCs w:val="20"/>
                <w:lang w:eastAsia="cs-CZ"/>
              </w:rPr>
            </w:pPr>
            <w:r w:rsidRPr="004F5E48">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bl>
    <w:p w:rsidR="00C43137" w:rsidRDefault="00C43137" w:rsidP="00AB1F5A"/>
    <w:tbl>
      <w:tblPr>
        <w:tblW w:w="9142" w:type="dxa"/>
        <w:tblInd w:w="70" w:type="dxa"/>
        <w:tblCellMar>
          <w:left w:w="70" w:type="dxa"/>
          <w:right w:w="70" w:type="dxa"/>
        </w:tblCellMar>
        <w:tblLook w:val="04A0" w:firstRow="1" w:lastRow="0" w:firstColumn="1" w:lastColumn="0" w:noHBand="0" w:noVBand="1"/>
      </w:tblPr>
      <w:tblGrid>
        <w:gridCol w:w="2835"/>
        <w:gridCol w:w="3686"/>
        <w:gridCol w:w="2621"/>
      </w:tblGrid>
      <w:tr w:rsidR="00C43137" w:rsidRPr="0064574F" w:rsidTr="003409FC">
        <w:trPr>
          <w:trHeight w:val="454"/>
          <w:tblHeader/>
        </w:trPr>
        <w:tc>
          <w:tcPr>
            <w:tcW w:w="914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hideMark/>
          </w:tcPr>
          <w:p w:rsidR="00C43137" w:rsidRPr="0064574F" w:rsidRDefault="00C43137" w:rsidP="0081591A">
            <w:pPr>
              <w:keepNext/>
              <w:spacing w:after="0" w:line="240" w:lineRule="auto"/>
              <w:jc w:val="center"/>
              <w:rPr>
                <w:rFonts w:eastAsia="Times New Roman"/>
                <w:b/>
                <w:bCs/>
                <w:color w:val="000000"/>
                <w:sz w:val="24"/>
                <w:szCs w:val="24"/>
                <w:lang w:eastAsia="cs-CZ"/>
              </w:rPr>
            </w:pPr>
            <w:r w:rsidRPr="0064574F">
              <w:rPr>
                <w:rFonts w:eastAsia="Times New Roman"/>
                <w:b/>
                <w:bCs/>
                <w:color w:val="000000"/>
                <w:sz w:val="24"/>
                <w:szCs w:val="24"/>
                <w:lang w:eastAsia="cs-CZ"/>
              </w:rPr>
              <w:lastRenderedPageBreak/>
              <w:t>PROTOKOLUJÍCÍ ÚŘEDNICE / ZAPISOVATELKA TRESTNÍ AGENDY</w:t>
            </w:r>
          </w:p>
        </w:tc>
      </w:tr>
      <w:tr w:rsidR="00C43137" w:rsidRPr="00D81F95" w:rsidTr="003409FC">
        <w:trPr>
          <w:trHeight w:val="340"/>
          <w:tblHeader/>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Soudní odd.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81591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Default="00C43137" w:rsidP="0081591A">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1T, 1Nt, </w:t>
            </w:r>
            <w:r>
              <w:rPr>
                <w:rFonts w:eastAsia="Times New Roman"/>
                <w:color w:val="000000"/>
                <w:sz w:val="20"/>
                <w:szCs w:val="20"/>
                <w:lang w:eastAsia="cs-CZ"/>
              </w:rPr>
              <w:t>1Td</w:t>
            </w:r>
          </w:p>
        </w:tc>
        <w:tc>
          <w:tcPr>
            <w:tcW w:w="3686" w:type="dxa"/>
            <w:tcBorders>
              <w:top w:val="single" w:sz="12" w:space="0" w:color="auto"/>
              <w:left w:val="nil"/>
              <w:bottom w:val="single" w:sz="12" w:space="0" w:color="auto"/>
              <w:right w:val="single" w:sz="4" w:space="0" w:color="auto"/>
            </w:tcBorders>
            <w:shd w:val="clear" w:color="000000" w:fill="FFFFFF"/>
            <w:vAlign w:val="center"/>
            <w:hideMark/>
          </w:tcPr>
          <w:p w:rsidR="00C43137" w:rsidRDefault="00C43137" w:rsidP="00324CF5">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Anna Zajícová /</w:t>
            </w:r>
            <w:r w:rsidRPr="00E936C6">
              <w:rPr>
                <w:rFonts w:eastAsia="Times New Roman"/>
                <w:b/>
                <w:bCs/>
                <w:color w:val="000000"/>
                <w:sz w:val="20"/>
                <w:szCs w:val="20"/>
                <w:lang w:eastAsia="cs-CZ"/>
              </w:rPr>
              <w:t xml:space="preserve"> </w:t>
            </w:r>
            <w:r w:rsidRPr="00E936C6">
              <w:rPr>
                <w:rFonts w:eastAsia="Times New Roman"/>
                <w:color w:val="000000"/>
                <w:sz w:val="20"/>
                <w:szCs w:val="20"/>
                <w:lang w:eastAsia="cs-CZ"/>
              </w:rPr>
              <w:t>Iveta Svrčinová</w:t>
            </w:r>
          </w:p>
          <w:p w:rsidR="00C43137" w:rsidRPr="00E936C6" w:rsidRDefault="00C43137" w:rsidP="008C6F36">
            <w:pPr>
              <w:keepNext/>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r w:rsidR="008C6F36">
              <w:rPr>
                <w:rFonts w:eastAsia="Times New Roman"/>
                <w:color w:val="000000"/>
                <w:sz w:val="20"/>
                <w:szCs w:val="20"/>
                <w:lang w:eastAsia="cs-CZ"/>
              </w:rPr>
              <w:t>,</w:t>
            </w:r>
            <w:r w:rsidRPr="00E936C6">
              <w:rPr>
                <w:rFonts w:eastAsia="Times New Roman"/>
                <w:color w:val="000000"/>
                <w:sz w:val="20"/>
                <w:szCs w:val="20"/>
                <w:lang w:eastAsia="cs-CZ"/>
              </w:rPr>
              <w:t xml:space="preserve"> vzájemn</w:t>
            </w:r>
            <w:r>
              <w:rPr>
                <w:rFonts w:eastAsia="Times New Roman"/>
                <w:color w:val="000000"/>
                <w:sz w:val="20"/>
                <w:szCs w:val="20"/>
                <w:lang w:eastAsia="cs-CZ"/>
              </w:rPr>
              <w:t>ý zástup - ostatní prot. úře</w:t>
            </w:r>
            <w:r w:rsidRPr="00E936C6">
              <w:rPr>
                <w:rFonts w:eastAsia="Times New Roman"/>
                <w:color w:val="000000"/>
                <w:sz w:val="20"/>
                <w:szCs w:val="20"/>
                <w:lang w:eastAsia="cs-CZ"/>
              </w:rPr>
              <w:t>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vykonává </w:t>
            </w:r>
            <w:r w:rsidRPr="00E936C6">
              <w:rPr>
                <w:rFonts w:eastAsia="Times New Roman"/>
                <w:color w:val="000000"/>
                <w:sz w:val="20"/>
                <w:szCs w:val="20"/>
                <w:lang w:eastAsia="cs-CZ"/>
              </w:rPr>
              <w:t xml:space="preserve">úkony </w:t>
            </w:r>
            <w:r>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2T, 2Nt, </w:t>
            </w:r>
            <w:r>
              <w:rPr>
                <w:rFonts w:eastAsia="Times New Roman"/>
                <w:color w:val="000000"/>
                <w:sz w:val="20"/>
                <w:szCs w:val="20"/>
                <w:lang w:eastAsia="cs-CZ"/>
              </w:rPr>
              <w:t>2</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E0796F"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Žaneta Šrubařová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Iveta Svrčinová</w:t>
            </w:r>
            <w:r w:rsidR="00C43137" w:rsidRPr="00E936C6">
              <w:rPr>
                <w:rFonts w:eastAsia="Times New Roman"/>
                <w:color w:val="000000"/>
                <w:sz w:val="20"/>
                <w:szCs w:val="20"/>
                <w:lang w:eastAsia="cs-CZ"/>
              </w:rPr>
              <w:t xml:space="preserve">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3T, 3Nt, </w:t>
            </w:r>
            <w:r>
              <w:rPr>
                <w:rFonts w:eastAsia="Times New Roman"/>
                <w:color w:val="000000"/>
                <w:sz w:val="20"/>
                <w:szCs w:val="20"/>
                <w:lang w:eastAsia="cs-CZ"/>
              </w:rPr>
              <w:t>3</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C43137" w:rsidP="00324CF5">
            <w:pPr>
              <w:spacing w:after="0" w:line="240" w:lineRule="auto"/>
              <w:jc w:val="center"/>
              <w:rPr>
                <w:rFonts w:eastAsia="Times New Roman"/>
                <w:color w:val="000000"/>
                <w:sz w:val="20"/>
                <w:szCs w:val="20"/>
                <w:lang w:eastAsia="cs-CZ"/>
              </w:rPr>
            </w:pPr>
            <w:r>
              <w:rPr>
                <w:rFonts w:eastAsia="Times New Roman"/>
                <w:b/>
                <w:color w:val="000000"/>
                <w:sz w:val="20"/>
                <w:szCs w:val="20"/>
                <w:lang w:eastAsia="cs-CZ"/>
              </w:rPr>
              <w:t xml:space="preserve">Lenka Morysová </w:t>
            </w:r>
            <w:r>
              <w:rPr>
                <w:rFonts w:eastAsia="Times New Roman"/>
                <w:color w:val="000000"/>
                <w:sz w:val="20"/>
                <w:szCs w:val="20"/>
                <w:lang w:eastAsia="cs-CZ"/>
              </w:rPr>
              <w:t xml:space="preserve">/ </w:t>
            </w:r>
            <w:r w:rsidRPr="00E936C6">
              <w:rPr>
                <w:rFonts w:eastAsia="Times New Roman"/>
                <w:color w:val="000000"/>
                <w:sz w:val="20"/>
                <w:szCs w:val="20"/>
                <w:lang w:eastAsia="cs-CZ"/>
              </w:rPr>
              <w:t xml:space="preserve">Iveta Svrčinová </w:t>
            </w:r>
          </w:p>
          <w:p w:rsidR="00C43137"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w:t>
            </w:r>
            <w:r>
              <w:rPr>
                <w:rFonts w:eastAsia="Times New Roman"/>
                <w:color w:val="000000"/>
                <w:sz w:val="20"/>
                <w:szCs w:val="20"/>
                <w:lang w:eastAsia="cs-CZ"/>
              </w:rPr>
              <w:t xml:space="preserve">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4T, 4Nt, </w:t>
            </w:r>
            <w:r>
              <w:rPr>
                <w:rFonts w:eastAsia="Times New Roman"/>
                <w:color w:val="000000"/>
                <w:sz w:val="20"/>
                <w:szCs w:val="20"/>
                <w:lang w:eastAsia="cs-CZ"/>
              </w:rPr>
              <w:t>4</w:t>
            </w:r>
            <w:r w:rsidRPr="00E936C6">
              <w:rPr>
                <w:rFonts w:eastAsia="Times New Roman"/>
                <w:color w:val="000000"/>
                <w:sz w:val="20"/>
                <w:szCs w:val="20"/>
                <w:lang w:eastAsia="cs-CZ"/>
              </w:rPr>
              <w:t>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6B3D8C" w:rsidP="00324CF5">
            <w:pPr>
              <w:spacing w:after="0" w:line="240" w:lineRule="auto"/>
              <w:jc w:val="center"/>
              <w:rPr>
                <w:rFonts w:eastAsia="Times New Roman"/>
                <w:color w:val="000000"/>
                <w:sz w:val="20"/>
                <w:szCs w:val="20"/>
                <w:lang w:eastAsia="cs-CZ"/>
              </w:rPr>
            </w:pPr>
            <w:r w:rsidRPr="00064037">
              <w:rPr>
                <w:rFonts w:eastAsia="Times New Roman"/>
                <w:b/>
                <w:bCs/>
                <w:sz w:val="20"/>
                <w:szCs w:val="20"/>
                <w:lang w:eastAsia="cs-CZ"/>
              </w:rPr>
              <w:t>Lenka Morysová</w:t>
            </w:r>
            <w:r w:rsidR="00C43137" w:rsidRPr="00064037">
              <w:rPr>
                <w:rFonts w:eastAsia="Times New Roman"/>
                <w:b/>
                <w:bCs/>
                <w:sz w:val="20"/>
                <w:szCs w:val="20"/>
                <w:lang w:eastAsia="cs-CZ"/>
              </w:rPr>
              <w:t xml:space="preserve"> </w:t>
            </w:r>
            <w:r w:rsidR="00C43137" w:rsidRPr="00E936C6">
              <w:rPr>
                <w:rFonts w:eastAsia="Times New Roman"/>
                <w:b/>
                <w:bCs/>
                <w:color w:val="000000"/>
                <w:sz w:val="20"/>
                <w:szCs w:val="20"/>
                <w:lang w:eastAsia="cs-CZ"/>
              </w:rPr>
              <w:t xml:space="preserve">/ </w:t>
            </w:r>
            <w:r w:rsidR="00C43137" w:rsidRPr="00E936C6">
              <w:rPr>
                <w:rFonts w:eastAsia="Times New Roman"/>
                <w:color w:val="000000"/>
                <w:sz w:val="20"/>
                <w:szCs w:val="20"/>
                <w:lang w:eastAsia="cs-CZ"/>
              </w:rPr>
              <w:t>Dagmar Wiesiolá</w:t>
            </w:r>
            <w:r w:rsidR="00C43137">
              <w:rPr>
                <w:rFonts w:eastAsia="Times New Roman"/>
                <w:color w:val="000000"/>
                <w:sz w:val="20"/>
                <w:szCs w:val="20"/>
                <w:lang w:eastAsia="cs-CZ"/>
              </w:rPr>
              <w:t xml:space="preserve"> Iveta Svrčinová</w:t>
            </w:r>
          </w:p>
          <w:p w:rsidR="00C43137" w:rsidRPr="00E936C6" w:rsidRDefault="00C43137" w:rsidP="00A70233">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 </w:t>
            </w: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361C4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w:t>
            </w:r>
            <w:r>
              <w:rPr>
                <w:rFonts w:eastAsia="Times New Roman"/>
                <w:color w:val="000000"/>
                <w:sz w:val="20"/>
                <w:szCs w:val="20"/>
                <w:lang w:eastAsia="cs-CZ"/>
              </w:rPr>
              <w:t>–</w:t>
            </w:r>
            <w:r w:rsidRPr="00E936C6">
              <w:rPr>
                <w:rFonts w:eastAsia="Times New Roman"/>
                <w:color w:val="000000"/>
                <w:sz w:val="20"/>
                <w:szCs w:val="20"/>
                <w:lang w:eastAsia="cs-CZ"/>
              </w:rPr>
              <w:t xml:space="preserve">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5T, 5Nt, </w:t>
            </w:r>
            <w:r>
              <w:rPr>
                <w:rFonts w:eastAsia="Times New Roman"/>
                <w:color w:val="000000"/>
                <w:sz w:val="20"/>
                <w:szCs w:val="20"/>
                <w:lang w:eastAsia="cs-CZ"/>
              </w:rPr>
              <w:t>5</w:t>
            </w:r>
            <w:r w:rsidRPr="00E936C6">
              <w:rPr>
                <w:rFonts w:eastAsia="Times New Roman"/>
                <w:color w:val="000000"/>
                <w:sz w:val="20"/>
                <w:szCs w:val="20"/>
                <w:lang w:eastAsia="cs-CZ"/>
              </w:rPr>
              <w:t>Td</w:t>
            </w:r>
            <w:r>
              <w:rPr>
                <w:rFonts w:eastAsia="Times New Roman"/>
                <w:color w:val="000000"/>
                <w:sz w:val="20"/>
                <w:szCs w:val="20"/>
                <w:lang w:eastAsia="cs-CZ"/>
              </w:rPr>
              <w:t>, 5PP</w:t>
            </w:r>
          </w:p>
        </w:tc>
        <w:tc>
          <w:tcPr>
            <w:tcW w:w="3686" w:type="dxa"/>
            <w:tcBorders>
              <w:top w:val="single" w:sz="12" w:space="0" w:color="auto"/>
              <w:left w:val="nil"/>
              <w:bottom w:val="single" w:sz="4" w:space="0" w:color="auto"/>
              <w:right w:val="single" w:sz="4" w:space="0" w:color="auto"/>
            </w:tcBorders>
            <w:shd w:val="clear" w:color="000000" w:fill="FFFFFF"/>
            <w:vAlign w:val="center"/>
            <w:hideMark/>
          </w:tcPr>
          <w:p w:rsidR="00C43137" w:rsidRDefault="006B3D8C" w:rsidP="00324CF5">
            <w:pPr>
              <w:spacing w:after="0" w:line="240" w:lineRule="auto"/>
              <w:jc w:val="center"/>
              <w:rPr>
                <w:rFonts w:eastAsia="Times New Roman"/>
                <w:color w:val="000000"/>
                <w:sz w:val="20"/>
                <w:szCs w:val="20"/>
                <w:lang w:eastAsia="cs-CZ"/>
              </w:rPr>
            </w:pPr>
            <w:r w:rsidRPr="00064037">
              <w:rPr>
                <w:rFonts w:eastAsia="Times New Roman"/>
                <w:b/>
                <w:bCs/>
                <w:sz w:val="20"/>
                <w:szCs w:val="20"/>
                <w:lang w:eastAsia="cs-CZ"/>
              </w:rPr>
              <w:t>Martina Tumlířová</w:t>
            </w:r>
            <w:r w:rsidR="00C43137" w:rsidRPr="00E936C6">
              <w:rPr>
                <w:rFonts w:eastAsia="Times New Roman"/>
                <w:b/>
                <w:bCs/>
                <w:color w:val="000000"/>
                <w:sz w:val="20"/>
                <w:szCs w:val="20"/>
                <w:lang w:eastAsia="cs-CZ"/>
              </w:rPr>
              <w:t xml:space="preserve"> /</w:t>
            </w:r>
            <w:r w:rsidR="00C43137" w:rsidRPr="00E936C6">
              <w:rPr>
                <w:rFonts w:eastAsia="Times New Roman"/>
                <w:color w:val="000000"/>
                <w:sz w:val="20"/>
                <w:szCs w:val="20"/>
                <w:lang w:eastAsia="cs-CZ"/>
              </w:rPr>
              <w:t xml:space="preserve"> I</w:t>
            </w:r>
            <w:r w:rsidR="00C43137">
              <w:rPr>
                <w:rFonts w:eastAsia="Times New Roman"/>
                <w:color w:val="000000"/>
                <w:sz w:val="20"/>
                <w:szCs w:val="20"/>
                <w:lang w:eastAsia="cs-CZ"/>
              </w:rPr>
              <w:t>veta Svrčinová 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w:t>
            </w:r>
            <w:r>
              <w:rPr>
                <w:rFonts w:eastAsia="Times New Roman"/>
                <w:color w:val="000000"/>
                <w:sz w:val="20"/>
                <w:szCs w:val="20"/>
                <w:lang w:eastAsia="cs-CZ"/>
              </w:rPr>
              <w:t>ý zástup -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4"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6T, 6Nt, 6Td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Markéta </w:t>
            </w:r>
            <w:r w:rsidR="00395C95" w:rsidRPr="00BB121A">
              <w:rPr>
                <w:rFonts w:eastAsia="Times New Roman"/>
                <w:b/>
                <w:bCs/>
                <w:sz w:val="20"/>
                <w:szCs w:val="20"/>
                <w:lang w:eastAsia="cs-CZ"/>
              </w:rPr>
              <w:t>Čížková</w:t>
            </w:r>
            <w:r w:rsidRPr="00BB121A">
              <w:rPr>
                <w:rFonts w:eastAsia="Times New Roman"/>
                <w:b/>
                <w:bCs/>
                <w:sz w:val="20"/>
                <w:szCs w:val="20"/>
                <w:lang w:eastAsia="cs-CZ"/>
              </w:rPr>
              <w:t xml:space="preserve"> / </w:t>
            </w:r>
            <w:r w:rsidRPr="00BB121A">
              <w:rPr>
                <w:rFonts w:eastAsia="Times New Roman"/>
                <w:sz w:val="20"/>
                <w:szCs w:val="20"/>
                <w:lang w:eastAsia="cs-CZ"/>
              </w:rPr>
              <w:t>Iveta Svrčinová Dagmar Wiesiolá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E936C6" w:rsidRDefault="00C43137" w:rsidP="00AE2DD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81T</w:t>
            </w:r>
            <w:r>
              <w:rPr>
                <w:rFonts w:eastAsia="Times New Roman"/>
                <w:color w:val="000000"/>
                <w:sz w:val="20"/>
                <w:szCs w:val="20"/>
                <w:lang w:eastAsia="cs-CZ"/>
              </w:rPr>
              <w:t>,</w:t>
            </w:r>
            <w:r w:rsidRPr="00E936C6">
              <w:rPr>
                <w:rFonts w:eastAsia="Times New Roman"/>
                <w:color w:val="000000"/>
                <w:sz w:val="20"/>
                <w:szCs w:val="20"/>
                <w:lang w:eastAsia="cs-CZ"/>
              </w:rPr>
              <w:t xml:space="preserve"> 81Nt,</w:t>
            </w:r>
            <w:r>
              <w:rPr>
                <w:rFonts w:eastAsia="Times New Roman"/>
                <w:color w:val="000000"/>
                <w:sz w:val="20"/>
                <w:szCs w:val="20"/>
                <w:lang w:eastAsia="cs-CZ"/>
              </w:rPr>
              <w:t xml:space="preserve"> 81Td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Default="006D6EA0" w:rsidP="00324CF5">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Lucie Juráčková</w:t>
            </w:r>
            <w:r w:rsidR="00C43137" w:rsidRPr="00E936C6">
              <w:rPr>
                <w:rFonts w:eastAsia="Times New Roman"/>
                <w:b/>
                <w:bCs/>
                <w:color w:val="000000"/>
                <w:sz w:val="20"/>
                <w:szCs w:val="20"/>
                <w:lang w:eastAsia="cs-CZ"/>
              </w:rPr>
              <w:t xml:space="preserve"> / </w:t>
            </w:r>
            <w:r w:rsidR="00C43137">
              <w:rPr>
                <w:rFonts w:eastAsia="Times New Roman"/>
                <w:color w:val="000000"/>
                <w:sz w:val="20"/>
                <w:szCs w:val="20"/>
                <w:lang w:eastAsia="cs-CZ"/>
              </w:rPr>
              <w:t>Jana Koloničná</w:t>
            </w:r>
          </w:p>
          <w:p w:rsidR="00C43137" w:rsidRDefault="00C43137" w:rsidP="0081591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Dagmar Wiesiolá</w:t>
            </w:r>
          </w:p>
          <w:p w:rsidR="00C43137" w:rsidRPr="00E936C6" w:rsidRDefault="00C43137" w:rsidP="00A70233">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vzájemný zástup -</w:t>
            </w:r>
            <w:r>
              <w:rPr>
                <w:rFonts w:eastAsia="Times New Roman"/>
                <w:color w:val="000000"/>
                <w:sz w:val="20"/>
                <w:szCs w:val="20"/>
                <w:lang w:eastAsia="cs-CZ"/>
              </w:rPr>
              <w:t xml:space="preserve"> ostatní prot.</w:t>
            </w:r>
            <w:r w:rsidRPr="00E936C6">
              <w:rPr>
                <w:rFonts w:eastAsia="Times New Roman"/>
                <w:color w:val="000000"/>
                <w:sz w:val="20"/>
                <w:szCs w:val="20"/>
                <w:lang w:eastAsia="cs-CZ"/>
              </w:rPr>
              <w:t xml:space="preserve">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E936C6" w:rsidRDefault="00C43137" w:rsidP="0081591A">
            <w:pPr>
              <w:spacing w:after="0" w:line="240" w:lineRule="auto"/>
              <w:jc w:val="center"/>
              <w:rPr>
                <w:rFonts w:eastAsia="Times New Roman"/>
                <w:color w:val="000000"/>
                <w:sz w:val="20"/>
                <w:szCs w:val="20"/>
                <w:lang w:eastAsia="cs-CZ"/>
              </w:rPr>
            </w:pPr>
            <w:r w:rsidRPr="00E936C6">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C43137" w:rsidRPr="00D81F95" w:rsidTr="00873526">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C43137" w:rsidRPr="00BB121A" w:rsidRDefault="00194012" w:rsidP="00032FC7">
            <w:pPr>
              <w:spacing w:after="0" w:line="240" w:lineRule="auto"/>
              <w:jc w:val="center"/>
              <w:rPr>
                <w:rFonts w:eastAsia="Times New Roman"/>
                <w:sz w:val="20"/>
                <w:szCs w:val="20"/>
                <w:lang w:eastAsia="cs-CZ"/>
              </w:rPr>
            </w:pPr>
            <w:r w:rsidRPr="00BB121A">
              <w:rPr>
                <w:rFonts w:eastAsia="Times New Roman"/>
                <w:sz w:val="20"/>
                <w:szCs w:val="20"/>
                <w:lang w:eastAsia="cs-CZ"/>
              </w:rPr>
              <w:t xml:space="preserve">7Tm, 7Ntm, </w:t>
            </w:r>
            <w:r w:rsidR="00C43137" w:rsidRPr="00BB121A">
              <w:rPr>
                <w:rFonts w:eastAsia="Times New Roman"/>
                <w:sz w:val="20"/>
                <w:szCs w:val="20"/>
                <w:lang w:eastAsia="cs-CZ"/>
              </w:rPr>
              <w:t>80T, 80Nt, 80Td, 80Rod</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C43137" w:rsidRPr="00BB121A" w:rsidRDefault="00C43137" w:rsidP="009D1076">
            <w:pPr>
              <w:spacing w:after="0" w:line="240" w:lineRule="auto"/>
              <w:jc w:val="center"/>
              <w:rPr>
                <w:rFonts w:eastAsia="Times New Roman"/>
                <w:sz w:val="20"/>
                <w:szCs w:val="20"/>
                <w:lang w:eastAsia="cs-CZ"/>
              </w:rPr>
            </w:pPr>
            <w:r w:rsidRPr="00BB121A">
              <w:rPr>
                <w:rFonts w:eastAsia="Times New Roman"/>
                <w:b/>
                <w:bCs/>
                <w:sz w:val="20"/>
                <w:szCs w:val="20"/>
                <w:lang w:eastAsia="cs-CZ"/>
              </w:rPr>
              <w:t xml:space="preserve">Petra Šudková / </w:t>
            </w:r>
            <w:r w:rsidRPr="00BB121A">
              <w:rPr>
                <w:rFonts w:eastAsia="Times New Roman"/>
                <w:sz w:val="20"/>
                <w:szCs w:val="20"/>
                <w:lang w:eastAsia="cs-CZ"/>
              </w:rPr>
              <w:t>Dagmar Wiesiolá</w:t>
            </w:r>
          </w:p>
          <w:p w:rsidR="00C43137" w:rsidRPr="00BB121A" w:rsidRDefault="00C43137" w:rsidP="0081591A">
            <w:pPr>
              <w:spacing w:after="0" w:line="240" w:lineRule="auto"/>
              <w:jc w:val="center"/>
              <w:rPr>
                <w:rFonts w:eastAsia="Times New Roman"/>
                <w:sz w:val="20"/>
                <w:szCs w:val="20"/>
                <w:lang w:eastAsia="cs-CZ"/>
              </w:rPr>
            </w:pPr>
            <w:r w:rsidRPr="00BB121A">
              <w:rPr>
                <w:rFonts w:eastAsia="Times New Roman"/>
                <w:sz w:val="20"/>
                <w:szCs w:val="20"/>
                <w:lang w:eastAsia="cs-CZ"/>
              </w:rPr>
              <w:t>Iveta Svrčinová</w:t>
            </w:r>
          </w:p>
          <w:p w:rsidR="00C43137" w:rsidRPr="00BB121A" w:rsidRDefault="00C43137" w:rsidP="00A70233">
            <w:pPr>
              <w:spacing w:after="0" w:line="240" w:lineRule="auto"/>
              <w:jc w:val="center"/>
              <w:rPr>
                <w:rFonts w:eastAsia="Times New Roman"/>
                <w:sz w:val="20"/>
                <w:szCs w:val="20"/>
                <w:lang w:eastAsia="cs-CZ"/>
              </w:rPr>
            </w:pPr>
            <w:r w:rsidRPr="00BB121A">
              <w:rPr>
                <w:rFonts w:eastAsia="Times New Roman"/>
                <w:sz w:val="20"/>
                <w:szCs w:val="20"/>
                <w:lang w:eastAsia="cs-CZ"/>
              </w:rPr>
              <w:t>vzájemný zástup - ostatní prot.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C43137" w:rsidRPr="00BB121A" w:rsidRDefault="00C43137" w:rsidP="00F15540">
            <w:pPr>
              <w:spacing w:after="0" w:line="240" w:lineRule="auto"/>
              <w:jc w:val="center"/>
              <w:rPr>
                <w:rFonts w:eastAsia="Times New Roman"/>
                <w:sz w:val="20"/>
                <w:szCs w:val="20"/>
                <w:lang w:eastAsia="cs-CZ"/>
              </w:rPr>
            </w:pPr>
            <w:r w:rsidRPr="00BB121A">
              <w:rPr>
                <w:rFonts w:eastAsia="Times New Roman"/>
                <w:sz w:val="20"/>
                <w:szCs w:val="20"/>
                <w:lang w:eastAsia="cs-CZ"/>
              </w:rPr>
              <w:t>vykonává úkony - viz obecné informace</w:t>
            </w:r>
          </w:p>
        </w:tc>
      </w:tr>
      <w:tr w:rsidR="003409FC"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4056B" w:rsidRPr="00726DF9" w:rsidRDefault="00F4056B" w:rsidP="00F4056B">
            <w:pPr>
              <w:spacing w:after="0" w:line="240" w:lineRule="auto"/>
              <w:jc w:val="center"/>
              <w:rPr>
                <w:rFonts w:eastAsia="Times New Roman"/>
                <w:bCs/>
                <w:color w:val="000000"/>
                <w:sz w:val="20"/>
                <w:szCs w:val="20"/>
                <w:lang w:eastAsia="cs-CZ"/>
              </w:rPr>
            </w:pPr>
            <w:r w:rsidRPr="00726DF9">
              <w:rPr>
                <w:rFonts w:eastAsia="Times New Roman"/>
                <w:b/>
                <w:sz w:val="20"/>
                <w:szCs w:val="20"/>
                <w:lang w:eastAsia="cs-CZ"/>
              </w:rPr>
              <w:t xml:space="preserve">zajišťuje </w:t>
            </w:r>
            <w:r w:rsidR="006574AB">
              <w:rPr>
                <w:rFonts w:eastAsia="Times New Roman"/>
                <w:b/>
                <w:sz w:val="20"/>
                <w:szCs w:val="20"/>
                <w:lang w:eastAsia="cs-CZ"/>
              </w:rPr>
              <w:t>průběh</w:t>
            </w:r>
            <w:r w:rsidRPr="00726DF9">
              <w:rPr>
                <w:rFonts w:eastAsia="Times New Roman"/>
                <w:b/>
                <w:sz w:val="20"/>
                <w:szCs w:val="20"/>
                <w:lang w:eastAsia="cs-CZ"/>
              </w:rPr>
              <w:t xml:space="preserve"> a </w:t>
            </w:r>
            <w:r w:rsidRPr="00726DF9">
              <w:rPr>
                <w:rFonts w:eastAsia="Times New Roman"/>
                <w:b/>
                <w:bCs/>
                <w:color w:val="000000"/>
                <w:sz w:val="20"/>
                <w:szCs w:val="20"/>
                <w:lang w:eastAsia="cs-CZ"/>
              </w:rPr>
              <w:t>evidenci videokonferencí</w:t>
            </w:r>
            <w:r w:rsidRPr="00726DF9">
              <w:rPr>
                <w:rFonts w:eastAsia="Times New Roman"/>
                <w:bCs/>
                <w:color w:val="000000"/>
                <w:sz w:val="20"/>
                <w:szCs w:val="20"/>
                <w:lang w:eastAsia="cs-CZ"/>
              </w:rPr>
              <w:t xml:space="preserve"> /</w:t>
            </w:r>
          </w:p>
          <w:p w:rsidR="003409FC" w:rsidRPr="00BB121A" w:rsidRDefault="00F4056B" w:rsidP="00F4056B">
            <w:pPr>
              <w:spacing w:after="0" w:line="240" w:lineRule="auto"/>
              <w:jc w:val="center"/>
              <w:rPr>
                <w:rFonts w:eastAsia="Times New Roman"/>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3409FC" w:rsidRPr="00BB121A" w:rsidRDefault="003409FC" w:rsidP="003409FC">
            <w:pPr>
              <w:spacing w:after="0" w:line="240" w:lineRule="auto"/>
              <w:jc w:val="center"/>
              <w:rPr>
                <w:rFonts w:eastAsia="Times New Roman"/>
                <w:b/>
                <w:bCs/>
                <w:sz w:val="20"/>
                <w:szCs w:val="20"/>
                <w:lang w:eastAsia="cs-CZ"/>
              </w:rPr>
            </w:pPr>
            <w:r w:rsidRPr="00BB121A">
              <w:rPr>
                <w:rFonts w:eastAsia="Times New Roman"/>
                <w:b/>
                <w:bCs/>
                <w:sz w:val="20"/>
                <w:szCs w:val="20"/>
                <w:lang w:eastAsia="cs-CZ"/>
              </w:rPr>
              <w:t xml:space="preserve">Petra Šudková </w:t>
            </w:r>
            <w:r w:rsidRPr="00BB121A">
              <w:rPr>
                <w:rFonts w:eastAsia="Times New Roman"/>
                <w:b/>
                <w:sz w:val="20"/>
                <w:szCs w:val="20"/>
                <w:lang w:eastAsia="cs-CZ"/>
              </w:rPr>
              <w:t>/</w:t>
            </w:r>
            <w:r w:rsidRPr="00BB121A">
              <w:rPr>
                <w:rFonts w:eastAsia="Times New Roman"/>
                <w:sz w:val="20"/>
                <w:szCs w:val="20"/>
                <w:lang w:eastAsia="cs-CZ"/>
              </w:rPr>
              <w:t>Markéta Čížková</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3409FC" w:rsidRPr="00E936C6" w:rsidRDefault="003409FC" w:rsidP="0081591A">
            <w:pPr>
              <w:spacing w:after="0" w:line="240" w:lineRule="auto"/>
              <w:jc w:val="center"/>
              <w:rPr>
                <w:rFonts w:eastAsia="Times New Roman"/>
                <w:color w:val="000000"/>
                <w:sz w:val="20"/>
                <w:szCs w:val="20"/>
                <w:lang w:eastAsia="cs-CZ"/>
              </w:rPr>
            </w:pPr>
          </w:p>
        </w:tc>
      </w:tr>
      <w:tr w:rsidR="00F4056B" w:rsidRPr="00D81F95" w:rsidTr="004319D7">
        <w:trPr>
          <w:trHeight w:val="85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4056B" w:rsidRPr="00726DF9" w:rsidRDefault="00F4056B" w:rsidP="009D1076">
            <w:pPr>
              <w:spacing w:after="0" w:line="240" w:lineRule="auto"/>
              <w:jc w:val="center"/>
              <w:rPr>
                <w:rFonts w:eastAsia="Times New Roman"/>
                <w:sz w:val="20"/>
                <w:szCs w:val="20"/>
                <w:lang w:eastAsia="cs-CZ"/>
              </w:rPr>
            </w:pPr>
            <w:r w:rsidRPr="00726DF9">
              <w:rPr>
                <w:rFonts w:eastAsia="Times New Roman"/>
                <w:sz w:val="20"/>
                <w:szCs w:val="20"/>
                <w:lang w:eastAsia="cs-CZ"/>
              </w:rPr>
              <w:t>obsluha videokonferenčního zařízení</w:t>
            </w:r>
          </w:p>
        </w:tc>
        <w:tc>
          <w:tcPr>
            <w:tcW w:w="3686" w:type="dxa"/>
            <w:tcBorders>
              <w:top w:val="single" w:sz="12" w:space="0" w:color="auto"/>
              <w:left w:val="nil"/>
              <w:bottom w:val="single" w:sz="12" w:space="0" w:color="auto"/>
              <w:right w:val="single" w:sz="4" w:space="0" w:color="auto"/>
            </w:tcBorders>
            <w:shd w:val="clear" w:color="auto" w:fill="auto"/>
            <w:vAlign w:val="center"/>
            <w:hideMark/>
          </w:tcPr>
          <w:p w:rsidR="00F4056B" w:rsidRPr="00F4056B" w:rsidRDefault="00F4056B" w:rsidP="00F4056B">
            <w:pPr>
              <w:spacing w:after="0" w:line="240" w:lineRule="auto"/>
              <w:jc w:val="center"/>
              <w:rPr>
                <w:rFonts w:eastAsia="Times New Roman"/>
                <w:bCs/>
                <w:sz w:val="20"/>
                <w:szCs w:val="20"/>
                <w:lang w:eastAsia="cs-CZ"/>
              </w:rPr>
            </w:pPr>
            <w:r w:rsidRPr="00F4056B">
              <w:rPr>
                <w:bCs/>
                <w:color w:val="000000"/>
                <w:sz w:val="20"/>
                <w:szCs w:val="20"/>
              </w:rPr>
              <w:t xml:space="preserve">všechny </w:t>
            </w:r>
            <w:r>
              <w:rPr>
                <w:bCs/>
                <w:color w:val="000000"/>
                <w:sz w:val="20"/>
                <w:szCs w:val="20"/>
              </w:rPr>
              <w:t>protokolující úřednice</w:t>
            </w:r>
          </w:p>
        </w:tc>
        <w:tc>
          <w:tcPr>
            <w:tcW w:w="2621" w:type="dxa"/>
            <w:tcBorders>
              <w:top w:val="single" w:sz="12" w:space="0" w:color="auto"/>
              <w:left w:val="nil"/>
              <w:bottom w:val="single" w:sz="12" w:space="0" w:color="auto"/>
              <w:right w:val="single" w:sz="12" w:space="0" w:color="auto"/>
            </w:tcBorders>
            <w:shd w:val="clear" w:color="auto" w:fill="auto"/>
            <w:vAlign w:val="center"/>
            <w:hideMark/>
          </w:tcPr>
          <w:p w:rsidR="00F4056B" w:rsidRPr="00E936C6" w:rsidRDefault="00F4056B" w:rsidP="0081591A">
            <w:pPr>
              <w:spacing w:after="0" w:line="240" w:lineRule="auto"/>
              <w:jc w:val="center"/>
              <w:rPr>
                <w:rFonts w:eastAsia="Times New Roman"/>
                <w:color w:val="000000"/>
                <w:sz w:val="20"/>
                <w:szCs w:val="20"/>
                <w:lang w:eastAsia="cs-CZ"/>
              </w:rPr>
            </w:pPr>
          </w:p>
        </w:tc>
      </w:tr>
    </w:tbl>
    <w:p w:rsidR="007A1111" w:rsidRDefault="007A1111">
      <w:pPr>
        <w:jc w:val="left"/>
      </w:pPr>
      <w:r>
        <w:br w:type="page"/>
      </w:r>
    </w:p>
    <w:p w:rsidR="00A9424E" w:rsidRPr="00A9424E" w:rsidRDefault="00E47269" w:rsidP="001A4B82">
      <w:pPr>
        <w:pStyle w:val="Nadpis1"/>
        <w:shd w:val="clear" w:color="auto" w:fill="FBE4D5" w:themeFill="accent2" w:themeFillTint="33"/>
        <w:tabs>
          <w:tab w:val="left" w:pos="315"/>
          <w:tab w:val="center" w:pos="4536"/>
        </w:tabs>
      </w:pPr>
      <w:bookmarkStart w:id="8" w:name="_Toc23767267"/>
      <w:r w:rsidRPr="00E47269">
        <w:lastRenderedPageBreak/>
        <w:t>AGENDA ÚSEKU OBČANSKOPRÁVNÍHO - SPORNÉHO</w:t>
      </w:r>
      <w:bookmarkEnd w:id="8"/>
    </w:p>
    <w:p w:rsidR="00A9424E" w:rsidRDefault="00A9424E" w:rsidP="00AB1F5A"/>
    <w:p w:rsidR="009365FC" w:rsidRPr="009365FC" w:rsidRDefault="009365FC" w:rsidP="009365FC">
      <w:pPr>
        <w:rPr>
          <w:b/>
          <w:u w:val="single"/>
        </w:rPr>
      </w:pPr>
      <w:r w:rsidRPr="009365FC">
        <w:rPr>
          <w:b/>
          <w:u w:val="single"/>
        </w:rPr>
        <w:t>I. Přidělování nápadu</w:t>
      </w:r>
    </w:p>
    <w:p w:rsidR="00177BE4" w:rsidRPr="00937C91" w:rsidRDefault="00177BE4" w:rsidP="00177BE4">
      <w:r w:rsidRPr="00937C91">
        <w:t>Označení agend a zápis do rejstříků se řídí </w:t>
      </w:r>
      <w:r w:rsidR="00174DF5" w:rsidRPr="00937C91">
        <w:t>v.k.ř.</w:t>
      </w:r>
    </w:p>
    <w:p w:rsidR="009365FC" w:rsidRDefault="009365FC" w:rsidP="009365FC">
      <w:r>
        <w:t>Napadlé věci jsou k projednání jednotlivým soudním oddělením přidělovány obecným způsobem, integrovaným v informačním systému ISAS, s přihlédnutím k odborným specializacím soudních oddělení tak, jak jsou určeny v rozvrhu práce dorovnáním do velikosti nápadu uvedeného v tabulce jednotlivých soudních oddělení.</w:t>
      </w:r>
    </w:p>
    <w:p w:rsidR="009365FC" w:rsidRPr="009365FC" w:rsidRDefault="009365FC" w:rsidP="009365FC">
      <w:pPr>
        <w:rPr>
          <w:b/>
          <w:u w:val="single"/>
        </w:rPr>
      </w:pPr>
      <w:r w:rsidRPr="009365FC">
        <w:rPr>
          <w:b/>
          <w:u w:val="single"/>
        </w:rPr>
        <w:t>II. Specializace</w:t>
      </w:r>
    </w:p>
    <w:p w:rsidR="009365FC" w:rsidRPr="009365FC" w:rsidRDefault="009365FC" w:rsidP="009365FC">
      <w:pPr>
        <w:spacing w:after="0"/>
        <w:rPr>
          <w:b/>
        </w:rPr>
      </w:pPr>
      <w:r w:rsidRPr="009365FC">
        <w:rPr>
          <w:b/>
        </w:rPr>
        <w:t>1.</w:t>
      </w:r>
    </w:p>
    <w:p w:rsidR="009365FC" w:rsidRDefault="009365FC" w:rsidP="009365FC">
      <w:r>
        <w:t>Jednotlivé specializace úseku civilního jsou vyjmenovány v odstavci 2.</w:t>
      </w:r>
    </w:p>
    <w:p w:rsidR="009365FC" w:rsidRPr="009365FC" w:rsidRDefault="009365FC" w:rsidP="009365FC">
      <w:pPr>
        <w:spacing w:after="0"/>
        <w:rPr>
          <w:b/>
        </w:rPr>
      </w:pPr>
      <w:r w:rsidRPr="009365FC">
        <w:rPr>
          <w:b/>
        </w:rPr>
        <w:t>2.</w:t>
      </w:r>
    </w:p>
    <w:p w:rsidR="009365FC" w:rsidRDefault="009365FC" w:rsidP="009365FC">
      <w:r>
        <w:t>V případě souběhu specializací v jedné civilní věci má přednost specializace s nižším pořadovým číslem v následujícím pořadí:</w:t>
      </w:r>
    </w:p>
    <w:p w:rsidR="009365FC" w:rsidRDefault="009365FC" w:rsidP="009365FC">
      <w:pPr>
        <w:spacing w:after="0"/>
      </w:pPr>
      <w:r>
        <w:t>Agenda C:</w:t>
      </w:r>
    </w:p>
    <w:p w:rsidR="000A71C8" w:rsidRPr="00600901" w:rsidRDefault="009365FC" w:rsidP="000A71C8">
      <w:pPr>
        <w:spacing w:after="0"/>
      </w:pPr>
      <w:r>
        <w:tab/>
      </w:r>
      <w:r w:rsidR="000A71C8">
        <w:t>1</w:t>
      </w:r>
      <w:r w:rsidR="000A71C8" w:rsidRPr="00600901">
        <w:t>. SZKANDEROV</w:t>
      </w:r>
      <w:r w:rsidR="000A71C8" w:rsidRPr="00600901">
        <w:tab/>
        <w:t>(specializace - advokát)</w:t>
      </w:r>
    </w:p>
    <w:p w:rsidR="000A71C8" w:rsidRPr="00600901" w:rsidRDefault="000A71C8" w:rsidP="000A71C8">
      <w:pPr>
        <w:spacing w:after="0"/>
      </w:pPr>
      <w:r>
        <w:tab/>
        <w:t>2</w:t>
      </w:r>
      <w:r w:rsidRPr="00600901">
        <w:t>. PR + SZKAN</w:t>
      </w:r>
      <w:r w:rsidRPr="00600901">
        <w:tab/>
        <w:t>(specializace - advokát)</w:t>
      </w:r>
    </w:p>
    <w:p w:rsidR="000A71C8" w:rsidRPr="00600901" w:rsidRDefault="000A71C8" w:rsidP="000A71C8">
      <w:pPr>
        <w:spacing w:after="0"/>
      </w:pPr>
      <w:r>
        <w:tab/>
        <w:t>3</w:t>
      </w:r>
      <w:r w:rsidRPr="00600901">
        <w:t>. BENEŠOVÁ</w:t>
      </w:r>
      <w:r>
        <w:tab/>
      </w:r>
      <w:r w:rsidRPr="00600901">
        <w:tab/>
        <w:t>(specializace – advokát)</w:t>
      </w:r>
    </w:p>
    <w:p w:rsidR="000A71C8" w:rsidRPr="00600901" w:rsidRDefault="000A71C8" w:rsidP="000A71C8">
      <w:pPr>
        <w:spacing w:after="0"/>
      </w:pPr>
      <w:r w:rsidRPr="00600901">
        <w:tab/>
      </w:r>
      <w:r>
        <w:t>4</w:t>
      </w:r>
      <w:r w:rsidRPr="00600901">
        <w:t>. PR + BENEŠ</w:t>
      </w:r>
      <w:r w:rsidRPr="00600901">
        <w:tab/>
        <w:t>(specializace – advokát)</w:t>
      </w:r>
    </w:p>
    <w:p w:rsidR="009365FC" w:rsidRDefault="000A71C8" w:rsidP="009365FC">
      <w:pPr>
        <w:spacing w:after="0"/>
      </w:pPr>
      <w:r>
        <w:tab/>
        <w:t>5</w:t>
      </w:r>
      <w:r w:rsidR="009365FC">
        <w:t>. PRACOVNÍ</w:t>
      </w:r>
      <w:r w:rsidR="009365FC">
        <w:tab/>
      </w:r>
      <w:r w:rsidR="002E4524">
        <w:tab/>
      </w:r>
    </w:p>
    <w:p w:rsidR="009365FC" w:rsidRDefault="000A71C8" w:rsidP="009365FC">
      <w:pPr>
        <w:spacing w:after="0"/>
      </w:pPr>
      <w:r>
        <w:tab/>
        <w:t>6</w:t>
      </w:r>
      <w:r w:rsidR="009365FC">
        <w:t>. OSOBNOST</w:t>
      </w:r>
    </w:p>
    <w:p w:rsidR="009365FC" w:rsidRDefault="000A71C8" w:rsidP="009365FC">
      <w:pPr>
        <w:spacing w:after="0"/>
      </w:pPr>
      <w:r>
        <w:tab/>
        <w:t>7</w:t>
      </w:r>
      <w:r w:rsidR="009365FC">
        <w:t>. CIZINA</w:t>
      </w:r>
      <w:r w:rsidR="009365FC">
        <w:tab/>
      </w:r>
    </w:p>
    <w:p w:rsidR="009365FC" w:rsidRDefault="000A71C8" w:rsidP="009365FC">
      <w:pPr>
        <w:spacing w:after="0"/>
      </w:pPr>
      <w:r>
        <w:tab/>
        <w:t>8</w:t>
      </w:r>
      <w:r w:rsidR="009365FC">
        <w:t>. CEPR</w:t>
      </w:r>
    </w:p>
    <w:p w:rsidR="009365FC" w:rsidRDefault="000A71C8" w:rsidP="009365FC">
      <w:pPr>
        <w:spacing w:after="0"/>
      </w:pPr>
      <w:r>
        <w:tab/>
        <w:t>9</w:t>
      </w:r>
      <w:r w:rsidR="009365FC">
        <w:t>. PR + PRAC.</w:t>
      </w:r>
      <w:r w:rsidR="003141B5">
        <w:tab/>
      </w:r>
      <w:r w:rsidR="009365FC">
        <w:t xml:space="preserve"> </w:t>
      </w:r>
      <w:r w:rsidR="009365FC">
        <w:tab/>
        <w:t>(platební rozkaz + pracovní)</w:t>
      </w:r>
    </w:p>
    <w:p w:rsidR="009365FC" w:rsidRDefault="000A71C8" w:rsidP="009365FC">
      <w:pPr>
        <w:spacing w:after="0"/>
      </w:pPr>
      <w:r>
        <w:tab/>
        <w:t>10</w:t>
      </w:r>
      <w:r w:rsidR="009365FC">
        <w:t xml:space="preserve">. PR + CIZ. </w:t>
      </w:r>
      <w:r w:rsidR="009365FC">
        <w:tab/>
      </w:r>
      <w:r w:rsidR="003141B5">
        <w:tab/>
      </w:r>
      <w:r w:rsidR="009365FC">
        <w:t>(platební rozkaz + cizina)</w:t>
      </w:r>
    </w:p>
    <w:p w:rsidR="009365FC" w:rsidRDefault="000A71C8" w:rsidP="000A71C8">
      <w:r>
        <w:tab/>
        <w:t>11</w:t>
      </w:r>
      <w:r w:rsidR="009365FC">
        <w:t xml:space="preserve">. PLAT. ROZK. </w:t>
      </w:r>
      <w:r w:rsidR="009365FC">
        <w:tab/>
        <w:t>(platební rozkaz)</w:t>
      </w:r>
    </w:p>
    <w:p w:rsidR="009365FC" w:rsidRPr="002E4524" w:rsidRDefault="009365FC" w:rsidP="009365FC">
      <w:pPr>
        <w:spacing w:after="0"/>
      </w:pPr>
      <w:r>
        <w:t>Agenda Nc:</w:t>
      </w:r>
    </w:p>
    <w:p w:rsidR="00325D1E" w:rsidRPr="00600901" w:rsidRDefault="009365FC" w:rsidP="00325D1E">
      <w:pPr>
        <w:spacing w:after="0"/>
      </w:pPr>
      <w:r>
        <w:tab/>
      </w:r>
      <w:r w:rsidR="00325D1E">
        <w:t>1</w:t>
      </w:r>
      <w:r w:rsidR="00325D1E" w:rsidRPr="00600901">
        <w:t>. SZKANDEROV</w:t>
      </w:r>
      <w:r w:rsidR="00325D1E" w:rsidRPr="00600901">
        <w:tab/>
        <w:t>(specializace – advokát)</w:t>
      </w:r>
    </w:p>
    <w:p w:rsidR="00325D1E" w:rsidRPr="00600901" w:rsidRDefault="00325D1E" w:rsidP="00325D1E">
      <w:pPr>
        <w:spacing w:after="0"/>
      </w:pPr>
      <w:r>
        <w:tab/>
        <w:t>2</w:t>
      </w:r>
      <w:r w:rsidRPr="00600901">
        <w:t>. BENEŠOVÁ</w:t>
      </w:r>
      <w:r w:rsidRPr="00600901">
        <w:tab/>
      </w:r>
      <w:r w:rsidRPr="00600901">
        <w:tab/>
        <w:t>(specializace – advokát)</w:t>
      </w:r>
    </w:p>
    <w:p w:rsidR="009365FC" w:rsidRDefault="00325D1E" w:rsidP="009365FC">
      <w:pPr>
        <w:spacing w:after="0"/>
      </w:pPr>
      <w:r>
        <w:tab/>
        <w:t>3</w:t>
      </w:r>
      <w:r w:rsidR="009365FC">
        <w:t>. PŘEDB. OP.</w:t>
      </w:r>
      <w:r w:rsidR="003141B5">
        <w:tab/>
      </w:r>
      <w:r w:rsidR="009365FC">
        <w:tab/>
        <w:t>(předběžné opatření)</w:t>
      </w:r>
    </w:p>
    <w:p w:rsidR="009365FC" w:rsidRDefault="00325D1E" w:rsidP="009365FC">
      <w:pPr>
        <w:spacing w:after="0"/>
      </w:pPr>
      <w:r>
        <w:tab/>
        <w:t>4</w:t>
      </w:r>
      <w:r w:rsidR="009365FC">
        <w:t>. PRACOVNÍ</w:t>
      </w:r>
    </w:p>
    <w:p w:rsidR="009365FC" w:rsidRDefault="00325D1E" w:rsidP="009365FC">
      <w:pPr>
        <w:spacing w:after="0"/>
      </w:pPr>
      <w:r>
        <w:tab/>
        <w:t>5</w:t>
      </w:r>
      <w:r w:rsidR="009365FC">
        <w:t>. OSOBNOST</w:t>
      </w:r>
    </w:p>
    <w:p w:rsidR="009365FC" w:rsidRDefault="009365FC" w:rsidP="009365FC">
      <w:pPr>
        <w:spacing w:after="0"/>
      </w:pPr>
      <w:r>
        <w:tab/>
      </w:r>
      <w:r w:rsidR="00325D1E">
        <w:t>6</w:t>
      </w:r>
      <w:r>
        <w:t xml:space="preserve">. NC – RŮZNÉ C </w:t>
      </w:r>
      <w:r>
        <w:tab/>
        <w:t>(nejasné podání C)</w:t>
      </w:r>
    </w:p>
    <w:p w:rsidR="009365FC" w:rsidRDefault="00325D1E" w:rsidP="00993C49">
      <w:pPr>
        <w:spacing w:after="0"/>
      </w:pPr>
      <w:r>
        <w:tab/>
        <w:t>7</w:t>
      </w:r>
      <w:r w:rsidR="009365FC">
        <w:t xml:space="preserve">. NC – PŘEROZ. </w:t>
      </w:r>
      <w:r w:rsidR="009365FC">
        <w:tab/>
        <w:t>(přerozdělení)</w:t>
      </w:r>
    </w:p>
    <w:p w:rsidR="00993C49" w:rsidRDefault="00325D1E" w:rsidP="00325D1E">
      <w:r>
        <w:tab/>
        <w:t>8</w:t>
      </w:r>
      <w:r w:rsidR="00993C49">
        <w:t>. CIZINA</w:t>
      </w:r>
    </w:p>
    <w:p w:rsidR="009365FC" w:rsidRDefault="009365FC" w:rsidP="009365FC">
      <w:pPr>
        <w:spacing w:after="0"/>
      </w:pPr>
      <w:r>
        <w:t>Agenda Cd:</w:t>
      </w:r>
    </w:p>
    <w:p w:rsidR="009365FC" w:rsidRDefault="009365FC" w:rsidP="009365FC">
      <w:r>
        <w:tab/>
        <w:t>1. CIZINA</w:t>
      </w:r>
    </w:p>
    <w:p w:rsidR="009365FC" w:rsidRPr="009365FC" w:rsidRDefault="009365FC" w:rsidP="009365FC">
      <w:pPr>
        <w:spacing w:after="0"/>
        <w:rPr>
          <w:b/>
        </w:rPr>
      </w:pPr>
      <w:r w:rsidRPr="009365FC">
        <w:rPr>
          <w:b/>
        </w:rPr>
        <w:t>3.</w:t>
      </w:r>
    </w:p>
    <w:p w:rsidR="009365FC" w:rsidRDefault="009365FC" w:rsidP="009365FC">
      <w:pPr>
        <w:pStyle w:val="Odstavecseseznamem"/>
        <w:numPr>
          <w:ilvl w:val="0"/>
          <w:numId w:val="16"/>
        </w:numPr>
        <w:ind w:left="284" w:hanging="284"/>
      </w:pPr>
      <w:r>
        <w:t xml:space="preserve">Za věci </w:t>
      </w:r>
      <w:r w:rsidRPr="005B2E3E">
        <w:rPr>
          <w:b/>
        </w:rPr>
        <w:t>pracovní</w:t>
      </w:r>
      <w:r>
        <w:t xml:space="preserve"> se považují spory vyplývající z pracovněprávních vztahů posuzované podle </w:t>
      </w:r>
      <w:r w:rsidR="00106F5C">
        <w:t>z</w:t>
      </w:r>
      <w:r>
        <w:t>ákoníku práce a i jiné věci mající pracovněprávní charakter, bez ohledu na to, který právní předpis tyto vztahy reguluje.</w:t>
      </w:r>
    </w:p>
    <w:p w:rsidR="009365FC" w:rsidRDefault="009365FC" w:rsidP="009365FC">
      <w:pPr>
        <w:pStyle w:val="Odstavecseseznamem"/>
        <w:numPr>
          <w:ilvl w:val="0"/>
          <w:numId w:val="16"/>
        </w:numPr>
        <w:ind w:left="284" w:hanging="284"/>
      </w:pPr>
      <w:r>
        <w:t xml:space="preserve">Za věci </w:t>
      </w:r>
      <w:r w:rsidRPr="005B2E3E">
        <w:rPr>
          <w:b/>
        </w:rPr>
        <w:t>osobnosti</w:t>
      </w:r>
      <w:r>
        <w:t xml:space="preserve"> se považují </w:t>
      </w:r>
      <w:r w:rsidRPr="005B2E3E">
        <w:rPr>
          <w:b/>
        </w:rPr>
        <w:t>zejména</w:t>
      </w:r>
      <w:r>
        <w:t xml:space="preserve"> věci vyplývající z ust. §§ 81,82 a násl. </w:t>
      </w:r>
      <w:r w:rsidR="001F02A5">
        <w:t>o</w:t>
      </w:r>
      <w:r>
        <w:t>bčanského zákoníku,</w:t>
      </w:r>
      <w:r w:rsidR="00602009">
        <w:t xml:space="preserve"> dále nároky vyplývající z ust. o</w:t>
      </w:r>
      <w:r>
        <w:t xml:space="preserve">bčanského zákoníku, jsou-li uplatněny samostatně popř. ve společném řízení s nároky dle ust. § §81,82 a násl. </w:t>
      </w:r>
      <w:r w:rsidR="00903664">
        <w:t>o</w:t>
      </w:r>
      <w:r>
        <w:t xml:space="preserve">bčanského zákoníku, jakož i jiné věci mající osobnostní </w:t>
      </w:r>
      <w:r>
        <w:lastRenderedPageBreak/>
        <w:t>charakter, bez ohledu na to, který práv</w:t>
      </w:r>
      <w:r w:rsidR="00416A7E">
        <w:t>ní předpis tyto vztahy reguluje, vyjma náhrad souvisejících s ublížením na zdraví dle § 2958</w:t>
      </w:r>
      <w:r w:rsidR="00755E7B">
        <w:t xml:space="preserve"> </w:t>
      </w:r>
      <w:r w:rsidR="00903664">
        <w:t>o</w:t>
      </w:r>
      <w:r w:rsidR="00416A7E">
        <w:t>bčanského zákoníku.</w:t>
      </w:r>
    </w:p>
    <w:p w:rsidR="009365FC" w:rsidRDefault="009365FC" w:rsidP="009365FC">
      <w:pPr>
        <w:pStyle w:val="Odstavecseseznamem"/>
        <w:numPr>
          <w:ilvl w:val="0"/>
          <w:numId w:val="16"/>
        </w:numPr>
        <w:ind w:left="284" w:hanging="284"/>
      </w:pPr>
      <w:r>
        <w:t xml:space="preserve">Za věci </w:t>
      </w:r>
      <w:r w:rsidRPr="005B2E3E">
        <w:rPr>
          <w:b/>
        </w:rPr>
        <w:t>cizina (věci s mezinárodním prvkem)</w:t>
      </w:r>
      <w:r>
        <w:t xml:space="preserve"> se považují věci, v nichž je některý z účastníků řízení cizím státním občanem nebo cizí právnickou osobou, anebo v níž je nutno doručovat do ciziny.</w:t>
      </w:r>
    </w:p>
    <w:p w:rsidR="009365FC" w:rsidRDefault="009365FC" w:rsidP="009365FC">
      <w:pPr>
        <w:pStyle w:val="Odstavecseseznamem"/>
        <w:numPr>
          <w:ilvl w:val="0"/>
          <w:numId w:val="16"/>
        </w:numPr>
        <w:ind w:left="284" w:hanging="284"/>
      </w:pPr>
      <w:r>
        <w:t xml:space="preserve">Za věci </w:t>
      </w:r>
      <w:r w:rsidRPr="005B2E3E">
        <w:rPr>
          <w:b/>
        </w:rPr>
        <w:t>CEPR</w:t>
      </w:r>
      <w:r>
        <w:t xml:space="preserve"> se považují návrhy na vydání elektronického platebního rozkazu podané přes webové rozhraní do aplikace CEPR a na pokyn VSÚ jsou převáděné do rejstříku C.</w:t>
      </w:r>
    </w:p>
    <w:p w:rsidR="009365FC" w:rsidRDefault="009365FC" w:rsidP="009365FC">
      <w:pPr>
        <w:pStyle w:val="Odstavecseseznamem"/>
        <w:numPr>
          <w:ilvl w:val="0"/>
          <w:numId w:val="16"/>
        </w:numPr>
        <w:ind w:left="284" w:hanging="284"/>
      </w:pPr>
      <w:r>
        <w:t xml:space="preserve">Za věci </w:t>
      </w:r>
      <w:r w:rsidRPr="005B2E3E">
        <w:rPr>
          <w:b/>
        </w:rPr>
        <w:t>platební rozkaz</w:t>
      </w:r>
      <w:r>
        <w:t xml:space="preserve"> se považují výslovné návrhy na vydání platebního rozkazu, k jehož vydání je oprávněný vyšší soudní úředník dle § 11 </w:t>
      </w:r>
      <w:r w:rsidR="00607439">
        <w:t xml:space="preserve">zákona </w:t>
      </w:r>
      <w:r w:rsidR="007465C7">
        <w:t>o vyšších soudních úřední</w:t>
      </w:r>
      <w:r w:rsidR="00240573">
        <w:t>cích</w:t>
      </w:r>
      <w:r>
        <w:t>.</w:t>
      </w:r>
    </w:p>
    <w:p w:rsidR="009365FC" w:rsidRDefault="009365FC" w:rsidP="009365FC">
      <w:pPr>
        <w:pStyle w:val="Odstavecseseznamem"/>
        <w:numPr>
          <w:ilvl w:val="0"/>
          <w:numId w:val="16"/>
        </w:numPr>
        <w:ind w:left="284" w:hanging="284"/>
      </w:pPr>
      <w:r>
        <w:t xml:space="preserve">Za věci </w:t>
      </w:r>
      <w:r w:rsidRPr="005B2E3E">
        <w:rPr>
          <w:b/>
        </w:rPr>
        <w:t>předběžné opatření</w:t>
      </w:r>
      <w:r>
        <w:t xml:space="preserve"> se považují návrhy podle § 74 a násl. o.s.ř.</w:t>
      </w:r>
    </w:p>
    <w:p w:rsidR="009365FC" w:rsidRDefault="009365FC" w:rsidP="009365FC">
      <w:pPr>
        <w:pStyle w:val="Odstavecseseznamem"/>
        <w:numPr>
          <w:ilvl w:val="0"/>
          <w:numId w:val="16"/>
        </w:numPr>
        <w:ind w:left="284" w:hanging="284"/>
      </w:pPr>
      <w:r>
        <w:t xml:space="preserve">Specializace </w:t>
      </w:r>
      <w:r w:rsidR="000745A2" w:rsidRPr="000745A2">
        <w:rPr>
          <w:b/>
        </w:rPr>
        <w:t>NC – PŘEROZ.</w:t>
      </w:r>
      <w:r w:rsidR="000745A2">
        <w:t xml:space="preserve"> </w:t>
      </w:r>
      <w:r>
        <w:t>slouží k přerozdělování věcí vzniklých z důvodu potřeby přerozdělit věci v souvislosti s výkonem funkce soudce.</w:t>
      </w:r>
    </w:p>
    <w:p w:rsidR="002E4524" w:rsidRPr="00600901" w:rsidRDefault="002E4524" w:rsidP="009365FC">
      <w:pPr>
        <w:pStyle w:val="Odstavecseseznamem"/>
        <w:numPr>
          <w:ilvl w:val="0"/>
          <w:numId w:val="16"/>
        </w:numPr>
        <w:ind w:left="284" w:hanging="284"/>
      </w:pPr>
      <w:r w:rsidRPr="00600901">
        <w:t>Pokud ze žaloby, návrhu na vydání platebního rozkazu či elektronického platebního rozkazu bude zjištěno, že ve věci j</w:t>
      </w:r>
      <w:r w:rsidR="00F479E0" w:rsidRPr="00600901">
        <w:t>e činný</w:t>
      </w:r>
      <w:r w:rsidR="009E1D72" w:rsidRPr="00600901">
        <w:t xml:space="preserve"> jako právní zástupce</w:t>
      </w:r>
      <w:r w:rsidR="00F479E0" w:rsidRPr="00600901">
        <w:t xml:space="preserve"> v době podání žaloby Mgr</w:t>
      </w:r>
      <w:r w:rsidRPr="00600901">
        <w:t xml:space="preserve">. Pavel Szkandera, </w:t>
      </w:r>
      <w:r w:rsidRPr="001C4E38">
        <w:rPr>
          <w:b/>
        </w:rPr>
        <w:t>nebude věc přidělena</w:t>
      </w:r>
      <w:r w:rsidRPr="00600901">
        <w:t xml:space="preserve"> so</w:t>
      </w:r>
      <w:r w:rsidR="009A18A6" w:rsidRPr="00600901">
        <w:t>udnímu oddělení, jehož předsedkyní</w:t>
      </w:r>
      <w:r w:rsidRPr="00600901">
        <w:t xml:space="preserve"> je Mgr. Monika Szkanderová.</w:t>
      </w:r>
    </w:p>
    <w:p w:rsidR="00F479E0" w:rsidRPr="00600901" w:rsidRDefault="00F479E0" w:rsidP="00F479E0">
      <w:pPr>
        <w:pStyle w:val="Odstavecseseznamem"/>
        <w:numPr>
          <w:ilvl w:val="0"/>
          <w:numId w:val="16"/>
        </w:numPr>
        <w:ind w:left="284" w:hanging="284"/>
      </w:pPr>
      <w:r w:rsidRPr="00600901">
        <w:t>Pokud ze žaloby, návrhu na vydání platebního rozkazu či elektronického platebního rozkazu bude zjištěno, že ve věci je činný</w:t>
      </w:r>
      <w:r w:rsidR="009E1D72" w:rsidRPr="00600901">
        <w:t xml:space="preserve"> jako právní zástupce</w:t>
      </w:r>
      <w:r w:rsidRPr="00600901">
        <w:t xml:space="preserve"> v době podání žaloby JUDr. Oldřich Beneš, </w:t>
      </w:r>
      <w:r w:rsidRPr="001C4E38">
        <w:rPr>
          <w:b/>
        </w:rPr>
        <w:t>nebude věc přidělena</w:t>
      </w:r>
      <w:r w:rsidRPr="00600901">
        <w:t xml:space="preserve"> so</w:t>
      </w:r>
      <w:r w:rsidR="009A18A6" w:rsidRPr="00600901">
        <w:t>udnímu oddělení, jehož předsedkyní</w:t>
      </w:r>
      <w:r w:rsidRPr="00600901">
        <w:t xml:space="preserve"> je JUDr. Zuzana Benešová.</w:t>
      </w:r>
    </w:p>
    <w:p w:rsidR="009365FC" w:rsidRPr="009365FC" w:rsidRDefault="009365FC" w:rsidP="009365FC">
      <w:pPr>
        <w:spacing w:after="0"/>
        <w:rPr>
          <w:b/>
        </w:rPr>
      </w:pPr>
      <w:r w:rsidRPr="009365FC">
        <w:rPr>
          <w:b/>
        </w:rPr>
        <w:t>4.</w:t>
      </w:r>
    </w:p>
    <w:p w:rsidR="009D19CD" w:rsidRDefault="009D19CD" w:rsidP="009D19CD">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 Toto pravidlo neplatí ve věcech pracovních, kdy změnu řešitele lze provést kdykoliv.</w:t>
      </w:r>
    </w:p>
    <w:p w:rsidR="009D19CD" w:rsidRDefault="009D19CD" w:rsidP="009D19CD">
      <w:pPr>
        <w:pStyle w:val="Odstavecseseznamem"/>
        <w:ind w:left="0"/>
      </w:pPr>
    </w:p>
    <w:p w:rsidR="009D19CD" w:rsidRDefault="009D19CD" w:rsidP="009D19CD">
      <w:pPr>
        <w:pStyle w:val="Odstavecseseznamem"/>
        <w:ind w:left="0"/>
      </w:pPr>
      <w:r>
        <w:t>Pokud podle názoru soudce, kterému byla věc přidělena, je tato věc již od počátku zapsána v rozporu s rozvrhem práce, předloží spis jako první úkon místopředsedkyni soudu případně předsedovi soudu neprodleně po předložení spisu soudci k rozhodnutí.</w:t>
      </w:r>
    </w:p>
    <w:p w:rsidR="009D19CD" w:rsidRDefault="009D19CD" w:rsidP="009D19CD">
      <w:pPr>
        <w:pStyle w:val="Odstavecseseznamem"/>
        <w:ind w:left="0"/>
      </w:pPr>
    </w:p>
    <w:p w:rsidR="00C25BB6" w:rsidRPr="00C25BB6" w:rsidRDefault="009D19CD" w:rsidP="00C25BB6">
      <w:pPr>
        <w:pStyle w:val="Odstavecseseznamem"/>
        <w:ind w:left="0"/>
      </w:pPr>
      <w:r>
        <w:t>Pokud místopředsedkyně/předseda soudu zjistí, že věc byla chybně zapsána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w:t>
      </w:r>
      <w:r w:rsidR="00E53CC8">
        <w:t>roz. s ohledem ke specializacím</w:t>
      </w:r>
      <w:r w:rsidR="00C25BB6">
        <w:t xml:space="preserve">. </w:t>
      </w:r>
      <w:r w:rsidR="00C25BB6" w:rsidRPr="00C25BB6">
        <w:t>Tato skutečnost bude zohledněna tzv. navýšením nápadu.</w:t>
      </w:r>
    </w:p>
    <w:p w:rsidR="009D19CD" w:rsidRDefault="009D19CD" w:rsidP="009D19CD">
      <w:r>
        <w:t>V pochybnostech o specializaci při zápisu do rejstříku rozhodne místopředsedkyně</w:t>
      </w:r>
      <w:r w:rsidR="007D7849">
        <w:t xml:space="preserve"> občanskoprávní agendy/předseda soudu</w:t>
      </w:r>
      <w:r>
        <w:t>.</w:t>
      </w:r>
    </w:p>
    <w:p w:rsidR="009365FC" w:rsidRPr="009365FC" w:rsidRDefault="009365FC" w:rsidP="009365FC">
      <w:pPr>
        <w:rPr>
          <w:b/>
          <w:u w:val="single"/>
        </w:rPr>
      </w:pPr>
      <w:r w:rsidRPr="009365FC">
        <w:rPr>
          <w:b/>
          <w:u w:val="single"/>
        </w:rPr>
        <w:t>III. Ostatní</w:t>
      </w:r>
    </w:p>
    <w:p w:rsidR="009365FC" w:rsidRPr="009365FC" w:rsidRDefault="009365FC" w:rsidP="009365FC">
      <w:pPr>
        <w:spacing w:after="0"/>
        <w:rPr>
          <w:b/>
        </w:rPr>
      </w:pPr>
      <w:r w:rsidRPr="009365FC">
        <w:rPr>
          <w:b/>
        </w:rPr>
        <w:t>1.</w:t>
      </w:r>
    </w:p>
    <w:p w:rsidR="009365FC" w:rsidRDefault="009365FC" w:rsidP="009365FC">
      <w:r>
        <w:t xml:space="preserve">U </w:t>
      </w:r>
      <w:r w:rsidRPr="005B2E3E">
        <w:rPr>
          <w:b/>
        </w:rPr>
        <w:t>věcí doručených do elektronické podatelny</w:t>
      </w:r>
      <w:r>
        <w:t xml:space="preserve"> soudu se za okamžik nápadu považuje okamžik doručení do CePo (centrální podatelny) soudu. </w:t>
      </w:r>
    </w:p>
    <w:p w:rsidR="009365FC" w:rsidRPr="009365FC" w:rsidRDefault="009365FC" w:rsidP="009365FC">
      <w:pPr>
        <w:spacing w:after="0"/>
        <w:rPr>
          <w:b/>
        </w:rPr>
      </w:pPr>
      <w:r w:rsidRPr="009365FC">
        <w:rPr>
          <w:b/>
        </w:rPr>
        <w:t>2.</w:t>
      </w:r>
    </w:p>
    <w:p w:rsidR="009365FC" w:rsidRDefault="009365FC" w:rsidP="009365FC">
      <w:r>
        <w:t xml:space="preserve">U </w:t>
      </w:r>
      <w:r w:rsidRPr="005B2E3E">
        <w:rPr>
          <w:b/>
        </w:rPr>
        <w:t>věcí doručených do evidence přehledu importovaných věcí</w:t>
      </w:r>
      <w:r>
        <w:t xml:space="preserve"> se za okamžik nápadu považuje datum a hodina importu.</w:t>
      </w:r>
    </w:p>
    <w:p w:rsidR="009365FC" w:rsidRPr="009365FC" w:rsidRDefault="009365FC" w:rsidP="009365FC">
      <w:pPr>
        <w:spacing w:after="0"/>
        <w:rPr>
          <w:b/>
        </w:rPr>
      </w:pPr>
      <w:r w:rsidRPr="009365FC">
        <w:rPr>
          <w:b/>
        </w:rPr>
        <w:t>3.</w:t>
      </w:r>
    </w:p>
    <w:p w:rsidR="009365FC" w:rsidRDefault="009365FC" w:rsidP="00FB2C3A">
      <w:r>
        <w:t xml:space="preserve">U </w:t>
      </w:r>
      <w:r w:rsidRPr="00FB2C3A">
        <w:rPr>
          <w:b/>
        </w:rPr>
        <w:t>věcí</w:t>
      </w:r>
      <w:r>
        <w:t xml:space="preserve"> </w:t>
      </w:r>
      <w:r w:rsidRPr="00FB2C3A">
        <w:rPr>
          <w:b/>
        </w:rPr>
        <w:t>postoupených z</w:t>
      </w:r>
      <w:r>
        <w:t xml:space="preserve"> </w:t>
      </w:r>
      <w:r w:rsidRPr="00FB2C3A">
        <w:rPr>
          <w:b/>
        </w:rPr>
        <w:t>jiných</w:t>
      </w:r>
      <w:r>
        <w:t xml:space="preserve"> </w:t>
      </w:r>
      <w:r w:rsidRPr="00FB2C3A">
        <w:rPr>
          <w:b/>
        </w:rPr>
        <w:t>soudů</w:t>
      </w:r>
      <w:r>
        <w:t xml:space="preserve"> se za okamžik nápadu považuje fyzické doručení věci, nikoliv datum a hodina importu.</w:t>
      </w:r>
    </w:p>
    <w:p w:rsidR="009365FC" w:rsidRPr="009365FC" w:rsidRDefault="009365FC" w:rsidP="008241A1">
      <w:pPr>
        <w:keepNext/>
        <w:spacing w:after="0"/>
        <w:rPr>
          <w:b/>
        </w:rPr>
      </w:pPr>
      <w:r w:rsidRPr="009365FC">
        <w:rPr>
          <w:b/>
        </w:rPr>
        <w:t>4.</w:t>
      </w:r>
    </w:p>
    <w:p w:rsidR="009365FC" w:rsidRPr="00350A16" w:rsidRDefault="009365FC" w:rsidP="008241A1">
      <w:pPr>
        <w:keepNext/>
      </w:pPr>
      <w:r w:rsidRPr="00350A16">
        <w:t xml:space="preserve">Při </w:t>
      </w:r>
      <w:r w:rsidRPr="00350A16">
        <w:rPr>
          <w:b/>
        </w:rPr>
        <w:t>spojení</w:t>
      </w:r>
      <w:r w:rsidRPr="00350A16">
        <w:t xml:space="preserve"> </w:t>
      </w:r>
      <w:r w:rsidRPr="00350A16">
        <w:rPr>
          <w:b/>
        </w:rPr>
        <w:t>věcí</w:t>
      </w:r>
      <w:r w:rsidRPr="00350A16">
        <w:t xml:space="preserve"> různých soudních oddělení rozhodnutím soudce podle </w:t>
      </w:r>
      <w:r w:rsidRPr="00350A16">
        <w:rPr>
          <w:b/>
        </w:rPr>
        <w:t>§ 112 odst. 1 o.s.ř.</w:t>
      </w:r>
      <w:r w:rsidRPr="00350A16">
        <w:t xml:space="preserve"> věc vyřizuje soudce, kterému věc napadla dříve. Pokud věci napadly ve stejný den a nelze zjistit přesný časový údaj </w:t>
      </w:r>
      <w:r w:rsidRPr="00350A16">
        <w:lastRenderedPageBreak/>
        <w:t>nápadu, bude věc vyřizovat soudce, u jehož spisové značky je nižší běžné číslo rejstříku lomeného letopočtem. Při číselné shodě řeší věc soudce s nižším číslem soudního oddělení.</w:t>
      </w:r>
    </w:p>
    <w:p w:rsidR="009365FC" w:rsidRPr="009365FC" w:rsidRDefault="009365FC" w:rsidP="009365FC">
      <w:pPr>
        <w:spacing w:after="0"/>
        <w:rPr>
          <w:b/>
        </w:rPr>
      </w:pPr>
      <w:r w:rsidRPr="009365FC">
        <w:rPr>
          <w:b/>
        </w:rPr>
        <w:t>5.</w:t>
      </w:r>
    </w:p>
    <w:p w:rsidR="009365FC" w:rsidRDefault="009365FC" w:rsidP="009365FC">
      <w:r w:rsidRPr="005B2E3E">
        <w:rPr>
          <w:b/>
        </w:rPr>
        <w:t>Vyloučené věci</w:t>
      </w:r>
      <w:r>
        <w:t xml:space="preserve"> k samostatnému projednání a rozhodnutí podle </w:t>
      </w:r>
      <w:r w:rsidRPr="005B2E3E">
        <w:rPr>
          <w:b/>
        </w:rPr>
        <w:t xml:space="preserve">§ 112 odst. 2 o.s.ř. </w:t>
      </w:r>
      <w:r>
        <w:t>jsou přidělovány soudci, který rozhodl o jejich vyloučení.</w:t>
      </w:r>
    </w:p>
    <w:p w:rsidR="009365FC" w:rsidRDefault="009365FC" w:rsidP="009365FC">
      <w:r>
        <w:t>V případě vyloučené věci k samostatnému projednání, kdy v průběhu řízení vyjde najevo další skutečnost, týkající se nové specializace, bude tato zapsána automatickým přidělováním nápadu obecným způsobem do soudních oddělení s danou specializací.</w:t>
      </w:r>
    </w:p>
    <w:p w:rsidR="00EB24F1" w:rsidRPr="00774234" w:rsidRDefault="00EB24F1" w:rsidP="00690C67">
      <w:pPr>
        <w:spacing w:after="0"/>
        <w:rPr>
          <w:b/>
        </w:rPr>
      </w:pPr>
      <w:r w:rsidRPr="00774234">
        <w:rPr>
          <w:b/>
        </w:rPr>
        <w:t>6.</w:t>
      </w:r>
    </w:p>
    <w:p w:rsidR="00EB24F1" w:rsidRPr="00774234" w:rsidRDefault="00EB24F1" w:rsidP="00690C67">
      <w:pPr>
        <w:spacing w:line="257" w:lineRule="auto"/>
      </w:pPr>
      <w:r w:rsidRPr="00774234">
        <w:t xml:space="preserve">V případě nápadu návrhu na vydání </w:t>
      </w:r>
      <w:r w:rsidRPr="00774234">
        <w:rPr>
          <w:b/>
        </w:rPr>
        <w:t>evropského příkazu k obstavení účtu</w:t>
      </w:r>
      <w:r w:rsidRPr="00774234">
        <w:t xml:space="preserve"> bude tento návrh zapsán do předb</w:t>
      </w:r>
      <w:r w:rsidR="002E0357">
        <w:t>ěžných opatření rejstříku Nc - V</w:t>
      </w:r>
      <w:r w:rsidRPr="00774234">
        <w:t>šeobecný a přidělen k vyřízení soudci občanskoprávního oddělení se specializací CIZINA.</w:t>
      </w:r>
    </w:p>
    <w:p w:rsidR="00EB24F1" w:rsidRPr="00774234" w:rsidRDefault="00EB24F1" w:rsidP="00EB24F1">
      <w:pPr>
        <w:spacing w:after="0"/>
        <w:rPr>
          <w:b/>
        </w:rPr>
      </w:pPr>
      <w:r w:rsidRPr="00774234">
        <w:rPr>
          <w:b/>
        </w:rPr>
        <w:t>7.</w:t>
      </w:r>
    </w:p>
    <w:p w:rsidR="00EB24F1" w:rsidRPr="00774234" w:rsidRDefault="00EB24F1" w:rsidP="00EB24F1">
      <w:r w:rsidRPr="00774234">
        <w:rPr>
          <w:b/>
        </w:rPr>
        <w:t xml:space="preserve">Věci </w:t>
      </w:r>
      <w:r w:rsidRPr="00BC40DD">
        <w:rPr>
          <w:b/>
        </w:rPr>
        <w:t>převáděné z rejstříku Nc do rejstříku C</w:t>
      </w:r>
      <w:r w:rsidRPr="00774234">
        <w:t xml:space="preserve"> na pokyn soudce bude vyřizovat soudce, který pokyn vydal. Věci se zapíší po pokynu řešitele zařazením do dané agendy dle data a času doručení k zápisu na vyšší podatelnu.</w:t>
      </w:r>
    </w:p>
    <w:p w:rsidR="00EB24F1" w:rsidRPr="00774234" w:rsidRDefault="00EB24F1" w:rsidP="00EB24F1">
      <w:pPr>
        <w:spacing w:after="0"/>
        <w:rPr>
          <w:b/>
        </w:rPr>
      </w:pPr>
      <w:r w:rsidRPr="00774234">
        <w:rPr>
          <w:b/>
        </w:rPr>
        <w:t>8.</w:t>
      </w:r>
    </w:p>
    <w:p w:rsidR="00EB24F1" w:rsidRPr="00774234" w:rsidRDefault="00EB24F1" w:rsidP="00EB24F1">
      <w:r w:rsidRPr="00774234">
        <w:rPr>
          <w:b/>
        </w:rPr>
        <w:t>Zrušené nebo nevydané elektronické platební rozkazy z CEPR</w:t>
      </w:r>
      <w:r w:rsidRPr="00774234">
        <w:t xml:space="preserve"> jsou přidělovány automaticky s přihlédnutím ke specializaci CEPR obecným způsobem do soudních oddělení mimo neobsazené soudní oddělení.</w:t>
      </w:r>
    </w:p>
    <w:p w:rsidR="00EB24F1" w:rsidRPr="00774234" w:rsidRDefault="00EB24F1" w:rsidP="00EB24F1">
      <w:pPr>
        <w:spacing w:after="0"/>
        <w:rPr>
          <w:b/>
        </w:rPr>
      </w:pPr>
      <w:r w:rsidRPr="00774234">
        <w:rPr>
          <w:b/>
        </w:rPr>
        <w:t>9.</w:t>
      </w:r>
    </w:p>
    <w:p w:rsidR="00EB24F1" w:rsidRPr="00774234" w:rsidRDefault="00EB24F1" w:rsidP="00EB24F1">
      <w:r w:rsidRPr="002E0357">
        <w:rPr>
          <w:b/>
        </w:rPr>
        <w:t>U ž</w:t>
      </w:r>
      <w:r w:rsidRPr="00774234">
        <w:rPr>
          <w:b/>
        </w:rPr>
        <w:t>alob na obnovu řízení</w:t>
      </w:r>
      <w:r w:rsidRPr="00774234">
        <w:t xml:space="preserve"> bude řešitelem soudce, který rozhodoval v původním řízení; pokud tento soudce již na soudě nepůsobí, bude řešitelem soudce působící v soudním oddělení shodného čísla soudního oddělení a pokud toto soudní oddělení není obsazeno, pak soudce v soudním oddělení následujícího čísla stejného oddělení s přihlédnutím ke specializaci s tím, že předsedu posledního soudního oddělení zastupuje předseda prvního soudního oddělení.</w:t>
      </w:r>
    </w:p>
    <w:p w:rsidR="00EB24F1" w:rsidRPr="00774234" w:rsidRDefault="00EB24F1" w:rsidP="00EB24F1">
      <w:pPr>
        <w:spacing w:after="0"/>
        <w:rPr>
          <w:b/>
        </w:rPr>
      </w:pPr>
      <w:r w:rsidRPr="00774234">
        <w:rPr>
          <w:b/>
        </w:rPr>
        <w:t>10.</w:t>
      </w:r>
    </w:p>
    <w:p w:rsidR="00EB24F1" w:rsidRPr="00774234" w:rsidRDefault="00EB24F1" w:rsidP="00EB24F1">
      <w:r w:rsidRPr="00774234">
        <w:t xml:space="preserve">Pokud soudce již na soudě nepůsobí, provádí následné </w:t>
      </w:r>
      <w:r w:rsidRPr="00774234">
        <w:rPr>
          <w:b/>
        </w:rPr>
        <w:t>úkony ve věcech pravomocně skončených</w:t>
      </w:r>
      <w:r w:rsidRPr="00774234">
        <w:t xml:space="preserve"> (např. rozhodnutí o nahlížení do spisu) soudce zařazený v soudním oddělení stejného čísla; pokud soudní oddělení stejného čísla není obsazeno, soudce působící v soudním oddělení nejblíže následujícího čísla stejného oddělení s tím, že předsedu posledního soudního oddělení zastupuje předseda prvního soudního oddělení.</w:t>
      </w:r>
    </w:p>
    <w:p w:rsidR="009365FC" w:rsidRPr="00774234" w:rsidRDefault="00EB24F1" w:rsidP="00952FF8">
      <w:pPr>
        <w:spacing w:after="0"/>
        <w:rPr>
          <w:b/>
        </w:rPr>
      </w:pPr>
      <w:r w:rsidRPr="00774234">
        <w:rPr>
          <w:b/>
        </w:rPr>
        <w:t>11.</w:t>
      </w:r>
    </w:p>
    <w:p w:rsidR="009365FC" w:rsidRDefault="009365FC" w:rsidP="00952FF8">
      <w:r w:rsidRPr="00AA7020">
        <w:rPr>
          <w:b/>
        </w:rPr>
        <w:t>Nemůže-li věc projednat a rozhodnout zákonný soudce</w:t>
      </w:r>
      <w:r>
        <w:t xml:space="preserve">, </w:t>
      </w:r>
      <w:r w:rsidRPr="00AA7020">
        <w:t>nastupuje zastupování soudců</w:t>
      </w:r>
      <w:r w:rsidR="00DB4BCD">
        <w:t xml:space="preserve"> určené v </w:t>
      </w:r>
      <w:r>
        <w:t>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EB24F1" w:rsidRPr="00774234" w:rsidRDefault="00EB24F1" w:rsidP="00F94A78">
      <w:pPr>
        <w:keepNext/>
        <w:spacing w:after="0" w:line="257" w:lineRule="auto"/>
        <w:rPr>
          <w:b/>
        </w:rPr>
      </w:pPr>
      <w:r w:rsidRPr="00774234">
        <w:rPr>
          <w:b/>
        </w:rPr>
        <w:t>12.</w:t>
      </w:r>
    </w:p>
    <w:p w:rsidR="00EB24F1" w:rsidRPr="00774234" w:rsidRDefault="00EB24F1" w:rsidP="00F94A78">
      <w:pPr>
        <w:rPr>
          <w:rFonts w:cs="Times New Roman"/>
        </w:rPr>
      </w:pPr>
      <w:r w:rsidRPr="00774234">
        <w:rPr>
          <w:rFonts w:cs="Times New Roman"/>
        </w:rPr>
        <w:t>Pokud je po nápadu věci u zákonného soudce</w:t>
      </w:r>
      <w:r w:rsidRPr="00774234">
        <w:rPr>
          <w:rFonts w:cs="Times New Roman"/>
          <w:b/>
        </w:rPr>
        <w:t xml:space="preserve"> rozhodnuto o jeho</w:t>
      </w:r>
      <w:r w:rsidRPr="00774234">
        <w:rPr>
          <w:rFonts w:cs="Times New Roman"/>
        </w:rPr>
        <w:t xml:space="preserve"> </w:t>
      </w:r>
      <w:r w:rsidRPr="00774234">
        <w:rPr>
          <w:rFonts w:cs="Times New Roman"/>
          <w:b/>
        </w:rPr>
        <w:t xml:space="preserve">vyloučení </w:t>
      </w:r>
      <w:r w:rsidRPr="00774234">
        <w:rPr>
          <w:rFonts w:cs="Times New Roman"/>
        </w:rPr>
        <w:t xml:space="preserve">z projednávání a rozhodnutí věci dle § 14 občanského soudního řádu,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w:t>
      </w:r>
      <w:r w:rsidRPr="00774234">
        <w:rPr>
          <w:rFonts w:cs="Times New Roman"/>
        </w:rPr>
        <w:lastRenderedPageBreak/>
        <w:t>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EB24F1" w:rsidRPr="00774234" w:rsidRDefault="00EB24F1" w:rsidP="00EB24F1">
      <w:pPr>
        <w:spacing w:after="0"/>
        <w:rPr>
          <w:b/>
        </w:rPr>
      </w:pPr>
      <w:r w:rsidRPr="00774234">
        <w:rPr>
          <w:b/>
        </w:rPr>
        <w:t>13.</w:t>
      </w:r>
    </w:p>
    <w:p w:rsidR="00EB24F1" w:rsidRPr="00774234" w:rsidRDefault="00EB24F1" w:rsidP="00EB24F1">
      <w:r w:rsidRPr="00774234">
        <w:t xml:space="preserve">V případě dlouhodobější nepřítomnosti soudce delší než 1 měsíc je předseda soudu oprávněn rozhodnout o dočasném </w:t>
      </w:r>
      <w:r w:rsidRPr="00774234">
        <w:rPr>
          <w:b/>
        </w:rPr>
        <w:t>zastavení nápadu</w:t>
      </w:r>
      <w:r w:rsidRPr="00774234">
        <w:t xml:space="preserve"> do soudního oddělení takového soudce až do jeho návratu.</w:t>
      </w:r>
    </w:p>
    <w:p w:rsidR="00EB24F1" w:rsidRPr="00774234" w:rsidRDefault="00EB24F1" w:rsidP="00EB24F1">
      <w:r w:rsidRPr="00774234">
        <w:t xml:space="preserve">V případech zvláštního zřetele hodných (např. nadstandardně obsáhlý spis) je předseda soudu oprávněn </w:t>
      </w:r>
      <w:r w:rsidRPr="00774234">
        <w:rPr>
          <w:b/>
        </w:rPr>
        <w:t>pozastavit nápad</w:t>
      </w:r>
      <w:r w:rsidRPr="00774234">
        <w:t xml:space="preserve"> nových věcí do konkrétního soudního oddělení.</w:t>
      </w:r>
    </w:p>
    <w:p w:rsidR="00EB24F1" w:rsidRPr="00774234" w:rsidRDefault="00EB24F1" w:rsidP="00EB24F1">
      <w:pPr>
        <w:spacing w:after="0"/>
        <w:rPr>
          <w:b/>
        </w:rPr>
      </w:pPr>
      <w:r w:rsidRPr="00774234">
        <w:rPr>
          <w:b/>
        </w:rPr>
        <w:t>14.</w:t>
      </w:r>
    </w:p>
    <w:p w:rsidR="00EB24F1" w:rsidRPr="00774234" w:rsidRDefault="00EB24F1" w:rsidP="00EB24F1">
      <w:r w:rsidRPr="00774234">
        <w:t>V případě</w:t>
      </w:r>
      <w:r w:rsidRPr="00774234">
        <w:rPr>
          <w:b/>
        </w:rPr>
        <w:t xml:space="preserve"> </w:t>
      </w:r>
      <w:r w:rsidRPr="00774234">
        <w:t xml:space="preserve">dlouhodobější nepřítomnosti soudce (delší než 3 měsíce dle § 1 odst. 2 v.k.ř.) či uzavření soudního oddělení je předseda soudu oprávněn rozhodnout o </w:t>
      </w:r>
      <w:r w:rsidRPr="00774234">
        <w:rPr>
          <w:b/>
        </w:rPr>
        <w:t xml:space="preserve">přerozdělení věcí </w:t>
      </w:r>
      <w:r w:rsidRPr="00774234">
        <w:t>nepřítomného soudce či uzavřeného soudního oddělení.</w:t>
      </w:r>
    </w:p>
    <w:p w:rsidR="00EB24F1" w:rsidRPr="00774234" w:rsidRDefault="00EB24F1" w:rsidP="00EB24F1">
      <w:r w:rsidRPr="00774234">
        <w:rPr>
          <w:b/>
        </w:rPr>
        <w:t>Přerozdělené věci</w:t>
      </w:r>
      <w:r w:rsidRPr="00774234">
        <w:t xml:space="preserve"> jsou k projednání jednotlivým soudcům přidělovány obecným způsobem do rejstříku Nc oddíl Všeobecný s použitím specializace </w:t>
      </w:r>
      <w:r w:rsidR="006D4441">
        <w:t xml:space="preserve">NC – PŘEROZ. </w:t>
      </w:r>
      <w:r w:rsidRPr="00774234">
        <w:t>s přihlédnutím ke specializaci CIZINA, OSOBNOST</w:t>
      </w:r>
      <w:r w:rsidR="004F75E0">
        <w:t>,</w:t>
      </w:r>
      <w:r w:rsidRPr="00774234">
        <w:t xml:space="preserve"> </w:t>
      </w:r>
      <w:r w:rsidR="004F75E0">
        <w:t xml:space="preserve">PRACOVNÍ. </w:t>
      </w:r>
      <w:r w:rsidRPr="00774234">
        <w:t xml:space="preserve">Přidělování bude průběžné podle pořadí soudních oddělení bez omezení kalendářním rokem. </w:t>
      </w:r>
    </w:p>
    <w:p w:rsidR="00EB24F1" w:rsidRPr="00774234" w:rsidRDefault="00EB24F1" w:rsidP="00EB24F1">
      <w:r w:rsidRPr="00774234">
        <w:rPr>
          <w:b/>
        </w:rPr>
        <w:t>Věci určené k přerozdělení</w:t>
      </w:r>
      <w:r w:rsidRPr="00774234">
        <w:t xml:space="preserve"> budou před zápisem do rejstříku Nc - Všeobecný se specializací </w:t>
      </w:r>
      <w:r w:rsidR="004600C6">
        <w:t xml:space="preserve">NC – PŘEROZ. </w:t>
      </w:r>
      <w:r w:rsidRPr="00774234">
        <w:t>seřazeny dle klíče: od nejnižšího čísla soudního oddělení po nejvyšší, v rámci soudního oddělení pak podle stáří věci od nejstarší po nejmladší.</w:t>
      </w:r>
    </w:p>
    <w:p w:rsidR="00EB24F1" w:rsidRPr="00774234" w:rsidRDefault="00EB24F1" w:rsidP="00651F45">
      <w:pPr>
        <w:spacing w:after="0"/>
        <w:rPr>
          <w:b/>
        </w:rPr>
      </w:pPr>
      <w:r w:rsidRPr="00774234">
        <w:rPr>
          <w:b/>
        </w:rPr>
        <w:t>15.</w:t>
      </w:r>
    </w:p>
    <w:p w:rsidR="00EB24F1" w:rsidRPr="00774234" w:rsidRDefault="00EB24F1" w:rsidP="00651F45">
      <w:r w:rsidRPr="00774234">
        <w:t xml:space="preserve">Ve </w:t>
      </w:r>
      <w:r w:rsidRPr="00774234">
        <w:rPr>
          <w:b/>
        </w:rPr>
        <w:t>sporných případech</w:t>
      </w:r>
      <w:r w:rsidRPr="00774234">
        <w:t xml:space="preserve"> rozhodne o přidělení věci s konečnou platností předseda soudu.</w:t>
      </w:r>
    </w:p>
    <w:p w:rsidR="00EB24F1" w:rsidRPr="00115002" w:rsidRDefault="00EB24F1" w:rsidP="00651F45">
      <w:pPr>
        <w:spacing w:after="0"/>
        <w:rPr>
          <w:b/>
        </w:rPr>
      </w:pPr>
      <w:r w:rsidRPr="00115002">
        <w:rPr>
          <w:b/>
        </w:rPr>
        <w:t>16.</w:t>
      </w:r>
    </w:p>
    <w:p w:rsidR="00EB24F1" w:rsidRPr="00EF0D1F" w:rsidRDefault="00EB24F1" w:rsidP="00651F45">
      <w:r w:rsidRPr="00115002">
        <w:t xml:space="preserve">Na oddělení občanskoprávním </w:t>
      </w:r>
      <w:r w:rsidRPr="00115002">
        <w:rPr>
          <w:b/>
        </w:rPr>
        <w:t>sporném</w:t>
      </w:r>
      <w:r w:rsidRPr="00115002">
        <w:t xml:space="preserve"> i nesporném je používán pro </w:t>
      </w:r>
      <w:r w:rsidRPr="00115002">
        <w:rPr>
          <w:b/>
        </w:rPr>
        <w:t>ustanovování</w:t>
      </w:r>
      <w:r w:rsidRPr="00115002">
        <w:t xml:space="preserve"> </w:t>
      </w:r>
      <w:r w:rsidRPr="00115002">
        <w:rPr>
          <w:b/>
        </w:rPr>
        <w:t>zástupců</w:t>
      </w:r>
      <w:r w:rsidRPr="00115002">
        <w:t xml:space="preserve"> </w:t>
      </w:r>
      <w:r w:rsidRPr="00115002">
        <w:rPr>
          <w:b/>
        </w:rPr>
        <w:t>a opatrovníků</w:t>
      </w:r>
      <w:r w:rsidRPr="00115002">
        <w:t xml:space="preserve"> z řad advokátů vytvořený Seznam advokátů působících v</w:t>
      </w:r>
      <w:r w:rsidR="00E547F2" w:rsidRPr="00115002">
        <w:t xml:space="preserve"> soudním obvodu </w:t>
      </w:r>
      <w:r w:rsidR="000C653B" w:rsidRPr="00115002">
        <w:t>Okresního soudu ve Frýd</w:t>
      </w:r>
      <w:r w:rsidRPr="00115002">
        <w:t>k</w:t>
      </w:r>
      <w:r w:rsidR="000C653B" w:rsidRPr="00115002">
        <w:t>u</w:t>
      </w:r>
      <w:r w:rsidRPr="00115002">
        <w:t>-Místk</w:t>
      </w:r>
      <w:r w:rsidR="000C653B" w:rsidRPr="00115002">
        <w:t>u</w:t>
      </w:r>
      <w:r w:rsidRPr="00115002">
        <w:t xml:space="preserve"> s tím, že zástupci či opatrovníci z řad advokátů jsou ustanovováni kolovacím způsobem s tím, že tento koloběh nebude přerušen ani na kon</w:t>
      </w:r>
      <w:r w:rsidR="00115002">
        <w:t xml:space="preserve">ci roku a bude dále pokračovat </w:t>
      </w:r>
      <w:r w:rsidR="00115002" w:rsidRPr="00EF0D1F">
        <w:t>a to vyjma případů, kdy příslušný předseda senátu rozhodne jinak (viz. nález Ústavního soudu ČR II. ÚS 1866/20 ze dne 1. 9. 2020).</w:t>
      </w:r>
    </w:p>
    <w:p w:rsidR="00EB24F1" w:rsidRPr="00774234" w:rsidRDefault="00EB24F1" w:rsidP="00EB24F1">
      <w:pPr>
        <w:spacing w:after="0"/>
        <w:rPr>
          <w:b/>
        </w:rPr>
      </w:pPr>
      <w:r w:rsidRPr="00774234">
        <w:rPr>
          <w:b/>
        </w:rPr>
        <w:t>17.</w:t>
      </w:r>
    </w:p>
    <w:p w:rsidR="00196A09" w:rsidRDefault="00EB24F1" w:rsidP="00EB24F1">
      <w:r w:rsidRPr="00774234">
        <w:rPr>
          <w:b/>
        </w:rPr>
        <w:t>Závazné oddíly rejstříků  Nc, EXE</w:t>
      </w:r>
      <w:r w:rsidRPr="00774234">
        <w:t xml:space="preserve"> jsou stanoveny </w:t>
      </w:r>
      <w:r w:rsidR="00196A09">
        <w:t xml:space="preserve">v.k.ř. </w:t>
      </w:r>
    </w:p>
    <w:p w:rsidR="00132455" w:rsidRDefault="00EB24F1" w:rsidP="00EB24F1">
      <w:r w:rsidRPr="00774234">
        <w:t>Všichni soudci občanskoprávního sporného oddělení, vyjma soudního oddělení</w:t>
      </w:r>
      <w:r w:rsidR="00405788">
        <w:t xml:space="preserve"> 40 C,</w:t>
      </w:r>
      <w:r w:rsidRPr="00774234">
        <w:t xml:space="preserve"> řešícího vybrané oddíly rejstříku</w:t>
      </w:r>
      <w:r w:rsidR="00405788">
        <w:t xml:space="preserve">, </w:t>
      </w:r>
      <w:r w:rsidRPr="00774234">
        <w:t xml:space="preserve">rozhodují v rejstříku </w:t>
      </w:r>
      <w:r w:rsidR="002E0357">
        <w:rPr>
          <w:b/>
        </w:rPr>
        <w:t>0 Nc – oddíl P</w:t>
      </w:r>
      <w:r w:rsidRPr="00774234">
        <w:rPr>
          <w:b/>
        </w:rPr>
        <w:t>ředběžné opatření DN</w:t>
      </w:r>
      <w:r w:rsidRPr="00774234">
        <w:t xml:space="preserve"> (domácí násilí) kolovacím způsobem</w:t>
      </w:r>
      <w:r w:rsidR="00424037">
        <w:t xml:space="preserve"> </w:t>
      </w:r>
      <w:r w:rsidR="00424037" w:rsidRPr="00EF1002">
        <w:t>dle čárkového systému vedeného na vyšším podacím oddělení</w:t>
      </w:r>
      <w:r w:rsidR="00424037">
        <w:t xml:space="preserve"> </w:t>
      </w:r>
      <w:r w:rsidRPr="00774234">
        <w:t>s ohledem na specializaci s tím, že tento koloběh nebude přerušen ani na konci roku a bude dále pokračovat.</w:t>
      </w:r>
      <w:r w:rsidR="00424037">
        <w:t xml:space="preserve"> </w:t>
      </w:r>
    </w:p>
    <w:p w:rsidR="00EB24F1" w:rsidRDefault="00EB24F1" w:rsidP="00EB24F1">
      <w:r w:rsidRPr="00774234">
        <w:t>Napadne-li předběžné opatření domácí násilí v pátek, případně den před dnem pracovního volna, po 12.00 hod., bude toto předběžné opatření řešit soudce, jež má určenou dosažitelnost.</w:t>
      </w:r>
    </w:p>
    <w:p w:rsidR="004F3D65" w:rsidRPr="00190549" w:rsidRDefault="004F3D65" w:rsidP="004F3D65">
      <w:r w:rsidRPr="00190549">
        <w:t>Pokud v době dosažitelnosti soudců napadne návrh soudci mimo oddělení občanskoprávní - sporné, bude další úkony v předmětné věci řešit soudce oddělení občanskoprávního – sporného dle čár</w:t>
      </w:r>
      <w:r w:rsidR="00E83AAE" w:rsidRPr="00190549">
        <w:t>kového</w:t>
      </w:r>
      <w:r w:rsidRPr="00190549">
        <w:t xml:space="preserve"> systému, který je veden kolovacím způsobem na vyšším podacím oddělení s ohledem na specializaci s tím, že tento koloběh nebude přerušen ani na konci roku a bude dále pokračovat.</w:t>
      </w:r>
    </w:p>
    <w:p w:rsidR="004F3D65" w:rsidRDefault="004F3D65" w:rsidP="00EB24F1"/>
    <w:p w:rsidR="00E945E6" w:rsidRPr="00605413" w:rsidRDefault="00E945E6" w:rsidP="00E945E6">
      <w:r w:rsidRPr="00605413">
        <w:lastRenderedPageBreak/>
        <w:t xml:space="preserve">Návrh na </w:t>
      </w:r>
      <w:r w:rsidRPr="00605413">
        <w:rPr>
          <w:b/>
        </w:rPr>
        <w:t>prodloužení předběžného opatření DN</w:t>
      </w:r>
      <w:r w:rsidRPr="00605413">
        <w:t xml:space="preserve"> (domácí násilí) bude zapsán témuž soudci občanskoprávní agendy, který rozhodoval o</w:t>
      </w:r>
      <w:r w:rsidR="008E4210" w:rsidRPr="00605413">
        <w:t xml:space="preserve"> samotném předběžném opatření bez ohledu na pozastavení nápadu. </w:t>
      </w:r>
      <w:r w:rsidRPr="00605413">
        <w:t>Nemůže-li věc projednat a rozhodnout zákonný soudce</w:t>
      </w:r>
      <w:r w:rsidR="008E4210" w:rsidRPr="00605413">
        <w:t xml:space="preserve"> (soudce již na soudě nepůsobí)</w:t>
      </w:r>
      <w:r w:rsidRPr="00605413">
        <w:t>, nastupuje zastupování soudců určené v rozvrhu práce</w:t>
      </w:r>
      <w:r w:rsidR="008E4210" w:rsidRPr="00605413">
        <w:t>.</w:t>
      </w:r>
      <w:r w:rsidRPr="00605413">
        <w:t xml:space="preserve">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w:t>
      </w:r>
    </w:p>
    <w:p w:rsidR="00226ECE" w:rsidRPr="00605413" w:rsidRDefault="00226ECE" w:rsidP="00226ECE">
      <w:r w:rsidRPr="00605413">
        <w:t xml:space="preserve">Pokud </w:t>
      </w:r>
      <w:r w:rsidRPr="00605413">
        <w:rPr>
          <w:b/>
        </w:rPr>
        <w:t>původní věc předběžné opatření DN</w:t>
      </w:r>
      <w:r w:rsidRPr="00605413">
        <w:t xml:space="preserve"> (domácí násilí) vyřizoval v rámci služby jiný než občanskoprávní soudce, rozhodne</w:t>
      </w:r>
      <w:r w:rsidR="00EA111C">
        <w:t xml:space="preserve"> o</w:t>
      </w:r>
      <w:r w:rsidRPr="00605413">
        <w:t xml:space="preserve"> přidělení prodloužení předběžného opatření DN místopředsedkyně občanskoprávní agendy/předseda soudu</w:t>
      </w:r>
      <w:r w:rsidR="00EA111C">
        <w:t>, a to kolovacím způsobem</w:t>
      </w:r>
      <w:r w:rsidR="00A43222">
        <w:t xml:space="preserve"> dle čárkového systému</w:t>
      </w:r>
      <w:r w:rsidR="00EA111C">
        <w:t>.</w:t>
      </w:r>
    </w:p>
    <w:p w:rsidR="009365FC" w:rsidRPr="009365FC" w:rsidRDefault="009365FC" w:rsidP="009365FC">
      <w:pPr>
        <w:rPr>
          <w:b/>
          <w:u w:val="single"/>
        </w:rPr>
      </w:pPr>
      <w:r w:rsidRPr="009365FC">
        <w:rPr>
          <w:b/>
          <w:u w:val="single"/>
        </w:rPr>
        <w:t>IV. Agenda Cd</w:t>
      </w:r>
    </w:p>
    <w:p w:rsidR="009365FC" w:rsidRDefault="009365FC" w:rsidP="009365FC">
      <w:r w:rsidRPr="005B2E3E">
        <w:rPr>
          <w:b/>
        </w:rPr>
        <w:t>Agendu věcí Cd</w:t>
      </w:r>
      <w:r>
        <w:t xml:space="preserve"> vyřizují </w:t>
      </w:r>
      <w:r w:rsidR="00B66B56">
        <w:t>justiční</w:t>
      </w:r>
      <w:r>
        <w:t xml:space="preserve"> čekatelé s výjimkou věcí Cd – cizina, které vyřizují soudci se specializací </w:t>
      </w:r>
      <w:r w:rsidR="00B62C98">
        <w:t>CIZINA</w:t>
      </w:r>
      <w:r>
        <w:t xml:space="preserve"> ú</w:t>
      </w:r>
      <w:r w:rsidR="00643165">
        <w:t>seku občanskoprávního sporného, p</w:t>
      </w:r>
      <w:r w:rsidR="0028116D">
        <w:t xml:space="preserve">okud tímto rozvrhem práce není </w:t>
      </w:r>
      <w:r w:rsidR="00643165">
        <w:t xml:space="preserve">stanoveno jinak. V případě nepřítomnosti justičních čekatelů </w:t>
      </w:r>
      <w:r>
        <w:t xml:space="preserve">vyřizují běžný nápad soudci občanskoprávního úseku </w:t>
      </w:r>
      <w:r w:rsidR="00586F32">
        <w:t>sporného</w:t>
      </w:r>
      <w:r w:rsidR="0028116D">
        <w:t>.</w:t>
      </w:r>
      <w:r w:rsidR="00586F32">
        <w:t xml:space="preserve"> </w:t>
      </w:r>
    </w:p>
    <w:p w:rsidR="009365FC" w:rsidRPr="009365FC" w:rsidRDefault="009365FC" w:rsidP="00187F60">
      <w:pPr>
        <w:keepNext/>
        <w:rPr>
          <w:b/>
          <w:u w:val="single"/>
        </w:rPr>
      </w:pPr>
      <w:r w:rsidRPr="009365FC">
        <w:rPr>
          <w:b/>
          <w:u w:val="single"/>
        </w:rPr>
        <w:t>V. Vyšší soudní úředník</w:t>
      </w:r>
    </w:p>
    <w:p w:rsidR="009365FC" w:rsidRPr="009365FC" w:rsidRDefault="009365FC" w:rsidP="00187F60">
      <w:pPr>
        <w:keepNext/>
        <w:rPr>
          <w:b/>
        </w:rPr>
      </w:pPr>
      <w:r w:rsidRPr="009365FC">
        <w:rPr>
          <w:b/>
        </w:rPr>
        <w:t>Vyšší soudní úředník úseku občanskoprávního:</w:t>
      </w:r>
    </w:p>
    <w:p w:rsidR="009365FC" w:rsidRDefault="009365FC" w:rsidP="00187F60">
      <w:pPr>
        <w:keepNext/>
      </w:pPr>
      <w:r>
        <w:t>automatické přidělování nápadu obecným způsobem do stovkových rejstříků C se specializací platební rozkaz (ve věci vydání platebního rozkazu na výslovný návrh) do velikosti nápadu základních soudních oddělení.</w:t>
      </w:r>
    </w:p>
    <w:p w:rsidR="009365FC" w:rsidRPr="009365FC" w:rsidRDefault="009365FC" w:rsidP="008E1111">
      <w:pPr>
        <w:keepNext/>
        <w:keepLines/>
        <w:rPr>
          <w:b/>
        </w:rPr>
      </w:pPr>
      <w:r w:rsidRPr="009365FC">
        <w:rPr>
          <w:b/>
        </w:rPr>
        <w:t>Vyšší soudní úředník je oprávněn provádět:</w:t>
      </w:r>
    </w:p>
    <w:p w:rsidR="009365FC" w:rsidRDefault="009365FC" w:rsidP="008E1111">
      <w:pPr>
        <w:pStyle w:val="Odstavecseseznamem"/>
        <w:keepNext/>
        <w:keepLines/>
        <w:numPr>
          <w:ilvl w:val="0"/>
          <w:numId w:val="4"/>
        </w:numPr>
        <w:ind w:left="709" w:hanging="425"/>
      </w:pPr>
      <w:r>
        <w:t>úkony dle Hlavy II. zákona o vyšších soudních úřednících a úkony vyhrazené předsedou senátu-samosoudcem a další činnosti soudu stanovené v.k.ř.</w:t>
      </w:r>
    </w:p>
    <w:p w:rsidR="00C039E5" w:rsidRDefault="009365FC" w:rsidP="009365FC">
      <w:pPr>
        <w:pStyle w:val="Odstavecseseznamem"/>
        <w:numPr>
          <w:ilvl w:val="0"/>
          <w:numId w:val="4"/>
        </w:numPr>
        <w:ind w:left="709" w:hanging="425"/>
      </w:pPr>
      <w:r>
        <w:t xml:space="preserve">úkony dle § 6 odst. 2,5, §§ 23, 24, 27, 28, vyhlášky o jednacím řádu </w:t>
      </w:r>
    </w:p>
    <w:p w:rsidR="009365FC" w:rsidRDefault="009365FC" w:rsidP="009365FC">
      <w:pPr>
        <w:pStyle w:val="Odstavecseseznamem"/>
        <w:numPr>
          <w:ilvl w:val="0"/>
          <w:numId w:val="4"/>
        </w:numPr>
        <w:ind w:left="709" w:hanging="425"/>
      </w:pPr>
      <w:r>
        <w:t xml:space="preserve">úkony dle § 13 </w:t>
      </w:r>
      <w:r w:rsidR="00C039E5">
        <w:t>zákona o vyšších soudních úřednících</w:t>
      </w:r>
      <w:r>
        <w:t xml:space="preserve"> na základě pověření soudce</w:t>
      </w:r>
    </w:p>
    <w:p w:rsidR="00187F60" w:rsidRDefault="009365FC" w:rsidP="009365FC">
      <w:pPr>
        <w:pStyle w:val="Odstavecseseznamem"/>
        <w:numPr>
          <w:ilvl w:val="0"/>
          <w:numId w:val="4"/>
        </w:numPr>
        <w:ind w:left="709" w:hanging="425"/>
      </w:pPr>
      <w:r>
        <w:t xml:space="preserve">úkony dle § 6 </w:t>
      </w:r>
      <w:r w:rsidR="00B16745">
        <w:t>skartačního řádu</w:t>
      </w:r>
    </w:p>
    <w:p w:rsidR="00353A59" w:rsidRDefault="008040A9" w:rsidP="009365FC">
      <w:pPr>
        <w:pStyle w:val="Odstavecseseznamem"/>
        <w:numPr>
          <w:ilvl w:val="0"/>
          <w:numId w:val="4"/>
        </w:numPr>
        <w:ind w:left="709" w:hanging="425"/>
      </w:pPr>
      <w:r>
        <w:t>provádí pseudony</w:t>
      </w:r>
      <w:r w:rsidR="009810AC" w:rsidRPr="009810AC">
        <w:t xml:space="preserve">mizaci a zveřejnění rozhodnutí v databázi soudních rozhodnutí, kterou spravuje Ministerstvo spravedlnosti dle </w:t>
      </w:r>
      <w:r w:rsidR="00B20076">
        <w:t>instrukce o zveřejňování rozhodnutí</w:t>
      </w:r>
    </w:p>
    <w:p w:rsidR="00825B70" w:rsidRDefault="00353A59" w:rsidP="009365FC">
      <w:pPr>
        <w:pStyle w:val="Odstavecseseznamem"/>
        <w:numPr>
          <w:ilvl w:val="0"/>
          <w:numId w:val="4"/>
        </w:numPr>
        <w:ind w:left="709" w:hanging="425"/>
      </w:pPr>
      <w:r>
        <w:t xml:space="preserve">přípravné práce ve spisech soudců </w:t>
      </w:r>
      <w:r w:rsidR="006A616B">
        <w:t>agendy C ve věcech žalob o rozvod manželství dle § 114a odst. l, 2, písm. a) o.s.ř.</w:t>
      </w:r>
    </w:p>
    <w:p w:rsidR="00C22698" w:rsidRDefault="00825B70" w:rsidP="00187F60">
      <w:pPr>
        <w:pStyle w:val="Odstavecseseznamem"/>
        <w:numPr>
          <w:ilvl w:val="0"/>
          <w:numId w:val="4"/>
        </w:numPr>
        <w:ind w:left="709" w:hanging="425"/>
      </w:pPr>
      <w:r w:rsidRPr="00825B70">
        <w:t>úkony v souvislosti s doručováním písemností dle § 49 odst. 4 a § 50 odst. 2 o.s.ř. a to i v případě, že řešitelem je soudce</w:t>
      </w:r>
    </w:p>
    <w:tbl>
      <w:tblPr>
        <w:tblW w:w="9072" w:type="dxa"/>
        <w:jc w:val="center"/>
        <w:tblCellMar>
          <w:left w:w="70" w:type="dxa"/>
          <w:right w:w="70" w:type="dxa"/>
        </w:tblCellMar>
        <w:tblLook w:val="04A0" w:firstRow="1" w:lastRow="0" w:firstColumn="1" w:lastColumn="0" w:noHBand="0" w:noVBand="1"/>
      </w:tblPr>
      <w:tblGrid>
        <w:gridCol w:w="865"/>
        <w:gridCol w:w="977"/>
        <w:gridCol w:w="3838"/>
        <w:gridCol w:w="3392"/>
      </w:tblGrid>
      <w:tr w:rsidR="005B2E3E" w:rsidRPr="00D81F95" w:rsidTr="00C610CC">
        <w:trPr>
          <w:trHeight w:val="454"/>
          <w:tblHeader/>
          <w:jc w:val="cent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D55C71" w:rsidRDefault="005B2E3E" w:rsidP="007D2818">
            <w:pPr>
              <w:pageBreakBefore/>
              <w:spacing w:after="0" w:line="240" w:lineRule="auto"/>
              <w:jc w:val="center"/>
              <w:rPr>
                <w:rFonts w:eastAsia="Times New Roman"/>
                <w:b/>
                <w:bCs/>
                <w:color w:val="000000"/>
                <w:sz w:val="24"/>
                <w:szCs w:val="24"/>
                <w:lang w:eastAsia="cs-CZ"/>
              </w:rPr>
            </w:pPr>
            <w:r w:rsidRPr="00D55C71">
              <w:rPr>
                <w:rFonts w:eastAsia="Times New Roman"/>
                <w:b/>
                <w:bCs/>
                <w:color w:val="000000"/>
                <w:sz w:val="24"/>
                <w:szCs w:val="24"/>
                <w:lang w:eastAsia="cs-CZ"/>
              </w:rPr>
              <w:lastRenderedPageBreak/>
              <w:t>SOUDCI - ÚS</w:t>
            </w:r>
            <w:r>
              <w:rPr>
                <w:rFonts w:eastAsia="Times New Roman"/>
                <w:b/>
                <w:bCs/>
                <w:color w:val="000000"/>
                <w:sz w:val="24"/>
                <w:szCs w:val="24"/>
                <w:lang w:eastAsia="cs-CZ"/>
              </w:rPr>
              <w:t>EK OBČANSKOPRÁVNÍ - SPORNÝ</w:t>
            </w:r>
          </w:p>
        </w:tc>
      </w:tr>
      <w:tr w:rsidR="005B2E3E" w:rsidRPr="00D81F95" w:rsidTr="00C610CC">
        <w:trPr>
          <w:trHeight w:val="340"/>
          <w:tblHeader/>
          <w:jc w:val="center"/>
        </w:trPr>
        <w:tc>
          <w:tcPr>
            <w:tcW w:w="865"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5B2E3E" w:rsidRPr="00D81F95" w:rsidRDefault="005B2E3E" w:rsidP="005353B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D81F95">
              <w:rPr>
                <w:rFonts w:eastAsia="Times New Roman"/>
                <w:b/>
                <w:bCs/>
                <w:color w:val="000000"/>
                <w:sz w:val="20"/>
                <w:szCs w:val="20"/>
                <w:lang w:eastAsia="cs-CZ"/>
              </w:rPr>
              <w:t>odd</w:t>
            </w:r>
            <w:r>
              <w:rPr>
                <w:rFonts w:eastAsia="Times New Roman"/>
                <w:b/>
                <w:bCs/>
                <w:color w:val="000000"/>
                <w:sz w:val="20"/>
                <w:szCs w:val="20"/>
                <w:lang w:eastAsia="cs-CZ"/>
              </w:rPr>
              <w:t>.</w:t>
            </w:r>
          </w:p>
        </w:tc>
        <w:tc>
          <w:tcPr>
            <w:tcW w:w="977"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Výše nápadu</w:t>
            </w:r>
          </w:p>
        </w:tc>
        <w:tc>
          <w:tcPr>
            <w:tcW w:w="3838" w:type="dxa"/>
            <w:tcBorders>
              <w:top w:val="single" w:sz="12" w:space="0" w:color="auto"/>
              <w:left w:val="nil"/>
              <w:bottom w:val="single" w:sz="12" w:space="0" w:color="auto"/>
              <w:right w:val="single" w:sz="4"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Obor působnosti soudce</w:t>
            </w:r>
          </w:p>
        </w:tc>
        <w:tc>
          <w:tcPr>
            <w:tcW w:w="3392" w:type="dxa"/>
            <w:tcBorders>
              <w:top w:val="single" w:sz="12" w:space="0" w:color="auto"/>
              <w:left w:val="nil"/>
              <w:bottom w:val="single" w:sz="12"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Soudce / zástupce / přísedící</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12" w:space="0" w:color="auto"/>
              <w:left w:val="nil"/>
              <w:bottom w:val="single" w:sz="4" w:space="0" w:color="auto"/>
              <w:right w:val="single" w:sz="4" w:space="0" w:color="auto"/>
            </w:tcBorders>
            <w:shd w:val="clear" w:color="auto" w:fill="auto"/>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936C6" w:rsidRDefault="005B2E3E" w:rsidP="007D2818">
            <w:pPr>
              <w:spacing w:after="0" w:line="240" w:lineRule="auto"/>
              <w:jc w:val="center"/>
              <w:rPr>
                <w:rFonts w:eastAsia="Times New Roman"/>
                <w:b/>
                <w:bCs/>
                <w:color w:val="000000"/>
                <w:sz w:val="20"/>
                <w:szCs w:val="20"/>
                <w:u w:val="single"/>
                <w:lang w:eastAsia="cs-CZ"/>
              </w:rPr>
            </w:pPr>
            <w:r w:rsidRPr="00E936C6">
              <w:rPr>
                <w:rFonts w:eastAsia="Times New Roman"/>
                <w:b/>
                <w:bCs/>
                <w:color w:val="000000"/>
                <w:sz w:val="20"/>
                <w:szCs w:val="20"/>
                <w:u w:val="single"/>
                <w:lang w:eastAsia="cs-CZ"/>
              </w:rPr>
              <w:t>Mgr. Radomír Josiek</w:t>
            </w:r>
          </w:p>
          <w:p w:rsidR="005B2E3E" w:rsidRPr="00D81F95" w:rsidRDefault="00B4233B" w:rsidP="007D2818">
            <w:pPr>
              <w:spacing w:after="0" w:line="240" w:lineRule="auto"/>
              <w:jc w:val="center"/>
              <w:rPr>
                <w:rFonts w:eastAsia="Times New Roman"/>
                <w:b/>
                <w:bCs/>
                <w:color w:val="000000"/>
                <w:sz w:val="20"/>
                <w:szCs w:val="20"/>
                <w:lang w:eastAsia="cs-CZ"/>
              </w:rPr>
            </w:pPr>
            <w:r w:rsidRPr="003273EC">
              <w:rPr>
                <w:rFonts w:eastAsia="Times New Roman"/>
                <w:sz w:val="20"/>
                <w:szCs w:val="20"/>
                <w:lang w:eastAsia="cs-CZ"/>
              </w:rPr>
              <w:t>Mgr. David Mařádek</w:t>
            </w: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B05B75">
            <w:pPr>
              <w:spacing w:after="0" w:line="240" w:lineRule="auto"/>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8Nc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108C</w:t>
            </w: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100%</w:t>
            </w:r>
          </w:p>
        </w:tc>
        <w:tc>
          <w:tcPr>
            <w:tcW w:w="3838" w:type="dxa"/>
            <w:tcBorders>
              <w:top w:val="nil"/>
              <w:left w:val="nil"/>
              <w:bottom w:val="single" w:sz="4" w:space="0" w:color="auto"/>
              <w:right w:val="single" w:sz="4" w:space="0" w:color="auto"/>
            </w:tcBorders>
            <w:shd w:val="clear" w:color="000000" w:fill="FFFFFF"/>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8</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B06204"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přísedící - viz příloha č. </w:t>
            </w:r>
            <w:r>
              <w:rPr>
                <w:rFonts w:eastAsia="Times New Roman"/>
                <w:color w:val="000000"/>
                <w:sz w:val="20"/>
                <w:szCs w:val="20"/>
                <w:lang w:eastAsia="cs-CZ"/>
              </w:rPr>
              <w:t>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Default="00B06204" w:rsidP="0041126A">
            <w:pPr>
              <w:spacing w:after="0" w:line="240" w:lineRule="auto"/>
              <w:jc w:val="center"/>
              <w:rPr>
                <w:rFonts w:eastAsia="Times New Roman"/>
                <w:b/>
                <w:bCs/>
                <w:color w:val="000000"/>
                <w:sz w:val="20"/>
                <w:szCs w:val="20"/>
                <w:u w:val="single"/>
                <w:lang w:eastAsia="cs-CZ"/>
              </w:rPr>
            </w:pPr>
            <w:r w:rsidRPr="00D73040">
              <w:rPr>
                <w:rFonts w:eastAsia="Times New Roman"/>
                <w:b/>
                <w:bCs/>
                <w:color w:val="000000"/>
                <w:sz w:val="20"/>
                <w:szCs w:val="20"/>
                <w:u w:val="single"/>
                <w:lang w:eastAsia="cs-CZ"/>
              </w:rPr>
              <w:t xml:space="preserve">Mgr. Eva Hanková </w:t>
            </w:r>
          </w:p>
          <w:p w:rsidR="00D73040" w:rsidRPr="00190549" w:rsidRDefault="00D73040" w:rsidP="00BA6635">
            <w:pPr>
              <w:spacing w:after="0" w:line="240" w:lineRule="auto"/>
              <w:jc w:val="center"/>
              <w:rPr>
                <w:rFonts w:eastAsia="Times New Roman"/>
                <w:bCs/>
                <w:sz w:val="20"/>
                <w:szCs w:val="20"/>
                <w:lang w:eastAsia="cs-CZ"/>
              </w:rPr>
            </w:pPr>
            <w:r w:rsidRPr="00190549">
              <w:rPr>
                <w:rFonts w:eastAsia="Times New Roman"/>
                <w:bCs/>
                <w:sz w:val="20"/>
                <w:szCs w:val="20"/>
                <w:lang w:eastAsia="cs-CZ"/>
              </w:rPr>
              <w:t xml:space="preserve">Mgr. </w:t>
            </w:r>
            <w:r w:rsidR="00BA6635" w:rsidRPr="00190549">
              <w:rPr>
                <w:rFonts w:eastAsia="Times New Roman"/>
                <w:bCs/>
                <w:sz w:val="20"/>
                <w:szCs w:val="20"/>
                <w:lang w:eastAsia="cs-CZ"/>
              </w:rPr>
              <w:t>Monika Szkanderová</w:t>
            </w:r>
          </w:p>
        </w:tc>
      </w:tr>
      <w:tr w:rsidR="00BA6635" w:rsidRPr="00D81F95" w:rsidTr="00532D44">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BA6635" w:rsidRPr="00D81F95" w:rsidRDefault="00BA6635"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BA6635"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tcPr>
          <w:p w:rsidR="00BA6635" w:rsidRPr="00190549" w:rsidRDefault="00BA6635" w:rsidP="007D2818">
            <w:pPr>
              <w:spacing w:after="0" w:line="240" w:lineRule="auto"/>
              <w:rPr>
                <w:rFonts w:eastAsia="Times New Roman"/>
                <w:sz w:val="20"/>
                <w:szCs w:val="20"/>
                <w:lang w:eastAsia="cs-CZ"/>
              </w:rPr>
            </w:pPr>
            <w:r w:rsidRPr="00190549">
              <w:rPr>
                <w:rFonts w:eastAsia="Times New Roman"/>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vAlign w:val="center"/>
          </w:tcPr>
          <w:p w:rsidR="00BA6635" w:rsidRPr="00D73040" w:rsidRDefault="00BA6635" w:rsidP="0041126A">
            <w:pPr>
              <w:spacing w:after="0" w:line="240" w:lineRule="auto"/>
              <w:jc w:val="center"/>
              <w:rPr>
                <w:rFonts w:eastAsia="Times New Roman"/>
                <w:b/>
                <w:bCs/>
                <w:color w:val="000000"/>
                <w:sz w:val="20"/>
                <w:szCs w:val="20"/>
                <w:u w:val="single"/>
                <w:lang w:eastAsia="cs-CZ"/>
              </w:rPr>
            </w:pPr>
          </w:p>
        </w:tc>
      </w:tr>
      <w:tr w:rsidR="005B2E3E" w:rsidRPr="00D81F95" w:rsidTr="0040578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5B712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r w:rsidRPr="00D81F95">
              <w:rPr>
                <w:rFonts w:eastAsia="Times New Roman"/>
                <w:color w:val="000000"/>
                <w:sz w:val="20"/>
                <w:szCs w:val="20"/>
                <w:lang w:eastAsia="cs-CZ"/>
              </w:rPr>
              <w:t xml:space="preserve"> </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E05D57" w:rsidRDefault="005B2E3E" w:rsidP="00EC6D44">
            <w:pPr>
              <w:spacing w:after="0" w:line="240" w:lineRule="auto"/>
              <w:jc w:val="center"/>
              <w:rPr>
                <w:rFonts w:eastAsia="Times New Roman"/>
                <w:bCs/>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B06204">
        <w:trPr>
          <w:trHeight w:val="340"/>
          <w:jc w:val="center"/>
        </w:trPr>
        <w:tc>
          <w:tcPr>
            <w:tcW w:w="865" w:type="dxa"/>
            <w:tcBorders>
              <w:top w:val="single" w:sz="4" w:space="0" w:color="auto"/>
              <w:left w:val="single" w:sz="12" w:space="0" w:color="auto"/>
              <w:bottom w:val="single" w:sz="6"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w:t>
            </w:r>
            <w:r w:rsidRPr="00D81F95">
              <w:rPr>
                <w:rFonts w:eastAsia="Times New Roman"/>
                <w:b/>
                <w:bCs/>
                <w:color w:val="000000"/>
                <w:sz w:val="20"/>
                <w:szCs w:val="20"/>
                <w:lang w:eastAsia="cs-CZ"/>
              </w:rPr>
              <w:t>Cd</w:t>
            </w:r>
          </w:p>
        </w:tc>
        <w:tc>
          <w:tcPr>
            <w:tcW w:w="977" w:type="dxa"/>
            <w:tcBorders>
              <w:top w:val="single" w:sz="4" w:space="0" w:color="auto"/>
              <w:left w:val="nil"/>
              <w:bottom w:val="single" w:sz="6" w:space="0" w:color="auto"/>
              <w:right w:val="single" w:sz="4" w:space="0" w:color="auto"/>
            </w:tcBorders>
            <w:shd w:val="clear" w:color="auto" w:fill="auto"/>
            <w:noWrap/>
            <w:vAlign w:val="center"/>
            <w:hideMark/>
          </w:tcPr>
          <w:p w:rsidR="005B2E3E" w:rsidRPr="00D81F95" w:rsidRDefault="005A3B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sidRPr="00D81F95">
              <w:rPr>
                <w:rFonts w:eastAsia="Times New Roman"/>
                <w:color w:val="000000"/>
                <w:sz w:val="20"/>
                <w:szCs w:val="20"/>
                <w:lang w:eastAsia="cs-CZ"/>
              </w:rPr>
              <w:t>0%</w:t>
            </w:r>
          </w:p>
        </w:tc>
        <w:tc>
          <w:tcPr>
            <w:tcW w:w="3838" w:type="dxa"/>
            <w:tcBorders>
              <w:top w:val="single" w:sz="4" w:space="0" w:color="auto"/>
              <w:left w:val="nil"/>
              <w:bottom w:val="single" w:sz="6"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6"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B06204" w:rsidRPr="00D81F95" w:rsidTr="00B06204">
        <w:trPr>
          <w:trHeight w:val="340"/>
          <w:jc w:val="center"/>
        </w:trPr>
        <w:tc>
          <w:tcPr>
            <w:tcW w:w="865"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B06204" w:rsidRDefault="00B06204" w:rsidP="007D2818">
            <w:pPr>
              <w:spacing w:after="0" w:line="240" w:lineRule="auto"/>
              <w:jc w:val="center"/>
              <w:rPr>
                <w:rFonts w:eastAsia="Times New Roman"/>
                <w:b/>
                <w:bCs/>
                <w:color w:val="000000"/>
                <w:sz w:val="20"/>
                <w:szCs w:val="20"/>
                <w:lang w:eastAsia="cs-CZ"/>
              </w:rPr>
            </w:pPr>
          </w:p>
        </w:tc>
        <w:tc>
          <w:tcPr>
            <w:tcW w:w="977" w:type="dxa"/>
            <w:tcBorders>
              <w:top w:val="single" w:sz="6" w:space="0" w:color="auto"/>
              <w:left w:val="nil"/>
              <w:bottom w:val="single" w:sz="12" w:space="0" w:color="auto"/>
              <w:right w:val="single" w:sz="4" w:space="0" w:color="auto"/>
            </w:tcBorders>
            <w:shd w:val="clear" w:color="auto" w:fill="auto"/>
            <w:noWrap/>
            <w:vAlign w:val="center"/>
          </w:tcPr>
          <w:p w:rsidR="00B06204" w:rsidRPr="00D81F95" w:rsidRDefault="00B06204" w:rsidP="007D2818">
            <w:pPr>
              <w:spacing w:after="0" w:line="240" w:lineRule="auto"/>
              <w:jc w:val="center"/>
              <w:rPr>
                <w:rFonts w:eastAsia="Times New Roman"/>
                <w:color w:val="000000"/>
                <w:sz w:val="20"/>
                <w:szCs w:val="20"/>
                <w:lang w:eastAsia="cs-CZ"/>
              </w:rPr>
            </w:pPr>
          </w:p>
        </w:tc>
        <w:tc>
          <w:tcPr>
            <w:tcW w:w="3838" w:type="dxa"/>
            <w:tcBorders>
              <w:top w:val="single" w:sz="6" w:space="0" w:color="auto"/>
              <w:left w:val="nil"/>
              <w:bottom w:val="single" w:sz="12" w:space="0" w:color="auto"/>
              <w:right w:val="single" w:sz="4" w:space="0" w:color="auto"/>
            </w:tcBorders>
            <w:shd w:val="clear" w:color="auto" w:fill="auto"/>
            <w:noWrap/>
            <w:vAlign w:val="center"/>
          </w:tcPr>
          <w:p w:rsidR="00B06204" w:rsidRDefault="00B06204" w:rsidP="00D73040">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Všechny neskončené a obživlé věci, které </w:t>
            </w:r>
            <w:r w:rsidR="00D73040">
              <w:rPr>
                <w:rFonts w:eastAsia="Times New Roman"/>
                <w:color w:val="000000"/>
                <w:sz w:val="20"/>
                <w:szCs w:val="20"/>
                <w:lang w:eastAsia="cs-CZ"/>
              </w:rPr>
              <w:t>do doby ukončení funkce soudkyně</w:t>
            </w:r>
            <w:r>
              <w:rPr>
                <w:rFonts w:eastAsia="Times New Roman"/>
                <w:color w:val="000000"/>
                <w:sz w:val="20"/>
                <w:szCs w:val="20"/>
                <w:lang w:eastAsia="cs-CZ"/>
              </w:rPr>
              <w:t xml:space="preserve"> projednávala a rozhodovala JUDr. Jarmila Herotová (včetně věcí jiných soudních </w:t>
            </w:r>
            <w:r w:rsidR="00D73040">
              <w:rPr>
                <w:rFonts w:eastAsia="Times New Roman"/>
                <w:color w:val="000000"/>
                <w:sz w:val="20"/>
                <w:szCs w:val="20"/>
                <w:lang w:eastAsia="cs-CZ"/>
              </w:rPr>
              <w:t>oddělení), projedná a rozhodne</w:t>
            </w:r>
            <w:r>
              <w:rPr>
                <w:rFonts w:eastAsia="Times New Roman"/>
                <w:color w:val="000000"/>
                <w:sz w:val="20"/>
                <w:szCs w:val="20"/>
                <w:lang w:eastAsia="cs-CZ"/>
              </w:rPr>
              <w:t xml:space="preserve"> Mgr. Eva Hanková.</w:t>
            </w:r>
          </w:p>
        </w:tc>
        <w:tc>
          <w:tcPr>
            <w:tcW w:w="3392" w:type="dxa"/>
            <w:tcBorders>
              <w:top w:val="single" w:sz="6" w:space="0" w:color="auto"/>
              <w:left w:val="nil"/>
              <w:bottom w:val="single" w:sz="12" w:space="0" w:color="auto"/>
              <w:right w:val="single" w:sz="12" w:space="0" w:color="auto"/>
            </w:tcBorders>
            <w:shd w:val="clear" w:color="auto" w:fill="auto"/>
            <w:noWrap/>
            <w:vAlign w:val="center"/>
          </w:tcPr>
          <w:p w:rsidR="00B06204" w:rsidRPr="00D81F95" w:rsidRDefault="00B06204"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FF0977" w:rsidRDefault="005B2E3E" w:rsidP="00FF0977">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Mgr. Monika Špoková</w:t>
            </w:r>
          </w:p>
          <w:p w:rsidR="005B2E3E" w:rsidRPr="00D81F95" w:rsidRDefault="00B5504F" w:rsidP="00FF0977">
            <w:pPr>
              <w:spacing w:after="0" w:line="240" w:lineRule="auto"/>
              <w:jc w:val="center"/>
              <w:rPr>
                <w:rFonts w:eastAsia="Times New Roman"/>
                <w:b/>
                <w:bCs/>
                <w:color w:val="000000"/>
                <w:sz w:val="20"/>
                <w:szCs w:val="20"/>
                <w:u w:val="single"/>
                <w:lang w:eastAsia="cs-CZ"/>
              </w:rPr>
            </w:pPr>
            <w:r w:rsidRPr="00D81F95">
              <w:rPr>
                <w:rFonts w:eastAsia="Times New Roman"/>
                <w:color w:val="000000"/>
                <w:sz w:val="20"/>
                <w:szCs w:val="20"/>
                <w:lang w:eastAsia="cs-CZ"/>
              </w:rPr>
              <w:t xml:space="preserve">JUDr. </w:t>
            </w:r>
            <w:r>
              <w:rPr>
                <w:rFonts w:eastAsia="Times New Roman"/>
                <w:color w:val="000000"/>
                <w:sz w:val="20"/>
                <w:szCs w:val="20"/>
                <w:lang w:eastAsia="cs-CZ"/>
              </w:rPr>
              <w:t>Alice Martikánová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r w:rsidR="005B2E3E"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B5340B">
        <w:trPr>
          <w:trHeight w:val="362"/>
          <w:jc w:val="center"/>
        </w:trPr>
        <w:tc>
          <w:tcPr>
            <w:tcW w:w="865"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5B2E3E" w:rsidRPr="006C6DFB" w:rsidRDefault="005B2E3E" w:rsidP="0007595D">
            <w:pPr>
              <w:spacing w:after="0"/>
              <w:jc w:val="center"/>
              <w:rPr>
                <w:b/>
                <w:bCs/>
                <w:color w:val="000000"/>
                <w:sz w:val="20"/>
                <w:szCs w:val="20"/>
              </w:rPr>
            </w:pPr>
            <w:r w:rsidRPr="006C6DFB">
              <w:rPr>
                <w:b/>
                <w:bCs/>
                <w:color w:val="000000"/>
                <w:sz w:val="20"/>
                <w:szCs w:val="20"/>
              </w:rPr>
              <w:t>11C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BA6635" w:rsidP="00CF3AA6">
            <w:pPr>
              <w:spacing w:after="0"/>
              <w:jc w:val="center"/>
              <w:rPr>
                <w:sz w:val="20"/>
                <w:szCs w:val="20"/>
              </w:rPr>
            </w:pPr>
            <w:r w:rsidRPr="00190549">
              <w:rPr>
                <w:sz w:val="20"/>
                <w:szCs w:val="20"/>
              </w:rPr>
              <w:t>100</w:t>
            </w:r>
            <w:r w:rsidR="005B2E3E" w:rsidRPr="00190549">
              <w:rPr>
                <w:sz w:val="20"/>
                <w:szCs w:val="20"/>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CF3AA6" w:rsidRDefault="0007595D" w:rsidP="00CF3AA6">
            <w:pPr>
              <w:spacing w:after="0" w:line="240" w:lineRule="auto"/>
              <w:jc w:val="left"/>
              <w:rPr>
                <w:rFonts w:eastAsia="Times New Roman"/>
                <w:color w:val="000000"/>
                <w:sz w:val="20"/>
                <w:szCs w:val="20"/>
                <w:lang w:eastAsia="cs-CZ"/>
              </w:rPr>
            </w:pPr>
            <w:r>
              <w:rPr>
                <w:rFonts w:eastAsia="Times New Roman"/>
                <w:color w:val="000000"/>
                <w:sz w:val="20"/>
                <w:szCs w:val="20"/>
                <w:lang w:eastAsia="cs-CZ"/>
              </w:rPr>
              <w:t>Rozhodování ve věcech rejstříku C včetně níže uvedených specializací a dobíhající obchodní agendy včetně věcí s cizím prvkem.</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07595D" w:rsidP="00CF3AA6">
            <w:pPr>
              <w:spacing w:after="0"/>
              <w:jc w:val="center"/>
              <w:rPr>
                <w:b/>
                <w:bCs/>
                <w:color w:val="000000"/>
                <w:sz w:val="20"/>
                <w:szCs w:val="20"/>
                <w:u w:val="single"/>
              </w:rPr>
            </w:pPr>
            <w:r>
              <w:rPr>
                <w:b/>
                <w:bCs/>
                <w:color w:val="000000"/>
                <w:sz w:val="20"/>
                <w:szCs w:val="20"/>
                <w:u w:val="single"/>
              </w:rPr>
              <w:t>Mgr. et Mgr. Martin Pavlík</w:t>
            </w:r>
          </w:p>
          <w:p w:rsidR="0007595D" w:rsidRPr="0007595D" w:rsidRDefault="0007595D" w:rsidP="00644B0E">
            <w:pPr>
              <w:spacing w:after="0"/>
              <w:jc w:val="center"/>
              <w:rPr>
                <w:bCs/>
                <w:color w:val="000000"/>
                <w:sz w:val="20"/>
                <w:szCs w:val="20"/>
              </w:rPr>
            </w:pPr>
            <w:r>
              <w:rPr>
                <w:bCs/>
                <w:color w:val="000000"/>
                <w:sz w:val="20"/>
                <w:szCs w:val="20"/>
              </w:rPr>
              <w:t xml:space="preserve">JUDr. </w:t>
            </w:r>
            <w:r w:rsidR="00644B0E">
              <w:rPr>
                <w:bCs/>
                <w:color w:val="000000"/>
                <w:sz w:val="20"/>
                <w:szCs w:val="20"/>
              </w:rPr>
              <w:t>Ladislava Olbrechtová</w:t>
            </w: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BA6635" w:rsidP="00CF3AA6">
            <w:pPr>
              <w:spacing w:after="0"/>
              <w:jc w:val="center"/>
              <w:rPr>
                <w:sz w:val="20"/>
                <w:szCs w:val="20"/>
              </w:rPr>
            </w:pPr>
            <w:r w:rsidRPr="00190549">
              <w:rPr>
                <w:sz w:val="20"/>
                <w:szCs w:val="20"/>
              </w:rPr>
              <w:t>10</w:t>
            </w:r>
            <w:r w:rsidR="0007595D"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BA6635" w:rsidP="00CF3AA6">
            <w:pPr>
              <w:spacing w:after="0"/>
              <w:jc w:val="center"/>
              <w:rPr>
                <w:sz w:val="20"/>
                <w:szCs w:val="20"/>
              </w:rPr>
            </w:pPr>
            <w:r w:rsidRPr="00190549">
              <w:rPr>
                <w:sz w:val="20"/>
                <w:szCs w:val="20"/>
              </w:rPr>
              <w:t>10</w:t>
            </w:r>
            <w:r w:rsidR="0007595D"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Všechny oddíly rejstříku Nc včetně specializací daného soudního oddělení.</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BA6635" w:rsidP="00CF3AA6">
            <w:pPr>
              <w:spacing w:after="0"/>
              <w:jc w:val="center"/>
              <w:rPr>
                <w:sz w:val="20"/>
                <w:szCs w:val="20"/>
              </w:rPr>
            </w:pPr>
            <w:r w:rsidRPr="00190549">
              <w:rPr>
                <w:sz w:val="20"/>
                <w:szCs w:val="20"/>
              </w:rPr>
              <w:t>10</w:t>
            </w:r>
            <w:r w:rsidR="0007595D"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PLAT.ROZK.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07595D" w:rsidRPr="00D81F95" w:rsidTr="0007595D">
        <w:trPr>
          <w:trHeight w:val="362"/>
          <w:jc w:val="center"/>
        </w:trPr>
        <w:tc>
          <w:tcPr>
            <w:tcW w:w="86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07595D" w:rsidRPr="006C6DFB" w:rsidRDefault="0007595D" w:rsidP="00096D56">
            <w:pPr>
              <w:spacing w:after="0"/>
              <w:jc w:val="center"/>
              <w:rPr>
                <w:b/>
                <w:bCs/>
                <w:color w:val="000000"/>
                <w:sz w:val="20"/>
                <w:szCs w:val="20"/>
              </w:rPr>
            </w:pPr>
            <w:r>
              <w:rPr>
                <w:b/>
                <w:bCs/>
                <w:color w:val="000000"/>
                <w:sz w:val="20"/>
                <w:szCs w:val="20"/>
              </w:rPr>
              <w:t>11Cd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07595D" w:rsidRPr="00190549" w:rsidRDefault="00BA6635" w:rsidP="00CF3AA6">
            <w:pPr>
              <w:spacing w:after="0"/>
              <w:jc w:val="center"/>
              <w:rPr>
                <w:sz w:val="20"/>
                <w:szCs w:val="20"/>
              </w:rPr>
            </w:pPr>
            <w:r w:rsidRPr="00190549">
              <w:rPr>
                <w:sz w:val="20"/>
                <w:szCs w:val="20"/>
              </w:rPr>
              <w:t>10</w:t>
            </w:r>
            <w:r w:rsidR="0007595D"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07595D" w:rsidRPr="0007595D" w:rsidRDefault="0007595D" w:rsidP="00CF3AA6">
            <w:pPr>
              <w:spacing w:after="0" w:line="240" w:lineRule="auto"/>
              <w:jc w:val="left"/>
              <w:rPr>
                <w:rFonts w:eastAsia="Times New Roman"/>
                <w:color w:val="000000"/>
                <w:sz w:val="20"/>
                <w:szCs w:val="20"/>
                <w:lang w:eastAsia="cs-CZ"/>
              </w:rPr>
            </w:pPr>
            <w:r w:rsidRPr="0007595D">
              <w:rPr>
                <w:rFonts w:eastAsia="Times New Roman"/>
                <w:color w:val="000000"/>
                <w:sz w:val="20"/>
                <w:szCs w:val="20"/>
                <w:lang w:eastAsia="cs-CZ"/>
              </w:rPr>
              <w:t>Rozhodování ve věcech rejstříku Cd.</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07595D" w:rsidRDefault="0007595D" w:rsidP="00CF3AA6">
            <w:pPr>
              <w:spacing w:after="0"/>
              <w:jc w:val="center"/>
              <w:rPr>
                <w:rFonts w:eastAsia="Times New Roman"/>
                <w:b/>
                <w:bCs/>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5B2E3E" w:rsidP="000D0AD1">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12C</w:t>
            </w:r>
          </w:p>
          <w:p w:rsidR="00482E2F" w:rsidRDefault="00482E2F"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12Nc</w:t>
            </w:r>
          </w:p>
          <w:p w:rsidR="00482E2F" w:rsidRDefault="00482E2F"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112C</w:t>
            </w:r>
          </w:p>
          <w:p w:rsidR="00482E2F" w:rsidRPr="00D81F95" w:rsidRDefault="00482E2F"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12Cd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vAlign w:val="center"/>
            <w:hideMark/>
          </w:tcPr>
          <w:p w:rsidR="005B712E" w:rsidRPr="005B712E" w:rsidRDefault="00482E2F" w:rsidP="000D0AD1">
            <w:pPr>
              <w:keepNext/>
              <w:spacing w:after="0" w:line="240" w:lineRule="auto"/>
              <w:jc w:val="center"/>
              <w:rPr>
                <w:rFonts w:eastAsia="Times New Roman"/>
                <w:color w:val="000000"/>
                <w:sz w:val="20"/>
                <w:szCs w:val="20"/>
                <w:u w:val="single"/>
                <w:lang w:eastAsia="cs-CZ"/>
              </w:rPr>
            </w:pPr>
            <w:r>
              <w:rPr>
                <w:rFonts w:eastAsia="Times New Roman"/>
                <w:color w:val="000000"/>
                <w:sz w:val="20"/>
                <w:szCs w:val="20"/>
                <w:u w:val="single"/>
                <w:lang w:eastAsia="cs-CZ"/>
              </w:rPr>
              <w:t>Z</w:t>
            </w:r>
            <w:r w:rsidR="005B712E" w:rsidRPr="005B712E">
              <w:rPr>
                <w:rFonts w:eastAsia="Times New Roman"/>
                <w:color w:val="000000"/>
                <w:sz w:val="20"/>
                <w:szCs w:val="20"/>
                <w:u w:val="single"/>
                <w:lang w:eastAsia="cs-CZ"/>
              </w:rPr>
              <w:t xml:space="preserve">astaven nápad dnem </w:t>
            </w:r>
            <w:r>
              <w:rPr>
                <w:rFonts w:eastAsia="Times New Roman"/>
                <w:color w:val="000000"/>
                <w:sz w:val="20"/>
                <w:szCs w:val="20"/>
                <w:u w:val="single"/>
                <w:lang w:eastAsia="cs-CZ"/>
              </w:rPr>
              <w:t>1. 6</w:t>
            </w:r>
            <w:r w:rsidR="005B712E" w:rsidRPr="005B712E">
              <w:rPr>
                <w:rFonts w:eastAsia="Times New Roman"/>
                <w:color w:val="000000"/>
                <w:sz w:val="20"/>
                <w:szCs w:val="20"/>
                <w:u w:val="single"/>
                <w:lang w:eastAsia="cs-CZ"/>
              </w:rPr>
              <w:t>. 2021.</w:t>
            </w:r>
          </w:p>
          <w:p w:rsidR="005B2E3E" w:rsidRPr="00D81F95" w:rsidRDefault="005B2E3E" w:rsidP="000D0AD1">
            <w:pPr>
              <w:keepNext/>
              <w:spacing w:after="0" w:line="240" w:lineRule="auto"/>
              <w:rPr>
                <w:rFonts w:eastAsia="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vAlign w:val="center"/>
            <w:hideMark/>
          </w:tcPr>
          <w:p w:rsidR="005B2E3E" w:rsidRPr="00D81F95" w:rsidRDefault="00482E2F" w:rsidP="000D0AD1">
            <w:pPr>
              <w:keepNext/>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NEOBSAZENO</w:t>
            </w:r>
          </w:p>
        </w:tc>
      </w:tr>
      <w:tr w:rsidR="00482E2F" w:rsidRPr="00D81F95" w:rsidTr="00482E2F">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82E2F" w:rsidRPr="00D81F95" w:rsidRDefault="00482E2F"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tcPr>
          <w:p w:rsidR="00482E2F" w:rsidRPr="00D81F95" w:rsidRDefault="00482E2F"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tcPr>
          <w:p w:rsidR="00482E2F" w:rsidRPr="00482E2F" w:rsidRDefault="00482E2F" w:rsidP="00A562A5">
            <w:pPr>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 s účinností od 1. 6. 2021.</w:t>
            </w:r>
          </w:p>
        </w:tc>
        <w:tc>
          <w:tcPr>
            <w:tcW w:w="3392" w:type="dxa"/>
            <w:tcBorders>
              <w:top w:val="single" w:sz="4" w:space="0" w:color="auto"/>
              <w:left w:val="nil"/>
              <w:bottom w:val="single" w:sz="4" w:space="0" w:color="auto"/>
              <w:right w:val="single" w:sz="12" w:space="0" w:color="auto"/>
            </w:tcBorders>
            <w:shd w:val="clear" w:color="auto" w:fill="auto"/>
            <w:vAlign w:val="center"/>
          </w:tcPr>
          <w:p w:rsidR="00482E2F" w:rsidRDefault="00482E2F" w:rsidP="007D2818">
            <w:pPr>
              <w:spacing w:after="0" w:line="240" w:lineRule="auto"/>
              <w:jc w:val="center"/>
              <w:rPr>
                <w:rFonts w:eastAsia="Times New Roman"/>
                <w:b/>
                <w:bCs/>
                <w:color w:val="000000"/>
                <w:sz w:val="20"/>
                <w:szCs w:val="20"/>
                <w:u w:val="single"/>
                <w:lang w:eastAsia="cs-CZ"/>
              </w:rPr>
            </w:pPr>
          </w:p>
        </w:tc>
      </w:tr>
      <w:tr w:rsidR="005B2E3E" w:rsidRPr="00D81F95" w:rsidTr="00B06204">
        <w:trPr>
          <w:trHeight w:val="340"/>
          <w:jc w:val="center"/>
        </w:trPr>
        <w:tc>
          <w:tcPr>
            <w:tcW w:w="865" w:type="dxa"/>
            <w:tcBorders>
              <w:top w:val="single" w:sz="12" w:space="0" w:color="auto"/>
              <w:left w:val="single" w:sz="12" w:space="0" w:color="auto"/>
              <w:bottom w:val="single" w:sz="6" w:space="0" w:color="auto"/>
              <w:right w:val="single" w:sz="4" w:space="0" w:color="auto"/>
            </w:tcBorders>
            <w:shd w:val="clear" w:color="auto" w:fill="auto"/>
            <w:noWrap/>
            <w:vAlign w:val="center"/>
            <w:hideMark/>
          </w:tcPr>
          <w:p w:rsidR="005B2E3E" w:rsidRDefault="005B2E3E" w:rsidP="00B06204">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13C</w:t>
            </w:r>
          </w:p>
          <w:p w:rsidR="00317600" w:rsidRDefault="0031760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13EVC</w:t>
            </w:r>
          </w:p>
          <w:p w:rsidR="00D73040"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13Nc</w:t>
            </w:r>
          </w:p>
          <w:p w:rsidR="00D73040"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113C</w:t>
            </w:r>
          </w:p>
          <w:p w:rsidR="00D73040" w:rsidRPr="00D81F95" w:rsidRDefault="00D73040" w:rsidP="00B06204">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13Cd</w:t>
            </w:r>
          </w:p>
        </w:tc>
        <w:tc>
          <w:tcPr>
            <w:tcW w:w="977" w:type="dxa"/>
            <w:tcBorders>
              <w:top w:val="single" w:sz="12" w:space="0" w:color="auto"/>
              <w:left w:val="nil"/>
              <w:bottom w:val="single" w:sz="6"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0%</w:t>
            </w:r>
          </w:p>
        </w:tc>
        <w:tc>
          <w:tcPr>
            <w:tcW w:w="3838" w:type="dxa"/>
            <w:tcBorders>
              <w:top w:val="single" w:sz="12" w:space="0" w:color="auto"/>
              <w:left w:val="nil"/>
              <w:bottom w:val="single" w:sz="6" w:space="0" w:color="auto"/>
              <w:right w:val="single" w:sz="4" w:space="0" w:color="auto"/>
            </w:tcBorders>
            <w:shd w:val="clear" w:color="auto" w:fill="auto"/>
            <w:vAlign w:val="center"/>
          </w:tcPr>
          <w:p w:rsidR="005B2E3E" w:rsidRPr="00D73040" w:rsidRDefault="00D73040" w:rsidP="007D2818">
            <w:pPr>
              <w:spacing w:after="0" w:line="240" w:lineRule="auto"/>
              <w:rPr>
                <w:rFonts w:eastAsia="Times New Roman"/>
                <w:color w:val="000000"/>
                <w:sz w:val="20"/>
                <w:szCs w:val="20"/>
                <w:u w:val="single"/>
                <w:lang w:eastAsia="cs-CZ"/>
              </w:rPr>
            </w:pPr>
            <w:r w:rsidRPr="00D73040">
              <w:rPr>
                <w:rFonts w:eastAsia="Times New Roman"/>
                <w:color w:val="000000"/>
                <w:sz w:val="20"/>
                <w:szCs w:val="20"/>
                <w:u w:val="single"/>
                <w:lang w:eastAsia="cs-CZ"/>
              </w:rPr>
              <w:t>Zastaven nápad dnem 1. 6. 2018.</w:t>
            </w:r>
          </w:p>
        </w:tc>
        <w:tc>
          <w:tcPr>
            <w:tcW w:w="3392" w:type="dxa"/>
            <w:tcBorders>
              <w:top w:val="single" w:sz="12" w:space="0" w:color="auto"/>
              <w:left w:val="nil"/>
              <w:bottom w:val="single" w:sz="6" w:space="0" w:color="auto"/>
              <w:right w:val="single" w:sz="12" w:space="0" w:color="auto"/>
            </w:tcBorders>
            <w:shd w:val="clear" w:color="auto" w:fill="auto"/>
            <w:vAlign w:val="center"/>
            <w:hideMark/>
          </w:tcPr>
          <w:p w:rsidR="00B06204" w:rsidRPr="00B06204" w:rsidRDefault="00317600" w:rsidP="007D2818">
            <w:pPr>
              <w:spacing w:after="0" w:line="240" w:lineRule="auto"/>
              <w:jc w:val="center"/>
              <w:rPr>
                <w:rFonts w:eastAsia="Times New Roman"/>
                <w:bCs/>
                <w:color w:val="000000"/>
                <w:sz w:val="20"/>
                <w:szCs w:val="20"/>
                <w:lang w:eastAsia="cs-CZ"/>
              </w:rPr>
            </w:pPr>
            <w:r>
              <w:rPr>
                <w:rFonts w:eastAsia="Times New Roman"/>
                <w:b/>
                <w:bCs/>
                <w:color w:val="000000"/>
                <w:sz w:val="20"/>
                <w:szCs w:val="20"/>
                <w:lang w:eastAsia="cs-CZ"/>
              </w:rPr>
              <w:t>NEOBSAZENO</w:t>
            </w:r>
          </w:p>
        </w:tc>
      </w:tr>
      <w:tr w:rsidR="005B2E3E" w:rsidRPr="004D7A29" w:rsidTr="00DB305D">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b/>
                <w:bCs/>
                <w:strike/>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4D7A29" w:rsidRDefault="005B2E3E" w:rsidP="007D2818">
            <w:pPr>
              <w:spacing w:after="0" w:line="240" w:lineRule="auto"/>
              <w:jc w:val="center"/>
              <w:rPr>
                <w:rFonts w:eastAsia="Times New Roman"/>
                <w:strike/>
                <w:color w:val="000000"/>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vAlign w:val="center"/>
            <w:hideMark/>
          </w:tcPr>
          <w:p w:rsidR="005B2E3E" w:rsidRPr="003F5894" w:rsidRDefault="003F5894"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JUDr. Naděžda Foldynová i nadále vyřizuje veškeré věci napadlé do 1. 6. 2018.</w:t>
            </w:r>
          </w:p>
        </w:tc>
        <w:tc>
          <w:tcPr>
            <w:tcW w:w="3392" w:type="dxa"/>
            <w:tcBorders>
              <w:top w:val="single" w:sz="4" w:space="0" w:color="auto"/>
              <w:left w:val="nil"/>
              <w:bottom w:val="single" w:sz="4" w:space="0" w:color="auto"/>
              <w:right w:val="single" w:sz="12" w:space="0" w:color="auto"/>
            </w:tcBorders>
            <w:shd w:val="clear" w:color="auto" w:fill="auto"/>
            <w:vAlign w:val="center"/>
            <w:hideMark/>
          </w:tcPr>
          <w:p w:rsidR="005B2E3E" w:rsidRPr="00C13125" w:rsidRDefault="00E10B82" w:rsidP="007D2818">
            <w:pPr>
              <w:spacing w:after="0" w:line="240" w:lineRule="auto"/>
              <w:jc w:val="center"/>
              <w:rPr>
                <w:rFonts w:eastAsia="Times New Roman"/>
                <w:bCs/>
                <w:color w:val="000000"/>
                <w:sz w:val="20"/>
                <w:szCs w:val="20"/>
                <w:lang w:eastAsia="cs-CZ"/>
              </w:rPr>
            </w:pPr>
            <w:r w:rsidRPr="00C13125">
              <w:rPr>
                <w:rFonts w:eastAsia="Times New Roman"/>
                <w:bCs/>
                <w:color w:val="000000"/>
                <w:sz w:val="20"/>
                <w:szCs w:val="20"/>
                <w:lang w:eastAsia="cs-CZ"/>
              </w:rPr>
              <w:t xml:space="preserve">zástupce </w:t>
            </w:r>
          </w:p>
          <w:p w:rsidR="00E10B82" w:rsidRPr="00E10B82" w:rsidRDefault="00E10B82" w:rsidP="007D2818">
            <w:pPr>
              <w:spacing w:after="0" w:line="240" w:lineRule="auto"/>
              <w:jc w:val="center"/>
              <w:rPr>
                <w:rFonts w:eastAsia="Times New Roman"/>
                <w:b/>
                <w:bCs/>
                <w:color w:val="000000"/>
                <w:sz w:val="20"/>
                <w:szCs w:val="20"/>
                <w:u w:val="single"/>
                <w:lang w:eastAsia="cs-CZ"/>
              </w:rPr>
            </w:pPr>
            <w:r w:rsidRPr="00E10B82">
              <w:rPr>
                <w:rFonts w:eastAsia="Times New Roman"/>
                <w:bCs/>
                <w:color w:val="000000"/>
                <w:sz w:val="20"/>
                <w:szCs w:val="20"/>
                <w:lang w:eastAsia="cs-CZ"/>
              </w:rPr>
              <w:t>Mgr. Monika Špoková</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B305D" w:rsidRDefault="005B2E3E" w:rsidP="007D2818">
            <w:pPr>
              <w:spacing w:after="0" w:line="240" w:lineRule="auto"/>
              <w:jc w:val="center"/>
              <w:rPr>
                <w:rFonts w:eastAsia="Times New Roman"/>
                <w:bCs/>
                <w:color w:val="000000"/>
                <w:sz w:val="20"/>
                <w:szCs w:val="20"/>
                <w:lang w:eastAsia="cs-CZ"/>
              </w:rPr>
            </w:pPr>
            <w:r w:rsidRPr="00D81F95">
              <w:rPr>
                <w:rFonts w:eastAsia="Times New Roman"/>
                <w:b/>
                <w:bCs/>
                <w:color w:val="000000"/>
                <w:sz w:val="20"/>
                <w:szCs w:val="20"/>
                <w:lang w:eastAsia="cs-CZ"/>
              </w:rPr>
              <w:t>14C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Monika Szkanderová</w:t>
            </w:r>
          </w:p>
          <w:p w:rsidR="005B2E3E" w:rsidRPr="00190549" w:rsidRDefault="00BA6635" w:rsidP="00391DB7">
            <w:pPr>
              <w:spacing w:after="0" w:line="240" w:lineRule="auto"/>
              <w:jc w:val="center"/>
              <w:rPr>
                <w:rFonts w:eastAsia="Times New Roman"/>
                <w:b/>
                <w:bCs/>
                <w:sz w:val="20"/>
                <w:szCs w:val="20"/>
                <w:u w:val="single"/>
                <w:lang w:eastAsia="cs-CZ"/>
              </w:rPr>
            </w:pPr>
            <w:r w:rsidRPr="00190549">
              <w:rPr>
                <w:rFonts w:eastAsia="Times New Roman"/>
                <w:sz w:val="20"/>
                <w:szCs w:val="20"/>
                <w:lang w:eastAsia="cs-CZ"/>
              </w:rPr>
              <w:t>Mgr. Eva Hanková</w:t>
            </w:r>
          </w:p>
        </w:tc>
      </w:tr>
      <w:tr w:rsidR="00DB305D" w:rsidRPr="00D81F95" w:rsidTr="00DB305D">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B305D" w:rsidRPr="00D81F95" w:rsidRDefault="00DB305D"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DB305D" w:rsidRDefault="00DB30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DB305D" w:rsidRDefault="00DB305D"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OSOBNOST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DB305D" w:rsidRDefault="00DB305D"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E3E" w:rsidRPr="00D81F95">
              <w:rPr>
                <w:rFonts w:eastAsia="Times New Roman"/>
                <w:color w:val="000000"/>
                <w:sz w:val="20"/>
                <w:szCs w:val="20"/>
                <w:lang w:eastAsia="cs-CZ"/>
              </w:rPr>
              <w:t>šechny oddíly</w:t>
            </w:r>
            <w:r w:rsidR="005B2E3E">
              <w:rPr>
                <w:rFonts w:eastAsia="Times New Roman"/>
                <w:color w:val="000000"/>
                <w:sz w:val="20"/>
                <w:szCs w:val="20"/>
                <w:lang w:eastAsia="cs-CZ"/>
              </w:rPr>
              <w:t xml:space="preserve"> rejstříku Nc</w:t>
            </w:r>
            <w:r w:rsidR="005B2E3E" w:rsidRPr="00D81F95">
              <w:rPr>
                <w:rFonts w:eastAsia="Times New Roman"/>
                <w:color w:val="000000"/>
                <w:sz w:val="20"/>
                <w:szCs w:val="20"/>
                <w:lang w:eastAsia="cs-CZ"/>
              </w:rPr>
              <w:t xml:space="preserve"> včetně specializací</w:t>
            </w:r>
            <w:r w:rsidR="005B2E3E">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114C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07595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5B2E3E">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w:t>
            </w:r>
            <w:r w:rsidRPr="00D81F95">
              <w:rPr>
                <w:rFonts w:eastAsia="Times New Roman"/>
                <w:b/>
                <w:bCs/>
                <w:color w:val="000000"/>
                <w:sz w:val="20"/>
                <w:szCs w:val="20"/>
                <w:lang w:eastAsia="cs-CZ"/>
              </w:rPr>
              <w:t>Cd</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B06204" w:rsidP="0007595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0007595D">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CF60BE" w:rsidRDefault="005B2E3E" w:rsidP="00CF60BE">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u w:val="single"/>
                <w:lang w:eastAsia="cs-CZ"/>
              </w:rPr>
              <w:t>JUDr. Ladislava Olbrechtová</w:t>
            </w:r>
          </w:p>
          <w:p w:rsidR="005B2E3E" w:rsidRPr="00D81F95" w:rsidRDefault="00E65C74" w:rsidP="00A02909">
            <w:pPr>
              <w:spacing w:after="0" w:line="240" w:lineRule="auto"/>
              <w:jc w:val="center"/>
              <w:rPr>
                <w:rFonts w:eastAsia="Times New Roman"/>
                <w:b/>
                <w:bCs/>
                <w:color w:val="000000"/>
                <w:sz w:val="20"/>
                <w:szCs w:val="20"/>
                <w:u w:val="single"/>
                <w:lang w:eastAsia="cs-CZ"/>
              </w:rPr>
            </w:pPr>
            <w:r>
              <w:rPr>
                <w:rFonts w:eastAsia="Times New Roman"/>
                <w:color w:val="000000"/>
                <w:sz w:val="20"/>
                <w:szCs w:val="20"/>
                <w:lang w:eastAsia="cs-CZ"/>
              </w:rPr>
              <w:t xml:space="preserve">Mgr. </w:t>
            </w:r>
            <w:r w:rsidR="00A02909">
              <w:rPr>
                <w:rFonts w:eastAsia="Times New Roman"/>
                <w:color w:val="000000"/>
                <w:sz w:val="20"/>
                <w:szCs w:val="20"/>
                <w:lang w:eastAsia="cs-CZ"/>
              </w:rPr>
              <w:t>et Mgr. Martin Pavlík</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15Nc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color w:val="000000"/>
              </w:rPr>
              <w:t>V</w:t>
            </w:r>
            <w:r w:rsidR="00C610CC">
              <w:rPr>
                <w:color w:val="000000"/>
              </w:rPr>
              <w:t>šechny oddíly rejstříku Nc, včetně specializací daného soudního oddělení</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w:t>
            </w:r>
            <w:r w:rsidRPr="00D81F95">
              <w:rPr>
                <w:rFonts w:eastAsia="Times New Roman"/>
                <w:b/>
                <w:bCs/>
                <w:color w:val="000000"/>
                <w:sz w:val="20"/>
                <w:szCs w:val="20"/>
                <w:lang w:eastAsia="cs-CZ"/>
              </w:rPr>
              <w:t>Cd</w:t>
            </w: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190549" w:rsidRDefault="00BA6635"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6D5D47"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w:t>
            </w:r>
            <w:r>
              <w:rPr>
                <w:rFonts w:eastAsia="Times New Roman"/>
                <w:color w:val="000000"/>
                <w:sz w:val="20"/>
                <w:szCs w:val="20"/>
                <w:lang w:eastAsia="cs-CZ"/>
              </w:rPr>
              <w:t>.</w:t>
            </w:r>
            <w:r w:rsidR="005B2E3E" w:rsidRPr="00D81F95">
              <w:rPr>
                <w:rFonts w:eastAsia="Times New Roman"/>
                <w:color w:val="000000"/>
                <w:sz w:val="20"/>
                <w:szCs w:val="20"/>
                <w:lang w:eastAsia="cs-CZ"/>
              </w:rPr>
              <w:t> </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EC6D44">
            <w:pPr>
              <w:spacing w:after="0" w:line="240" w:lineRule="auto"/>
              <w:jc w:val="center"/>
              <w:rPr>
                <w:rFonts w:eastAsia="Times New Roman"/>
                <w:color w:val="000000"/>
                <w:sz w:val="20"/>
                <w:szCs w:val="20"/>
                <w:lang w:eastAsia="cs-CZ"/>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600A4B">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16C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861466" w:rsidRDefault="00957A6F" w:rsidP="00957A6F">
            <w:pPr>
              <w:spacing w:after="0" w:line="240" w:lineRule="auto"/>
              <w:jc w:val="center"/>
              <w:rPr>
                <w:rFonts w:eastAsia="Times New Roman"/>
                <w:sz w:val="20"/>
                <w:szCs w:val="20"/>
                <w:lang w:eastAsia="cs-CZ"/>
              </w:rPr>
            </w:pPr>
            <w:r w:rsidRPr="00861466">
              <w:rPr>
                <w:rFonts w:eastAsia="Times New Roman"/>
                <w:sz w:val="20"/>
                <w:szCs w:val="20"/>
                <w:lang w:eastAsia="cs-CZ"/>
              </w:rPr>
              <w:t>100</w:t>
            </w:r>
            <w:r w:rsidR="005B2E3E" w:rsidRPr="00861466">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104F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05B75">
              <w:rPr>
                <w:rFonts w:eastAsia="Times New Roman"/>
                <w:color w:val="000000"/>
                <w:sz w:val="20"/>
                <w:szCs w:val="20"/>
                <w:lang w:eastAsia="cs-CZ"/>
              </w:rPr>
              <w:t>ozhodování ve věcech rejstříku</w:t>
            </w:r>
            <w:r w:rsidR="00B05B75" w:rsidRPr="00D81F95">
              <w:rPr>
                <w:rFonts w:eastAsia="Times New Roman"/>
                <w:color w:val="000000"/>
                <w:sz w:val="20"/>
                <w:szCs w:val="20"/>
                <w:lang w:eastAsia="cs-CZ"/>
              </w:rPr>
              <w:t xml:space="preserve"> C</w:t>
            </w:r>
            <w:r w:rsidR="00B05B75">
              <w:rPr>
                <w:rFonts w:eastAsia="Times New Roman"/>
                <w:color w:val="000000"/>
                <w:sz w:val="20"/>
                <w:szCs w:val="20"/>
                <w:lang w:eastAsia="cs-CZ"/>
              </w:rPr>
              <w:t xml:space="preserve"> včetně níže uvedených specializací a</w:t>
            </w:r>
            <w:r w:rsidR="00B05B75"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r w:rsidR="00B05B75" w:rsidRPr="00D81F95">
              <w:rPr>
                <w:rFonts w:eastAsia="Times New Roman"/>
                <w:color w:val="000000"/>
                <w:sz w:val="20"/>
                <w:szCs w:val="20"/>
                <w:lang w:eastAsia="cs-CZ"/>
              </w:rPr>
              <w:t xml:space="preserve"> </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B05B75" w:rsidRPr="00E936C6" w:rsidRDefault="00B05B75" w:rsidP="00B05B75">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David Mařádek</w:t>
            </w:r>
          </w:p>
          <w:p w:rsidR="005B2E3E" w:rsidRPr="0073657D" w:rsidRDefault="00B05B75" w:rsidP="00B05B75">
            <w:pPr>
              <w:spacing w:after="0" w:line="240" w:lineRule="auto"/>
              <w:jc w:val="center"/>
              <w:rPr>
                <w:rFonts w:eastAsia="Times New Roman"/>
                <w:b/>
                <w:bCs/>
                <w:sz w:val="20"/>
                <w:szCs w:val="20"/>
                <w:u w:val="single"/>
                <w:lang w:eastAsia="cs-CZ"/>
              </w:rPr>
            </w:pPr>
            <w:r w:rsidRPr="0073657D">
              <w:rPr>
                <w:rFonts w:eastAsia="Times New Roman"/>
                <w:sz w:val="20"/>
                <w:szCs w:val="20"/>
                <w:lang w:eastAsia="cs-CZ"/>
              </w:rPr>
              <w:t>Mgr. Radomír Josiek</w:t>
            </w: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600A4B" w:rsidP="00D94753">
            <w:pPr>
              <w:spacing w:after="0" w:line="240" w:lineRule="auto"/>
              <w:jc w:val="center"/>
              <w:rPr>
                <w:rFonts w:eastAsia="Times New Roman"/>
                <w:sz w:val="20"/>
                <w:szCs w:val="20"/>
                <w:lang w:eastAsia="cs-CZ"/>
              </w:rPr>
            </w:pPr>
            <w:r w:rsidRPr="00861466">
              <w:rPr>
                <w:rFonts w:eastAsia="Times New Roman"/>
                <w:sz w:val="20"/>
                <w:szCs w:val="20"/>
                <w:lang w:eastAsia="cs-CZ"/>
              </w:rPr>
              <w:t>100%</w:t>
            </w:r>
          </w:p>
        </w:tc>
        <w:tc>
          <w:tcPr>
            <w:tcW w:w="3838" w:type="dxa"/>
            <w:tcBorders>
              <w:top w:val="single" w:sz="4" w:space="0" w:color="auto"/>
              <w:left w:val="nil"/>
              <w:bottom w:val="single" w:sz="2" w:space="0" w:color="auto"/>
              <w:right w:val="single" w:sz="4" w:space="0" w:color="auto"/>
            </w:tcBorders>
            <w:shd w:val="clear" w:color="auto" w:fill="auto"/>
            <w:vAlign w:val="center"/>
            <w:hideMark/>
          </w:tcPr>
          <w:p w:rsidR="00600A4B" w:rsidRPr="00762379" w:rsidRDefault="00600A4B" w:rsidP="00D94753">
            <w:pPr>
              <w:spacing w:after="0" w:line="240" w:lineRule="auto"/>
              <w:rPr>
                <w:rFonts w:eastAsia="Times New Roman"/>
                <w:sz w:val="20"/>
                <w:szCs w:val="20"/>
                <w:lang w:eastAsia="cs-CZ"/>
              </w:rPr>
            </w:pPr>
            <w:r w:rsidRPr="00762379">
              <w:rPr>
                <w:rFonts w:eastAsia="Times New Roman"/>
                <w:sz w:val="20"/>
                <w:szCs w:val="20"/>
                <w:lang w:eastAsia="cs-CZ"/>
              </w:rPr>
              <w:t>PRACOVNÍ</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957A6F" w:rsidP="00957A6F">
            <w:pPr>
              <w:spacing w:after="0" w:line="240" w:lineRule="auto"/>
              <w:jc w:val="center"/>
              <w:rPr>
                <w:rFonts w:eastAsia="Times New Roman"/>
                <w:sz w:val="20"/>
                <w:szCs w:val="20"/>
                <w:lang w:eastAsia="cs-CZ"/>
              </w:rPr>
            </w:pPr>
            <w:r w:rsidRPr="00861466">
              <w:rPr>
                <w:rFonts w:eastAsia="Times New Roman"/>
                <w:sz w:val="20"/>
                <w:szCs w:val="20"/>
                <w:lang w:eastAsia="cs-CZ"/>
              </w:rPr>
              <w:t>100</w:t>
            </w:r>
            <w:r w:rsidR="00600A4B" w:rsidRPr="00861466">
              <w:rPr>
                <w:rFonts w:eastAsia="Times New Roman"/>
                <w:sz w:val="20"/>
                <w:szCs w:val="20"/>
                <w:lang w:eastAsia="cs-CZ"/>
              </w:rPr>
              <w:t>%</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Nc</w:t>
            </w: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957A6F" w:rsidP="00957A6F">
            <w:pPr>
              <w:spacing w:after="0" w:line="240" w:lineRule="auto"/>
              <w:jc w:val="center"/>
              <w:rPr>
                <w:rFonts w:eastAsia="Times New Roman"/>
                <w:sz w:val="20"/>
                <w:szCs w:val="20"/>
                <w:lang w:eastAsia="cs-CZ"/>
              </w:rPr>
            </w:pPr>
            <w:r w:rsidRPr="00861466">
              <w:rPr>
                <w:rFonts w:eastAsia="Times New Roman"/>
                <w:sz w:val="20"/>
                <w:szCs w:val="20"/>
                <w:lang w:eastAsia="cs-CZ"/>
              </w:rPr>
              <w:t>100</w:t>
            </w:r>
            <w:r w:rsidR="00600A4B" w:rsidRPr="00861466">
              <w:rPr>
                <w:rFonts w:eastAsia="Times New Roman"/>
                <w:sz w:val="20"/>
                <w:szCs w:val="20"/>
                <w:lang w:eastAsia="cs-CZ"/>
              </w:rPr>
              <w:t>%</w:t>
            </w:r>
          </w:p>
        </w:tc>
        <w:tc>
          <w:tcPr>
            <w:tcW w:w="3838" w:type="dxa"/>
            <w:tcBorders>
              <w:top w:val="nil"/>
              <w:left w:val="nil"/>
              <w:bottom w:val="single" w:sz="4" w:space="0" w:color="auto"/>
              <w:right w:val="single" w:sz="4" w:space="0" w:color="auto"/>
            </w:tcBorders>
            <w:shd w:val="clear" w:color="auto" w:fill="auto"/>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600A4B" w:rsidRPr="00D81F95">
              <w:rPr>
                <w:rFonts w:eastAsia="Times New Roman"/>
                <w:color w:val="000000"/>
                <w:sz w:val="20"/>
                <w:szCs w:val="20"/>
                <w:lang w:eastAsia="cs-CZ"/>
              </w:rPr>
              <w:t>šechny oddíly</w:t>
            </w:r>
            <w:r w:rsidR="00600A4B">
              <w:rPr>
                <w:rFonts w:eastAsia="Times New Roman"/>
                <w:color w:val="000000"/>
                <w:sz w:val="20"/>
                <w:szCs w:val="20"/>
                <w:lang w:eastAsia="cs-CZ"/>
              </w:rPr>
              <w:t xml:space="preserve"> rejstříku Nc</w:t>
            </w:r>
            <w:r w:rsidR="00600A4B" w:rsidRPr="00D81F95">
              <w:rPr>
                <w:rFonts w:eastAsia="Times New Roman"/>
                <w:color w:val="000000"/>
                <w:sz w:val="20"/>
                <w:szCs w:val="20"/>
                <w:lang w:eastAsia="cs-CZ"/>
              </w:rPr>
              <w:t xml:space="preserve"> včetně specializací</w:t>
            </w:r>
            <w:r w:rsidR="00600A4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236EDE"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236EDE" w:rsidRDefault="00D208FF"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116C</w:t>
            </w:r>
          </w:p>
        </w:tc>
        <w:tc>
          <w:tcPr>
            <w:tcW w:w="977" w:type="dxa"/>
            <w:tcBorders>
              <w:top w:val="nil"/>
              <w:left w:val="nil"/>
              <w:bottom w:val="single" w:sz="4" w:space="0" w:color="auto"/>
              <w:right w:val="single" w:sz="4" w:space="0" w:color="auto"/>
            </w:tcBorders>
            <w:shd w:val="clear" w:color="auto" w:fill="auto"/>
            <w:noWrap/>
            <w:vAlign w:val="center"/>
            <w:hideMark/>
          </w:tcPr>
          <w:p w:rsidR="00236EDE" w:rsidRPr="00861466" w:rsidRDefault="00966130" w:rsidP="00D94753">
            <w:pPr>
              <w:spacing w:after="0" w:line="240" w:lineRule="auto"/>
              <w:jc w:val="center"/>
              <w:rPr>
                <w:rFonts w:eastAsia="Times New Roman"/>
                <w:sz w:val="20"/>
                <w:szCs w:val="20"/>
                <w:lang w:eastAsia="cs-CZ"/>
              </w:rPr>
            </w:pPr>
            <w:r w:rsidRPr="00861466">
              <w:rPr>
                <w:rFonts w:eastAsia="Times New Roman"/>
                <w:sz w:val="20"/>
                <w:szCs w:val="20"/>
                <w:lang w:eastAsia="cs-CZ"/>
              </w:rPr>
              <w:t>10</w:t>
            </w:r>
            <w:r w:rsidR="00236EDE" w:rsidRPr="00861466">
              <w:rPr>
                <w:rFonts w:eastAsia="Times New Roman"/>
                <w:sz w:val="20"/>
                <w:szCs w:val="20"/>
                <w:lang w:eastAsia="cs-CZ"/>
              </w:rPr>
              <w:t>0%</w:t>
            </w:r>
          </w:p>
        </w:tc>
        <w:tc>
          <w:tcPr>
            <w:tcW w:w="3838" w:type="dxa"/>
            <w:tcBorders>
              <w:top w:val="nil"/>
              <w:left w:val="nil"/>
              <w:bottom w:val="single" w:sz="4" w:space="0" w:color="auto"/>
              <w:right w:val="single" w:sz="4" w:space="0" w:color="auto"/>
            </w:tcBorders>
            <w:shd w:val="clear" w:color="auto" w:fill="auto"/>
            <w:vAlign w:val="center"/>
            <w:hideMark/>
          </w:tcPr>
          <w:p w:rsidR="00236EDE" w:rsidRPr="00D208FF" w:rsidRDefault="00966130" w:rsidP="00D94753">
            <w:pPr>
              <w:spacing w:after="0" w:line="240" w:lineRule="auto"/>
              <w:rPr>
                <w:rFonts w:eastAsia="Times New Roman"/>
                <w:sz w:val="20"/>
                <w:szCs w:val="20"/>
                <w:lang w:eastAsia="cs-CZ"/>
              </w:rPr>
            </w:pPr>
            <w:r w:rsidRPr="00D208FF">
              <w:rPr>
                <w:rFonts w:eastAsia="Times New Roman"/>
                <w:sz w:val="20"/>
                <w:szCs w:val="20"/>
                <w:lang w:eastAsia="cs-CZ"/>
              </w:rPr>
              <w:t>PR + PRAC.</w:t>
            </w:r>
          </w:p>
        </w:tc>
        <w:tc>
          <w:tcPr>
            <w:tcW w:w="3392" w:type="dxa"/>
            <w:tcBorders>
              <w:top w:val="nil"/>
              <w:left w:val="nil"/>
              <w:bottom w:val="single" w:sz="4" w:space="0" w:color="auto"/>
              <w:right w:val="single" w:sz="12" w:space="0" w:color="auto"/>
            </w:tcBorders>
            <w:shd w:val="clear" w:color="auto" w:fill="auto"/>
            <w:noWrap/>
            <w:vAlign w:val="center"/>
            <w:hideMark/>
          </w:tcPr>
          <w:p w:rsidR="00236EDE" w:rsidRPr="00D81F95" w:rsidRDefault="00236EDE" w:rsidP="00D94753">
            <w:pPr>
              <w:spacing w:after="0" w:line="240" w:lineRule="auto"/>
              <w:jc w:val="center"/>
              <w:rPr>
                <w:rFonts w:eastAsia="Times New Roman"/>
                <w:color w:val="000000"/>
                <w:sz w:val="20"/>
                <w:szCs w:val="20"/>
                <w:lang w:eastAsia="cs-CZ"/>
              </w:rPr>
            </w:pPr>
          </w:p>
        </w:tc>
      </w:tr>
      <w:tr w:rsidR="00600A4B" w:rsidRPr="00D81F95" w:rsidTr="00D94753">
        <w:trPr>
          <w:trHeight w:val="340"/>
          <w:jc w:val="center"/>
        </w:trPr>
        <w:tc>
          <w:tcPr>
            <w:tcW w:w="865" w:type="dxa"/>
            <w:tcBorders>
              <w:top w:val="nil"/>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p>
        </w:tc>
        <w:tc>
          <w:tcPr>
            <w:tcW w:w="977" w:type="dxa"/>
            <w:tcBorders>
              <w:top w:val="nil"/>
              <w:left w:val="nil"/>
              <w:bottom w:val="single" w:sz="4" w:space="0" w:color="auto"/>
              <w:right w:val="single" w:sz="4" w:space="0" w:color="auto"/>
            </w:tcBorders>
            <w:shd w:val="clear" w:color="auto" w:fill="auto"/>
            <w:noWrap/>
            <w:vAlign w:val="center"/>
            <w:hideMark/>
          </w:tcPr>
          <w:p w:rsidR="00600A4B" w:rsidRPr="00861466" w:rsidRDefault="00957A6F" w:rsidP="00D94753">
            <w:pPr>
              <w:spacing w:after="0" w:line="240" w:lineRule="auto"/>
              <w:jc w:val="center"/>
              <w:rPr>
                <w:rFonts w:eastAsia="Times New Roman"/>
                <w:sz w:val="20"/>
                <w:szCs w:val="20"/>
                <w:lang w:eastAsia="cs-CZ"/>
              </w:rPr>
            </w:pPr>
            <w:r w:rsidRPr="00861466">
              <w:rPr>
                <w:rFonts w:eastAsia="Times New Roman"/>
                <w:sz w:val="20"/>
                <w:szCs w:val="20"/>
                <w:lang w:eastAsia="cs-CZ"/>
              </w:rPr>
              <w:t>10</w:t>
            </w:r>
            <w:r w:rsidR="006E5E1F" w:rsidRPr="00861466">
              <w:rPr>
                <w:rFonts w:eastAsia="Times New Roman"/>
                <w:sz w:val="20"/>
                <w:szCs w:val="20"/>
                <w:lang w:eastAsia="cs-CZ"/>
              </w:rPr>
              <w:t>0</w:t>
            </w:r>
            <w:r w:rsidR="00600A4B" w:rsidRPr="00861466">
              <w:rPr>
                <w:rFonts w:eastAsia="Times New Roman"/>
                <w:sz w:val="20"/>
                <w:szCs w:val="20"/>
                <w:lang w:eastAsia="cs-CZ"/>
              </w:rPr>
              <w:t>%</w:t>
            </w:r>
          </w:p>
        </w:tc>
        <w:tc>
          <w:tcPr>
            <w:tcW w:w="3838" w:type="dxa"/>
            <w:tcBorders>
              <w:top w:val="nil"/>
              <w:left w:val="nil"/>
              <w:bottom w:val="single" w:sz="4" w:space="0" w:color="auto"/>
              <w:right w:val="single" w:sz="4" w:space="0" w:color="auto"/>
            </w:tcBorders>
            <w:shd w:val="clear" w:color="000000" w:fill="FFFFFF"/>
            <w:noWrap/>
            <w:vAlign w:val="center"/>
            <w:hideMark/>
          </w:tcPr>
          <w:p w:rsidR="00600A4B" w:rsidRPr="00D81F95" w:rsidRDefault="00600A4B"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nil"/>
              <w:left w:val="nil"/>
              <w:bottom w:val="single" w:sz="4" w:space="0" w:color="auto"/>
              <w:right w:val="single" w:sz="12"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color w:val="000000"/>
                <w:sz w:val="20"/>
                <w:szCs w:val="20"/>
                <w:lang w:eastAsia="cs-CZ"/>
              </w:rPr>
            </w:pPr>
          </w:p>
        </w:tc>
      </w:tr>
      <w:tr w:rsidR="00600A4B" w:rsidRPr="00D81F95" w:rsidTr="00A318D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00A4B" w:rsidRPr="00D81F95" w:rsidRDefault="00600A4B" w:rsidP="00D9475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16</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600A4B" w:rsidRPr="00861466" w:rsidRDefault="00B06204" w:rsidP="00D94753">
            <w:pPr>
              <w:spacing w:after="0" w:line="240" w:lineRule="auto"/>
              <w:jc w:val="center"/>
              <w:rPr>
                <w:rFonts w:eastAsia="Times New Roman"/>
                <w:sz w:val="20"/>
                <w:szCs w:val="20"/>
                <w:lang w:eastAsia="cs-CZ"/>
              </w:rPr>
            </w:pPr>
            <w:r>
              <w:rPr>
                <w:rFonts w:eastAsia="Times New Roman"/>
                <w:sz w:val="20"/>
                <w:szCs w:val="20"/>
                <w:lang w:eastAsia="cs-CZ"/>
              </w:rPr>
              <w:t>10</w:t>
            </w:r>
            <w:r w:rsidR="00600A4B" w:rsidRPr="00861466">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600A4B" w:rsidRPr="00D81F95" w:rsidRDefault="00104F6F" w:rsidP="00D94753">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600A4B">
              <w:rPr>
                <w:rFonts w:eastAsia="Times New Roman"/>
                <w:color w:val="000000"/>
                <w:sz w:val="20"/>
                <w:szCs w:val="20"/>
                <w:lang w:eastAsia="cs-CZ"/>
              </w:rPr>
              <w:t>ozhodování ve věcech rejstříku</w:t>
            </w:r>
            <w:r w:rsidR="00600A4B" w:rsidRPr="00D81F95">
              <w:rPr>
                <w:rFonts w:eastAsia="Times New Roman"/>
                <w:color w:val="000000"/>
                <w:sz w:val="20"/>
                <w:szCs w:val="20"/>
                <w:lang w:eastAsia="cs-CZ"/>
              </w:rPr>
              <w:t xml:space="preserve"> </w:t>
            </w:r>
            <w:r w:rsidR="00600A4B">
              <w:rPr>
                <w:rFonts w:eastAsia="Times New Roman"/>
                <w:color w:val="000000"/>
                <w:sz w:val="20"/>
                <w:szCs w:val="20"/>
                <w:lang w:eastAsia="cs-CZ"/>
              </w:rPr>
              <w:t>Cd</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600A4B" w:rsidRPr="00A712FA" w:rsidRDefault="00600A4B" w:rsidP="00D94753">
            <w:pPr>
              <w:spacing w:after="0" w:line="240" w:lineRule="auto"/>
              <w:jc w:val="center"/>
              <w:rPr>
                <w:rFonts w:eastAsia="Times New Roman"/>
                <w:sz w:val="20"/>
                <w:szCs w:val="20"/>
                <w:lang w:eastAsia="cs-CZ"/>
              </w:rPr>
            </w:pPr>
            <w:r w:rsidRPr="00A712FA">
              <w:rPr>
                <w:rFonts w:eastAsia="Times New Roman"/>
                <w:sz w:val="20"/>
                <w:szCs w:val="20"/>
                <w:lang w:eastAsia="cs-CZ"/>
              </w:rPr>
              <w:t>přísedící - viz příloha č. 1</w:t>
            </w: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3D31C0" w:rsidRDefault="005B2E3E" w:rsidP="000D0AD1">
            <w:pPr>
              <w:keepNext/>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lastRenderedPageBreak/>
              <w:t>17C</w:t>
            </w:r>
            <w:r w:rsidR="003D31C0">
              <w:rPr>
                <w:rFonts w:eastAsia="Times New Roman"/>
                <w:b/>
                <w:bCs/>
                <w:color w:val="000000"/>
                <w:sz w:val="20"/>
                <w:szCs w:val="20"/>
                <w:lang w:eastAsia="cs-CZ"/>
              </w:rPr>
              <w:t>, 17Nc, 117C,</w:t>
            </w:r>
          </w:p>
          <w:p w:rsidR="005B2E3E" w:rsidRPr="00D81F95" w:rsidRDefault="003D31C0"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17Cd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861466" w:rsidRDefault="005B2E3E" w:rsidP="000D0AD1">
            <w:pPr>
              <w:keepNext/>
              <w:spacing w:after="0" w:line="240" w:lineRule="auto"/>
              <w:jc w:val="center"/>
              <w:rPr>
                <w:rFonts w:eastAsia="Times New Roman"/>
                <w:sz w:val="20"/>
                <w:szCs w:val="20"/>
                <w:lang w:eastAsia="cs-CZ"/>
              </w:rPr>
            </w:pPr>
            <w:r w:rsidRPr="00861466">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FD5CAB" w:rsidRPr="00861466" w:rsidRDefault="003D31C0" w:rsidP="000D0AD1">
            <w:pPr>
              <w:keepNext/>
              <w:spacing w:after="0" w:line="240" w:lineRule="auto"/>
              <w:rPr>
                <w:rFonts w:eastAsia="Times New Roman"/>
                <w:sz w:val="20"/>
                <w:szCs w:val="20"/>
                <w:u w:val="single"/>
                <w:lang w:eastAsia="cs-CZ"/>
              </w:rPr>
            </w:pPr>
            <w:r>
              <w:rPr>
                <w:rFonts w:eastAsia="Times New Roman"/>
                <w:sz w:val="20"/>
                <w:szCs w:val="20"/>
                <w:u w:val="single"/>
                <w:lang w:eastAsia="cs-CZ"/>
              </w:rPr>
              <w:t>Z</w:t>
            </w:r>
            <w:r w:rsidR="00FD5CAB" w:rsidRPr="00861466">
              <w:rPr>
                <w:rFonts w:eastAsia="Times New Roman"/>
                <w:sz w:val="20"/>
                <w:szCs w:val="20"/>
                <w:u w:val="single"/>
                <w:lang w:eastAsia="cs-CZ"/>
              </w:rPr>
              <w:t xml:space="preserve">astaven nápad dnem </w:t>
            </w:r>
            <w:r>
              <w:rPr>
                <w:rFonts w:eastAsia="Times New Roman"/>
                <w:sz w:val="20"/>
                <w:szCs w:val="20"/>
                <w:u w:val="single"/>
                <w:lang w:eastAsia="cs-CZ"/>
              </w:rPr>
              <w:t>1. 4. 2021.</w:t>
            </w:r>
          </w:p>
          <w:p w:rsidR="005B2E3E" w:rsidRPr="00D81F95" w:rsidRDefault="005B2E3E" w:rsidP="000D0AD1">
            <w:pPr>
              <w:keepNext/>
              <w:spacing w:after="0" w:line="240" w:lineRule="auto"/>
              <w:rPr>
                <w:rFonts w:eastAsia="Times New Roman"/>
                <w:color w:val="000000"/>
                <w:sz w:val="20"/>
                <w:szCs w:val="20"/>
                <w:lang w:eastAsia="cs-CZ"/>
              </w:rPr>
            </w:pP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3D31C0"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NEOBSAZENO</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861466" w:rsidRDefault="005B2E3E" w:rsidP="000D0AD1">
            <w:pPr>
              <w:keepNext/>
              <w:spacing w:after="0" w:line="240" w:lineRule="auto"/>
              <w:jc w:val="center"/>
              <w:rPr>
                <w:rFonts w:eastAsia="Times New Roman"/>
                <w:sz w:val="20"/>
                <w:szCs w:val="20"/>
                <w:lang w:eastAsia="cs-CZ"/>
              </w:rPr>
            </w:pP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3D31C0" w:rsidP="000D0AD1">
            <w:pPr>
              <w:keepNext/>
              <w:spacing w:after="0" w:line="240" w:lineRule="auto"/>
              <w:rPr>
                <w:rFonts w:eastAsia="Times New Roman"/>
                <w:color w:val="000000"/>
                <w:sz w:val="20"/>
                <w:szCs w:val="20"/>
                <w:lang w:eastAsia="cs-CZ"/>
              </w:rPr>
            </w:pPr>
            <w:r>
              <w:rPr>
                <w:rFonts w:eastAsia="Times New Roman"/>
                <w:color w:val="000000"/>
                <w:sz w:val="20"/>
                <w:szCs w:val="20"/>
                <w:lang w:eastAsia="cs-CZ"/>
              </w:rPr>
              <w:t>Všechny neskončené a obživlé věci budou rozděleny mezi jednotlivá soudní oddělení úseku občanskoprávního sporného s použitím specializace NC-PŘEROZ.</w:t>
            </w:r>
          </w:p>
        </w:tc>
        <w:tc>
          <w:tcPr>
            <w:tcW w:w="3392" w:type="dxa"/>
            <w:tcBorders>
              <w:top w:val="single" w:sz="4" w:space="0" w:color="auto"/>
              <w:left w:val="nil"/>
              <w:bottom w:val="single" w:sz="4" w:space="0" w:color="auto"/>
              <w:right w:val="single" w:sz="12" w:space="0" w:color="auto"/>
            </w:tcBorders>
            <w:shd w:val="clear" w:color="auto" w:fill="auto"/>
            <w:noWrap/>
            <w:vAlign w:val="bottom"/>
            <w:hideMark/>
          </w:tcPr>
          <w:p w:rsidR="005B2E3E" w:rsidRPr="00D81F95" w:rsidRDefault="005B2E3E" w:rsidP="000D0AD1">
            <w:pPr>
              <w:keepNext/>
              <w:spacing w:after="0" w:line="240" w:lineRule="auto"/>
              <w:jc w:val="center"/>
              <w:rPr>
                <w:rFonts w:eastAsia="Times New Roman"/>
                <w:color w:val="000000"/>
                <w:sz w:val="20"/>
                <w:szCs w:val="20"/>
                <w:lang w:eastAsia="cs-CZ"/>
              </w:rPr>
            </w:pPr>
          </w:p>
        </w:tc>
      </w:tr>
      <w:tr w:rsidR="005B2E3E" w:rsidRPr="00D81F95" w:rsidTr="007C406A">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p>
          <w:p w:rsidR="003D31C0" w:rsidRPr="006C6DFB" w:rsidRDefault="005B2E3E" w:rsidP="003D31C0">
            <w:pPr>
              <w:keepNext/>
              <w:spacing w:after="0"/>
              <w:jc w:val="center"/>
              <w:rPr>
                <w:b/>
                <w:bCs/>
                <w:color w:val="000000"/>
                <w:sz w:val="20"/>
                <w:szCs w:val="20"/>
              </w:rPr>
            </w:pPr>
            <w:r w:rsidRPr="006C6DFB">
              <w:rPr>
                <w:b/>
                <w:bCs/>
                <w:color w:val="000000"/>
                <w:sz w:val="20"/>
                <w:szCs w:val="20"/>
              </w:rPr>
              <w:t>18C</w:t>
            </w:r>
          </w:p>
          <w:p w:rsidR="007C406A" w:rsidRPr="006C6DFB" w:rsidRDefault="007C406A" w:rsidP="00A0747C">
            <w:pPr>
              <w:keepNext/>
              <w:spacing w:after="0"/>
              <w:jc w:val="center"/>
              <w:rPr>
                <w:b/>
                <w:bCs/>
                <w:color w:val="000000"/>
                <w:sz w:val="20"/>
                <w:szCs w:val="20"/>
              </w:rPr>
            </w:pP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6C6DFB" w:rsidRDefault="003D31C0" w:rsidP="00A0747C">
            <w:pPr>
              <w:keepNext/>
              <w:spacing w:after="0"/>
              <w:jc w:val="center"/>
              <w:rPr>
                <w:color w:val="000000"/>
                <w:sz w:val="20"/>
                <w:szCs w:val="20"/>
              </w:rPr>
            </w:pPr>
            <w:r>
              <w:rPr>
                <w:color w:val="000000"/>
                <w:sz w:val="20"/>
                <w:szCs w:val="20"/>
              </w:rPr>
              <w:t>6</w:t>
            </w:r>
            <w:r w:rsidR="005B2E3E" w:rsidRPr="006C6DFB">
              <w:rPr>
                <w:color w:val="000000"/>
                <w:sz w:val="20"/>
                <w:szCs w:val="20"/>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7C406A" w:rsidRDefault="003D31C0" w:rsidP="00A0747C">
            <w:pPr>
              <w:keepNext/>
              <w:spacing w:after="0" w:line="240" w:lineRule="auto"/>
              <w:rPr>
                <w:rFonts w:eastAsia="Times New Roman"/>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C</w:t>
            </w:r>
            <w:r>
              <w:rPr>
                <w:rFonts w:eastAsia="Times New Roman"/>
                <w:color w:val="000000"/>
                <w:sz w:val="20"/>
                <w:szCs w:val="20"/>
                <w:lang w:eastAsia="cs-CZ"/>
              </w:rPr>
              <w:t xml:space="preserve"> včetně níže uvedených specializací a</w:t>
            </w:r>
            <w:r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C20095" w:rsidRDefault="003D31C0" w:rsidP="007C406A">
            <w:pPr>
              <w:keepNext/>
              <w:spacing w:after="0"/>
              <w:jc w:val="center"/>
              <w:rPr>
                <w:b/>
                <w:sz w:val="20"/>
                <w:szCs w:val="20"/>
                <w:u w:val="single"/>
              </w:rPr>
            </w:pPr>
            <w:r w:rsidRPr="003D31C0">
              <w:rPr>
                <w:b/>
                <w:sz w:val="20"/>
                <w:szCs w:val="20"/>
                <w:u w:val="single"/>
              </w:rPr>
              <w:t>Mgr. Markéta Hubeňáková</w:t>
            </w:r>
          </w:p>
          <w:p w:rsidR="003D31C0" w:rsidRPr="003D31C0" w:rsidRDefault="00BA6635" w:rsidP="00D73040">
            <w:pPr>
              <w:keepNext/>
              <w:spacing w:after="0"/>
              <w:jc w:val="center"/>
              <w:rPr>
                <w:sz w:val="20"/>
                <w:szCs w:val="20"/>
              </w:rPr>
            </w:pPr>
            <w:r>
              <w:rPr>
                <w:sz w:val="20"/>
                <w:szCs w:val="20"/>
              </w:rPr>
              <w:t>JUDr. Ing. Marcela Vlčková</w:t>
            </w:r>
          </w:p>
        </w:tc>
      </w:tr>
      <w:tr w:rsidR="003D31C0"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jc w:val="center"/>
              <w:rPr>
                <w:color w:val="000000"/>
                <w:sz w:val="20"/>
                <w:szCs w:val="20"/>
              </w:rPr>
            </w:pPr>
            <w:r>
              <w:rPr>
                <w:color w:val="000000"/>
                <w:sz w:val="20"/>
                <w:szCs w:val="20"/>
              </w:rPr>
              <w:t>60%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3D31C0" w:rsidRPr="003D31C0" w:rsidRDefault="003D31C0" w:rsidP="007C406A">
            <w:pPr>
              <w:keepNext/>
              <w:spacing w:after="0"/>
              <w:jc w:val="center"/>
              <w:rPr>
                <w:b/>
                <w:sz w:val="20"/>
                <w:szCs w:val="20"/>
                <w:u w:val="single"/>
              </w:rPr>
            </w:pPr>
          </w:p>
        </w:tc>
      </w:tr>
      <w:tr w:rsidR="003D31C0"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r>
              <w:rPr>
                <w:b/>
                <w:bCs/>
                <w:color w:val="000000"/>
                <w:sz w:val="20"/>
                <w:szCs w:val="20"/>
              </w:rPr>
              <w:t>18Nc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jc w:val="center"/>
              <w:rPr>
                <w:color w:val="000000"/>
                <w:sz w:val="20"/>
                <w:szCs w:val="20"/>
              </w:rPr>
            </w:pPr>
            <w:r>
              <w:rPr>
                <w:color w:val="000000"/>
                <w:sz w:val="20"/>
                <w:szCs w:val="20"/>
              </w:rPr>
              <w:t>60%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line="240" w:lineRule="auto"/>
              <w:rPr>
                <w:rFonts w:eastAsia="Times New Roman"/>
                <w:color w:val="000000"/>
                <w:sz w:val="20"/>
                <w:szCs w:val="20"/>
                <w:lang w:eastAsia="cs-CZ"/>
              </w:rPr>
            </w:pPr>
            <w:r>
              <w:rPr>
                <w:rFonts w:eastAsia="Times New Roman"/>
                <w:sz w:val="20"/>
                <w:szCs w:val="20"/>
                <w:lang w:eastAsia="cs-CZ"/>
              </w:rPr>
              <w:t>Všechny oddíly rejstříku Nc včetně specializací daného soudního oddělení.</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3D31C0" w:rsidRPr="003D31C0" w:rsidRDefault="003D31C0" w:rsidP="007C406A">
            <w:pPr>
              <w:keepNext/>
              <w:spacing w:after="0"/>
              <w:jc w:val="center"/>
              <w:rPr>
                <w:b/>
                <w:sz w:val="20"/>
                <w:szCs w:val="20"/>
                <w:u w:val="single"/>
              </w:rPr>
            </w:pPr>
          </w:p>
        </w:tc>
      </w:tr>
      <w:tr w:rsidR="003D31C0"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r>
              <w:rPr>
                <w:b/>
                <w:bCs/>
                <w:color w:val="000000"/>
                <w:sz w:val="20"/>
                <w:szCs w:val="20"/>
              </w:rPr>
              <w:t>118C</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jc w:val="center"/>
              <w:rPr>
                <w:color w:val="000000"/>
                <w:sz w:val="20"/>
                <w:szCs w:val="20"/>
              </w:rPr>
            </w:pPr>
            <w:r>
              <w:rPr>
                <w:color w:val="000000"/>
                <w:sz w:val="20"/>
                <w:szCs w:val="20"/>
              </w:rPr>
              <w:t>60%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3D31C0" w:rsidRPr="003D31C0" w:rsidRDefault="003D31C0" w:rsidP="007C406A">
            <w:pPr>
              <w:keepNext/>
              <w:spacing w:after="0"/>
              <w:jc w:val="center"/>
              <w:rPr>
                <w:b/>
                <w:sz w:val="20"/>
                <w:szCs w:val="20"/>
                <w:u w:val="single"/>
              </w:rPr>
            </w:pPr>
          </w:p>
        </w:tc>
      </w:tr>
      <w:tr w:rsidR="003D31C0" w:rsidRPr="00D81F95" w:rsidTr="003D31C0">
        <w:trPr>
          <w:trHeight w:val="340"/>
          <w:jc w:val="center"/>
        </w:trPr>
        <w:tc>
          <w:tcPr>
            <w:tcW w:w="865"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3D31C0" w:rsidRDefault="003D31C0" w:rsidP="003D31C0">
            <w:pPr>
              <w:keepNext/>
              <w:spacing w:after="0"/>
              <w:jc w:val="center"/>
              <w:rPr>
                <w:b/>
                <w:bCs/>
                <w:color w:val="000000"/>
                <w:sz w:val="20"/>
                <w:szCs w:val="20"/>
              </w:rPr>
            </w:pPr>
            <w:r>
              <w:rPr>
                <w:b/>
                <w:bCs/>
                <w:color w:val="000000"/>
                <w:sz w:val="20"/>
                <w:szCs w:val="20"/>
              </w:rPr>
              <w:t>18Cd</w:t>
            </w:r>
          </w:p>
        </w:tc>
        <w:tc>
          <w:tcPr>
            <w:tcW w:w="977"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B06204" w:rsidP="00A0747C">
            <w:pPr>
              <w:keepNext/>
              <w:spacing w:after="0"/>
              <w:jc w:val="center"/>
              <w:rPr>
                <w:color w:val="000000"/>
                <w:sz w:val="20"/>
                <w:szCs w:val="20"/>
              </w:rPr>
            </w:pPr>
            <w:r>
              <w:rPr>
                <w:color w:val="000000"/>
                <w:sz w:val="20"/>
                <w:szCs w:val="20"/>
              </w:rPr>
              <w:t>6</w:t>
            </w:r>
            <w:r w:rsidR="003D31C0">
              <w:rPr>
                <w:color w:val="000000"/>
                <w:sz w:val="20"/>
                <w:szCs w:val="20"/>
              </w:rPr>
              <w:t>0%</w:t>
            </w:r>
          </w:p>
        </w:tc>
        <w:tc>
          <w:tcPr>
            <w:tcW w:w="3838" w:type="dxa"/>
            <w:tcBorders>
              <w:top w:val="single" w:sz="2" w:space="0" w:color="auto"/>
              <w:left w:val="nil"/>
              <w:bottom w:val="single" w:sz="4" w:space="0" w:color="auto"/>
              <w:right w:val="single" w:sz="4" w:space="0" w:color="auto"/>
            </w:tcBorders>
            <w:shd w:val="clear" w:color="auto" w:fill="auto"/>
            <w:noWrap/>
            <w:vAlign w:val="center"/>
            <w:hideMark/>
          </w:tcPr>
          <w:p w:rsidR="003D31C0" w:rsidRDefault="003D31C0" w:rsidP="00A0747C">
            <w:pPr>
              <w:keepNext/>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w:t>
            </w:r>
            <w:r w:rsidRPr="00D81F95">
              <w:rPr>
                <w:rFonts w:eastAsia="Times New Roman"/>
                <w:color w:val="000000"/>
                <w:sz w:val="20"/>
                <w:szCs w:val="20"/>
                <w:lang w:eastAsia="cs-CZ"/>
              </w:rPr>
              <w:t xml:space="preserve"> </w:t>
            </w:r>
            <w:r>
              <w:rPr>
                <w:rFonts w:eastAsia="Times New Roman"/>
                <w:color w:val="000000"/>
                <w:sz w:val="20"/>
                <w:szCs w:val="20"/>
                <w:lang w:eastAsia="cs-CZ"/>
              </w:rPr>
              <w:t>Cd včetně níže uvedené specializace.</w:t>
            </w:r>
          </w:p>
        </w:tc>
        <w:tc>
          <w:tcPr>
            <w:tcW w:w="3392" w:type="dxa"/>
            <w:tcBorders>
              <w:top w:val="single" w:sz="2" w:space="0" w:color="auto"/>
              <w:left w:val="nil"/>
              <w:bottom w:val="single" w:sz="4" w:space="0" w:color="auto"/>
              <w:right w:val="single" w:sz="12" w:space="0" w:color="auto"/>
            </w:tcBorders>
            <w:shd w:val="clear" w:color="auto" w:fill="auto"/>
            <w:noWrap/>
            <w:vAlign w:val="center"/>
            <w:hideMark/>
          </w:tcPr>
          <w:p w:rsidR="003D31C0" w:rsidRPr="003D31C0" w:rsidRDefault="003D31C0" w:rsidP="007C406A">
            <w:pPr>
              <w:keepNext/>
              <w:spacing w:after="0"/>
              <w:jc w:val="center"/>
              <w:rPr>
                <w:b/>
                <w:sz w:val="20"/>
                <w:szCs w:val="20"/>
                <w:u w:val="single"/>
              </w:rPr>
            </w:pPr>
          </w:p>
        </w:tc>
      </w:tr>
      <w:tr w:rsidR="004F75E0" w:rsidRPr="00D81F95" w:rsidTr="003D31C0">
        <w:trPr>
          <w:trHeight w:val="340"/>
          <w:jc w:val="center"/>
        </w:trPr>
        <w:tc>
          <w:tcPr>
            <w:tcW w:w="865" w:type="dxa"/>
            <w:tcBorders>
              <w:top w:val="single" w:sz="2" w:space="0" w:color="auto"/>
              <w:left w:val="single" w:sz="12" w:space="0" w:color="auto"/>
              <w:bottom w:val="single" w:sz="12" w:space="0" w:color="auto"/>
              <w:right w:val="single" w:sz="4" w:space="0" w:color="auto"/>
            </w:tcBorders>
            <w:shd w:val="clear" w:color="auto" w:fill="auto"/>
            <w:noWrap/>
            <w:vAlign w:val="center"/>
            <w:hideMark/>
          </w:tcPr>
          <w:p w:rsidR="004F75E0" w:rsidRPr="006C6DFB" w:rsidRDefault="004F75E0" w:rsidP="007D2818">
            <w:pPr>
              <w:spacing w:after="0"/>
              <w:jc w:val="center"/>
              <w:rPr>
                <w:b/>
                <w:bCs/>
                <w:color w:val="000000"/>
                <w:sz w:val="20"/>
                <w:szCs w:val="20"/>
              </w:rPr>
            </w:pPr>
          </w:p>
        </w:tc>
        <w:tc>
          <w:tcPr>
            <w:tcW w:w="977" w:type="dxa"/>
            <w:tcBorders>
              <w:top w:val="single" w:sz="2" w:space="0" w:color="auto"/>
              <w:left w:val="nil"/>
              <w:bottom w:val="single" w:sz="12" w:space="0" w:color="auto"/>
              <w:right w:val="single" w:sz="4" w:space="0" w:color="auto"/>
            </w:tcBorders>
            <w:shd w:val="clear" w:color="auto" w:fill="auto"/>
            <w:noWrap/>
            <w:vAlign w:val="center"/>
            <w:hideMark/>
          </w:tcPr>
          <w:p w:rsidR="004F75E0" w:rsidRPr="006C6DFB" w:rsidRDefault="004F75E0" w:rsidP="007D2818">
            <w:pPr>
              <w:spacing w:after="0"/>
              <w:jc w:val="center"/>
              <w:rPr>
                <w:color w:val="000000"/>
                <w:sz w:val="20"/>
                <w:szCs w:val="20"/>
              </w:rPr>
            </w:pPr>
          </w:p>
        </w:tc>
        <w:tc>
          <w:tcPr>
            <w:tcW w:w="3838" w:type="dxa"/>
            <w:tcBorders>
              <w:top w:val="single" w:sz="2" w:space="0" w:color="auto"/>
              <w:left w:val="nil"/>
              <w:bottom w:val="single" w:sz="12" w:space="0" w:color="auto"/>
              <w:right w:val="single" w:sz="4" w:space="0" w:color="auto"/>
            </w:tcBorders>
            <w:shd w:val="clear" w:color="auto" w:fill="auto"/>
            <w:noWrap/>
            <w:vAlign w:val="center"/>
            <w:hideMark/>
          </w:tcPr>
          <w:p w:rsidR="004F75E0" w:rsidRDefault="004F75E0" w:rsidP="003D31C0">
            <w:pPr>
              <w:spacing w:after="0"/>
              <w:rPr>
                <w:color w:val="000000"/>
                <w:sz w:val="20"/>
                <w:szCs w:val="20"/>
              </w:rPr>
            </w:pPr>
            <w:r>
              <w:rPr>
                <w:color w:val="000000"/>
                <w:sz w:val="20"/>
                <w:szCs w:val="20"/>
              </w:rPr>
              <w:t xml:space="preserve">Všechny </w:t>
            </w:r>
            <w:r w:rsidR="003D31C0">
              <w:rPr>
                <w:color w:val="000000"/>
                <w:sz w:val="20"/>
                <w:szCs w:val="20"/>
              </w:rPr>
              <w:t>nevyřízené, nepravomocně skončené a obživlé věci soudního odd. 18C s účinností od 6. 4. 2021 převezme zpět Mgr. Markéta Hubeňáková k vyřízení.</w:t>
            </w:r>
          </w:p>
        </w:tc>
        <w:tc>
          <w:tcPr>
            <w:tcW w:w="3392" w:type="dxa"/>
            <w:tcBorders>
              <w:top w:val="single" w:sz="2" w:space="0" w:color="auto"/>
              <w:left w:val="nil"/>
              <w:bottom w:val="single" w:sz="12" w:space="0" w:color="auto"/>
              <w:right w:val="single" w:sz="12" w:space="0" w:color="auto"/>
            </w:tcBorders>
            <w:shd w:val="clear" w:color="auto" w:fill="auto"/>
            <w:noWrap/>
            <w:vAlign w:val="center"/>
            <w:hideMark/>
          </w:tcPr>
          <w:p w:rsidR="004F75E0" w:rsidRPr="006C6DFB" w:rsidRDefault="004F75E0" w:rsidP="00EC6D44">
            <w:pPr>
              <w:jc w:val="center"/>
              <w:rPr>
                <w:color w:val="000000"/>
                <w:sz w:val="20"/>
                <w:szCs w:val="20"/>
              </w:rPr>
            </w:pPr>
          </w:p>
        </w:tc>
      </w:tr>
      <w:tr w:rsidR="005B2E3E"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19C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 xml:space="preserve"> 10</w:t>
            </w:r>
            <w:r w:rsidR="005B2E3E" w:rsidRPr="00190549">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820483" w:rsidRDefault="00820483" w:rsidP="007D2818">
            <w:pPr>
              <w:spacing w:after="0" w:line="240" w:lineRule="auto"/>
              <w:rPr>
                <w:rFonts w:eastAsia="Times New Roman"/>
                <w:color w:val="000000"/>
                <w:sz w:val="20"/>
                <w:szCs w:val="20"/>
                <w:lang w:eastAsia="cs-CZ"/>
              </w:rPr>
            </w:pPr>
            <w:r>
              <w:rPr>
                <w:rFonts w:eastAsia="Times New Roman"/>
                <w:sz w:val="20"/>
                <w:szCs w:val="20"/>
                <w:u w:val="single"/>
                <w:lang w:eastAsia="cs-CZ"/>
              </w:rPr>
              <w:t>Poz</w:t>
            </w:r>
            <w:r w:rsidRPr="00EB61D3">
              <w:rPr>
                <w:rFonts w:eastAsia="Times New Roman"/>
                <w:sz w:val="20"/>
                <w:szCs w:val="20"/>
                <w:u w:val="single"/>
                <w:lang w:eastAsia="cs-CZ"/>
              </w:rPr>
              <w:t>astaven nápad dnem</w:t>
            </w:r>
            <w:r w:rsidRPr="00EB61D3">
              <w:rPr>
                <w:rFonts w:eastAsia="Times New Roman"/>
                <w:color w:val="FF0000"/>
                <w:sz w:val="20"/>
                <w:szCs w:val="20"/>
                <w:u w:val="single"/>
                <w:lang w:eastAsia="cs-CZ"/>
              </w:rPr>
              <w:t xml:space="preserve"> </w:t>
            </w:r>
            <w:r>
              <w:rPr>
                <w:rFonts w:eastAsia="Times New Roman"/>
                <w:sz w:val="20"/>
                <w:szCs w:val="20"/>
                <w:u w:val="single"/>
                <w:lang w:eastAsia="cs-CZ"/>
              </w:rPr>
              <w:t>15. 10. 2021.</w:t>
            </w:r>
          </w:p>
          <w:p w:rsidR="005B2E3E" w:rsidRPr="00D81F95" w:rsidRDefault="00427E6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C</w:t>
            </w:r>
            <w:r w:rsidR="005B2E3E">
              <w:rPr>
                <w:rFonts w:eastAsia="Times New Roman"/>
                <w:color w:val="000000"/>
                <w:sz w:val="20"/>
                <w:szCs w:val="20"/>
                <w:lang w:eastAsia="cs-CZ"/>
              </w:rPr>
              <w:t xml:space="preserve"> včetně níže uvedených specializací a</w:t>
            </w:r>
            <w:r w:rsidR="005B2E3E"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Cs/>
                <w:color w:val="000000"/>
                <w:sz w:val="20"/>
                <w:szCs w:val="20"/>
                <w:u w:val="single"/>
                <w:lang w:eastAsia="cs-CZ"/>
              </w:rPr>
            </w:pPr>
            <w:r w:rsidRPr="00207B6A">
              <w:rPr>
                <w:rFonts w:eastAsia="Times New Roman"/>
                <w:b/>
                <w:bCs/>
                <w:color w:val="000000"/>
                <w:sz w:val="20"/>
                <w:szCs w:val="20"/>
                <w:u w:val="single"/>
                <w:lang w:eastAsia="cs-CZ"/>
              </w:rPr>
              <w:t xml:space="preserve">JUDr. Zuzana Benešová </w:t>
            </w:r>
          </w:p>
          <w:p w:rsidR="005B2E3E" w:rsidRPr="004E05F1" w:rsidRDefault="00EF0575"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Michaela Janošcová</w:t>
            </w: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sidRPr="00F67EE7">
              <w:rPr>
                <w:rFonts w:eastAsia="Times New Roman"/>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F67EE7" w:rsidRDefault="005B2E3E" w:rsidP="007D2818">
            <w:pPr>
              <w:spacing w:after="0" w:line="240" w:lineRule="auto"/>
              <w:rPr>
                <w:rFonts w:eastAsia="Times New Roman"/>
                <w:sz w:val="20"/>
                <w:szCs w:val="20"/>
                <w:lang w:eastAsia="cs-CZ"/>
              </w:rPr>
            </w:pPr>
            <w:r>
              <w:rPr>
                <w:rFonts w:eastAsia="Times New Roman"/>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C246A9" w:rsidRDefault="00427E68" w:rsidP="007D2818">
            <w:pPr>
              <w:spacing w:after="0" w:line="240" w:lineRule="auto"/>
              <w:rPr>
                <w:rFonts w:eastAsia="Times New Roman"/>
                <w:sz w:val="20"/>
                <w:szCs w:val="20"/>
                <w:lang w:eastAsia="cs-CZ"/>
              </w:rPr>
            </w:pPr>
            <w:r>
              <w:rPr>
                <w:rFonts w:eastAsia="Times New Roman"/>
                <w:sz w:val="20"/>
                <w:szCs w:val="20"/>
                <w:lang w:eastAsia="cs-CZ"/>
              </w:rPr>
              <w:t>R</w:t>
            </w:r>
            <w:r w:rsidR="005B2E3E" w:rsidRPr="00C246A9">
              <w:rPr>
                <w:rFonts w:eastAsia="Times New Roman"/>
                <w:sz w:val="20"/>
                <w:szCs w:val="20"/>
                <w:lang w:eastAsia="cs-CZ"/>
              </w:rPr>
              <w:t>ozhodování ve věcech rejstříku EVC</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427E68" w:rsidP="007D2818">
            <w:pPr>
              <w:spacing w:after="0" w:line="240" w:lineRule="auto"/>
              <w:rPr>
                <w:rFonts w:eastAsia="Times New Roman"/>
                <w:sz w:val="20"/>
                <w:szCs w:val="20"/>
                <w:lang w:eastAsia="cs-CZ"/>
              </w:rPr>
            </w:pPr>
            <w:r>
              <w:rPr>
                <w:rFonts w:eastAsia="Times New Roman"/>
                <w:sz w:val="20"/>
                <w:szCs w:val="20"/>
                <w:lang w:eastAsia="cs-CZ"/>
              </w:rPr>
              <w:t>V</w:t>
            </w:r>
            <w:r w:rsidR="005B2E3E">
              <w:rPr>
                <w:rFonts w:eastAsia="Times New Roman"/>
                <w:sz w:val="20"/>
                <w:szCs w:val="20"/>
                <w:lang w:eastAsia="cs-CZ"/>
              </w:rPr>
              <w:t>šechny oddíly rejstříku Nc včetně specializací daného soudního oddělení</w:t>
            </w:r>
            <w:r>
              <w:rPr>
                <w:rFonts w:eastAsia="Times New Roman"/>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119C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19Cd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DC234C"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5B2E3E"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427E68" w:rsidP="007D2818">
            <w:pPr>
              <w:spacing w:after="0" w:line="240" w:lineRule="auto"/>
              <w:rPr>
                <w:rFonts w:eastAsia="Times New Roman"/>
                <w:sz w:val="20"/>
                <w:szCs w:val="20"/>
                <w:lang w:eastAsia="cs-CZ"/>
              </w:rPr>
            </w:pPr>
            <w:r>
              <w:rPr>
                <w:rFonts w:eastAsia="Times New Roman"/>
                <w:color w:val="000000"/>
                <w:sz w:val="20"/>
                <w:szCs w:val="20"/>
                <w:lang w:eastAsia="cs-CZ"/>
              </w:rPr>
              <w:t>R</w:t>
            </w:r>
            <w:r w:rsidR="005B2E3E">
              <w:rPr>
                <w:rFonts w:eastAsia="Times New Roman"/>
                <w:color w:val="000000"/>
                <w:sz w:val="20"/>
                <w:szCs w:val="20"/>
                <w:lang w:eastAsia="cs-CZ"/>
              </w:rPr>
              <w:t>ozhodování ve věcech rejstříku</w:t>
            </w:r>
            <w:r w:rsidR="005B2E3E" w:rsidRPr="00D81F95">
              <w:rPr>
                <w:rFonts w:eastAsia="Times New Roman"/>
                <w:color w:val="000000"/>
                <w:sz w:val="20"/>
                <w:szCs w:val="20"/>
                <w:lang w:eastAsia="cs-CZ"/>
              </w:rPr>
              <w:t xml:space="preserve"> </w:t>
            </w:r>
            <w:r w:rsidR="005B2E3E">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E3E" w:rsidRPr="00190549" w:rsidRDefault="005B2E3E"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1545" w:rsidRDefault="005B2E3E" w:rsidP="007D2818">
            <w:pPr>
              <w:spacing w:after="0" w:line="240" w:lineRule="auto"/>
              <w:rPr>
                <w:rFonts w:eastAsia="Times New Roman"/>
                <w:sz w:val="20"/>
                <w:szCs w:val="20"/>
                <w:lang w:eastAsia="cs-CZ"/>
              </w:rPr>
            </w:pPr>
            <w:r>
              <w:rPr>
                <w:rFonts w:eastAsia="Times New Roman"/>
                <w:sz w:val="20"/>
                <w:szCs w:val="20"/>
                <w:lang w:eastAsia="cs-CZ"/>
              </w:rPr>
              <w:t xml:space="preserve"> 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E3E" w:rsidRPr="00207B6A" w:rsidRDefault="005B2E3E" w:rsidP="007D2818">
            <w:pPr>
              <w:spacing w:after="0" w:line="240" w:lineRule="auto"/>
              <w:jc w:val="center"/>
              <w:rPr>
                <w:rFonts w:eastAsia="Times New Roman"/>
                <w:b/>
                <w:bCs/>
                <w:color w:val="000000"/>
                <w:sz w:val="20"/>
                <w:szCs w:val="20"/>
                <w:u w:val="single"/>
                <w:lang w:eastAsia="cs-CZ"/>
              </w:rPr>
            </w:pPr>
          </w:p>
        </w:tc>
      </w:tr>
      <w:tr w:rsidR="005B2E3E" w:rsidRPr="00D81F95" w:rsidTr="00AB4EAF">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20C</w:t>
            </w:r>
            <w:r w:rsidR="00520710">
              <w:rPr>
                <w:rFonts w:eastAsia="Times New Roman"/>
                <w:b/>
                <w:bCs/>
                <w:color w:val="000000"/>
                <w:sz w:val="20"/>
                <w:szCs w:val="20"/>
                <w:lang w:eastAsia="cs-CZ"/>
              </w:rPr>
              <w:t>, 20EVC, 20Nc, 120C, 20Cd</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2071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5B2E3E" w:rsidRPr="00D81F95">
              <w:rPr>
                <w:rFonts w:eastAsia="Times New Roman"/>
                <w:color w:val="000000"/>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E3E" w:rsidRPr="009547F3" w:rsidRDefault="00AB4EAF" w:rsidP="00AB4EAF">
            <w:pPr>
              <w:spacing w:after="0" w:line="240" w:lineRule="auto"/>
              <w:jc w:val="left"/>
              <w:rPr>
                <w:rFonts w:eastAsia="Times New Roman"/>
                <w:sz w:val="20"/>
                <w:szCs w:val="20"/>
                <w:u w:val="single"/>
                <w:lang w:eastAsia="cs-CZ"/>
              </w:rPr>
            </w:pPr>
            <w:r w:rsidRPr="00EB61D3">
              <w:rPr>
                <w:rFonts w:eastAsia="Times New Roman"/>
                <w:sz w:val="20"/>
                <w:szCs w:val="20"/>
                <w:u w:val="single"/>
                <w:lang w:eastAsia="cs-CZ"/>
              </w:rPr>
              <w:t>Zastaven nápad dnem</w:t>
            </w:r>
            <w:r w:rsidRPr="00EB61D3">
              <w:rPr>
                <w:rFonts w:eastAsia="Times New Roman"/>
                <w:color w:val="FF0000"/>
                <w:sz w:val="20"/>
                <w:szCs w:val="20"/>
                <w:u w:val="single"/>
                <w:lang w:eastAsia="cs-CZ"/>
              </w:rPr>
              <w:t xml:space="preserve"> </w:t>
            </w:r>
            <w:r w:rsidR="00EA73ED">
              <w:rPr>
                <w:rFonts w:eastAsia="Times New Roman"/>
                <w:sz w:val="20"/>
                <w:szCs w:val="20"/>
                <w:u w:val="single"/>
                <w:lang w:eastAsia="cs-CZ"/>
              </w:rPr>
              <w:t>1.</w:t>
            </w:r>
            <w:r w:rsidR="000E424F">
              <w:rPr>
                <w:rFonts w:eastAsia="Times New Roman"/>
                <w:sz w:val="20"/>
                <w:szCs w:val="20"/>
                <w:u w:val="single"/>
                <w:lang w:eastAsia="cs-CZ"/>
              </w:rPr>
              <w:t xml:space="preserve"> </w:t>
            </w:r>
            <w:r w:rsidR="00EA73ED">
              <w:rPr>
                <w:rFonts w:eastAsia="Times New Roman"/>
                <w:sz w:val="20"/>
                <w:szCs w:val="20"/>
                <w:u w:val="single"/>
                <w:lang w:eastAsia="cs-CZ"/>
              </w:rPr>
              <w:t>12.</w:t>
            </w:r>
            <w:r w:rsidR="000E424F">
              <w:rPr>
                <w:rFonts w:eastAsia="Times New Roman"/>
                <w:sz w:val="20"/>
                <w:szCs w:val="20"/>
                <w:u w:val="single"/>
                <w:lang w:eastAsia="cs-CZ"/>
              </w:rPr>
              <w:t xml:space="preserve"> </w:t>
            </w:r>
            <w:r w:rsidR="00EA73ED">
              <w:rPr>
                <w:rFonts w:eastAsia="Times New Roman"/>
                <w:sz w:val="20"/>
                <w:szCs w:val="20"/>
                <w:u w:val="single"/>
                <w:lang w:eastAsia="cs-CZ"/>
              </w:rPr>
              <w:t>2019.</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20710" w:rsidP="007D2818">
            <w:pPr>
              <w:spacing w:after="0" w:line="240" w:lineRule="auto"/>
              <w:jc w:val="center"/>
              <w:rPr>
                <w:rFonts w:eastAsia="Times New Roman"/>
                <w:b/>
                <w:bCs/>
                <w:color w:val="000000"/>
                <w:sz w:val="20"/>
                <w:szCs w:val="20"/>
                <w:u w:val="single"/>
                <w:lang w:eastAsia="cs-CZ"/>
              </w:rPr>
            </w:pPr>
            <w:r w:rsidRPr="00D81F95">
              <w:rPr>
                <w:rFonts w:eastAsia="Times New Roman"/>
                <w:b/>
                <w:bCs/>
                <w:color w:val="000000"/>
                <w:sz w:val="20"/>
                <w:szCs w:val="20"/>
                <w:lang w:eastAsia="cs-CZ"/>
              </w:rPr>
              <w:t>NEOBSAZENO</w:t>
            </w:r>
          </w:p>
        </w:tc>
      </w:tr>
      <w:tr w:rsidR="005B2E3E" w:rsidRPr="00D81F95" w:rsidTr="0099265B">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c>
          <w:tcPr>
            <w:tcW w:w="3838"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20710" w:rsidP="00F90FFF">
            <w:pPr>
              <w:spacing w:after="0" w:line="240" w:lineRule="auto"/>
              <w:rPr>
                <w:rFonts w:eastAsia="Times New Roman"/>
                <w:color w:val="000000"/>
                <w:sz w:val="20"/>
                <w:szCs w:val="20"/>
                <w:lang w:eastAsia="cs-CZ"/>
              </w:rPr>
            </w:pPr>
            <w:r>
              <w:rPr>
                <w:color w:val="000000"/>
                <w:sz w:val="20"/>
                <w:szCs w:val="20"/>
              </w:rPr>
              <w:t>Všechny neskončené a obživlé věci</w:t>
            </w:r>
            <w:r w:rsidR="00F90FFF">
              <w:rPr>
                <w:color w:val="000000"/>
                <w:sz w:val="20"/>
                <w:szCs w:val="20"/>
              </w:rPr>
              <w:t>, které ke dni 30.</w:t>
            </w:r>
            <w:r w:rsidR="00B56C4A">
              <w:rPr>
                <w:color w:val="000000"/>
                <w:sz w:val="20"/>
                <w:szCs w:val="20"/>
              </w:rPr>
              <w:t xml:space="preserve"> </w:t>
            </w:r>
            <w:r w:rsidR="00F90FFF">
              <w:rPr>
                <w:color w:val="000000"/>
                <w:sz w:val="20"/>
                <w:szCs w:val="20"/>
              </w:rPr>
              <w:t>1</w:t>
            </w:r>
            <w:r w:rsidR="001F547E">
              <w:rPr>
                <w:color w:val="000000"/>
                <w:sz w:val="20"/>
                <w:szCs w:val="20"/>
              </w:rPr>
              <w:t>1</w:t>
            </w:r>
            <w:r w:rsidR="00F90FFF">
              <w:rPr>
                <w:color w:val="000000"/>
                <w:sz w:val="20"/>
                <w:szCs w:val="20"/>
              </w:rPr>
              <w:t>.</w:t>
            </w:r>
            <w:r w:rsidR="00B56C4A">
              <w:rPr>
                <w:color w:val="000000"/>
                <w:sz w:val="20"/>
                <w:szCs w:val="20"/>
              </w:rPr>
              <w:t xml:space="preserve"> </w:t>
            </w:r>
            <w:r w:rsidR="00F90FFF">
              <w:rPr>
                <w:color w:val="000000"/>
                <w:sz w:val="20"/>
                <w:szCs w:val="20"/>
              </w:rPr>
              <w:t>2019 projednávala a rozhodovala Mgr. Hana Solanská (včetně věcí jiných soudních oddělení), projedná a rozhodne Mgr. David Mařádek.</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846C44" w:rsidRPr="00E10B82" w:rsidRDefault="00846C44" w:rsidP="00846C44">
            <w:pPr>
              <w:spacing w:after="0" w:line="240" w:lineRule="auto"/>
              <w:jc w:val="center"/>
              <w:rPr>
                <w:rFonts w:eastAsia="Times New Roman"/>
                <w:bCs/>
                <w:color w:val="000000"/>
                <w:sz w:val="20"/>
                <w:szCs w:val="20"/>
                <w:lang w:eastAsia="cs-CZ"/>
              </w:rPr>
            </w:pPr>
            <w:r w:rsidRPr="00E10B82">
              <w:rPr>
                <w:rFonts w:eastAsia="Times New Roman"/>
                <w:bCs/>
                <w:color w:val="000000"/>
                <w:sz w:val="20"/>
                <w:szCs w:val="20"/>
                <w:lang w:eastAsia="cs-CZ"/>
              </w:rPr>
              <w:t xml:space="preserve">zástupce </w:t>
            </w:r>
          </w:p>
          <w:p w:rsidR="005B2E3E" w:rsidRPr="00443E4F" w:rsidRDefault="00846C44" w:rsidP="00AA5A7E">
            <w:pPr>
              <w:spacing w:after="0" w:line="240" w:lineRule="auto"/>
              <w:jc w:val="center"/>
              <w:rPr>
                <w:rFonts w:eastAsia="Times New Roman"/>
                <w:sz w:val="20"/>
                <w:szCs w:val="20"/>
                <w:lang w:eastAsia="cs-CZ"/>
              </w:rPr>
            </w:pPr>
            <w:r w:rsidRPr="00443E4F">
              <w:rPr>
                <w:rFonts w:eastAsia="Times New Roman"/>
                <w:bCs/>
                <w:sz w:val="20"/>
                <w:szCs w:val="20"/>
                <w:lang w:eastAsia="cs-CZ"/>
              </w:rPr>
              <w:t xml:space="preserve">Mgr. </w:t>
            </w:r>
            <w:r w:rsidR="00AA5A7E">
              <w:rPr>
                <w:rFonts w:eastAsia="Times New Roman"/>
                <w:bCs/>
                <w:sz w:val="20"/>
                <w:szCs w:val="20"/>
                <w:lang w:eastAsia="cs-CZ"/>
              </w:rPr>
              <w:t>Michaela Janošcová</w:t>
            </w:r>
          </w:p>
        </w:tc>
      </w:tr>
      <w:tr w:rsidR="0099265B" w:rsidRPr="00D81F95" w:rsidTr="009E6438">
        <w:trPr>
          <w:trHeight w:val="255"/>
          <w:jc w:val="center"/>
        </w:trPr>
        <w:tc>
          <w:tcPr>
            <w:tcW w:w="865"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99265B" w:rsidRPr="0099265B" w:rsidRDefault="0099265B" w:rsidP="000D0AD1">
            <w:pPr>
              <w:keepNext/>
              <w:jc w:val="center"/>
              <w:rPr>
                <w:b/>
                <w:bCs/>
                <w:color w:val="000000"/>
                <w:sz w:val="20"/>
                <w:szCs w:val="20"/>
              </w:rPr>
            </w:pPr>
            <w:r w:rsidRPr="0099265B">
              <w:rPr>
                <w:b/>
                <w:bCs/>
                <w:color w:val="000000"/>
                <w:sz w:val="20"/>
                <w:szCs w:val="20"/>
              </w:rPr>
              <w:lastRenderedPageBreak/>
              <w:t>40C</w:t>
            </w:r>
          </w:p>
        </w:tc>
        <w:tc>
          <w:tcPr>
            <w:tcW w:w="977" w:type="dxa"/>
            <w:tcBorders>
              <w:top w:val="single" w:sz="4" w:space="0" w:color="auto"/>
              <w:left w:val="nil"/>
              <w:bottom w:val="single" w:sz="2" w:space="0" w:color="auto"/>
              <w:right w:val="single" w:sz="4" w:space="0" w:color="auto"/>
            </w:tcBorders>
            <w:shd w:val="clear" w:color="auto" w:fill="auto"/>
            <w:noWrap/>
            <w:vAlign w:val="center"/>
            <w:hideMark/>
          </w:tcPr>
          <w:p w:rsidR="0099265B" w:rsidRPr="00190549" w:rsidRDefault="00DC234C" w:rsidP="000D0AD1">
            <w:pPr>
              <w:keepNext/>
              <w:jc w:val="center"/>
              <w:rPr>
                <w:sz w:val="20"/>
                <w:szCs w:val="20"/>
              </w:rPr>
            </w:pPr>
            <w:r w:rsidRPr="00190549">
              <w:rPr>
                <w:sz w:val="20"/>
                <w:szCs w:val="20"/>
              </w:rPr>
              <w:t>5</w:t>
            </w:r>
            <w:r w:rsidR="0099265B" w:rsidRPr="00190549">
              <w:rPr>
                <w:sz w:val="20"/>
                <w:szCs w:val="20"/>
              </w:rPr>
              <w:t>0%</w:t>
            </w:r>
          </w:p>
        </w:tc>
        <w:tc>
          <w:tcPr>
            <w:tcW w:w="3838" w:type="dxa"/>
            <w:tcBorders>
              <w:top w:val="single" w:sz="4" w:space="0" w:color="auto"/>
              <w:left w:val="nil"/>
              <w:bottom w:val="single" w:sz="2" w:space="0" w:color="auto"/>
              <w:right w:val="single" w:sz="4" w:space="0" w:color="auto"/>
            </w:tcBorders>
            <w:shd w:val="clear" w:color="auto" w:fill="auto"/>
            <w:noWrap/>
            <w:vAlign w:val="center"/>
            <w:hideMark/>
          </w:tcPr>
          <w:p w:rsidR="0099265B" w:rsidRPr="0099265B" w:rsidRDefault="00A30F10" w:rsidP="000D0AD1">
            <w:pPr>
              <w:keepNext/>
              <w:spacing w:after="0" w:line="240" w:lineRule="auto"/>
              <w:rPr>
                <w:color w:val="000000"/>
                <w:sz w:val="20"/>
                <w:szCs w:val="20"/>
              </w:rPr>
            </w:pPr>
            <w:r>
              <w:rPr>
                <w:color w:val="000000"/>
                <w:sz w:val="20"/>
                <w:szCs w:val="20"/>
              </w:rPr>
              <w:t>R</w:t>
            </w:r>
            <w:r w:rsidR="0099265B"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4" w:space="0" w:color="auto"/>
              <w:left w:val="nil"/>
              <w:bottom w:val="single" w:sz="2" w:space="0" w:color="auto"/>
              <w:right w:val="single" w:sz="12" w:space="0" w:color="auto"/>
            </w:tcBorders>
            <w:shd w:val="clear" w:color="auto" w:fill="auto"/>
            <w:noWrap/>
            <w:vAlign w:val="center"/>
            <w:hideMark/>
          </w:tcPr>
          <w:p w:rsidR="0099265B" w:rsidRPr="005B23D9" w:rsidRDefault="0099265B" w:rsidP="000D0AD1">
            <w:pPr>
              <w:keepNext/>
              <w:spacing w:after="0"/>
              <w:jc w:val="center"/>
              <w:rPr>
                <w:b/>
                <w:bCs/>
                <w:color w:val="000000"/>
                <w:sz w:val="20"/>
                <w:szCs w:val="20"/>
                <w:u w:val="single"/>
              </w:rPr>
            </w:pPr>
            <w:r w:rsidRPr="005B23D9">
              <w:rPr>
                <w:b/>
                <w:bCs/>
                <w:color w:val="000000"/>
                <w:sz w:val="20"/>
                <w:szCs w:val="20"/>
                <w:u w:val="single"/>
              </w:rPr>
              <w:t>JUDr. Ing. Marcela Vlčková</w:t>
            </w:r>
          </w:p>
          <w:p w:rsidR="0099265B" w:rsidRPr="00190549" w:rsidRDefault="00B72461" w:rsidP="000D0AD1">
            <w:pPr>
              <w:keepNext/>
              <w:spacing w:after="0"/>
              <w:jc w:val="center"/>
              <w:rPr>
                <w:b/>
                <w:bCs/>
                <w:u w:val="single"/>
              </w:rPr>
            </w:pPr>
            <w:r w:rsidRPr="00190549">
              <w:rPr>
                <w:sz w:val="20"/>
                <w:szCs w:val="20"/>
              </w:rPr>
              <w:t xml:space="preserve">Mgr. </w:t>
            </w:r>
            <w:r w:rsidR="00DC234C" w:rsidRPr="00190549">
              <w:rPr>
                <w:sz w:val="20"/>
                <w:szCs w:val="20"/>
              </w:rPr>
              <w:t>Markéta Hubeňáková</w:t>
            </w:r>
          </w:p>
        </w:tc>
      </w:tr>
      <w:tr w:rsidR="0099265B" w:rsidRPr="00D81F95"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0D0AD1">
            <w:pPr>
              <w:keepNext/>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DC234C" w:rsidP="000D0AD1">
            <w:pPr>
              <w:keepNext/>
              <w:spacing w:after="0"/>
              <w:jc w:val="center"/>
              <w:rPr>
                <w:sz w:val="20"/>
                <w:szCs w:val="20"/>
              </w:rPr>
            </w:pPr>
            <w:r w:rsidRPr="00190549">
              <w:rPr>
                <w:sz w:val="20"/>
                <w:szCs w:val="20"/>
              </w:rPr>
              <w:t>5</w:t>
            </w:r>
            <w:r w:rsidR="0099265B"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99265B" w:rsidP="000D0AD1">
            <w:pPr>
              <w:keepNext/>
              <w:spacing w:after="0"/>
              <w:rPr>
                <w:color w:val="000000"/>
                <w:sz w:val="20"/>
                <w:szCs w:val="20"/>
              </w:rPr>
            </w:pPr>
            <w:r w:rsidRPr="0099265B">
              <w:rPr>
                <w:color w:val="000000"/>
                <w:sz w:val="20"/>
                <w:szCs w:val="20"/>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9E6438" w:rsidRDefault="0099265B" w:rsidP="000D0AD1">
            <w:pPr>
              <w:keepNext/>
              <w:jc w:val="center"/>
              <w:rPr>
                <w:b/>
                <w:bCs/>
                <w:color w:val="000000"/>
                <w:sz w:val="20"/>
                <w:szCs w:val="20"/>
                <w:u w:val="single"/>
              </w:rPr>
            </w:pPr>
          </w:p>
        </w:tc>
      </w:tr>
      <w:tr w:rsidR="0099265B" w:rsidRPr="00D81F95" w:rsidTr="009E6438">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0D0AD1">
            <w:pPr>
              <w:keepNext/>
              <w:spacing w:after="0"/>
              <w:jc w:val="center"/>
              <w:rPr>
                <w:b/>
                <w:bCs/>
                <w:color w:val="000000"/>
                <w:sz w:val="20"/>
                <w:szCs w:val="20"/>
              </w:rPr>
            </w:pPr>
            <w:r w:rsidRPr="0099265B">
              <w:rPr>
                <w:b/>
                <w:bCs/>
                <w:color w:val="000000"/>
                <w:sz w:val="20"/>
                <w:szCs w:val="20"/>
              </w:rPr>
              <w:t>40Nc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99265B" w:rsidP="000D0AD1">
            <w:pPr>
              <w:keepNext/>
              <w:spacing w:after="0"/>
              <w:jc w:val="center"/>
              <w:rPr>
                <w:sz w:val="20"/>
                <w:szCs w:val="20"/>
              </w:rPr>
            </w:pPr>
            <w:r w:rsidRPr="00190549">
              <w:rPr>
                <w:sz w:val="20"/>
                <w:szCs w:val="20"/>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5B23D9" w:rsidRDefault="00A30F10" w:rsidP="000D0AD1">
            <w:pPr>
              <w:keepNext/>
              <w:spacing w:after="0"/>
              <w:rPr>
                <w:color w:val="000000"/>
                <w:sz w:val="20"/>
                <w:szCs w:val="20"/>
              </w:rPr>
            </w:pPr>
            <w:r>
              <w:rPr>
                <w:color w:val="000000"/>
                <w:sz w:val="20"/>
                <w:szCs w:val="20"/>
              </w:rPr>
              <w:t>V</w:t>
            </w:r>
            <w:r w:rsidR="0099265B" w:rsidRPr="005B23D9">
              <w:rPr>
                <w:color w:val="000000"/>
                <w:sz w:val="20"/>
                <w:szCs w:val="20"/>
              </w:rPr>
              <w:t>ybrané oddíly rejstříku Nc</w:t>
            </w:r>
            <w:r>
              <w:rPr>
                <w:color w:val="000000"/>
                <w:sz w:val="20"/>
                <w:szCs w:val="20"/>
              </w:rPr>
              <w:t>.</w:t>
            </w:r>
            <w:r w:rsidR="0099265B" w:rsidRPr="005B23D9">
              <w:rPr>
                <w:color w:val="000000"/>
                <w:sz w:val="20"/>
                <w:szCs w:val="20"/>
              </w:rPr>
              <w:t xml:space="preserve">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16D4" w:rsidRDefault="00E448EE" w:rsidP="000D0AD1">
            <w:pPr>
              <w:keepNext/>
              <w:spacing w:after="0"/>
              <w:jc w:val="center"/>
            </w:pPr>
            <w:r w:rsidRPr="00A216D4">
              <w:rPr>
                <w:sz w:val="20"/>
                <w:szCs w:val="20"/>
              </w:rPr>
              <w:t>viz.</w:t>
            </w:r>
            <w:r w:rsidR="00D727F2" w:rsidRPr="00A216D4">
              <w:rPr>
                <w:sz w:val="20"/>
                <w:szCs w:val="20"/>
              </w:rPr>
              <w:t xml:space="preserve"> </w:t>
            </w:r>
            <w:r w:rsidR="00A216D4">
              <w:rPr>
                <w:sz w:val="20"/>
                <w:szCs w:val="20"/>
              </w:rPr>
              <w:t>v</w:t>
            </w:r>
            <w:r w:rsidR="00D727F2" w:rsidRPr="00A216D4">
              <w:rPr>
                <w:sz w:val="20"/>
                <w:szCs w:val="20"/>
              </w:rPr>
              <w:t>edení a správ</w:t>
            </w:r>
            <w:r w:rsidR="00A216D4">
              <w:rPr>
                <w:sz w:val="20"/>
                <w:szCs w:val="20"/>
              </w:rPr>
              <w:t>a</w:t>
            </w:r>
            <w:r w:rsidR="00D727F2" w:rsidRPr="00A216D4">
              <w:rPr>
                <w:sz w:val="20"/>
                <w:szCs w:val="20"/>
              </w:rPr>
              <w:t xml:space="preserve"> okresního soudu </w:t>
            </w: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99265B">
            <w:pPr>
              <w:jc w:val="center"/>
              <w:rPr>
                <w:b/>
                <w:bCs/>
                <w:color w:val="000000"/>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DC234C" w:rsidP="005B23D9">
            <w:pPr>
              <w:spacing w:after="0"/>
              <w:jc w:val="center"/>
              <w:rPr>
                <w:sz w:val="20"/>
                <w:szCs w:val="20"/>
              </w:rPr>
            </w:pPr>
            <w:r w:rsidRPr="00190549">
              <w:rPr>
                <w:sz w:val="20"/>
                <w:szCs w:val="20"/>
              </w:rPr>
              <w:t>5</w:t>
            </w:r>
            <w:r w:rsidR="00E448EE" w:rsidRPr="00190549">
              <w:rPr>
                <w:sz w:val="20"/>
                <w:szCs w:val="20"/>
              </w:rPr>
              <w:t>0</w:t>
            </w:r>
            <w:r w:rsidR="0099265B" w:rsidRPr="00190549">
              <w:rPr>
                <w:sz w:val="20"/>
                <w:szCs w:val="20"/>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rPr>
                <w:color w:val="000000"/>
                <w:sz w:val="20"/>
                <w:szCs w:val="20"/>
              </w:rPr>
            </w:pPr>
            <w:r>
              <w:rPr>
                <w:color w:val="000000"/>
                <w:sz w:val="20"/>
                <w:szCs w:val="20"/>
              </w:rPr>
              <w:t>O</w:t>
            </w:r>
            <w:r w:rsidR="0099265B" w:rsidRPr="0099265B">
              <w:rPr>
                <w:color w:val="000000"/>
                <w:sz w:val="20"/>
                <w:szCs w:val="20"/>
              </w:rPr>
              <w:t>ddíl Předběžného opatření před podáním návrhu a Všeobecný oddíl</w:t>
            </w:r>
            <w:r>
              <w:rPr>
                <w:color w:val="000000"/>
                <w:sz w:val="20"/>
                <w:szCs w:val="2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99265B">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140C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DC234C" w:rsidP="0099265B">
            <w:pPr>
              <w:spacing w:after="0"/>
              <w:jc w:val="center"/>
              <w:rPr>
                <w:sz w:val="20"/>
                <w:szCs w:val="20"/>
              </w:rPr>
            </w:pPr>
            <w:r w:rsidRPr="00190549">
              <w:rPr>
                <w:sz w:val="20"/>
                <w:szCs w:val="20"/>
              </w:rPr>
              <w:t>5</w:t>
            </w:r>
            <w:r w:rsidR="0099265B"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5B23D9">
            <w:pPr>
              <w:spacing w:after="0"/>
              <w:rPr>
                <w:color w:val="000000"/>
              </w:rPr>
            </w:pPr>
            <w:r w:rsidRPr="0099265B">
              <w:rPr>
                <w:color w:val="000000"/>
                <w:sz w:val="20"/>
                <w:szCs w:val="20"/>
              </w:rPr>
              <w:t>PLAT. ROZK</w:t>
            </w:r>
            <w:r>
              <w:rPr>
                <w:color w:val="000000"/>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99265B" w:rsidRDefault="0099265B" w:rsidP="0099265B">
            <w:pPr>
              <w:spacing w:after="0"/>
              <w:jc w:val="center"/>
              <w:rPr>
                <w:b/>
                <w:bCs/>
                <w:color w:val="000000"/>
                <w:sz w:val="20"/>
                <w:szCs w:val="20"/>
              </w:rPr>
            </w:pPr>
            <w:r w:rsidRPr="0099265B">
              <w:rPr>
                <w:b/>
                <w:bCs/>
                <w:color w:val="000000"/>
                <w:sz w:val="20"/>
                <w:szCs w:val="20"/>
              </w:rPr>
              <w:t>40Cd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DC234C" w:rsidP="0099265B">
            <w:pPr>
              <w:spacing w:after="0"/>
              <w:jc w:val="center"/>
              <w:rPr>
                <w:sz w:val="20"/>
                <w:szCs w:val="20"/>
              </w:rPr>
            </w:pPr>
            <w:r w:rsidRPr="00190549">
              <w:rPr>
                <w:sz w:val="20"/>
                <w:szCs w:val="20"/>
              </w:rPr>
              <w:t>5</w:t>
            </w:r>
            <w:r w:rsidR="0099265B" w:rsidRPr="00190549">
              <w:rPr>
                <w:sz w:val="20"/>
                <w:szCs w:val="20"/>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99265B" w:rsidRDefault="00A30F10" w:rsidP="0099265B">
            <w:pPr>
              <w:spacing w:after="0"/>
              <w:rPr>
                <w:color w:val="000000"/>
                <w:sz w:val="20"/>
                <w:szCs w:val="20"/>
              </w:rPr>
            </w:pPr>
            <w:r>
              <w:rPr>
                <w:color w:val="000000"/>
                <w:sz w:val="20"/>
                <w:szCs w:val="20"/>
              </w:rPr>
              <w:t>R</w:t>
            </w:r>
            <w:r w:rsidR="0099265B" w:rsidRPr="0099265B">
              <w:rPr>
                <w:color w:val="000000"/>
                <w:sz w:val="20"/>
                <w:szCs w:val="20"/>
              </w:rPr>
              <w:t>ozhodování ve věcech rejstříku Cd</w:t>
            </w:r>
            <w:r>
              <w:rPr>
                <w:color w:val="000000"/>
                <w:sz w:val="20"/>
                <w:szCs w:val="20"/>
              </w:rPr>
              <w:t>.</w:t>
            </w:r>
            <w:r w:rsidR="0099265B" w:rsidRPr="0099265B">
              <w:rPr>
                <w:color w:val="000000"/>
                <w:sz w:val="20"/>
                <w:szCs w:val="20"/>
              </w:rPr>
              <w:t>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99265B">
            <w:pPr>
              <w:jc w:val="center"/>
              <w:rPr>
                <w:color w:val="000000"/>
              </w:rPr>
            </w:pPr>
          </w:p>
        </w:tc>
      </w:tr>
      <w:tr w:rsidR="005B23D9" w:rsidRPr="00D81F95" w:rsidTr="005B23D9">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367312">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5B23D9" w:rsidRPr="00190549" w:rsidRDefault="00A67086" w:rsidP="00367312">
            <w:pPr>
              <w:keepNext/>
              <w:spacing w:after="0" w:line="240" w:lineRule="auto"/>
              <w:jc w:val="center"/>
              <w:rPr>
                <w:rFonts w:eastAsia="Times New Roman"/>
                <w:sz w:val="20"/>
                <w:szCs w:val="20"/>
                <w:lang w:eastAsia="cs-CZ"/>
              </w:rPr>
            </w:pPr>
            <w:r w:rsidRPr="00190549">
              <w:rPr>
                <w:rFonts w:eastAsia="Times New Roman"/>
                <w:sz w:val="20"/>
                <w:szCs w:val="20"/>
                <w:lang w:eastAsia="cs-CZ"/>
              </w:rPr>
              <w:t>10</w:t>
            </w:r>
            <w:r w:rsidR="008A76EC" w:rsidRPr="00190549">
              <w:rPr>
                <w:rFonts w:eastAsia="Times New Roman"/>
                <w:sz w:val="20"/>
                <w:szCs w:val="20"/>
                <w:lang w:eastAsia="cs-CZ"/>
              </w:rPr>
              <w:t>0</w:t>
            </w:r>
            <w:r w:rsidR="005B23D9" w:rsidRPr="00190549">
              <w:rPr>
                <w:rFonts w:eastAsia="Times New Roman"/>
                <w:sz w:val="20"/>
                <w:szCs w:val="20"/>
                <w:lang w:eastAsia="cs-CZ"/>
              </w:rPr>
              <w:t>%</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5B23D9" w:rsidRDefault="004313D0" w:rsidP="00367312">
            <w:pPr>
              <w:keepNext/>
              <w:spacing w:after="0" w:line="240" w:lineRule="auto"/>
              <w:rPr>
                <w:rFonts w:eastAsia="Times New Roman"/>
                <w:color w:val="000000"/>
                <w:sz w:val="20"/>
                <w:szCs w:val="20"/>
                <w:lang w:eastAsia="cs-CZ"/>
              </w:rPr>
            </w:pPr>
            <w:r>
              <w:rPr>
                <w:color w:val="000000"/>
                <w:sz w:val="20"/>
                <w:szCs w:val="20"/>
              </w:rPr>
              <w:t>R</w:t>
            </w:r>
            <w:r w:rsidR="005B23D9" w:rsidRPr="0099265B">
              <w:rPr>
                <w:color w:val="000000"/>
                <w:sz w:val="20"/>
                <w:szCs w:val="20"/>
              </w:rPr>
              <w:t>ozhodování ve věcech rejstříku C včetně níže uvedených specializací a dobíhající obchodní agendy včetně věcí s cizím prvkem</w:t>
            </w:r>
            <w:r>
              <w:rPr>
                <w:color w:val="000000"/>
                <w:sz w:val="20"/>
                <w:szCs w:val="20"/>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5B23D9" w:rsidRDefault="005B23D9" w:rsidP="00367312">
            <w:pPr>
              <w:keepNext/>
              <w:spacing w:after="0" w:line="240" w:lineRule="auto"/>
              <w:jc w:val="center"/>
              <w:rPr>
                <w:rFonts w:eastAsia="Times New Roman"/>
                <w:b/>
                <w:color w:val="000000"/>
                <w:sz w:val="20"/>
                <w:szCs w:val="20"/>
                <w:u w:val="single"/>
                <w:lang w:eastAsia="cs-CZ"/>
              </w:rPr>
            </w:pPr>
            <w:r w:rsidRPr="005B23D9">
              <w:rPr>
                <w:rFonts w:eastAsia="Times New Roman"/>
                <w:b/>
                <w:color w:val="000000"/>
                <w:sz w:val="20"/>
                <w:szCs w:val="20"/>
                <w:u w:val="single"/>
                <w:lang w:eastAsia="cs-CZ"/>
              </w:rPr>
              <w:t>JUDr. Alice Martikánová</w:t>
            </w:r>
          </w:p>
          <w:p w:rsidR="005B23D9" w:rsidRPr="005B23D9" w:rsidRDefault="00EB27A4" w:rsidP="0036731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Monika Špoková</w:t>
            </w: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Pr="00190549" w:rsidRDefault="005B23D9"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5B23D9"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Pr="00190549" w:rsidRDefault="00A67086"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8A76EC" w:rsidRPr="00190549">
              <w:rPr>
                <w:rFonts w:eastAsia="Times New Roman"/>
                <w:sz w:val="20"/>
                <w:szCs w:val="20"/>
                <w:lang w:eastAsia="cs-CZ"/>
              </w:rPr>
              <w:t>0</w:t>
            </w:r>
            <w:r w:rsidR="005B23D9"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CEPR</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Pr="00190549" w:rsidRDefault="00A67086"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8A76EC" w:rsidRPr="00190549">
              <w:rPr>
                <w:rFonts w:eastAsia="Times New Roman"/>
                <w:sz w:val="20"/>
                <w:szCs w:val="20"/>
                <w:lang w:eastAsia="cs-CZ"/>
              </w:rPr>
              <w:t>0</w:t>
            </w:r>
            <w:r w:rsidR="005B23D9"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5B23D9" w:rsidRPr="00D81F95">
              <w:rPr>
                <w:rFonts w:eastAsia="Times New Roman"/>
                <w:color w:val="000000"/>
                <w:sz w:val="20"/>
                <w:szCs w:val="20"/>
                <w:lang w:eastAsia="cs-CZ"/>
              </w:rPr>
              <w:t>šechny oddíly</w:t>
            </w:r>
            <w:r w:rsidR="005B23D9">
              <w:rPr>
                <w:rFonts w:eastAsia="Times New Roman"/>
                <w:color w:val="000000"/>
                <w:sz w:val="20"/>
                <w:szCs w:val="20"/>
                <w:lang w:eastAsia="cs-CZ"/>
              </w:rPr>
              <w:t xml:space="preserve"> rejstříku Nc</w:t>
            </w:r>
            <w:r w:rsidR="005B23D9" w:rsidRPr="00D81F95">
              <w:rPr>
                <w:rFonts w:eastAsia="Times New Roman"/>
                <w:color w:val="000000"/>
                <w:sz w:val="20"/>
                <w:szCs w:val="20"/>
                <w:lang w:eastAsia="cs-CZ"/>
              </w:rPr>
              <w:t xml:space="preserve"> včetně specializací</w:t>
            </w:r>
            <w:r w:rsidR="005B23D9">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5B23D9"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3D9" w:rsidRPr="00D81F95" w:rsidRDefault="005B23D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141C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5B23D9" w:rsidRPr="00190549" w:rsidRDefault="005B23D9"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5B23D9" w:rsidRDefault="005B23D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5B23D9" w:rsidRPr="00D81F95" w:rsidRDefault="005B23D9"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A67086"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8A76EC" w:rsidRPr="00190549">
              <w:rPr>
                <w:rFonts w:eastAsia="Times New Roman"/>
                <w:sz w:val="20"/>
                <w:szCs w:val="20"/>
                <w:lang w:eastAsia="cs-CZ"/>
              </w:rPr>
              <w:t>0</w:t>
            </w:r>
            <w:r w:rsidR="0099265B"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41</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A67086"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CA0E49" w:rsidRPr="00190549">
              <w:rPr>
                <w:rFonts w:eastAsia="Times New Roman"/>
                <w:sz w:val="20"/>
                <w:szCs w:val="20"/>
                <w:lang w:eastAsia="cs-CZ"/>
              </w:rPr>
              <w:t>0</w:t>
            </w:r>
            <w:r w:rsidR="0099265B" w:rsidRPr="00190549">
              <w:rPr>
                <w:rFonts w:eastAsia="Times New Roman"/>
                <w:sz w:val="20"/>
                <w:szCs w:val="20"/>
                <w:lang w:eastAsia="cs-CZ"/>
              </w:rPr>
              <w:t>%</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190549" w:rsidRDefault="0099265B"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42C</w:t>
            </w:r>
          </w:p>
        </w:tc>
        <w:tc>
          <w:tcPr>
            <w:tcW w:w="977" w:type="dxa"/>
            <w:tcBorders>
              <w:top w:val="single" w:sz="12" w:space="0" w:color="auto"/>
              <w:left w:val="nil"/>
              <w:bottom w:val="single" w:sz="4" w:space="0" w:color="auto"/>
              <w:right w:val="single" w:sz="4" w:space="0" w:color="auto"/>
            </w:tcBorders>
            <w:shd w:val="clear" w:color="auto" w:fill="auto"/>
            <w:noWrap/>
            <w:vAlign w:val="center"/>
            <w:hideMark/>
          </w:tcPr>
          <w:p w:rsidR="0099265B" w:rsidRPr="00190549" w:rsidRDefault="00161EF1"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99265B" w:rsidRPr="00190549">
              <w:rPr>
                <w:rFonts w:eastAsia="Times New Roman"/>
                <w:sz w:val="20"/>
                <w:szCs w:val="20"/>
                <w:lang w:eastAsia="cs-CZ"/>
              </w:rPr>
              <w:t>0%</w:t>
            </w:r>
          </w:p>
        </w:tc>
        <w:tc>
          <w:tcPr>
            <w:tcW w:w="3838" w:type="dxa"/>
            <w:tcBorders>
              <w:top w:val="single" w:sz="12"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C</w:t>
            </w:r>
            <w:r w:rsidR="0099265B">
              <w:rPr>
                <w:rFonts w:eastAsia="Times New Roman"/>
                <w:color w:val="000000"/>
                <w:sz w:val="20"/>
                <w:szCs w:val="20"/>
                <w:lang w:eastAsia="cs-CZ"/>
              </w:rPr>
              <w:t xml:space="preserve"> včetně níže uvedených specializací a</w:t>
            </w:r>
            <w:r w:rsidR="0099265B" w:rsidRPr="00D81F95">
              <w:rPr>
                <w:rFonts w:eastAsia="Times New Roman"/>
                <w:color w:val="000000"/>
                <w:sz w:val="20"/>
                <w:szCs w:val="20"/>
                <w:lang w:eastAsia="cs-CZ"/>
              </w:rPr>
              <w:t xml:space="preserve"> dobíhající obchodní agendy včetně věcí s cizím prvkem</w:t>
            </w:r>
            <w:r>
              <w:rPr>
                <w:rFonts w:eastAsia="Times New Roman"/>
                <w:color w:val="000000"/>
                <w:sz w:val="20"/>
                <w:szCs w:val="20"/>
                <w:lang w:eastAsia="cs-CZ"/>
              </w:rPr>
              <w:t>.</w:t>
            </w:r>
          </w:p>
        </w:tc>
        <w:tc>
          <w:tcPr>
            <w:tcW w:w="3392" w:type="dxa"/>
            <w:tcBorders>
              <w:top w:val="single" w:sz="12" w:space="0" w:color="auto"/>
              <w:left w:val="nil"/>
              <w:bottom w:val="single" w:sz="4" w:space="0" w:color="auto"/>
              <w:right w:val="single" w:sz="12"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u w:val="single"/>
                <w:lang w:eastAsia="cs-CZ"/>
              </w:rPr>
              <w:t>Mgr. Michaela Janošcová</w:t>
            </w:r>
          </w:p>
          <w:p w:rsidR="0099265B" w:rsidRPr="00D81F95" w:rsidRDefault="00063B94" w:rsidP="00063B94">
            <w:pPr>
              <w:spacing w:after="0" w:line="240" w:lineRule="auto"/>
              <w:jc w:val="center"/>
              <w:rPr>
                <w:rFonts w:eastAsia="Times New Roman"/>
                <w:b/>
                <w:bCs/>
                <w:color w:val="000000"/>
                <w:sz w:val="20"/>
                <w:szCs w:val="20"/>
                <w:u w:val="single"/>
                <w:lang w:eastAsia="cs-CZ"/>
              </w:rPr>
            </w:pPr>
            <w:r>
              <w:rPr>
                <w:rFonts w:eastAsia="Times New Roman"/>
                <w:bCs/>
                <w:color w:val="000000"/>
                <w:sz w:val="20"/>
                <w:szCs w:val="20"/>
                <w:lang w:eastAsia="cs-CZ"/>
              </w:rPr>
              <w:t>JUDr. Zuzana Benešová</w:t>
            </w: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99265B"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161EF1"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99265B"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CEPR </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A24D0D" w:rsidRDefault="0099265B" w:rsidP="007D2818">
            <w:pPr>
              <w:spacing w:after="0" w:line="240" w:lineRule="auto"/>
              <w:jc w:val="center"/>
              <w:rPr>
                <w:rFonts w:eastAsia="Times New Roman"/>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42EVC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99265B"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 EVC</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213338">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42</w:t>
            </w:r>
            <w:r w:rsidRPr="00D81F95">
              <w:rPr>
                <w:rFonts w:eastAsia="Times New Roman"/>
                <w:b/>
                <w:bCs/>
                <w:color w:val="000000"/>
                <w:sz w:val="20"/>
                <w:szCs w:val="20"/>
                <w:lang w:eastAsia="cs-CZ"/>
              </w:rPr>
              <w:t>Nc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161EF1"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99265B"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V</w:t>
            </w:r>
            <w:r w:rsidR="0099265B" w:rsidRPr="00D81F95">
              <w:rPr>
                <w:rFonts w:eastAsia="Times New Roman"/>
                <w:color w:val="000000"/>
                <w:sz w:val="20"/>
                <w:szCs w:val="20"/>
                <w:lang w:eastAsia="cs-CZ"/>
              </w:rPr>
              <w:t>šechny oddíly</w:t>
            </w:r>
            <w:r w:rsidR="0099265B">
              <w:rPr>
                <w:rFonts w:eastAsia="Times New Roman"/>
                <w:color w:val="000000"/>
                <w:sz w:val="20"/>
                <w:szCs w:val="20"/>
                <w:lang w:eastAsia="cs-CZ"/>
              </w:rPr>
              <w:t xml:space="preserve"> rejstříku Nc</w:t>
            </w:r>
            <w:r w:rsidR="0099265B" w:rsidRPr="00D81F95">
              <w:rPr>
                <w:rFonts w:eastAsia="Times New Roman"/>
                <w:color w:val="000000"/>
                <w:sz w:val="20"/>
                <w:szCs w:val="20"/>
                <w:lang w:eastAsia="cs-CZ"/>
              </w:rPr>
              <w:t xml:space="preserve"> včetně specializací</w:t>
            </w:r>
            <w:r w:rsidR="0099265B">
              <w:rPr>
                <w:rFonts w:eastAsia="Times New Roman"/>
                <w:color w:val="000000"/>
                <w:sz w:val="20"/>
                <w:szCs w:val="20"/>
                <w:lang w:eastAsia="cs-CZ"/>
              </w:rPr>
              <w:t xml:space="preserve"> daného soudního oddělení</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w:t>
            </w:r>
            <w:r>
              <w:rPr>
                <w:rFonts w:eastAsia="Times New Roman"/>
                <w:b/>
                <w:bCs/>
                <w:color w:val="000000"/>
                <w:sz w:val="20"/>
                <w:szCs w:val="20"/>
                <w:lang w:eastAsia="cs-CZ"/>
              </w:rPr>
              <w:t>42</w:t>
            </w:r>
            <w:r w:rsidRPr="00D81F95">
              <w:rPr>
                <w:rFonts w:eastAsia="Times New Roman"/>
                <w:b/>
                <w:bCs/>
                <w:color w:val="000000"/>
                <w:sz w:val="20"/>
                <w:szCs w:val="20"/>
                <w:lang w:eastAsia="cs-CZ"/>
              </w:rPr>
              <w:t>C</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99265B"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PR + CIZ.</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161EF1"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99265B"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PLAT. ROZK.</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9265B" w:rsidRPr="00D81F95" w:rsidRDefault="0099265B" w:rsidP="007D2818">
            <w:pPr>
              <w:spacing w:after="0" w:line="240" w:lineRule="auto"/>
              <w:jc w:val="center"/>
              <w:rPr>
                <w:rFonts w:eastAsia="Times New Roman"/>
                <w:b/>
                <w:bCs/>
                <w:color w:val="000000"/>
                <w:sz w:val="20"/>
                <w:szCs w:val="20"/>
                <w:lang w:eastAsia="cs-CZ"/>
              </w:rPr>
            </w:pPr>
            <w:r>
              <w:br w:type="page"/>
            </w:r>
            <w:r>
              <w:rPr>
                <w:rFonts w:eastAsia="Times New Roman"/>
                <w:b/>
                <w:bCs/>
                <w:color w:val="000000"/>
                <w:sz w:val="20"/>
                <w:szCs w:val="20"/>
                <w:lang w:eastAsia="cs-CZ"/>
              </w:rPr>
              <w:t>42</w:t>
            </w:r>
            <w:r w:rsidRPr="00D81F95">
              <w:rPr>
                <w:rFonts w:eastAsia="Times New Roman"/>
                <w:b/>
                <w:bCs/>
                <w:color w:val="000000"/>
                <w:sz w:val="20"/>
                <w:szCs w:val="20"/>
                <w:lang w:eastAsia="cs-CZ"/>
              </w:rPr>
              <w:t>Cd</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99265B" w:rsidRPr="00190549" w:rsidRDefault="00161EF1" w:rsidP="007D2818">
            <w:pPr>
              <w:spacing w:after="0" w:line="240" w:lineRule="auto"/>
              <w:jc w:val="center"/>
              <w:rPr>
                <w:rFonts w:eastAsia="Times New Roman"/>
                <w:sz w:val="20"/>
                <w:szCs w:val="20"/>
                <w:lang w:eastAsia="cs-CZ"/>
              </w:rPr>
            </w:pPr>
            <w:r w:rsidRPr="00190549">
              <w:rPr>
                <w:rFonts w:eastAsia="Times New Roman"/>
                <w:sz w:val="20"/>
                <w:szCs w:val="20"/>
                <w:lang w:eastAsia="cs-CZ"/>
              </w:rPr>
              <w:t>10</w:t>
            </w:r>
            <w:r w:rsidR="0099265B" w:rsidRPr="00190549">
              <w:rPr>
                <w:rFonts w:eastAsia="Times New Roman"/>
                <w:sz w:val="20"/>
                <w:szCs w:val="20"/>
                <w:lang w:eastAsia="cs-CZ"/>
              </w:rPr>
              <w:t>0%</w:t>
            </w:r>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rsidR="0099265B" w:rsidRPr="00D81F95" w:rsidRDefault="004313D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99265B">
              <w:rPr>
                <w:rFonts w:eastAsia="Times New Roman"/>
                <w:color w:val="000000"/>
                <w:sz w:val="20"/>
                <w:szCs w:val="20"/>
                <w:lang w:eastAsia="cs-CZ"/>
              </w:rPr>
              <w:t>ozhodování ve věcech rejstříku</w:t>
            </w:r>
            <w:r w:rsidR="0099265B" w:rsidRPr="00D81F95">
              <w:rPr>
                <w:rFonts w:eastAsia="Times New Roman"/>
                <w:color w:val="000000"/>
                <w:sz w:val="20"/>
                <w:szCs w:val="20"/>
                <w:lang w:eastAsia="cs-CZ"/>
              </w:rPr>
              <w:t xml:space="preserve"> </w:t>
            </w:r>
            <w:r w:rsidR="0099265B">
              <w:rPr>
                <w:rFonts w:eastAsia="Times New Roman"/>
                <w:color w:val="000000"/>
                <w:sz w:val="20"/>
                <w:szCs w:val="20"/>
                <w:lang w:eastAsia="cs-CZ"/>
              </w:rPr>
              <w:t>Cd včetně níže uvedené specializace</w:t>
            </w:r>
            <w:r>
              <w:rPr>
                <w:rFonts w:eastAsia="Times New Roman"/>
                <w:color w:val="000000"/>
                <w:sz w:val="20"/>
                <w:szCs w:val="20"/>
                <w:lang w:eastAsia="cs-CZ"/>
              </w:rPr>
              <w:t>.</w:t>
            </w:r>
          </w:p>
        </w:tc>
        <w:tc>
          <w:tcPr>
            <w:tcW w:w="3392" w:type="dxa"/>
            <w:tcBorders>
              <w:top w:val="single" w:sz="4" w:space="0" w:color="auto"/>
              <w:left w:val="nil"/>
              <w:bottom w:val="single" w:sz="4"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r w:rsidR="0099265B" w:rsidRPr="00D81F95" w:rsidTr="00C610CC">
        <w:trPr>
          <w:trHeight w:val="340"/>
          <w:jc w:val="center"/>
        </w:trPr>
        <w:tc>
          <w:tcPr>
            <w:tcW w:w="86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99265B" w:rsidRDefault="0099265B" w:rsidP="007D2818">
            <w:pPr>
              <w:spacing w:after="0" w:line="240" w:lineRule="auto"/>
              <w:jc w:val="center"/>
              <w:rPr>
                <w:rFonts w:eastAsia="Times New Roman"/>
                <w:b/>
                <w:bCs/>
                <w:color w:val="000000"/>
                <w:sz w:val="20"/>
                <w:szCs w:val="20"/>
                <w:lang w:eastAsia="cs-CZ"/>
              </w:rPr>
            </w:pPr>
          </w:p>
        </w:tc>
        <w:tc>
          <w:tcPr>
            <w:tcW w:w="977" w:type="dxa"/>
            <w:tcBorders>
              <w:top w:val="single" w:sz="4" w:space="0" w:color="auto"/>
              <w:left w:val="nil"/>
              <w:bottom w:val="single" w:sz="12" w:space="0" w:color="auto"/>
              <w:right w:val="single" w:sz="4" w:space="0" w:color="auto"/>
            </w:tcBorders>
            <w:shd w:val="clear" w:color="auto" w:fill="auto"/>
            <w:noWrap/>
            <w:vAlign w:val="center"/>
            <w:hideMark/>
          </w:tcPr>
          <w:p w:rsidR="0099265B" w:rsidRPr="00190549" w:rsidRDefault="0099265B" w:rsidP="007D2818">
            <w:pPr>
              <w:spacing w:after="0" w:line="240" w:lineRule="auto"/>
              <w:jc w:val="center"/>
              <w:rPr>
                <w:rFonts w:eastAsia="Times New Roman"/>
                <w:sz w:val="20"/>
                <w:szCs w:val="20"/>
                <w:lang w:eastAsia="cs-CZ"/>
              </w:rPr>
            </w:pPr>
            <w:r w:rsidRPr="00190549">
              <w:rPr>
                <w:rFonts w:eastAsia="Times New Roman"/>
                <w:sz w:val="20"/>
                <w:szCs w:val="20"/>
                <w:lang w:eastAsia="cs-CZ"/>
              </w:rPr>
              <w:t>100%</w:t>
            </w:r>
          </w:p>
        </w:tc>
        <w:tc>
          <w:tcPr>
            <w:tcW w:w="3838" w:type="dxa"/>
            <w:tcBorders>
              <w:top w:val="single" w:sz="4" w:space="0" w:color="auto"/>
              <w:left w:val="nil"/>
              <w:bottom w:val="single" w:sz="12" w:space="0" w:color="auto"/>
              <w:right w:val="single" w:sz="4" w:space="0" w:color="auto"/>
            </w:tcBorders>
            <w:shd w:val="clear" w:color="auto" w:fill="auto"/>
            <w:noWrap/>
            <w:vAlign w:val="center"/>
            <w:hideMark/>
          </w:tcPr>
          <w:p w:rsidR="0099265B" w:rsidRPr="00D81F95" w:rsidRDefault="0099265B" w:rsidP="007D2818">
            <w:pPr>
              <w:spacing w:after="0" w:line="240" w:lineRule="auto"/>
              <w:rPr>
                <w:rFonts w:eastAsia="Times New Roman"/>
                <w:color w:val="000000"/>
                <w:sz w:val="20"/>
                <w:szCs w:val="20"/>
                <w:lang w:eastAsia="cs-CZ"/>
              </w:rPr>
            </w:pPr>
            <w:r w:rsidRPr="00D81F95">
              <w:rPr>
                <w:rFonts w:eastAsia="Times New Roman"/>
                <w:color w:val="000000"/>
                <w:sz w:val="20"/>
                <w:szCs w:val="20"/>
                <w:lang w:eastAsia="cs-CZ"/>
              </w:rPr>
              <w:t>CIZINA</w:t>
            </w:r>
          </w:p>
        </w:tc>
        <w:tc>
          <w:tcPr>
            <w:tcW w:w="3392" w:type="dxa"/>
            <w:tcBorders>
              <w:top w:val="single" w:sz="4" w:space="0" w:color="auto"/>
              <w:left w:val="nil"/>
              <w:bottom w:val="single" w:sz="12" w:space="0" w:color="auto"/>
              <w:right w:val="single" w:sz="12" w:space="0" w:color="auto"/>
            </w:tcBorders>
            <w:shd w:val="clear" w:color="auto" w:fill="auto"/>
            <w:noWrap/>
            <w:vAlign w:val="center"/>
            <w:hideMark/>
          </w:tcPr>
          <w:p w:rsidR="0099265B" w:rsidRPr="00D81F95" w:rsidRDefault="0099265B" w:rsidP="00EC6D44">
            <w:pPr>
              <w:spacing w:after="0" w:line="240" w:lineRule="auto"/>
              <w:jc w:val="center"/>
              <w:rPr>
                <w:rFonts w:eastAsia="Times New Roman"/>
                <w:color w:val="000000"/>
                <w:sz w:val="20"/>
                <w:szCs w:val="20"/>
                <w:lang w:eastAsia="cs-CZ"/>
              </w:rPr>
            </w:pPr>
          </w:p>
        </w:tc>
      </w:tr>
    </w:tbl>
    <w:p w:rsidR="00A9424E" w:rsidRDefault="00A9424E" w:rsidP="00AB1F5A"/>
    <w:tbl>
      <w:tblPr>
        <w:tblW w:w="9072" w:type="dxa"/>
        <w:tblInd w:w="70" w:type="dxa"/>
        <w:tblCellMar>
          <w:left w:w="70" w:type="dxa"/>
          <w:right w:w="70" w:type="dxa"/>
        </w:tblCellMar>
        <w:tblLook w:val="04A0" w:firstRow="1" w:lastRow="0" w:firstColumn="1" w:lastColumn="0" w:noHBand="0" w:noVBand="1"/>
      </w:tblPr>
      <w:tblGrid>
        <w:gridCol w:w="993"/>
        <w:gridCol w:w="922"/>
        <w:gridCol w:w="3685"/>
        <w:gridCol w:w="3472"/>
      </w:tblGrid>
      <w:tr w:rsidR="005B2E3E" w:rsidRPr="00453DDD" w:rsidTr="00BE6F62">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rsidR="005B2E3E" w:rsidRPr="009B72CD" w:rsidRDefault="005B2E3E" w:rsidP="007D2818">
            <w:pPr>
              <w:keepNext/>
              <w:spacing w:after="0" w:line="240" w:lineRule="auto"/>
              <w:jc w:val="center"/>
              <w:rPr>
                <w:rFonts w:eastAsia="Times New Roman"/>
                <w:b/>
                <w:bCs/>
                <w:color w:val="000000"/>
                <w:sz w:val="24"/>
                <w:szCs w:val="24"/>
                <w:lang w:eastAsia="cs-CZ"/>
              </w:rPr>
            </w:pPr>
            <w:r w:rsidRPr="008D36FF">
              <w:rPr>
                <w:rFonts w:eastAsia="Times New Roman"/>
                <w:b/>
                <w:bCs/>
                <w:color w:val="000000"/>
                <w:sz w:val="24"/>
                <w:szCs w:val="24"/>
                <w:lang w:eastAsia="cs-CZ"/>
              </w:rPr>
              <w:lastRenderedPageBreak/>
              <w:t>JUSTIČNÍ ČEKATELÉ</w:t>
            </w:r>
            <w:r w:rsidR="005A3E36">
              <w:rPr>
                <w:rFonts w:eastAsia="Times New Roman"/>
                <w:b/>
                <w:bCs/>
                <w:color w:val="000000"/>
                <w:sz w:val="24"/>
                <w:szCs w:val="24"/>
                <w:lang w:eastAsia="cs-CZ"/>
              </w:rPr>
              <w:t xml:space="preserve"> a ASISTENTI</w:t>
            </w:r>
          </w:p>
        </w:tc>
      </w:tr>
      <w:tr w:rsidR="005B2E3E" w:rsidRPr="00453DDD" w:rsidTr="00BE6F62">
        <w:trPr>
          <w:trHeight w:val="300"/>
        </w:trPr>
        <w:tc>
          <w:tcPr>
            <w:tcW w:w="993"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922"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w:t>
            </w:r>
            <w:r w:rsidRPr="00453DDD">
              <w:rPr>
                <w:rFonts w:eastAsia="Times New Roman"/>
                <w:b/>
                <w:bCs/>
                <w:color w:val="000000"/>
                <w:sz w:val="20"/>
                <w:szCs w:val="20"/>
                <w:lang w:eastAsia="cs-CZ"/>
              </w:rPr>
              <w:t>ýše nápadu</w:t>
            </w:r>
          </w:p>
        </w:tc>
        <w:tc>
          <w:tcPr>
            <w:tcW w:w="3685" w:type="dxa"/>
            <w:tcBorders>
              <w:top w:val="single" w:sz="4" w:space="0" w:color="auto"/>
              <w:left w:val="nil"/>
              <w:bottom w:val="single" w:sz="12" w:space="0" w:color="auto"/>
              <w:right w:val="single" w:sz="4" w:space="0" w:color="auto"/>
            </w:tcBorders>
            <w:shd w:val="clear" w:color="auto" w:fill="auto"/>
            <w:noWrap/>
            <w:vAlign w:val="center"/>
            <w:hideMark/>
          </w:tcPr>
          <w:p w:rsidR="005B2E3E" w:rsidRPr="00453DDD" w:rsidRDefault="005B2E3E" w:rsidP="005A3E3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Obor působnosti </w:t>
            </w:r>
          </w:p>
        </w:tc>
        <w:tc>
          <w:tcPr>
            <w:tcW w:w="3472"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Jméno a příjemní / zástupce</w:t>
            </w:r>
            <w:r>
              <w:rPr>
                <w:rFonts w:eastAsia="Times New Roman"/>
                <w:b/>
                <w:bCs/>
                <w:color w:val="000000"/>
                <w:sz w:val="20"/>
                <w:szCs w:val="20"/>
                <w:lang w:eastAsia="cs-CZ"/>
              </w:rPr>
              <w:t>/nadřízený řešitel</w:t>
            </w:r>
          </w:p>
        </w:tc>
      </w:tr>
      <w:tr w:rsidR="001C5D4B" w:rsidRPr="00453DDD" w:rsidTr="00BE6F62">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C5D4B" w:rsidRDefault="001C5D4B"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40C,</w:t>
            </w:r>
          </w:p>
          <w:p w:rsidR="001C5D4B" w:rsidRDefault="001C5D4B"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40Nc,</w:t>
            </w:r>
          </w:p>
          <w:p w:rsidR="001C5D4B" w:rsidRDefault="001C5D4B"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p w:rsidR="001C5D4B" w:rsidRDefault="001C5D4B" w:rsidP="000D0AD1">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40Cd</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1C5D4B" w:rsidRDefault="001C5D4B" w:rsidP="000D0AD1">
            <w:pPr>
              <w:keepNext/>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1C5D4B" w:rsidRPr="005A3E36" w:rsidRDefault="001C5D4B" w:rsidP="000D0AD1">
            <w:pPr>
              <w:keepNext/>
              <w:spacing w:after="0" w:line="240" w:lineRule="auto"/>
              <w:rPr>
                <w:rFonts w:eastAsia="Times New Roman"/>
                <w:color w:val="000000"/>
                <w:sz w:val="20"/>
                <w:szCs w:val="20"/>
                <w:lang w:eastAsia="cs-CZ"/>
              </w:rPr>
            </w:pPr>
            <w:r w:rsidRPr="005A3E36">
              <w:rPr>
                <w:rFonts w:eastAsia="Times New Roman"/>
                <w:color w:val="000000"/>
                <w:sz w:val="20"/>
                <w:szCs w:val="20"/>
                <w:lang w:eastAsia="cs-CZ"/>
              </w:rPr>
              <w:t>Úkony soudního řízení z pověření soudce a úkony dle zákona o vyšších soudních úřednících.</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1C5D4B" w:rsidRDefault="001C5D4B" w:rsidP="000D0AD1">
            <w:pPr>
              <w:keepNext/>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Mgr.Tomáš Tychtl</w:t>
            </w:r>
          </w:p>
          <w:p w:rsidR="001C5D4B" w:rsidRPr="005A3E36" w:rsidRDefault="001C5D4B" w:rsidP="000D0AD1">
            <w:pPr>
              <w:keepNext/>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 xml:space="preserve">asistent soudce </w:t>
            </w:r>
          </w:p>
        </w:tc>
      </w:tr>
      <w:tr w:rsidR="001C5D4B" w:rsidRPr="00453DDD" w:rsidTr="00BE6F62">
        <w:trPr>
          <w:trHeight w:val="794"/>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1C5D4B" w:rsidRPr="001C5D4B" w:rsidRDefault="001C5D4B" w:rsidP="000D0AD1">
            <w:pPr>
              <w:keepNext/>
              <w:jc w:val="center"/>
              <w:rPr>
                <w:b/>
                <w:bCs/>
                <w:color w:val="000000"/>
                <w:sz w:val="20"/>
                <w:szCs w:val="20"/>
              </w:rPr>
            </w:pPr>
            <w:r w:rsidRPr="001C5D4B">
              <w:rPr>
                <w:b/>
                <w:bCs/>
                <w:color w:val="000000"/>
                <w:sz w:val="20"/>
                <w:szCs w:val="20"/>
              </w:rPr>
              <w:t>0Si</w:t>
            </w:r>
          </w:p>
        </w:tc>
        <w:tc>
          <w:tcPr>
            <w:tcW w:w="922"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1C5D4B" w:rsidRPr="001C5D4B" w:rsidRDefault="008874A2" w:rsidP="000D0AD1">
            <w:pPr>
              <w:keepNext/>
              <w:jc w:val="center"/>
              <w:rPr>
                <w:bCs/>
                <w:color w:val="000000"/>
                <w:sz w:val="20"/>
                <w:szCs w:val="20"/>
              </w:rPr>
            </w:pPr>
            <w:r>
              <w:rPr>
                <w:bCs/>
                <w:color w:val="000000"/>
                <w:sz w:val="20"/>
                <w:szCs w:val="20"/>
              </w:rPr>
              <w:t>-----</w:t>
            </w:r>
          </w:p>
        </w:tc>
        <w:tc>
          <w:tcPr>
            <w:tcW w:w="3685"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1C5D4B" w:rsidRPr="001C5D4B" w:rsidRDefault="001C5D4B" w:rsidP="000D0AD1">
            <w:pPr>
              <w:keepNext/>
              <w:rPr>
                <w:color w:val="000000"/>
                <w:sz w:val="20"/>
                <w:szCs w:val="20"/>
              </w:rPr>
            </w:pPr>
            <w:r w:rsidRPr="001C5D4B">
              <w:rPr>
                <w:color w:val="000000"/>
                <w:sz w:val="20"/>
                <w:szCs w:val="20"/>
              </w:rPr>
              <w:t>Úkony poskytování informací dle zákona o svobodném přístupu k informacím dle pokynu předsedy soudu.</w:t>
            </w:r>
          </w:p>
        </w:tc>
        <w:tc>
          <w:tcPr>
            <w:tcW w:w="3472"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1C5D4B" w:rsidRPr="001C5D4B" w:rsidRDefault="001C5D4B" w:rsidP="000D0AD1">
            <w:pPr>
              <w:keepNext/>
              <w:spacing w:after="0" w:line="240" w:lineRule="auto"/>
              <w:jc w:val="center"/>
              <w:rPr>
                <w:b/>
                <w:color w:val="000000"/>
                <w:sz w:val="20"/>
                <w:szCs w:val="20"/>
                <w:u w:val="single"/>
              </w:rPr>
            </w:pPr>
            <w:r w:rsidRPr="001C5D4B">
              <w:rPr>
                <w:b/>
                <w:color w:val="000000"/>
                <w:sz w:val="20"/>
                <w:szCs w:val="20"/>
                <w:u w:val="single"/>
              </w:rPr>
              <w:t>JUDr. Lucie Gavendová</w:t>
            </w:r>
          </w:p>
          <w:p w:rsidR="001C5D4B" w:rsidRPr="00652B65" w:rsidRDefault="001C5D4B" w:rsidP="000D0AD1">
            <w:pPr>
              <w:keepNext/>
              <w:jc w:val="center"/>
              <w:rPr>
                <w:bCs/>
                <w:color w:val="000000"/>
              </w:rPr>
            </w:pPr>
            <w:r w:rsidRPr="001C5D4B">
              <w:rPr>
                <w:color w:val="000000"/>
                <w:sz w:val="20"/>
                <w:szCs w:val="20"/>
              </w:rPr>
              <w:t>Silvie Hyklová</w:t>
            </w:r>
          </w:p>
        </w:tc>
      </w:tr>
    </w:tbl>
    <w:p w:rsidR="00155E8F" w:rsidRDefault="00155E8F" w:rsidP="00AB1F5A"/>
    <w:tbl>
      <w:tblPr>
        <w:tblW w:w="9072" w:type="dxa"/>
        <w:tblInd w:w="70" w:type="dxa"/>
        <w:tblCellMar>
          <w:left w:w="70" w:type="dxa"/>
          <w:right w:w="70" w:type="dxa"/>
        </w:tblCellMar>
        <w:tblLook w:val="04A0" w:firstRow="1" w:lastRow="0" w:firstColumn="1" w:lastColumn="0" w:noHBand="0" w:noVBand="1"/>
      </w:tblPr>
      <w:tblGrid>
        <w:gridCol w:w="1786"/>
        <w:gridCol w:w="1333"/>
        <w:gridCol w:w="3260"/>
        <w:gridCol w:w="2693"/>
      </w:tblGrid>
      <w:tr w:rsidR="005B2E3E" w:rsidRPr="00D81F95" w:rsidTr="00B523F3">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256970" w:rsidRDefault="005B2E3E" w:rsidP="007D2818">
            <w:pPr>
              <w:spacing w:after="0" w:line="240" w:lineRule="auto"/>
              <w:jc w:val="center"/>
              <w:rPr>
                <w:rFonts w:eastAsia="Times New Roman"/>
                <w:b/>
                <w:bCs/>
                <w:color w:val="000000"/>
                <w:sz w:val="24"/>
                <w:szCs w:val="24"/>
                <w:lang w:eastAsia="cs-CZ"/>
              </w:rPr>
            </w:pPr>
            <w:r w:rsidRPr="00256970">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 ÚSEK OBČANSKOPRÁVNÍ - SPORNÝ</w:t>
            </w:r>
          </w:p>
        </w:tc>
      </w:tr>
      <w:tr w:rsidR="005B2E3E" w:rsidRPr="00D81F95" w:rsidTr="00155E8F">
        <w:trPr>
          <w:trHeight w:val="315"/>
          <w:tblHeader/>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7F3A08" w:rsidRDefault="005B2E3E" w:rsidP="007D2818">
            <w:pPr>
              <w:spacing w:after="0" w:line="240" w:lineRule="auto"/>
              <w:jc w:val="center"/>
              <w:rPr>
                <w:rFonts w:eastAsia="Times New Roman"/>
                <w:b/>
                <w:bCs/>
                <w:sz w:val="20"/>
                <w:szCs w:val="20"/>
                <w:lang w:eastAsia="cs-CZ"/>
              </w:rPr>
            </w:pPr>
            <w:r w:rsidRPr="007F3A08">
              <w:rPr>
                <w:rFonts w:eastAsia="Times New Roman"/>
                <w:b/>
                <w:bCs/>
                <w:sz w:val="20"/>
                <w:szCs w:val="20"/>
                <w:lang w:eastAsia="cs-CZ"/>
              </w:rPr>
              <w:t>Jméno a příjmení/zástupce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D81F95" w:rsidTr="00FF03DC">
        <w:trPr>
          <w:trHeight w:val="57"/>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D81F42">
            <w:pPr>
              <w:spacing w:after="0" w:line="240" w:lineRule="auto"/>
              <w:jc w:val="center"/>
              <w:rPr>
                <w:b/>
                <w:bCs/>
                <w:color w:val="000000"/>
                <w:sz w:val="20"/>
                <w:szCs w:val="20"/>
              </w:rPr>
            </w:pPr>
            <w:r>
              <w:rPr>
                <w:b/>
                <w:bCs/>
                <w:color w:val="000000"/>
                <w:sz w:val="20"/>
                <w:szCs w:val="20"/>
              </w:rPr>
              <w:t>8C</w:t>
            </w:r>
            <w:r w:rsidR="0095687F">
              <w:rPr>
                <w:b/>
                <w:bCs/>
                <w:color w:val="000000"/>
                <w:sz w:val="20"/>
                <w:szCs w:val="20"/>
              </w:rPr>
              <w:t xml:space="preserve">, </w:t>
            </w:r>
            <w:r w:rsidRPr="005709F8">
              <w:rPr>
                <w:b/>
                <w:bCs/>
                <w:color w:val="000000"/>
                <w:sz w:val="20"/>
                <w:szCs w:val="20"/>
              </w:rPr>
              <w:t>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CF3B7E" w:rsidRDefault="005B2E3E" w:rsidP="007D2818">
            <w:pPr>
              <w:spacing w:after="0" w:line="240" w:lineRule="auto"/>
              <w:jc w:val="center"/>
              <w:rPr>
                <w:b/>
                <w:bCs/>
                <w:color w:val="000000"/>
                <w:sz w:val="20"/>
                <w:szCs w:val="20"/>
                <w:u w:val="single"/>
              </w:rPr>
            </w:pPr>
            <w:r w:rsidRPr="00CF3B7E">
              <w:rPr>
                <w:b/>
                <w:bCs/>
                <w:color w:val="000000"/>
                <w:sz w:val="20"/>
                <w:szCs w:val="20"/>
                <w:u w:val="single"/>
              </w:rPr>
              <w:t>Renata Czaická</w:t>
            </w:r>
          </w:p>
          <w:p w:rsidR="005B2E3E" w:rsidRPr="00ED520D" w:rsidRDefault="005B2E3E" w:rsidP="007D2818">
            <w:pPr>
              <w:spacing w:after="0" w:line="240" w:lineRule="auto"/>
              <w:jc w:val="center"/>
              <w:rPr>
                <w:rFonts w:eastAsia="Times New Roman"/>
                <w:sz w:val="20"/>
                <w:szCs w:val="20"/>
                <w:lang w:eastAsia="cs-CZ"/>
              </w:rPr>
            </w:pPr>
            <w:r w:rsidRPr="005709F8">
              <w:rPr>
                <w:color w:val="000000"/>
                <w:sz w:val="20"/>
                <w:szCs w:val="20"/>
              </w:rPr>
              <w:t>Zdeňka Žišková, Daniel Němec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C61F7C" w:rsidRDefault="005B2E3E" w:rsidP="009547F3">
            <w:pPr>
              <w:spacing w:after="0" w:line="240" w:lineRule="auto"/>
              <w:jc w:val="center"/>
              <w:rPr>
                <w:color w:val="000000"/>
                <w:sz w:val="20"/>
                <w:szCs w:val="20"/>
              </w:rPr>
            </w:pPr>
            <w:r w:rsidRPr="00C61F7C">
              <w:rPr>
                <w:color w:val="000000"/>
                <w:sz w:val="20"/>
                <w:szCs w:val="20"/>
              </w:rPr>
              <w:t>vykonává úkony – viz agenda úseku občanskoprávního sporného</w:t>
            </w: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r w:rsidRPr="005709F8">
              <w:rPr>
                <w:b/>
                <w:bCs/>
                <w:color w:val="000000"/>
                <w:sz w:val="20"/>
                <w:szCs w:val="20"/>
              </w:rPr>
              <w:t>108C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sidRPr="005709F8">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color w:val="000000"/>
                <w:sz w:val="20"/>
                <w:szCs w:val="20"/>
              </w:rPr>
            </w:pPr>
            <w:r w:rsidRPr="00ED520D">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line="240" w:lineRule="auto"/>
              <w:jc w:val="center"/>
              <w:rPr>
                <w:bCs/>
                <w:color w:val="000000"/>
                <w:sz w:val="20"/>
                <w:szCs w:val="20"/>
              </w:rPr>
            </w:pPr>
            <w:r>
              <w:rPr>
                <w:bCs/>
                <w:color w:val="000000"/>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ED520D"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spacing w:line="240" w:lineRule="auto"/>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r w:rsidRPr="005709F8">
              <w:rPr>
                <w:b/>
                <w:bCs/>
                <w:color w:val="000000"/>
                <w:sz w:val="20"/>
                <w:szCs w:val="20"/>
              </w:rPr>
              <w:t>119C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4C0900" w:rsidRDefault="002036A0" w:rsidP="007D2818">
            <w:pPr>
              <w:spacing w:after="0"/>
              <w:jc w:val="center"/>
              <w:rPr>
                <w:bCs/>
                <w:color w:val="000000"/>
                <w:sz w:val="20"/>
                <w:szCs w:val="20"/>
              </w:rPr>
            </w:pPr>
            <w:r>
              <w:rPr>
                <w:bCs/>
                <w:color w:val="000000"/>
                <w:sz w:val="20"/>
                <w:szCs w:val="20"/>
              </w:rPr>
              <w:t>10</w:t>
            </w:r>
            <w:r w:rsidR="001E3541">
              <w:rPr>
                <w:bCs/>
                <w:color w:val="000000"/>
                <w:sz w:val="20"/>
                <w:szCs w:val="20"/>
              </w:rPr>
              <w:t>0</w:t>
            </w:r>
            <w:r w:rsidR="005B2E3E" w:rsidRPr="004C0900">
              <w:rPr>
                <w:bCs/>
                <w:color w:val="000000"/>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color w:val="000000"/>
                <w:sz w:val="20"/>
                <w:szCs w:val="20"/>
              </w:rPr>
            </w:pPr>
            <w:r>
              <w:rPr>
                <w:rFonts w:eastAsia="Times New Roman"/>
                <w:color w:val="000000"/>
                <w:sz w:val="20"/>
                <w:szCs w:val="20"/>
                <w:lang w:eastAsia="cs-CZ"/>
              </w:rPr>
              <w:t>PR + CIZ.</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5709F8" w:rsidRDefault="005B2E3E" w:rsidP="007D2818">
            <w:pPr>
              <w:spacing w:after="0"/>
              <w:jc w:val="center"/>
              <w:rPr>
                <w:b/>
                <w:bCs/>
                <w:color w:val="000000"/>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E55340" w:rsidRDefault="00D74C6C" w:rsidP="007D2818">
            <w:pPr>
              <w:spacing w:after="0"/>
              <w:jc w:val="center"/>
              <w:rPr>
                <w:bCs/>
                <w:sz w:val="20"/>
                <w:szCs w:val="20"/>
              </w:rPr>
            </w:pPr>
            <w:r w:rsidRPr="00E55340">
              <w:rPr>
                <w:bCs/>
                <w:sz w:val="20"/>
                <w:szCs w:val="20"/>
              </w:rPr>
              <w:t>10</w:t>
            </w:r>
            <w:r w:rsidR="005B2E3E" w:rsidRPr="00E55340">
              <w:rPr>
                <w:bCs/>
                <w:sz w:val="20"/>
                <w:szCs w:val="20"/>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971E8D" w:rsidRDefault="005B2E3E" w:rsidP="00CD61E6">
            <w:pPr>
              <w:jc w:val="center"/>
              <w:rPr>
                <w:color w:val="00B050"/>
              </w:rPr>
            </w:pPr>
          </w:p>
        </w:tc>
      </w:tr>
      <w:tr w:rsidR="006F229D" w:rsidRPr="00D81F95" w:rsidTr="00CD61E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F229D" w:rsidRPr="005709F8" w:rsidRDefault="006F229D" w:rsidP="007D2818">
            <w:pPr>
              <w:spacing w:after="0"/>
              <w:jc w:val="center"/>
              <w:rPr>
                <w:b/>
                <w:bCs/>
                <w:color w:val="000000"/>
                <w:sz w:val="20"/>
                <w:szCs w:val="20"/>
              </w:rPr>
            </w:pPr>
            <w:r>
              <w:rPr>
                <w:b/>
                <w:bCs/>
                <w:sz w:val="20"/>
                <w:szCs w:val="20"/>
              </w:rPr>
              <w:t>108</w:t>
            </w:r>
            <w:r w:rsidRPr="0082652E">
              <w:rPr>
                <w:b/>
                <w:bCs/>
                <w:sz w:val="20"/>
                <w:szCs w:val="20"/>
              </w:rPr>
              <w:t>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bCs/>
                <w:color w:val="000000"/>
                <w:sz w:val="20"/>
                <w:szCs w:val="20"/>
              </w:rPr>
            </w:pPr>
            <w:r w:rsidRPr="009A18A7">
              <w:rPr>
                <w:bCs/>
                <w:color w:val="000000"/>
                <w:sz w:val="20"/>
                <w:szCs w:val="20"/>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6F229D" w:rsidRDefault="006F229D" w:rsidP="007D2818">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6F229D" w:rsidRPr="00D81F95" w:rsidRDefault="006F229D" w:rsidP="00CD61E6">
            <w:pPr>
              <w:jc w:val="center"/>
              <w:rPr>
                <w:color w:val="000000"/>
              </w:rPr>
            </w:pPr>
          </w:p>
        </w:tc>
      </w:tr>
      <w:tr w:rsidR="005B2E3E" w:rsidRPr="00D81F95" w:rsidTr="007F2DAB">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ED520D" w:rsidRDefault="005B2E3E" w:rsidP="005C656A">
            <w:pPr>
              <w:spacing w:after="0"/>
              <w:jc w:val="center"/>
              <w:rPr>
                <w:b/>
                <w:bCs/>
                <w:sz w:val="20"/>
                <w:szCs w:val="20"/>
              </w:rPr>
            </w:pPr>
            <w:r w:rsidRPr="00ED520D">
              <w:rPr>
                <w:b/>
                <w:bCs/>
                <w:sz w:val="20"/>
                <w:szCs w:val="20"/>
              </w:rPr>
              <w:t>8Nc,</w:t>
            </w:r>
            <w:r w:rsidR="007D1865">
              <w:rPr>
                <w:b/>
                <w:bCs/>
                <w:sz w:val="20"/>
                <w:szCs w:val="20"/>
              </w:rPr>
              <w:t xml:space="preserve"> </w:t>
            </w:r>
            <w:r w:rsidRPr="00ED520D">
              <w:rPr>
                <w:b/>
                <w:bCs/>
                <w:sz w:val="20"/>
                <w:szCs w:val="20"/>
              </w:rPr>
              <w:t>19Nc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D2818">
            <w:pPr>
              <w:spacing w:after="0"/>
              <w:jc w:val="center"/>
              <w:rPr>
                <w:bCs/>
                <w:color w:val="000000"/>
                <w:sz w:val="20"/>
                <w:szCs w:val="20"/>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7F2DAB">
            <w:pPr>
              <w:spacing w:after="0"/>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CD61E6">
            <w:pPr>
              <w:jc w:val="center"/>
              <w:rPr>
                <w:color w:val="000000"/>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EF134E" w:rsidRDefault="001E3541" w:rsidP="001E3541">
            <w:pPr>
              <w:keepNext/>
              <w:spacing w:after="0"/>
              <w:jc w:val="center"/>
              <w:rPr>
                <w:b/>
                <w:bCs/>
                <w:color w:val="000000"/>
                <w:sz w:val="20"/>
                <w:szCs w:val="20"/>
              </w:rPr>
            </w:pPr>
            <w:r>
              <w:rPr>
                <w:b/>
                <w:bCs/>
                <w:color w:val="000000"/>
                <w:sz w:val="20"/>
                <w:szCs w:val="20"/>
              </w:rPr>
              <w:t>10</w:t>
            </w:r>
            <w:r w:rsidR="00691852">
              <w:rPr>
                <w:b/>
                <w:bCs/>
                <w:color w:val="000000"/>
                <w:sz w:val="20"/>
                <w:szCs w:val="20"/>
              </w:rPr>
              <w:t xml:space="preserve">C, </w:t>
            </w:r>
            <w:r>
              <w:rPr>
                <w:b/>
                <w:bCs/>
                <w:color w:val="000000"/>
                <w:sz w:val="20"/>
                <w:szCs w:val="20"/>
              </w:rPr>
              <w:t>13C</w:t>
            </w:r>
            <w:r w:rsidR="008D425F">
              <w:rPr>
                <w:b/>
                <w:bCs/>
                <w:color w:val="000000"/>
                <w:sz w:val="20"/>
                <w:szCs w:val="20"/>
              </w:rPr>
              <w:t>, 41C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EF134E" w:rsidRDefault="005B2E3E" w:rsidP="00E30D62">
            <w:pPr>
              <w:keepNext/>
              <w:jc w:val="center"/>
              <w:rPr>
                <w:b/>
                <w:bCs/>
                <w:color w:val="000000"/>
                <w:sz w:val="20"/>
                <w:szCs w:val="20"/>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A3688" w:rsidRPr="00CF3B7E" w:rsidRDefault="005B2E3E" w:rsidP="00E30D62">
            <w:pPr>
              <w:keepNext/>
              <w:spacing w:after="0" w:line="240" w:lineRule="auto"/>
              <w:jc w:val="center"/>
              <w:rPr>
                <w:b/>
                <w:bCs/>
                <w:color w:val="000000"/>
                <w:sz w:val="20"/>
                <w:szCs w:val="20"/>
                <w:u w:val="single"/>
              </w:rPr>
            </w:pPr>
            <w:r w:rsidRPr="00CF3B7E">
              <w:rPr>
                <w:b/>
                <w:bCs/>
                <w:color w:val="000000"/>
                <w:sz w:val="20"/>
                <w:szCs w:val="20"/>
                <w:u w:val="single"/>
              </w:rPr>
              <w:t>Zdeňka Žišková</w:t>
            </w:r>
          </w:p>
          <w:p w:rsidR="005B2E3E" w:rsidRPr="00EF134E" w:rsidRDefault="001536E9" w:rsidP="00E30D62">
            <w:pPr>
              <w:keepNext/>
              <w:spacing w:after="120" w:line="240" w:lineRule="auto"/>
              <w:jc w:val="center"/>
              <w:rPr>
                <w:b/>
                <w:bCs/>
                <w:color w:val="000000"/>
                <w:sz w:val="20"/>
                <w:szCs w:val="20"/>
              </w:rPr>
            </w:pPr>
            <w:r w:rsidRPr="001536E9">
              <w:rPr>
                <w:bCs/>
                <w:color w:val="000000"/>
                <w:sz w:val="20"/>
                <w:szCs w:val="20"/>
              </w:rPr>
              <w:t>Renata Czaická</w:t>
            </w:r>
            <w:r w:rsidR="005B2E3E" w:rsidRPr="00EF134E">
              <w:rPr>
                <w:color w:val="000000"/>
                <w:sz w:val="20"/>
                <w:szCs w:val="20"/>
              </w:rPr>
              <w:t>, Dana Tošenovjanová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EF134E" w:rsidRDefault="005B2E3E" w:rsidP="00983EA0">
            <w:pPr>
              <w:keepNext/>
              <w:spacing w:after="0" w:line="240" w:lineRule="auto"/>
              <w:jc w:val="center"/>
              <w:rPr>
                <w:color w:val="000000"/>
                <w:sz w:val="20"/>
                <w:szCs w:val="20"/>
              </w:rPr>
            </w:pPr>
            <w:r w:rsidRPr="00EF134E">
              <w:rPr>
                <w:color w:val="000000"/>
                <w:sz w:val="20"/>
                <w:szCs w:val="20"/>
              </w:rPr>
              <w:t xml:space="preserve">vykonává úkony </w:t>
            </w:r>
            <w:r w:rsidR="008D425F">
              <w:rPr>
                <w:color w:val="000000"/>
                <w:sz w:val="20"/>
                <w:szCs w:val="20"/>
              </w:rPr>
              <w:t>–</w:t>
            </w:r>
            <w:r w:rsidRPr="00EF134E">
              <w:rPr>
                <w:color w:val="000000"/>
                <w:sz w:val="20"/>
                <w:szCs w:val="20"/>
              </w:rPr>
              <w:t xml:space="preserve"> </w:t>
            </w:r>
            <w:r w:rsidRPr="00EF134E">
              <w:rPr>
                <w:sz w:val="20"/>
                <w:szCs w:val="20"/>
              </w:rPr>
              <w:t>viz agenda úseku občanskoprávního sporného</w:t>
            </w:r>
          </w:p>
        </w:tc>
      </w:tr>
      <w:tr w:rsidR="004A2A29"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4A2A29" w:rsidRDefault="004A2A29" w:rsidP="007D2818">
            <w:pPr>
              <w:spacing w:after="0"/>
              <w:jc w:val="center"/>
              <w:rPr>
                <w:b/>
                <w:bCs/>
                <w:color w:val="000000"/>
                <w:sz w:val="20"/>
                <w:szCs w:val="20"/>
              </w:rPr>
            </w:pPr>
            <w:r>
              <w:rPr>
                <w:b/>
                <w:bCs/>
                <w:color w:val="000000"/>
                <w:sz w:val="20"/>
                <w:szCs w:val="20"/>
              </w:rPr>
              <w:t>110C</w:t>
            </w:r>
          </w:p>
        </w:tc>
        <w:tc>
          <w:tcPr>
            <w:tcW w:w="1333" w:type="dxa"/>
            <w:tcBorders>
              <w:top w:val="nil"/>
              <w:left w:val="nil"/>
              <w:bottom w:val="single" w:sz="4" w:space="0" w:color="auto"/>
              <w:right w:val="single" w:sz="4" w:space="0" w:color="auto"/>
            </w:tcBorders>
            <w:shd w:val="clear" w:color="auto" w:fill="auto"/>
            <w:noWrap/>
            <w:vAlign w:val="center"/>
            <w:hideMark/>
          </w:tcPr>
          <w:p w:rsidR="004A2A29" w:rsidRPr="00EF134E" w:rsidRDefault="004A2A29" w:rsidP="007D2818">
            <w:pPr>
              <w:spacing w:after="0"/>
              <w:jc w:val="center"/>
              <w:rPr>
                <w:bCs/>
                <w:color w:val="000000"/>
                <w:sz w:val="20"/>
                <w:szCs w:val="20"/>
              </w:rPr>
            </w:pPr>
            <w:r>
              <w:rPr>
                <w:bCs/>
                <w:color w:val="000000"/>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4A2A29" w:rsidRDefault="004A2A29"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4A2A29" w:rsidRPr="00D81F95" w:rsidRDefault="004A2A29" w:rsidP="007D2818">
            <w:pPr>
              <w:spacing w:after="0"/>
              <w:jc w:val="center"/>
              <w:rPr>
                <w:color w:val="000000"/>
              </w:rPr>
            </w:pPr>
          </w:p>
        </w:tc>
      </w:tr>
      <w:tr w:rsidR="003E19F7"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3E19F7" w:rsidRDefault="003E19F7" w:rsidP="001E3541">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3E19F7" w:rsidRPr="00E55340" w:rsidRDefault="00D74C6C" w:rsidP="007D2818">
            <w:pPr>
              <w:spacing w:after="0"/>
              <w:jc w:val="center"/>
              <w:rPr>
                <w:bCs/>
                <w:sz w:val="20"/>
                <w:szCs w:val="20"/>
              </w:rPr>
            </w:pPr>
            <w:r w:rsidRPr="00E55340">
              <w:rPr>
                <w:bCs/>
                <w:sz w:val="20"/>
                <w:szCs w:val="20"/>
              </w:rPr>
              <w:t>10</w:t>
            </w:r>
            <w:r w:rsidR="001E3541" w:rsidRPr="00E55340">
              <w:rPr>
                <w:bCs/>
                <w:sz w:val="20"/>
                <w:szCs w:val="20"/>
              </w:rPr>
              <w:t>0</w:t>
            </w:r>
            <w:r w:rsidR="003E19F7"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rsidR="003E19F7" w:rsidRDefault="003E19F7"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3E19F7" w:rsidRPr="00D81F95" w:rsidRDefault="003E19F7" w:rsidP="007D2818">
            <w:pPr>
              <w:spacing w:after="0"/>
              <w:jc w:val="center"/>
              <w:rPr>
                <w:color w:val="000000"/>
              </w:rPr>
            </w:pPr>
          </w:p>
        </w:tc>
      </w:tr>
      <w:tr w:rsidR="005B2E3E"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b/>
                <w:bCs/>
                <w:color w:val="000000"/>
                <w:sz w:val="20"/>
                <w:szCs w:val="20"/>
              </w:rPr>
            </w:pPr>
            <w:r w:rsidRPr="00EF134E">
              <w:rPr>
                <w:b/>
                <w:bCs/>
                <w:color w:val="000000"/>
                <w:sz w:val="20"/>
                <w:szCs w:val="20"/>
              </w:rPr>
              <w:t>113C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5B2E3E" w:rsidP="007D2818">
            <w:pPr>
              <w:spacing w:after="0"/>
              <w:jc w:val="center"/>
              <w:rPr>
                <w:bCs/>
                <w:sz w:val="20"/>
                <w:szCs w:val="20"/>
              </w:rPr>
            </w:pPr>
            <w:r w:rsidRPr="00E55340">
              <w:rPr>
                <w:bCs/>
                <w:sz w:val="20"/>
                <w:szCs w:val="20"/>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EF134E" w:rsidRDefault="005B2E3E" w:rsidP="007D2818">
            <w:pPr>
              <w:spacing w:after="0"/>
              <w:jc w:val="center"/>
              <w:rPr>
                <w:color w:val="000000"/>
                <w:sz w:val="20"/>
                <w:szCs w:val="20"/>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Pr="00EF134E" w:rsidRDefault="008D425F" w:rsidP="007D2818">
            <w:pPr>
              <w:spacing w:after="0"/>
              <w:jc w:val="center"/>
              <w:rPr>
                <w:b/>
                <w:bCs/>
                <w:color w:val="000000"/>
                <w:sz w:val="20"/>
                <w:szCs w:val="20"/>
              </w:rPr>
            </w:pPr>
            <w:r>
              <w:rPr>
                <w:b/>
                <w:bCs/>
                <w:color w:val="000000"/>
                <w:sz w:val="20"/>
                <w:szCs w:val="20"/>
              </w:rPr>
              <w:t>141C</w:t>
            </w:r>
          </w:p>
        </w:tc>
        <w:tc>
          <w:tcPr>
            <w:tcW w:w="1333" w:type="dxa"/>
            <w:tcBorders>
              <w:top w:val="nil"/>
              <w:left w:val="nil"/>
              <w:bottom w:val="single" w:sz="4" w:space="0" w:color="auto"/>
              <w:right w:val="single" w:sz="4" w:space="0" w:color="auto"/>
            </w:tcBorders>
            <w:shd w:val="clear" w:color="auto" w:fill="auto"/>
            <w:noWrap/>
            <w:vAlign w:val="center"/>
            <w:hideMark/>
          </w:tcPr>
          <w:p w:rsidR="008D425F" w:rsidRPr="00E55340" w:rsidRDefault="008D425F" w:rsidP="007D2818">
            <w:pPr>
              <w:spacing w:after="0"/>
              <w:jc w:val="center"/>
              <w:rPr>
                <w:bCs/>
                <w:sz w:val="20"/>
                <w:szCs w:val="20"/>
              </w:rPr>
            </w:pPr>
            <w:r w:rsidRPr="00E55340">
              <w:rPr>
                <w:bCs/>
                <w:sz w:val="20"/>
                <w:szCs w:val="20"/>
              </w:rPr>
              <w:t>100%</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8D425F" w:rsidRPr="00D81F95" w:rsidTr="00155E8F">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8D425F" w:rsidRDefault="008D425F" w:rsidP="007D2818">
            <w:pPr>
              <w:spacing w:after="0"/>
              <w:jc w:val="center"/>
              <w:rPr>
                <w:b/>
                <w:bCs/>
                <w:color w:val="000000"/>
                <w:sz w:val="20"/>
                <w:szCs w:val="20"/>
              </w:rPr>
            </w:pPr>
          </w:p>
        </w:tc>
        <w:tc>
          <w:tcPr>
            <w:tcW w:w="1333" w:type="dxa"/>
            <w:tcBorders>
              <w:top w:val="nil"/>
              <w:left w:val="nil"/>
              <w:bottom w:val="single" w:sz="4" w:space="0" w:color="auto"/>
              <w:right w:val="single" w:sz="4" w:space="0" w:color="auto"/>
            </w:tcBorders>
            <w:shd w:val="clear" w:color="auto" w:fill="auto"/>
            <w:noWrap/>
            <w:vAlign w:val="center"/>
            <w:hideMark/>
          </w:tcPr>
          <w:p w:rsidR="008D425F" w:rsidRPr="00E55340" w:rsidRDefault="00D74C6C" w:rsidP="00D74C6C">
            <w:pPr>
              <w:spacing w:after="0"/>
              <w:jc w:val="center"/>
              <w:rPr>
                <w:bCs/>
                <w:sz w:val="20"/>
                <w:szCs w:val="20"/>
              </w:rPr>
            </w:pPr>
            <w:r w:rsidRPr="00E55340">
              <w:rPr>
                <w:bCs/>
                <w:sz w:val="20"/>
                <w:szCs w:val="20"/>
              </w:rPr>
              <w:t>100</w:t>
            </w:r>
            <w:r w:rsidR="008D425F" w:rsidRPr="00E55340">
              <w:rPr>
                <w:bCs/>
                <w:sz w:val="20"/>
                <w:szCs w:val="20"/>
              </w:rPr>
              <w:t>%</w:t>
            </w:r>
          </w:p>
        </w:tc>
        <w:tc>
          <w:tcPr>
            <w:tcW w:w="3260" w:type="dxa"/>
            <w:tcBorders>
              <w:top w:val="nil"/>
              <w:left w:val="nil"/>
              <w:bottom w:val="single" w:sz="4" w:space="0" w:color="auto"/>
              <w:right w:val="single" w:sz="4" w:space="0" w:color="auto"/>
            </w:tcBorders>
            <w:shd w:val="clear" w:color="auto" w:fill="auto"/>
            <w:noWrap/>
            <w:vAlign w:val="center"/>
            <w:hideMark/>
          </w:tcPr>
          <w:p w:rsidR="008D425F" w:rsidRDefault="008D425F" w:rsidP="007D2818">
            <w:pPr>
              <w:spacing w:after="0"/>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8D425F" w:rsidRPr="00D81F95" w:rsidRDefault="008D425F" w:rsidP="007D2818">
            <w:pPr>
              <w:spacing w:after="0"/>
              <w:jc w:val="center"/>
              <w:rPr>
                <w:color w:val="000000"/>
              </w:rPr>
            </w:pPr>
          </w:p>
        </w:tc>
      </w:tr>
      <w:tr w:rsidR="00CE1B21" w:rsidRPr="00D81F95" w:rsidTr="00D94753">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
                <w:bCs/>
                <w:color w:val="000000"/>
                <w:sz w:val="20"/>
                <w:szCs w:val="20"/>
                <w:lang w:eastAsia="cs-CZ"/>
              </w:rPr>
            </w:pPr>
            <w:r w:rsidRPr="00D55338">
              <w:rPr>
                <w:rFonts w:eastAsia="Times New Roman"/>
                <w:b/>
                <w:bCs/>
                <w:color w:val="000000"/>
                <w:sz w:val="20"/>
                <w:szCs w:val="20"/>
                <w:lang w:eastAsia="cs-CZ"/>
              </w:rPr>
              <w:t>110EC</w:t>
            </w:r>
            <w:r w:rsidR="005E4D2A">
              <w:rPr>
                <w:rFonts w:eastAsia="Times New Roman"/>
                <w:b/>
                <w:bCs/>
                <w:color w:val="000000"/>
                <w:sz w:val="20"/>
                <w:szCs w:val="20"/>
                <w:lang w:eastAsia="cs-CZ"/>
              </w:rPr>
              <w:t>, 141EC</w:t>
            </w:r>
          </w:p>
        </w:tc>
        <w:tc>
          <w:tcPr>
            <w:tcW w:w="1333" w:type="dxa"/>
            <w:tcBorders>
              <w:top w:val="nil"/>
              <w:left w:val="nil"/>
              <w:bottom w:val="single" w:sz="4" w:space="0" w:color="auto"/>
              <w:right w:val="single" w:sz="4" w:space="0" w:color="auto"/>
            </w:tcBorders>
            <w:shd w:val="clear" w:color="auto" w:fill="auto"/>
            <w:noWrap/>
            <w:vAlign w:val="center"/>
            <w:hideMark/>
          </w:tcPr>
          <w:p w:rsidR="00CE1B21" w:rsidRPr="00D55338" w:rsidRDefault="00CE1B21" w:rsidP="00D94753">
            <w:pPr>
              <w:spacing w:after="0" w:line="240" w:lineRule="auto"/>
              <w:jc w:val="center"/>
              <w:rPr>
                <w:rFonts w:eastAsia="Times New Roman"/>
                <w:bCs/>
                <w:color w:val="000000"/>
                <w:sz w:val="20"/>
                <w:szCs w:val="20"/>
                <w:lang w:eastAsia="cs-CZ"/>
              </w:rPr>
            </w:pPr>
            <w:r w:rsidRPr="00D55338">
              <w:rPr>
                <w:rFonts w:eastAsia="Times New Roman"/>
                <w:bCs/>
                <w:color w:val="000000"/>
                <w:sz w:val="20"/>
                <w:szCs w:val="20"/>
                <w:lang w:eastAsia="cs-CZ"/>
              </w:rPr>
              <w:t>dobíhající spisy</w:t>
            </w:r>
          </w:p>
        </w:tc>
        <w:tc>
          <w:tcPr>
            <w:tcW w:w="3260" w:type="dxa"/>
            <w:tcBorders>
              <w:top w:val="nil"/>
              <w:left w:val="nil"/>
              <w:bottom w:val="single" w:sz="4" w:space="0" w:color="auto"/>
              <w:right w:val="single" w:sz="4"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c>
          <w:tcPr>
            <w:tcW w:w="2693" w:type="dxa"/>
            <w:tcBorders>
              <w:top w:val="nil"/>
              <w:left w:val="nil"/>
              <w:bottom w:val="single" w:sz="4" w:space="0" w:color="auto"/>
              <w:right w:val="single" w:sz="12" w:space="0" w:color="auto"/>
            </w:tcBorders>
            <w:shd w:val="clear" w:color="auto" w:fill="auto"/>
            <w:noWrap/>
            <w:vAlign w:val="center"/>
            <w:hideMark/>
          </w:tcPr>
          <w:p w:rsidR="00CE1B21" w:rsidRPr="00D81F95" w:rsidRDefault="00CE1B21" w:rsidP="00D94753">
            <w:pPr>
              <w:spacing w:after="0" w:line="240" w:lineRule="auto"/>
              <w:jc w:val="center"/>
              <w:rPr>
                <w:rFonts w:eastAsia="Times New Roman"/>
                <w:color w:val="000000"/>
                <w:sz w:val="20"/>
                <w:szCs w:val="20"/>
                <w:lang w:eastAsia="cs-CZ"/>
              </w:rPr>
            </w:pPr>
          </w:p>
        </w:tc>
      </w:tr>
      <w:tr w:rsidR="005B2E3E" w:rsidRPr="00D81F95" w:rsidTr="001D6E0F">
        <w:trPr>
          <w:trHeight w:val="525"/>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5B2E3E" w:rsidRPr="00EF134E" w:rsidRDefault="00BE6F62" w:rsidP="00BE6F62">
            <w:pPr>
              <w:spacing w:after="0"/>
              <w:rPr>
                <w:b/>
                <w:bCs/>
                <w:color w:val="000000"/>
                <w:sz w:val="20"/>
                <w:szCs w:val="20"/>
              </w:rPr>
            </w:pPr>
            <w:r>
              <w:rPr>
                <w:b/>
                <w:bCs/>
                <w:color w:val="000000"/>
                <w:sz w:val="20"/>
                <w:szCs w:val="20"/>
              </w:rPr>
              <w:t xml:space="preserve">       </w:t>
            </w:r>
            <w:r w:rsidR="001E3541">
              <w:rPr>
                <w:b/>
                <w:bCs/>
                <w:color w:val="000000"/>
                <w:sz w:val="20"/>
                <w:szCs w:val="20"/>
              </w:rPr>
              <w:t>10</w:t>
            </w:r>
            <w:r w:rsidR="00691852">
              <w:rPr>
                <w:b/>
                <w:bCs/>
                <w:color w:val="000000"/>
                <w:sz w:val="20"/>
                <w:szCs w:val="20"/>
              </w:rPr>
              <w:t xml:space="preserve">Nc, </w:t>
            </w:r>
            <w:r w:rsidR="005B2E3E" w:rsidRPr="00EF134E">
              <w:rPr>
                <w:b/>
                <w:bCs/>
                <w:color w:val="000000"/>
                <w:sz w:val="20"/>
                <w:szCs w:val="20"/>
              </w:rPr>
              <w:t>13Nc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F2DAB">
            <w:pPr>
              <w:spacing w:after="0"/>
              <w:jc w:val="center"/>
              <w:rPr>
                <w:b/>
                <w:bCs/>
                <w:color w:val="000000"/>
                <w:sz w:val="20"/>
                <w:szCs w:val="20"/>
              </w:rPr>
            </w:pPr>
          </w:p>
        </w:tc>
        <w:tc>
          <w:tcPr>
            <w:tcW w:w="3260" w:type="dxa"/>
            <w:tcBorders>
              <w:top w:val="single" w:sz="4" w:space="0" w:color="auto"/>
              <w:left w:val="nil"/>
              <w:bottom w:val="single" w:sz="12" w:space="0" w:color="auto"/>
              <w:right w:val="single" w:sz="4" w:space="0" w:color="auto"/>
            </w:tcBorders>
            <w:shd w:val="clear" w:color="auto" w:fill="auto"/>
            <w:noWrap/>
            <w:vAlign w:val="center"/>
            <w:hideMark/>
          </w:tcPr>
          <w:p w:rsidR="005B2E3E" w:rsidRPr="00EF134E" w:rsidRDefault="005B2E3E" w:rsidP="007D2818">
            <w:pPr>
              <w:jc w:val="center"/>
              <w:rPr>
                <w:color w:val="000000"/>
                <w:sz w:val="20"/>
                <w:szCs w:val="20"/>
              </w:rPr>
            </w:pP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256970" w:rsidRDefault="005B2E3E" w:rsidP="007D2818">
            <w:pPr>
              <w:jc w:val="center"/>
              <w:rPr>
                <w:b/>
                <w:bCs/>
                <w:color w:val="000000"/>
                <w:sz w:val="24"/>
                <w:szCs w:val="24"/>
              </w:rPr>
            </w:pPr>
          </w:p>
        </w:tc>
      </w:tr>
      <w:tr w:rsidR="005B2E3E" w:rsidRPr="00D81F95" w:rsidTr="009547F3">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Default="001D6E0F"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15C,</w:t>
            </w:r>
            <w:r w:rsidR="007D1865">
              <w:rPr>
                <w:rFonts w:eastAsia="Times New Roman"/>
                <w:b/>
                <w:bCs/>
                <w:color w:val="000000"/>
                <w:sz w:val="20"/>
                <w:szCs w:val="20"/>
                <w:lang w:eastAsia="cs-CZ"/>
              </w:rPr>
              <w:t xml:space="preserve"> 40C,</w:t>
            </w:r>
            <w:r>
              <w:rPr>
                <w:rFonts w:eastAsia="Times New Roman"/>
                <w:b/>
                <w:bCs/>
                <w:color w:val="000000"/>
                <w:sz w:val="20"/>
                <w:szCs w:val="20"/>
                <w:lang w:eastAsia="cs-CZ"/>
              </w:rPr>
              <w:t xml:space="preserve"> 42C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0428C" w:rsidRDefault="005B2E3E" w:rsidP="007D2818">
            <w:pPr>
              <w:keepNext/>
              <w:spacing w:after="0" w:line="240" w:lineRule="auto"/>
              <w:jc w:val="center"/>
              <w:rPr>
                <w:rFonts w:eastAsia="Times New Roman"/>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7D2818">
            <w:pPr>
              <w:keepNext/>
              <w:spacing w:after="0" w:line="240" w:lineRule="auto"/>
              <w:jc w:val="center"/>
              <w:rPr>
                <w:rFonts w:eastAsia="Times New Roman"/>
                <w:b/>
                <w:color w:val="000000"/>
                <w:sz w:val="20"/>
                <w:szCs w:val="20"/>
                <w:u w:val="single"/>
                <w:lang w:eastAsia="cs-CZ"/>
              </w:rPr>
            </w:pPr>
            <w:r w:rsidRPr="00CF3B7E">
              <w:rPr>
                <w:rFonts w:eastAsia="Times New Roman"/>
                <w:b/>
                <w:color w:val="000000"/>
                <w:sz w:val="20"/>
                <w:szCs w:val="20"/>
                <w:u w:val="single"/>
                <w:lang w:eastAsia="cs-CZ"/>
              </w:rPr>
              <w:t>Bc. Alena Blahutová</w:t>
            </w:r>
          </w:p>
          <w:p w:rsidR="005B2E3E" w:rsidRPr="00D81F95" w:rsidRDefault="005B2E3E" w:rsidP="007D2818">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Eva Klečková, Olga Božková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996103">
            <w:pPr>
              <w:keepNext/>
              <w:spacing w:after="0" w:line="240" w:lineRule="auto"/>
              <w:jc w:val="center"/>
              <w:rPr>
                <w:rFonts w:eastAsia="Times New Roman"/>
                <w:color w:val="000000"/>
                <w:sz w:val="20"/>
                <w:szCs w:val="20"/>
                <w:lang w:eastAsia="cs-CZ"/>
              </w:rPr>
            </w:pPr>
            <w:r w:rsidRPr="00EF134E">
              <w:rPr>
                <w:color w:val="000000"/>
                <w:sz w:val="20"/>
                <w:szCs w:val="20"/>
              </w:rPr>
              <w:t xml:space="preserve">vykonává úkony - </w:t>
            </w:r>
            <w:r w:rsidRPr="00EF134E">
              <w:rPr>
                <w:sz w:val="20"/>
                <w:szCs w:val="20"/>
              </w:rPr>
              <w:t>viz agenda úseku občanskoprávního sporného</w:t>
            </w: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115C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w:t>
            </w:r>
            <w:r w:rsidR="005B2E3E"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D55338"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140C</w:t>
            </w:r>
          </w:p>
        </w:tc>
        <w:tc>
          <w:tcPr>
            <w:tcW w:w="1333" w:type="dxa"/>
            <w:tcBorders>
              <w:top w:val="nil"/>
              <w:left w:val="nil"/>
              <w:bottom w:val="single" w:sz="4" w:space="0" w:color="auto"/>
              <w:right w:val="single" w:sz="4" w:space="0" w:color="auto"/>
            </w:tcBorders>
            <w:shd w:val="clear" w:color="auto" w:fill="auto"/>
            <w:noWrap/>
            <w:vAlign w:val="center"/>
            <w:hideMark/>
          </w:tcPr>
          <w:p w:rsidR="00D55338"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5</w:t>
            </w:r>
            <w:r w:rsidR="00D55338"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D55338" w:rsidRDefault="00D553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D55338" w:rsidRPr="00D81F95" w:rsidRDefault="00D55338"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142</w:t>
            </w:r>
            <w:r>
              <w:rPr>
                <w:rFonts w:eastAsia="Times New Roman"/>
                <w:b/>
                <w:bCs/>
                <w:color w:val="000000"/>
                <w:sz w:val="20"/>
                <w:szCs w:val="20"/>
                <w:lang w:eastAsia="cs-CZ"/>
              </w:rPr>
              <w:t>C</w:t>
            </w: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D03999"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100</w:t>
            </w:r>
            <w:r w:rsidR="005B2E3E" w:rsidRPr="00E55340">
              <w:rPr>
                <w:rFonts w:eastAsia="Times New Roman"/>
                <w:bCs/>
                <w:sz w:val="20"/>
                <w:szCs w:val="20"/>
                <w:lang w:eastAsia="cs-CZ"/>
              </w:rPr>
              <w:t>%</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PR + CIZ.</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4" w:space="0" w:color="auto"/>
              <w:right w:val="single" w:sz="4" w:space="0" w:color="auto"/>
            </w:tcBorders>
            <w:shd w:val="clear" w:color="auto" w:fill="auto"/>
            <w:noWrap/>
            <w:vAlign w:val="center"/>
            <w:hideMark/>
          </w:tcPr>
          <w:p w:rsidR="005B2E3E" w:rsidRDefault="005B2E3E" w:rsidP="007D2818">
            <w:pPr>
              <w:spacing w:after="0" w:line="240" w:lineRule="auto"/>
              <w:jc w:val="center"/>
              <w:rPr>
                <w:rFonts w:eastAsia="Times New Roman"/>
                <w:b/>
                <w:bCs/>
                <w:color w:val="000000"/>
                <w:sz w:val="20"/>
                <w:szCs w:val="20"/>
                <w:lang w:eastAsia="cs-CZ"/>
              </w:rPr>
            </w:pPr>
          </w:p>
        </w:tc>
        <w:tc>
          <w:tcPr>
            <w:tcW w:w="1333" w:type="dxa"/>
            <w:tcBorders>
              <w:top w:val="nil"/>
              <w:left w:val="nil"/>
              <w:bottom w:val="single" w:sz="4" w:space="0" w:color="auto"/>
              <w:right w:val="single" w:sz="4" w:space="0" w:color="auto"/>
            </w:tcBorders>
            <w:shd w:val="clear" w:color="auto" w:fill="auto"/>
            <w:noWrap/>
            <w:vAlign w:val="center"/>
            <w:hideMark/>
          </w:tcPr>
          <w:p w:rsidR="005B2E3E" w:rsidRPr="00E55340" w:rsidRDefault="00D74C6C" w:rsidP="007D2818">
            <w:pPr>
              <w:spacing w:after="0" w:line="240" w:lineRule="auto"/>
              <w:jc w:val="center"/>
              <w:rPr>
                <w:rFonts w:eastAsia="Times New Roman"/>
                <w:bCs/>
                <w:sz w:val="20"/>
                <w:szCs w:val="20"/>
                <w:lang w:eastAsia="cs-CZ"/>
              </w:rPr>
            </w:pPr>
            <w:r w:rsidRPr="00E55340">
              <w:rPr>
                <w:rFonts w:eastAsia="Times New Roman"/>
                <w:bCs/>
                <w:sz w:val="20"/>
                <w:szCs w:val="20"/>
                <w:lang w:eastAsia="cs-CZ"/>
              </w:rPr>
              <w:t>10</w:t>
            </w:r>
            <w:r w:rsidR="005B2E3E" w:rsidRPr="00E55340">
              <w:rPr>
                <w:rFonts w:eastAsia="Times New Roman"/>
                <w:bCs/>
                <w:sz w:val="20"/>
                <w:szCs w:val="20"/>
                <w:lang w:eastAsia="cs-CZ"/>
              </w:rPr>
              <w:t>0%</w:t>
            </w:r>
          </w:p>
        </w:tc>
        <w:tc>
          <w:tcPr>
            <w:tcW w:w="3260" w:type="dxa"/>
            <w:tcBorders>
              <w:top w:val="nil"/>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nil"/>
              <w:left w:val="nil"/>
              <w:bottom w:val="single" w:sz="4"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D61E6">
        <w:trPr>
          <w:trHeight w:val="340"/>
        </w:trPr>
        <w:tc>
          <w:tcPr>
            <w:tcW w:w="1786" w:type="dxa"/>
            <w:tcBorders>
              <w:top w:val="nil"/>
              <w:left w:val="single" w:sz="12" w:space="0" w:color="auto"/>
              <w:bottom w:val="single" w:sz="12" w:space="0" w:color="auto"/>
              <w:right w:val="single" w:sz="4" w:space="0" w:color="auto"/>
            </w:tcBorders>
            <w:shd w:val="clear" w:color="auto" w:fill="auto"/>
            <w:noWrap/>
            <w:vAlign w:val="center"/>
            <w:hideMark/>
          </w:tcPr>
          <w:p w:rsidR="005B2E3E" w:rsidRPr="00D81F95" w:rsidRDefault="005B2E3E" w:rsidP="005C656A">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15Nc,</w:t>
            </w:r>
            <w:r w:rsidR="007D1865">
              <w:rPr>
                <w:rFonts w:eastAsia="Times New Roman"/>
                <w:b/>
                <w:bCs/>
                <w:color w:val="000000"/>
                <w:sz w:val="20"/>
                <w:szCs w:val="20"/>
                <w:lang w:eastAsia="cs-CZ"/>
              </w:rPr>
              <w:t xml:space="preserve"> 40Nc, </w:t>
            </w:r>
            <w:r>
              <w:rPr>
                <w:rFonts w:eastAsia="Times New Roman"/>
                <w:b/>
                <w:bCs/>
                <w:color w:val="000000"/>
                <w:sz w:val="20"/>
                <w:szCs w:val="20"/>
                <w:lang w:eastAsia="cs-CZ"/>
              </w:rPr>
              <w:t>42Nc</w:t>
            </w:r>
          </w:p>
        </w:tc>
        <w:tc>
          <w:tcPr>
            <w:tcW w:w="1333" w:type="dxa"/>
            <w:tcBorders>
              <w:top w:val="nil"/>
              <w:left w:val="nil"/>
              <w:bottom w:val="single" w:sz="12" w:space="0" w:color="auto"/>
              <w:right w:val="single" w:sz="4" w:space="0" w:color="auto"/>
            </w:tcBorders>
            <w:shd w:val="clear" w:color="auto" w:fill="auto"/>
            <w:noWrap/>
            <w:vAlign w:val="bottom"/>
            <w:hideMark/>
          </w:tcPr>
          <w:p w:rsidR="005B2E3E" w:rsidRPr="00D81F95" w:rsidRDefault="005B2E3E" w:rsidP="007F2DAB">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nil"/>
              <w:left w:val="nil"/>
              <w:bottom w:val="single" w:sz="12" w:space="0" w:color="auto"/>
              <w:right w:val="single" w:sz="12" w:space="0" w:color="auto"/>
            </w:tcBorders>
            <w:shd w:val="clear" w:color="auto" w:fill="auto"/>
            <w:noWrap/>
            <w:vAlign w:val="center"/>
            <w:hideMark/>
          </w:tcPr>
          <w:p w:rsidR="005B2E3E" w:rsidRPr="00D81F95" w:rsidRDefault="005B2E3E" w:rsidP="00CD61E6">
            <w:pPr>
              <w:spacing w:after="0" w:line="240" w:lineRule="auto"/>
              <w:jc w:val="center"/>
              <w:rPr>
                <w:rFonts w:eastAsia="Times New Roman"/>
                <w:color w:val="000000"/>
                <w:sz w:val="20"/>
                <w:szCs w:val="20"/>
                <w:lang w:eastAsia="cs-CZ"/>
              </w:rPr>
            </w:pPr>
          </w:p>
        </w:tc>
      </w:tr>
      <w:tr w:rsidR="005B2E3E" w:rsidRPr="00D81F95" w:rsidTr="00C83E49">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b/>
                <w:bCs/>
                <w:color w:val="000000"/>
                <w:sz w:val="20"/>
                <w:szCs w:val="20"/>
                <w:lang w:eastAsia="cs-CZ"/>
              </w:rPr>
            </w:pPr>
            <w:r>
              <w:lastRenderedPageBreak/>
              <w:br w:type="page"/>
            </w:r>
            <w:r w:rsidR="005C656A" w:rsidRPr="005C656A">
              <w:rPr>
                <w:b/>
                <w:sz w:val="20"/>
                <w:szCs w:val="20"/>
              </w:rPr>
              <w:t>11C,</w:t>
            </w:r>
            <w:r w:rsidR="005C656A">
              <w:rPr>
                <w:b/>
                <w:sz w:val="20"/>
                <w:szCs w:val="20"/>
              </w:rPr>
              <w:t xml:space="preserve"> </w:t>
            </w:r>
            <w:r w:rsidRPr="00D81F95">
              <w:rPr>
                <w:rFonts w:eastAsia="Times New Roman"/>
                <w:b/>
                <w:bCs/>
                <w:color w:val="000000"/>
                <w:sz w:val="20"/>
                <w:szCs w:val="20"/>
                <w:lang w:eastAsia="cs-CZ"/>
              </w:rPr>
              <w:t>12C,</w:t>
            </w:r>
            <w:r w:rsidR="003B374E">
              <w:rPr>
                <w:rFonts w:eastAsia="Times New Roman"/>
                <w:b/>
                <w:bCs/>
                <w:color w:val="000000"/>
                <w:sz w:val="20"/>
                <w:szCs w:val="20"/>
                <w:lang w:eastAsia="cs-CZ"/>
              </w:rPr>
              <w:t xml:space="preserve"> 16C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E4384" w:rsidRPr="00CF3B7E" w:rsidRDefault="005B2E3E" w:rsidP="000D0AD1">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Eva Klečková</w:t>
            </w:r>
          </w:p>
          <w:p w:rsidR="005B2E3E" w:rsidRPr="00D81F95" w:rsidRDefault="005B2E3E" w:rsidP="000D0AD1">
            <w:pPr>
              <w:keepNext/>
              <w:spacing w:after="0" w:line="240" w:lineRule="auto"/>
              <w:jc w:val="center"/>
              <w:rPr>
                <w:rFonts w:eastAsia="Times New Roman"/>
                <w:b/>
                <w:bCs/>
                <w:color w:val="000000"/>
                <w:sz w:val="20"/>
                <w:szCs w:val="20"/>
                <w:lang w:eastAsia="cs-CZ"/>
              </w:rPr>
            </w:pPr>
            <w:r w:rsidRPr="00E67999">
              <w:rPr>
                <w:rFonts w:eastAsia="Times New Roman"/>
                <w:bCs/>
                <w:color w:val="000000"/>
                <w:sz w:val="20"/>
                <w:szCs w:val="20"/>
                <w:lang w:eastAsia="cs-CZ"/>
              </w:rPr>
              <w:t>Bc. Alena Blahutová</w:t>
            </w:r>
            <w:r>
              <w:rPr>
                <w:rFonts w:eastAsia="Times New Roman"/>
                <w:bCs/>
                <w:color w:val="000000"/>
                <w:sz w:val="20"/>
                <w:szCs w:val="20"/>
                <w:lang w:eastAsia="cs-CZ"/>
              </w:rPr>
              <w:t>, Miroslava Pěgřímová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0D0AD1">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C656A" w:rsidRPr="00D81F95" w:rsidTr="005C656A">
        <w:trPr>
          <w:trHeight w:val="340"/>
        </w:trPr>
        <w:tc>
          <w:tcPr>
            <w:tcW w:w="178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5C656A" w:rsidRPr="005C656A" w:rsidRDefault="005C656A" w:rsidP="000D0AD1">
            <w:pPr>
              <w:keepNext/>
              <w:spacing w:after="0" w:line="240" w:lineRule="auto"/>
              <w:jc w:val="center"/>
              <w:rPr>
                <w:b/>
                <w:sz w:val="20"/>
                <w:szCs w:val="20"/>
              </w:rPr>
            </w:pPr>
            <w:r w:rsidRPr="005C656A">
              <w:rPr>
                <w:b/>
                <w:sz w:val="20"/>
                <w:szCs w:val="20"/>
              </w:rPr>
              <w:t>111C</w:t>
            </w:r>
          </w:p>
        </w:tc>
        <w:tc>
          <w:tcPr>
            <w:tcW w:w="1333" w:type="dxa"/>
            <w:tcBorders>
              <w:top w:val="single" w:sz="2" w:space="0" w:color="auto"/>
              <w:left w:val="nil"/>
              <w:bottom w:val="single" w:sz="4" w:space="0" w:color="auto"/>
              <w:right w:val="single" w:sz="4" w:space="0" w:color="auto"/>
            </w:tcBorders>
            <w:shd w:val="clear" w:color="auto" w:fill="auto"/>
            <w:noWrap/>
            <w:vAlign w:val="center"/>
            <w:hideMark/>
          </w:tcPr>
          <w:p w:rsidR="005C656A" w:rsidRPr="00E55340" w:rsidRDefault="00D74C6C" w:rsidP="000D0AD1">
            <w:pPr>
              <w:keepNext/>
              <w:spacing w:after="0" w:line="240" w:lineRule="auto"/>
              <w:jc w:val="center"/>
              <w:rPr>
                <w:rFonts w:eastAsia="Times New Roman"/>
                <w:bCs/>
                <w:sz w:val="20"/>
                <w:szCs w:val="20"/>
                <w:lang w:eastAsia="cs-CZ"/>
              </w:rPr>
            </w:pPr>
            <w:r w:rsidRPr="00E55340">
              <w:rPr>
                <w:rFonts w:eastAsia="Times New Roman"/>
                <w:bCs/>
                <w:sz w:val="20"/>
                <w:szCs w:val="20"/>
                <w:lang w:eastAsia="cs-CZ"/>
              </w:rPr>
              <w:t>10</w:t>
            </w:r>
            <w:r w:rsidR="005C656A" w:rsidRPr="00E55340">
              <w:rPr>
                <w:rFonts w:eastAsia="Times New Roman"/>
                <w:bCs/>
                <w:sz w:val="20"/>
                <w:szCs w:val="20"/>
                <w:lang w:eastAsia="cs-CZ"/>
              </w:rPr>
              <w:t>0%</w:t>
            </w:r>
          </w:p>
        </w:tc>
        <w:tc>
          <w:tcPr>
            <w:tcW w:w="3260" w:type="dxa"/>
            <w:tcBorders>
              <w:top w:val="single" w:sz="2" w:space="0" w:color="auto"/>
              <w:left w:val="nil"/>
              <w:bottom w:val="single" w:sz="4" w:space="0" w:color="auto"/>
              <w:right w:val="single" w:sz="4" w:space="0" w:color="auto"/>
            </w:tcBorders>
            <w:shd w:val="clear" w:color="auto" w:fill="auto"/>
            <w:noWrap/>
            <w:vAlign w:val="center"/>
            <w:hideMark/>
          </w:tcPr>
          <w:p w:rsidR="005C656A" w:rsidRPr="00CF3B7E" w:rsidRDefault="005C656A" w:rsidP="000D0AD1">
            <w:pPr>
              <w:keepNext/>
              <w:spacing w:after="0" w:line="240" w:lineRule="auto"/>
              <w:jc w:val="center"/>
              <w:rPr>
                <w:rFonts w:eastAsia="Times New Roman"/>
                <w:b/>
                <w:bCs/>
                <w:color w:val="000000"/>
                <w:sz w:val="20"/>
                <w:szCs w:val="20"/>
                <w:u w:val="single"/>
                <w:lang w:eastAsia="cs-CZ"/>
              </w:rPr>
            </w:pPr>
          </w:p>
        </w:tc>
        <w:tc>
          <w:tcPr>
            <w:tcW w:w="2693" w:type="dxa"/>
            <w:tcBorders>
              <w:top w:val="single" w:sz="2" w:space="0" w:color="auto"/>
              <w:left w:val="nil"/>
              <w:bottom w:val="single" w:sz="4" w:space="0" w:color="auto"/>
              <w:right w:val="single" w:sz="12" w:space="0" w:color="auto"/>
            </w:tcBorders>
            <w:shd w:val="clear" w:color="auto" w:fill="auto"/>
            <w:noWrap/>
            <w:vAlign w:val="center"/>
            <w:hideMark/>
          </w:tcPr>
          <w:p w:rsidR="005C656A" w:rsidRPr="00D81F95" w:rsidRDefault="005C656A" w:rsidP="000D0AD1">
            <w:pPr>
              <w:keepNext/>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112C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7D2818">
            <w:pPr>
              <w:spacing w:after="0" w:line="240" w:lineRule="auto"/>
              <w:jc w:val="center"/>
              <w:rPr>
                <w:rFonts w:eastAsia="Times New Roman"/>
                <w:bCs/>
                <w:color w:val="000000"/>
                <w:sz w:val="20"/>
                <w:szCs w:val="20"/>
                <w:lang w:eastAsia="cs-CZ"/>
              </w:rPr>
            </w:pPr>
            <w:r w:rsidRPr="00132353">
              <w:rPr>
                <w:rFonts w:eastAsia="Times New Roman"/>
                <w:bCs/>
                <w:color w:val="000000"/>
                <w:sz w:val="20"/>
                <w:szCs w:val="20"/>
                <w:lang w:eastAsia="cs-CZ"/>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3B374E" w:rsidRPr="0095687F"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b/>
                <w:bCs/>
                <w:sz w:val="20"/>
                <w:szCs w:val="20"/>
              </w:rPr>
            </w:pPr>
            <w:r w:rsidRPr="00861466">
              <w:rPr>
                <w:b/>
                <w:bCs/>
                <w:sz w:val="20"/>
                <w:szCs w:val="20"/>
              </w:rPr>
              <w:t>116C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bCs/>
                <w:sz w:val="20"/>
                <w:szCs w:val="20"/>
              </w:rPr>
            </w:pPr>
            <w:r w:rsidRPr="00861466">
              <w:rPr>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rFonts w:eastAsia="Times New Roman"/>
                <w:sz w:val="20"/>
                <w:szCs w:val="20"/>
                <w:lang w:eastAsia="cs-CZ"/>
              </w:rPr>
            </w:pPr>
            <w:r w:rsidRPr="00861466">
              <w:rPr>
                <w:rFonts w:eastAsia="Times New Roman"/>
                <w:sz w:val="20"/>
                <w:szCs w:val="20"/>
                <w:lang w:eastAsia="cs-CZ"/>
              </w:rPr>
              <w:t>PR + PRAC.</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3B374E" w:rsidRPr="00C53199" w:rsidRDefault="003B374E" w:rsidP="00861466">
            <w:pPr>
              <w:jc w:val="center"/>
              <w:rPr>
                <w:color w:val="00B050"/>
              </w:rPr>
            </w:pPr>
          </w:p>
        </w:tc>
      </w:tr>
      <w:tr w:rsidR="003B374E" w:rsidRPr="0095687F" w:rsidTr="00861466">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3B374E" w:rsidRPr="00861466" w:rsidRDefault="003B374E" w:rsidP="00861466">
            <w:pPr>
              <w:spacing w:after="0"/>
              <w:jc w:val="center"/>
              <w:rPr>
                <w:b/>
                <w:bCs/>
                <w:sz w:val="20"/>
                <w:szCs w:val="20"/>
              </w:rPr>
            </w:pP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bCs/>
                <w:sz w:val="20"/>
                <w:szCs w:val="20"/>
              </w:rPr>
            </w:pPr>
            <w:r w:rsidRPr="00861466">
              <w:rPr>
                <w:bCs/>
                <w:sz w:val="20"/>
                <w:szCs w:val="20"/>
              </w:rPr>
              <w:t>100%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3B374E" w:rsidRPr="00861466" w:rsidRDefault="003B374E" w:rsidP="00861466">
            <w:pPr>
              <w:spacing w:after="0"/>
              <w:jc w:val="center"/>
              <w:rPr>
                <w:rFonts w:eastAsia="Times New Roman"/>
                <w:sz w:val="20"/>
                <w:szCs w:val="20"/>
                <w:lang w:eastAsia="cs-CZ"/>
              </w:rPr>
            </w:pPr>
            <w:r w:rsidRPr="00861466">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3B374E" w:rsidRPr="00C53199" w:rsidRDefault="003B374E" w:rsidP="00861466">
            <w:pPr>
              <w:jc w:val="center"/>
              <w:rPr>
                <w:color w:val="00B050"/>
              </w:rPr>
            </w:pPr>
          </w:p>
        </w:tc>
      </w:tr>
      <w:tr w:rsidR="005B2E3E" w:rsidRPr="00D81F95" w:rsidTr="00155E8F">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5B2E3E" w:rsidP="005C656A">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112EC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132353" w:rsidRDefault="005B2E3E" w:rsidP="006B13D3">
            <w:pPr>
              <w:keepNext/>
              <w:spacing w:after="0" w:line="240" w:lineRule="auto"/>
              <w:jc w:val="center"/>
              <w:rPr>
                <w:rFonts w:eastAsia="Times New Roman"/>
                <w:bCs/>
                <w:color w:val="000000"/>
                <w:sz w:val="20"/>
                <w:szCs w:val="20"/>
                <w:lang w:eastAsia="cs-CZ"/>
              </w:rPr>
            </w:pPr>
            <w:r w:rsidRPr="00D0428C">
              <w:rPr>
                <w:rFonts w:eastAsia="Times New Roman"/>
                <w:bCs/>
                <w:color w:val="000000"/>
                <w:sz w:val="20"/>
                <w:szCs w:val="20"/>
                <w:lang w:eastAsia="cs-CZ"/>
              </w:rPr>
              <w:t>dobíhající spisy</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Default="005B2E3E" w:rsidP="006B13D3">
            <w:pPr>
              <w:keepNext/>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6B13D3">
            <w:pPr>
              <w:keepNext/>
              <w:spacing w:after="0" w:line="240" w:lineRule="auto"/>
              <w:jc w:val="center"/>
              <w:rPr>
                <w:rFonts w:eastAsia="Times New Roman"/>
                <w:color w:val="000000"/>
                <w:sz w:val="20"/>
                <w:szCs w:val="20"/>
                <w:lang w:eastAsia="cs-CZ"/>
              </w:rPr>
            </w:pPr>
          </w:p>
        </w:tc>
      </w:tr>
      <w:tr w:rsidR="005B2E3E" w:rsidRPr="00D81F95" w:rsidTr="007F2DAB">
        <w:trPr>
          <w:trHeight w:val="340"/>
        </w:trPr>
        <w:tc>
          <w:tcPr>
            <w:tcW w:w="1786"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2E56B8" w:rsidRPr="00C04BD8" w:rsidRDefault="005C656A" w:rsidP="00C04BD8">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11Nc, </w:t>
            </w:r>
            <w:r w:rsidR="005B2E3E">
              <w:rPr>
                <w:rFonts w:eastAsia="Times New Roman"/>
                <w:b/>
                <w:bCs/>
                <w:color w:val="000000"/>
                <w:sz w:val="20"/>
                <w:szCs w:val="20"/>
                <w:lang w:eastAsia="cs-CZ"/>
              </w:rPr>
              <w:t>12Nc,</w:t>
            </w:r>
            <w:r w:rsidR="007D1865">
              <w:rPr>
                <w:rFonts w:eastAsia="Times New Roman"/>
                <w:b/>
                <w:bCs/>
                <w:color w:val="000000"/>
                <w:sz w:val="20"/>
                <w:szCs w:val="20"/>
                <w:lang w:eastAsia="cs-CZ"/>
              </w:rPr>
              <w:t xml:space="preserve"> </w:t>
            </w:r>
            <w:r w:rsidR="00C04BD8">
              <w:rPr>
                <w:rFonts w:eastAsia="Times New Roman"/>
                <w:b/>
                <w:bCs/>
                <w:color w:val="000000"/>
                <w:sz w:val="20"/>
                <w:szCs w:val="20"/>
                <w:lang w:eastAsia="cs-CZ"/>
              </w:rPr>
              <w:t>16Nc</w:t>
            </w:r>
          </w:p>
        </w:tc>
        <w:tc>
          <w:tcPr>
            <w:tcW w:w="1333" w:type="dxa"/>
            <w:tcBorders>
              <w:top w:val="single" w:sz="4" w:space="0" w:color="auto"/>
              <w:left w:val="nil"/>
              <w:bottom w:val="single" w:sz="12" w:space="0" w:color="auto"/>
              <w:right w:val="single" w:sz="4" w:space="0" w:color="auto"/>
            </w:tcBorders>
            <w:shd w:val="clear" w:color="auto" w:fill="auto"/>
            <w:noWrap/>
            <w:vAlign w:val="center"/>
            <w:hideMark/>
          </w:tcPr>
          <w:p w:rsidR="005B2E3E" w:rsidRPr="00612C3B" w:rsidRDefault="005B2E3E" w:rsidP="006B13D3">
            <w:pPr>
              <w:keepNext/>
              <w:spacing w:after="0" w:line="240" w:lineRule="auto"/>
              <w:jc w:val="center"/>
              <w:rPr>
                <w:rFonts w:eastAsia="Times New Roman"/>
                <w:b/>
                <w:bCs/>
                <w:color w:val="000000"/>
                <w:sz w:val="18"/>
                <w:szCs w:val="18"/>
                <w:lang w:eastAsia="cs-CZ"/>
              </w:rPr>
            </w:pPr>
          </w:p>
        </w:tc>
        <w:tc>
          <w:tcPr>
            <w:tcW w:w="3260" w:type="dxa"/>
            <w:tcBorders>
              <w:top w:val="single" w:sz="4" w:space="0" w:color="auto"/>
              <w:left w:val="nil"/>
              <w:bottom w:val="single" w:sz="12" w:space="0" w:color="auto"/>
              <w:right w:val="single" w:sz="4" w:space="0" w:color="auto"/>
            </w:tcBorders>
            <w:shd w:val="clear" w:color="auto" w:fill="auto"/>
            <w:noWrap/>
            <w:vAlign w:val="bottom"/>
            <w:hideMark/>
          </w:tcPr>
          <w:p w:rsidR="005B2E3E" w:rsidRPr="00D81F95" w:rsidRDefault="005B2E3E" w:rsidP="006B13D3">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w:t>
            </w:r>
          </w:p>
        </w:tc>
        <w:tc>
          <w:tcPr>
            <w:tcW w:w="2693" w:type="dxa"/>
            <w:tcBorders>
              <w:top w:val="single" w:sz="4" w:space="0" w:color="auto"/>
              <w:left w:val="nil"/>
              <w:bottom w:val="single" w:sz="12" w:space="0" w:color="auto"/>
              <w:right w:val="single" w:sz="12" w:space="0" w:color="auto"/>
            </w:tcBorders>
            <w:shd w:val="clear" w:color="auto" w:fill="auto"/>
            <w:noWrap/>
            <w:vAlign w:val="center"/>
            <w:hideMark/>
          </w:tcPr>
          <w:p w:rsidR="005B2E3E" w:rsidRPr="00D81F95" w:rsidRDefault="005B2E3E" w:rsidP="006B13D3">
            <w:pPr>
              <w:keepNext/>
              <w:spacing w:after="0" w:line="240" w:lineRule="auto"/>
              <w:jc w:val="center"/>
              <w:rPr>
                <w:rFonts w:eastAsia="Times New Roman"/>
                <w:color w:val="000000"/>
                <w:sz w:val="20"/>
                <w:szCs w:val="20"/>
                <w:lang w:eastAsia="cs-CZ"/>
              </w:rPr>
            </w:pPr>
          </w:p>
        </w:tc>
      </w:tr>
      <w:tr w:rsidR="005B2E3E" w:rsidRPr="00D81F95" w:rsidTr="00155E8F">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95687F" w:rsidP="003B374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14C</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334052" w:rsidRPr="00CF3B7E" w:rsidRDefault="005B2E3E" w:rsidP="007D2818">
            <w:pPr>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Silvie Hyklová</w:t>
            </w:r>
          </w:p>
          <w:p w:rsidR="005B2E3E" w:rsidRPr="00D81F95" w:rsidRDefault="005B2E3E" w:rsidP="007D2818">
            <w:pPr>
              <w:spacing w:after="0" w:line="240" w:lineRule="auto"/>
              <w:jc w:val="center"/>
              <w:rPr>
                <w:rFonts w:eastAsia="Times New Roman"/>
                <w:b/>
                <w:bCs/>
                <w:color w:val="000000"/>
                <w:sz w:val="20"/>
                <w:szCs w:val="20"/>
                <w:lang w:eastAsia="cs-CZ"/>
              </w:rPr>
            </w:pPr>
            <w:r w:rsidRPr="00D81F95">
              <w:rPr>
                <w:rFonts w:eastAsia="Times New Roman"/>
                <w:b/>
                <w:bCs/>
                <w:color w:val="000000"/>
                <w:sz w:val="20"/>
                <w:szCs w:val="20"/>
                <w:lang w:eastAsia="cs-CZ"/>
              </w:rPr>
              <w:t xml:space="preserve"> </w:t>
            </w:r>
            <w:r w:rsidRPr="00A55185">
              <w:rPr>
                <w:rFonts w:eastAsia="Times New Roman"/>
                <w:bCs/>
                <w:color w:val="000000"/>
                <w:sz w:val="20"/>
                <w:szCs w:val="20"/>
                <w:lang w:eastAsia="cs-CZ"/>
              </w:rPr>
              <w:t>Zdeňka Žišková</w:t>
            </w:r>
            <w:r>
              <w:rPr>
                <w:rFonts w:eastAsia="Times New Roman"/>
                <w:bCs/>
                <w:color w:val="000000"/>
                <w:sz w:val="20"/>
                <w:szCs w:val="20"/>
                <w:lang w:eastAsia="cs-CZ"/>
              </w:rPr>
              <w:t>, Renata Martynková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sidR="003A6D3B">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95687F" w:rsidRPr="0095687F" w:rsidTr="009547F3">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95687F" w:rsidRPr="005E77EA" w:rsidRDefault="0095687F" w:rsidP="009547F3">
            <w:pPr>
              <w:spacing w:after="0"/>
              <w:jc w:val="center"/>
              <w:rPr>
                <w:b/>
                <w:bCs/>
                <w:sz w:val="20"/>
                <w:szCs w:val="20"/>
              </w:rPr>
            </w:pPr>
            <w:r w:rsidRPr="005E77EA">
              <w:rPr>
                <w:b/>
                <w:bCs/>
                <w:sz w:val="20"/>
                <w:szCs w:val="20"/>
              </w:rPr>
              <w:t>114C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95687F" w:rsidRPr="00E55340" w:rsidRDefault="00D74C6C" w:rsidP="00D94753">
            <w:pPr>
              <w:spacing w:after="0"/>
              <w:jc w:val="center"/>
              <w:rPr>
                <w:bCs/>
                <w:sz w:val="20"/>
                <w:szCs w:val="20"/>
              </w:rPr>
            </w:pPr>
            <w:r w:rsidRPr="00E55340">
              <w:rPr>
                <w:bCs/>
                <w:sz w:val="20"/>
                <w:szCs w:val="20"/>
              </w:rPr>
              <w:t>10</w:t>
            </w:r>
            <w:r w:rsidR="00A61381" w:rsidRPr="00E55340">
              <w:rPr>
                <w:bCs/>
                <w:sz w:val="20"/>
                <w:szCs w:val="20"/>
              </w:rPr>
              <w:t>0</w:t>
            </w:r>
            <w:r w:rsidR="0095687F" w:rsidRPr="00E55340">
              <w:rPr>
                <w:bCs/>
                <w:sz w:val="20"/>
                <w:szCs w:val="20"/>
              </w:rPr>
              <w: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95687F" w:rsidRPr="005E77EA" w:rsidRDefault="0095687F" w:rsidP="00D94753">
            <w:pPr>
              <w:spacing w:after="0"/>
              <w:jc w:val="center"/>
              <w:rPr>
                <w:sz w:val="20"/>
                <w:szCs w:val="20"/>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95687F" w:rsidRPr="00D727F2" w:rsidRDefault="0095687F" w:rsidP="00D94753">
            <w:pPr>
              <w:jc w:val="center"/>
            </w:pPr>
          </w:p>
        </w:tc>
      </w:tr>
      <w:tr w:rsidR="005B2E3E"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B2E3E" w:rsidRPr="00D81F95" w:rsidRDefault="003B374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14Nc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B2E3E" w:rsidRPr="00D81F95" w:rsidRDefault="005B2E3E" w:rsidP="007F2DAB">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B2E3E" w:rsidRPr="00D81F95" w:rsidRDefault="005B2E3E" w:rsidP="007D2818">
            <w:pPr>
              <w:spacing w:after="0" w:line="240" w:lineRule="auto"/>
              <w:jc w:val="center"/>
              <w:rPr>
                <w:rFonts w:eastAsia="Times New Roman"/>
                <w:color w:val="000000"/>
                <w:sz w:val="20"/>
                <w:szCs w:val="20"/>
                <w:lang w:eastAsia="cs-CZ"/>
              </w:rPr>
            </w:pPr>
          </w:p>
        </w:tc>
      </w:tr>
      <w:tr w:rsidR="005C656A" w:rsidRPr="00D81F95" w:rsidTr="005C656A">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C656A" w:rsidRDefault="00BE6F62" w:rsidP="0048664D">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9C, </w:t>
            </w:r>
            <w:r w:rsidR="005C656A">
              <w:rPr>
                <w:rFonts w:eastAsia="Times New Roman"/>
                <w:b/>
                <w:bCs/>
                <w:color w:val="000000"/>
                <w:sz w:val="20"/>
                <w:szCs w:val="20"/>
                <w:lang w:eastAsia="cs-CZ"/>
              </w:rPr>
              <w:t xml:space="preserve">18C </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5C656A" w:rsidRPr="00D81F95" w:rsidRDefault="005C656A" w:rsidP="0048664D">
            <w:pPr>
              <w:keepNext/>
              <w:spacing w:after="0" w:line="240" w:lineRule="auto"/>
              <w:jc w:val="center"/>
              <w:rPr>
                <w:rFonts w:eastAsia="Times New Roman"/>
                <w:b/>
                <w:bCs/>
                <w:color w:val="000000"/>
                <w:sz w:val="20"/>
                <w:szCs w:val="20"/>
                <w:lang w:eastAsia="cs-CZ"/>
              </w:rPr>
            </w:pP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5C656A" w:rsidRDefault="005C656A" w:rsidP="0048664D">
            <w:pPr>
              <w:keepNext/>
              <w:spacing w:after="0" w:line="240" w:lineRule="auto"/>
              <w:jc w:val="center"/>
              <w:rPr>
                <w:rFonts w:eastAsia="Times New Roman"/>
                <w:b/>
                <w:color w:val="000000"/>
                <w:sz w:val="20"/>
                <w:szCs w:val="20"/>
                <w:u w:val="single"/>
                <w:lang w:eastAsia="cs-CZ"/>
              </w:rPr>
            </w:pPr>
            <w:r w:rsidRPr="005C656A">
              <w:rPr>
                <w:rFonts w:eastAsia="Times New Roman"/>
                <w:b/>
                <w:color w:val="000000"/>
                <w:sz w:val="20"/>
                <w:szCs w:val="20"/>
                <w:u w:val="single"/>
                <w:lang w:eastAsia="cs-CZ"/>
              </w:rPr>
              <w:t>Iveta Bednářová</w:t>
            </w:r>
          </w:p>
          <w:p w:rsidR="005C656A" w:rsidRPr="005C656A" w:rsidRDefault="005C656A" w:rsidP="0048664D">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 xml:space="preserve">Silvie Hyklová, Svatava Králová </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5C656A" w:rsidRPr="00D81F95" w:rsidRDefault="005C656A" w:rsidP="0048664D">
            <w:pPr>
              <w:keepNext/>
              <w:spacing w:after="0" w:line="240" w:lineRule="auto"/>
              <w:jc w:val="center"/>
              <w:rPr>
                <w:rFonts w:eastAsia="Times New Roman"/>
                <w:color w:val="000000"/>
                <w:sz w:val="20"/>
                <w:szCs w:val="20"/>
                <w:lang w:eastAsia="cs-CZ"/>
              </w:rPr>
            </w:pPr>
            <w:r w:rsidRPr="00D81F95">
              <w:rPr>
                <w:rFonts w:eastAsia="Times New Roman"/>
                <w:color w:val="000000"/>
                <w:sz w:val="20"/>
                <w:szCs w:val="20"/>
                <w:lang w:eastAsia="cs-CZ"/>
              </w:rPr>
              <w:t xml:space="preserve">vykonává úkony </w:t>
            </w:r>
            <w:r>
              <w:rPr>
                <w:rFonts w:eastAsia="Times New Roman"/>
                <w:color w:val="000000"/>
                <w:sz w:val="20"/>
                <w:szCs w:val="20"/>
                <w:lang w:eastAsia="cs-CZ"/>
              </w:rPr>
              <w:t>–</w:t>
            </w:r>
            <w:r w:rsidRPr="00D81F95">
              <w:rPr>
                <w:rFonts w:eastAsia="Times New Roman"/>
                <w:color w:val="000000"/>
                <w:sz w:val="20"/>
                <w:szCs w:val="20"/>
                <w:lang w:eastAsia="cs-CZ"/>
              </w:rPr>
              <w:t xml:space="preserve"> </w:t>
            </w:r>
            <w:r>
              <w:rPr>
                <w:rFonts w:eastAsia="Times New Roman"/>
                <w:sz w:val="20"/>
                <w:szCs w:val="20"/>
                <w:lang w:eastAsia="cs-CZ"/>
              </w:rPr>
              <w:t>viz agenda úseku občanskoprávního sporného</w:t>
            </w:r>
          </w:p>
        </w:tc>
      </w:tr>
      <w:tr w:rsidR="005C656A"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C656A" w:rsidRDefault="00BE6F62" w:rsidP="0048664D">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109C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C656A" w:rsidRPr="005B0BF0" w:rsidRDefault="005B0BF0" w:rsidP="0048664D">
            <w:pPr>
              <w:keepNext/>
              <w:spacing w:after="0" w:line="240" w:lineRule="auto"/>
              <w:jc w:val="center"/>
              <w:rPr>
                <w:rFonts w:eastAsia="Times New Roman"/>
                <w:bCs/>
                <w:sz w:val="20"/>
                <w:szCs w:val="20"/>
                <w:lang w:eastAsia="cs-CZ"/>
              </w:rPr>
            </w:pPr>
            <w:r>
              <w:rPr>
                <w:rFonts w:eastAsia="Times New Roman"/>
                <w:bCs/>
                <w:sz w:val="20"/>
                <w:szCs w:val="20"/>
                <w:lang w:eastAsia="cs-CZ"/>
              </w:rPr>
              <w:t>10</w:t>
            </w:r>
            <w:r w:rsidR="00BE6F62" w:rsidRPr="005B0BF0">
              <w:rPr>
                <w:rFonts w:eastAsia="Times New Roman"/>
                <w:bCs/>
                <w:sz w:val="20"/>
                <w:szCs w:val="20"/>
                <w:lang w:eastAsia="cs-CZ"/>
              </w:rPr>
              <w:t>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C656A" w:rsidRPr="00D81F95" w:rsidRDefault="00BE6F62" w:rsidP="0048664D">
            <w:pPr>
              <w:keepNext/>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C656A" w:rsidRPr="00D81F95" w:rsidRDefault="005C656A" w:rsidP="0048664D">
            <w:pPr>
              <w:keepNext/>
              <w:spacing w:after="0" w:line="240" w:lineRule="auto"/>
              <w:jc w:val="center"/>
              <w:rPr>
                <w:rFonts w:eastAsia="Times New Roman"/>
                <w:color w:val="000000"/>
                <w:sz w:val="20"/>
                <w:szCs w:val="20"/>
                <w:lang w:eastAsia="cs-CZ"/>
              </w:rPr>
            </w:pPr>
          </w:p>
        </w:tc>
      </w:tr>
      <w:tr w:rsidR="005C656A" w:rsidRPr="00D81F95" w:rsidTr="005C656A">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5C656A" w:rsidRDefault="005C656A"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118C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5C656A" w:rsidRPr="005C656A" w:rsidRDefault="005C656A" w:rsidP="007D2818">
            <w:pPr>
              <w:spacing w:after="0" w:line="240" w:lineRule="auto"/>
              <w:jc w:val="center"/>
              <w:rPr>
                <w:rFonts w:eastAsia="Times New Roman"/>
                <w:bCs/>
                <w:color w:val="000000"/>
                <w:sz w:val="20"/>
                <w:szCs w:val="20"/>
                <w:lang w:eastAsia="cs-CZ"/>
              </w:rPr>
            </w:pPr>
            <w:r w:rsidRPr="005C656A">
              <w:rPr>
                <w:rFonts w:eastAsia="Times New Roman"/>
                <w:bCs/>
                <w:color w:val="000000"/>
                <w:sz w:val="20"/>
                <w:szCs w:val="20"/>
                <w:lang w:eastAsia="cs-CZ"/>
              </w:rPr>
              <w:t>60%</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5C656A" w:rsidRPr="00D81F95" w:rsidRDefault="005C656A" w:rsidP="007F2DAB">
            <w:pPr>
              <w:spacing w:after="0" w:line="240" w:lineRule="auto"/>
              <w:jc w:val="center"/>
              <w:rPr>
                <w:rFonts w:eastAsia="Times New Roman"/>
                <w:color w:val="000000"/>
                <w:sz w:val="20"/>
                <w:szCs w:val="20"/>
                <w:lang w:eastAsia="cs-CZ"/>
              </w:rPr>
            </w:pPr>
            <w:r w:rsidRPr="005E77EA">
              <w:rPr>
                <w:rFonts w:eastAsia="Times New Roman"/>
                <w:sz w:val="20"/>
                <w:szCs w:val="20"/>
                <w:lang w:eastAsia="cs-CZ"/>
              </w:rPr>
              <w:t>PLAT. ROZK.</w:t>
            </w: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5C656A" w:rsidRPr="00D81F95" w:rsidRDefault="005C656A" w:rsidP="007D2818">
            <w:pPr>
              <w:spacing w:after="0" w:line="240" w:lineRule="auto"/>
              <w:jc w:val="center"/>
              <w:rPr>
                <w:rFonts w:eastAsia="Times New Roman"/>
                <w:color w:val="000000"/>
                <w:sz w:val="20"/>
                <w:szCs w:val="20"/>
                <w:lang w:eastAsia="cs-CZ"/>
              </w:rPr>
            </w:pPr>
          </w:p>
        </w:tc>
      </w:tr>
      <w:tr w:rsidR="00BE6F62" w:rsidRPr="00D81F95" w:rsidTr="008B11F7">
        <w:trPr>
          <w:trHeight w:val="340"/>
        </w:trPr>
        <w:tc>
          <w:tcPr>
            <w:tcW w:w="1786"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E6F62"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9Nc, 18Nc</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b/>
                <w:bCs/>
                <w:color w:val="000000"/>
                <w:sz w:val="20"/>
                <w:szCs w:val="20"/>
                <w:lang w:eastAsia="cs-CZ"/>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p>
        </w:tc>
        <w:tc>
          <w:tcPr>
            <w:tcW w:w="2693" w:type="dxa"/>
            <w:tcBorders>
              <w:top w:val="single" w:sz="4" w:space="0" w:color="auto"/>
              <w:left w:val="nil"/>
              <w:bottom w:val="single" w:sz="4" w:space="0" w:color="auto"/>
              <w:right w:val="single" w:sz="12"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p>
        </w:tc>
      </w:tr>
      <w:tr w:rsidR="00BE6F62" w:rsidRPr="00D81F95"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BE6F62"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hideMark/>
          </w:tcPr>
          <w:p w:rsidR="00BE6F62" w:rsidRDefault="00BE6F62" w:rsidP="00BE6F62">
            <w:pPr>
              <w:spacing w:after="0" w:line="240" w:lineRule="auto"/>
              <w:jc w:val="center"/>
              <w:rPr>
                <w:rFonts w:eastAsia="Times New Roman"/>
                <w:b/>
                <w:color w:val="000000"/>
                <w:sz w:val="20"/>
                <w:szCs w:val="20"/>
                <w:u w:val="single"/>
                <w:lang w:eastAsia="cs-CZ"/>
              </w:rPr>
            </w:pPr>
            <w:r w:rsidRPr="008B11F7">
              <w:rPr>
                <w:rFonts w:eastAsia="Times New Roman"/>
                <w:b/>
                <w:color w:val="000000"/>
                <w:sz w:val="20"/>
                <w:szCs w:val="20"/>
                <w:u w:val="single"/>
                <w:lang w:eastAsia="cs-CZ"/>
              </w:rPr>
              <w:t>Silvie Hyklová</w:t>
            </w:r>
          </w:p>
          <w:p w:rsidR="00BE6F62" w:rsidRPr="008B11F7"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Daniel Němec</w:t>
            </w:r>
            <w:r w:rsidR="001C5D4B">
              <w:rPr>
                <w:rFonts w:eastAsia="Times New Roman"/>
                <w:color w:val="000000"/>
                <w:sz w:val="20"/>
                <w:szCs w:val="20"/>
                <w:lang w:eastAsia="cs-CZ"/>
              </w:rPr>
              <w:t>, JUDr. Lucie Gavendová</w:t>
            </w:r>
          </w:p>
        </w:tc>
        <w:tc>
          <w:tcPr>
            <w:tcW w:w="2693" w:type="dxa"/>
            <w:tcBorders>
              <w:top w:val="single" w:sz="12" w:space="0" w:color="auto"/>
              <w:left w:val="nil"/>
              <w:bottom w:val="single" w:sz="4" w:space="0" w:color="auto"/>
              <w:right w:val="single" w:sz="12"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BE6F62" w:rsidRPr="00D81F95" w:rsidTr="008B11F7">
        <w:trPr>
          <w:trHeight w:val="340"/>
        </w:trPr>
        <w:tc>
          <w:tcPr>
            <w:tcW w:w="1786"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BE6F62"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0Si</w:t>
            </w:r>
          </w:p>
        </w:tc>
        <w:tc>
          <w:tcPr>
            <w:tcW w:w="1333" w:type="dxa"/>
            <w:tcBorders>
              <w:top w:val="single" w:sz="12" w:space="0" w:color="auto"/>
              <w:left w:val="nil"/>
              <w:bottom w:val="single" w:sz="4" w:space="0" w:color="auto"/>
              <w:right w:val="single" w:sz="4" w:space="0" w:color="auto"/>
            </w:tcBorders>
            <w:shd w:val="clear" w:color="auto" w:fill="auto"/>
            <w:noWrap/>
            <w:vAlign w:val="center"/>
          </w:tcPr>
          <w:p w:rsidR="00BE6F62" w:rsidRPr="00D81F95"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tc>
        <w:tc>
          <w:tcPr>
            <w:tcW w:w="3260" w:type="dxa"/>
            <w:tcBorders>
              <w:top w:val="single" w:sz="12" w:space="0" w:color="auto"/>
              <w:left w:val="nil"/>
              <w:bottom w:val="single" w:sz="4" w:space="0" w:color="auto"/>
              <w:right w:val="single" w:sz="4" w:space="0" w:color="auto"/>
            </w:tcBorders>
            <w:shd w:val="clear" w:color="auto" w:fill="auto"/>
            <w:noWrap/>
            <w:vAlign w:val="center"/>
          </w:tcPr>
          <w:p w:rsidR="00BE6F62" w:rsidRPr="00BE6F62" w:rsidRDefault="00BE6F62" w:rsidP="00BE6F62">
            <w:pPr>
              <w:spacing w:after="0" w:line="240" w:lineRule="auto"/>
              <w:jc w:val="center"/>
              <w:rPr>
                <w:rFonts w:eastAsia="Times New Roman"/>
                <w:b/>
                <w:color w:val="000000"/>
                <w:sz w:val="20"/>
                <w:szCs w:val="20"/>
                <w:u w:val="single"/>
                <w:lang w:eastAsia="cs-CZ"/>
              </w:rPr>
            </w:pPr>
            <w:r w:rsidRPr="00BE6F62">
              <w:rPr>
                <w:rFonts w:eastAsia="Times New Roman"/>
                <w:b/>
                <w:color w:val="000000"/>
                <w:sz w:val="20"/>
                <w:szCs w:val="20"/>
                <w:u w:val="single"/>
                <w:lang w:eastAsia="cs-CZ"/>
              </w:rPr>
              <w:t>Daniel Němec</w:t>
            </w:r>
          </w:p>
          <w:p w:rsidR="00BE6F62" w:rsidRPr="008B11F7"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Silvie Hyklová</w:t>
            </w:r>
            <w:r w:rsidR="00D74C6C">
              <w:rPr>
                <w:rFonts w:eastAsia="Times New Roman"/>
                <w:color w:val="000000"/>
                <w:sz w:val="20"/>
                <w:szCs w:val="20"/>
                <w:lang w:eastAsia="cs-CZ"/>
              </w:rPr>
              <w:t>, JUDr. Lucie Gavendová</w:t>
            </w:r>
          </w:p>
        </w:tc>
        <w:tc>
          <w:tcPr>
            <w:tcW w:w="2693" w:type="dxa"/>
            <w:tcBorders>
              <w:top w:val="single" w:sz="12" w:space="0" w:color="auto"/>
              <w:left w:val="nil"/>
              <w:bottom w:val="single" w:sz="4" w:space="0" w:color="auto"/>
              <w:right w:val="single" w:sz="12" w:space="0" w:color="auto"/>
            </w:tcBorders>
            <w:shd w:val="clear" w:color="auto" w:fill="auto"/>
            <w:noWrap/>
            <w:vAlign w:val="center"/>
          </w:tcPr>
          <w:p w:rsidR="00BE6F62" w:rsidRPr="00D81F95"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úkony poskytování informací dle zákona o svobodném přístupu k informacím dle pokynu předsedy soudu.</w:t>
            </w:r>
          </w:p>
        </w:tc>
      </w:tr>
      <w:tr w:rsidR="00BE6F62" w:rsidRPr="00D81F95" w:rsidTr="008B11F7">
        <w:trPr>
          <w:trHeight w:val="340"/>
        </w:trPr>
        <w:tc>
          <w:tcPr>
            <w:tcW w:w="178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E6F62" w:rsidRDefault="00BE6F62" w:rsidP="00BE6F6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spisy rejstříku C, EC, Nc, EVC</w:t>
            </w:r>
          </w:p>
        </w:tc>
        <w:tc>
          <w:tcPr>
            <w:tcW w:w="1333" w:type="dxa"/>
            <w:tcBorders>
              <w:top w:val="single" w:sz="12" w:space="0" w:color="auto"/>
              <w:left w:val="nil"/>
              <w:bottom w:val="single" w:sz="12" w:space="0" w:color="auto"/>
              <w:right w:val="single" w:sz="4" w:space="0" w:color="auto"/>
            </w:tcBorders>
            <w:shd w:val="clear" w:color="auto" w:fill="auto"/>
            <w:noWrap/>
            <w:vAlign w:val="center"/>
            <w:hideMark/>
          </w:tcPr>
          <w:p w:rsidR="00BE6F62" w:rsidRPr="008B11F7" w:rsidRDefault="00BE6F62" w:rsidP="00BE6F62">
            <w:pPr>
              <w:spacing w:after="0" w:line="240" w:lineRule="auto"/>
              <w:jc w:val="center"/>
              <w:rPr>
                <w:rFonts w:eastAsia="Times New Roman"/>
                <w:bCs/>
                <w:color w:val="000000"/>
                <w:sz w:val="20"/>
                <w:szCs w:val="20"/>
                <w:lang w:eastAsia="cs-CZ"/>
              </w:rPr>
            </w:pPr>
            <w:r w:rsidRPr="008B11F7">
              <w:rPr>
                <w:rFonts w:eastAsia="Times New Roman"/>
                <w:bCs/>
                <w:color w:val="000000"/>
                <w:sz w:val="20"/>
                <w:szCs w:val="20"/>
                <w:lang w:eastAsia="cs-CZ"/>
              </w:rPr>
              <w:t>přerozdělené dobíhající spisy</w:t>
            </w:r>
          </w:p>
        </w:tc>
        <w:tc>
          <w:tcPr>
            <w:tcW w:w="3260" w:type="dxa"/>
            <w:tcBorders>
              <w:top w:val="single" w:sz="12" w:space="0" w:color="auto"/>
              <w:left w:val="nil"/>
              <w:bottom w:val="single" w:sz="12" w:space="0" w:color="auto"/>
              <w:right w:val="single" w:sz="4"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vyřizují vyšší soudní úřednice dle aktuálního zařezaní do soudních oddělení dle řešitele</w:t>
            </w:r>
          </w:p>
        </w:tc>
        <w:tc>
          <w:tcPr>
            <w:tcW w:w="2693" w:type="dxa"/>
            <w:tcBorders>
              <w:top w:val="single" w:sz="12" w:space="0" w:color="auto"/>
              <w:left w:val="nil"/>
              <w:bottom w:val="single" w:sz="12" w:space="0" w:color="auto"/>
              <w:right w:val="single" w:sz="12" w:space="0" w:color="auto"/>
            </w:tcBorders>
            <w:shd w:val="clear" w:color="auto" w:fill="auto"/>
            <w:noWrap/>
            <w:vAlign w:val="center"/>
            <w:hideMark/>
          </w:tcPr>
          <w:p w:rsidR="00BE6F62" w:rsidRPr="00D81F95" w:rsidRDefault="00BE6F62" w:rsidP="00BE6F62">
            <w:pPr>
              <w:spacing w:after="0" w:line="240" w:lineRule="auto"/>
              <w:jc w:val="center"/>
              <w:rPr>
                <w:rFonts w:eastAsia="Times New Roman"/>
                <w:color w:val="000000"/>
                <w:sz w:val="20"/>
                <w:szCs w:val="20"/>
                <w:lang w:eastAsia="cs-CZ"/>
              </w:rPr>
            </w:pPr>
          </w:p>
        </w:tc>
      </w:tr>
    </w:tbl>
    <w:p w:rsidR="005B2E3E" w:rsidRDefault="005B2E3E" w:rsidP="00AB1F5A"/>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205"/>
        <w:gridCol w:w="3865"/>
        <w:gridCol w:w="3066"/>
      </w:tblGrid>
      <w:tr w:rsidR="005B2E3E" w:rsidRPr="00873112" w:rsidTr="001D0A5A">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E4D5" w:themeFill="accent2" w:themeFillTint="33"/>
            <w:vAlign w:val="bottom"/>
          </w:tcPr>
          <w:p w:rsidR="005B2E3E" w:rsidRPr="00873112" w:rsidRDefault="005B2E3E" w:rsidP="007D2818">
            <w:pPr>
              <w:keepNext/>
              <w:autoSpaceDE w:val="0"/>
              <w:autoSpaceDN w:val="0"/>
              <w:spacing w:after="120" w:line="240" w:lineRule="auto"/>
              <w:jc w:val="center"/>
              <w:rPr>
                <w:iCs/>
                <w:spacing w:val="1"/>
              </w:rPr>
            </w:pPr>
            <w:r w:rsidRPr="00873112">
              <w:rPr>
                <w:rFonts w:eastAsia="Times New Roman"/>
                <w:b/>
                <w:bCs/>
                <w:color w:val="000000"/>
                <w:sz w:val="24"/>
                <w:szCs w:val="24"/>
                <w:lang w:eastAsia="cs-CZ"/>
              </w:rPr>
              <w:t>AGENDA CEPR - ÚSEK OBČANSKOPRÁVNÍ – SPORNÝ</w:t>
            </w:r>
          </w:p>
        </w:tc>
      </w:tr>
      <w:tr w:rsidR="005B2E3E" w:rsidRPr="00873112" w:rsidTr="001D0A5A">
        <w:trPr>
          <w:tblHeader/>
        </w:trPr>
        <w:tc>
          <w:tcPr>
            <w:tcW w:w="936" w:type="dxa"/>
            <w:tcBorders>
              <w:top w:val="single" w:sz="12" w:space="0" w:color="auto"/>
              <w:left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p>
        </w:tc>
        <w:tc>
          <w:tcPr>
            <w:tcW w:w="1205" w:type="dxa"/>
            <w:tcBorders>
              <w:top w:val="single" w:sz="12" w:space="0" w:color="auto"/>
              <w:bottom w:val="single" w:sz="12" w:space="0" w:color="auto"/>
            </w:tcBorders>
            <w:vAlign w:val="bottom"/>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Výše nápadu</w:t>
            </w:r>
          </w:p>
        </w:tc>
        <w:tc>
          <w:tcPr>
            <w:tcW w:w="3865" w:type="dxa"/>
            <w:tcBorders>
              <w:top w:val="single" w:sz="12" w:space="0" w:color="auto"/>
              <w:bottom w:val="single" w:sz="12" w:space="0" w:color="auto"/>
            </w:tcBorders>
            <w:vAlign w:val="bottom"/>
          </w:tcPr>
          <w:p w:rsidR="005B2E3E" w:rsidRPr="00873112" w:rsidRDefault="005B2E3E" w:rsidP="001D0A5A">
            <w:pPr>
              <w:keepNext/>
              <w:spacing w:after="0" w:line="240" w:lineRule="auto"/>
              <w:jc w:val="center"/>
              <w:rPr>
                <w:rFonts w:eastAsia="Times New Roman"/>
                <w:b/>
                <w:bCs/>
                <w:color w:val="000000"/>
                <w:sz w:val="20"/>
                <w:szCs w:val="20"/>
                <w:lang w:eastAsia="cs-CZ"/>
              </w:rPr>
            </w:pPr>
            <w:r w:rsidRPr="00873112">
              <w:rPr>
                <w:rFonts w:eastAsia="Times New Roman"/>
                <w:b/>
                <w:bCs/>
                <w:color w:val="000000"/>
                <w:sz w:val="20"/>
                <w:szCs w:val="20"/>
                <w:lang w:eastAsia="cs-CZ"/>
              </w:rPr>
              <w:t>Jméno a příjmení řešitele/zástupce</w:t>
            </w:r>
          </w:p>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Jméno a příjmení soudce/zástupce</w:t>
            </w:r>
          </w:p>
        </w:tc>
        <w:tc>
          <w:tcPr>
            <w:tcW w:w="3066" w:type="dxa"/>
            <w:tcBorders>
              <w:top w:val="single" w:sz="12" w:space="0" w:color="auto"/>
              <w:bottom w:val="single" w:sz="12" w:space="0" w:color="auto"/>
              <w:right w:val="single" w:sz="12" w:space="0" w:color="auto"/>
            </w:tcBorders>
            <w:vAlign w:val="center"/>
          </w:tcPr>
          <w:p w:rsidR="005B2E3E" w:rsidRPr="00873112" w:rsidRDefault="005B2E3E" w:rsidP="001D0A5A">
            <w:pPr>
              <w:keepNext/>
              <w:autoSpaceDE w:val="0"/>
              <w:autoSpaceDN w:val="0"/>
              <w:spacing w:after="0" w:line="240" w:lineRule="auto"/>
              <w:jc w:val="center"/>
              <w:rPr>
                <w:iCs/>
                <w:spacing w:val="1"/>
              </w:rPr>
            </w:pPr>
            <w:r w:rsidRPr="00873112">
              <w:rPr>
                <w:rFonts w:eastAsia="Times New Roman"/>
                <w:b/>
                <w:bCs/>
                <w:color w:val="000000"/>
                <w:sz w:val="20"/>
                <w:szCs w:val="20"/>
                <w:lang w:eastAsia="cs-CZ"/>
              </w:rPr>
              <w:t>Úkony</w:t>
            </w: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keepNext/>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keepNext/>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Bc. Renata Machalová</w:t>
            </w:r>
          </w:p>
          <w:p w:rsidR="005B2E3E" w:rsidRPr="00873112" w:rsidRDefault="005B2E3E" w:rsidP="007C623B">
            <w:pPr>
              <w:keepNext/>
              <w:autoSpaceDE w:val="0"/>
              <w:autoSpaceDN w:val="0"/>
              <w:spacing w:after="0" w:line="240" w:lineRule="auto"/>
              <w:jc w:val="center"/>
              <w:rPr>
                <w:iCs/>
                <w:spacing w:val="1"/>
              </w:rPr>
            </w:pPr>
            <w:r w:rsidRPr="000E0551">
              <w:rPr>
                <w:rFonts w:eastAsia="Times New Roman"/>
                <w:bCs/>
                <w:color w:val="000000"/>
                <w:sz w:val="20"/>
                <w:szCs w:val="20"/>
                <w:lang w:eastAsia="cs-CZ"/>
              </w:rPr>
              <w:t>Gabriela Čajanová</w:t>
            </w:r>
          </w:p>
        </w:tc>
        <w:tc>
          <w:tcPr>
            <w:tcW w:w="3066" w:type="dxa"/>
            <w:tcBorders>
              <w:top w:val="single" w:sz="12" w:space="0" w:color="auto"/>
              <w:right w:val="single" w:sz="12" w:space="0" w:color="auto"/>
            </w:tcBorders>
            <w:vAlign w:val="center"/>
          </w:tcPr>
          <w:p w:rsidR="005B2E3E" w:rsidRPr="00B90D5B" w:rsidRDefault="005B2E3E" w:rsidP="001D0A5A">
            <w:pPr>
              <w:keepNext/>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7F2DA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7F2DAB">
            <w:pPr>
              <w:keepNext/>
              <w:autoSpaceDE w:val="0"/>
              <w:autoSpaceDN w:val="0"/>
              <w:spacing w:after="120" w:line="240" w:lineRule="auto"/>
              <w:jc w:val="center"/>
              <w:rPr>
                <w:iCs/>
                <w:spacing w:val="1"/>
              </w:rPr>
            </w:pPr>
          </w:p>
        </w:tc>
        <w:tc>
          <w:tcPr>
            <w:tcW w:w="3865" w:type="dxa"/>
            <w:tcBorders>
              <w:bottom w:val="single" w:sz="12" w:space="0" w:color="auto"/>
            </w:tcBorders>
            <w:vAlign w:val="center"/>
          </w:tcPr>
          <w:p w:rsidR="005B2E3E" w:rsidRPr="00CF3B7E" w:rsidRDefault="005B2E3E" w:rsidP="00CF537B">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JUDr. Zuzana Benešová</w:t>
            </w:r>
          </w:p>
          <w:p w:rsidR="005B2E3E" w:rsidRPr="000E0551" w:rsidRDefault="005B2E3E" w:rsidP="00CA0F85">
            <w:pPr>
              <w:keepNext/>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sidR="00CA0F85">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B90D5B" w:rsidRDefault="005B2E3E" w:rsidP="00CD61E6">
            <w:pPr>
              <w:keepNext/>
              <w:autoSpaceDE w:val="0"/>
              <w:autoSpaceDN w:val="0"/>
              <w:spacing w:after="12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1D0A5A">
            <w:pPr>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7C623B">
            <w:pPr>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Monika Vybíralová</w:t>
            </w:r>
          </w:p>
          <w:p w:rsidR="005B2E3E" w:rsidRPr="00873112" w:rsidRDefault="005B2E3E" w:rsidP="007C623B">
            <w:pPr>
              <w:autoSpaceDE w:val="0"/>
              <w:autoSpaceDN w:val="0"/>
              <w:spacing w:after="0" w:line="240" w:lineRule="auto"/>
              <w:jc w:val="center"/>
              <w:rPr>
                <w:iCs/>
                <w:spacing w:val="1"/>
              </w:rPr>
            </w:pPr>
            <w:r w:rsidRPr="000E0551">
              <w:rPr>
                <w:rFonts w:eastAsia="Times New Roman"/>
                <w:bCs/>
                <w:color w:val="000000"/>
                <w:sz w:val="20"/>
                <w:szCs w:val="20"/>
                <w:lang w:eastAsia="cs-CZ"/>
              </w:rPr>
              <w:t>Bc. Renata Machalová</w:t>
            </w:r>
          </w:p>
        </w:tc>
        <w:tc>
          <w:tcPr>
            <w:tcW w:w="3066" w:type="dxa"/>
            <w:tcBorders>
              <w:top w:val="single" w:sz="12" w:space="0" w:color="auto"/>
              <w:right w:val="single" w:sz="12" w:space="0" w:color="auto"/>
            </w:tcBorders>
            <w:vAlign w:val="center"/>
          </w:tcPr>
          <w:p w:rsidR="005B2E3E" w:rsidRPr="00B90D5B" w:rsidRDefault="005B2E3E" w:rsidP="001D0A5A">
            <w:pPr>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537B">
            <w:pPr>
              <w:keepNext/>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1C250C" w:rsidRDefault="005B2E3E" w:rsidP="00CF537B">
            <w:pPr>
              <w:keepNext/>
              <w:autoSpaceDE w:val="0"/>
              <w:autoSpaceDN w:val="0"/>
              <w:spacing w:after="0" w:line="240" w:lineRule="auto"/>
              <w:jc w:val="center"/>
              <w:rPr>
                <w:iCs/>
                <w:spacing w:val="1"/>
              </w:rPr>
            </w:pPr>
          </w:p>
        </w:tc>
        <w:tc>
          <w:tcPr>
            <w:tcW w:w="3865" w:type="dxa"/>
            <w:tcBorders>
              <w:bottom w:val="single" w:sz="12" w:space="0" w:color="auto"/>
            </w:tcBorders>
            <w:vAlign w:val="center"/>
          </w:tcPr>
          <w:p w:rsidR="005B2E3E" w:rsidRPr="00CF3B7E" w:rsidRDefault="005B2E3E" w:rsidP="003A4A22">
            <w:pPr>
              <w:keepNext/>
              <w:spacing w:after="0" w:line="240" w:lineRule="auto"/>
              <w:jc w:val="center"/>
              <w:rPr>
                <w:rFonts w:eastAsia="Times New Roman"/>
                <w:b/>
                <w:bCs/>
                <w:color w:val="000000"/>
                <w:sz w:val="20"/>
                <w:szCs w:val="20"/>
                <w:u w:val="single"/>
                <w:lang w:eastAsia="cs-CZ"/>
              </w:rPr>
            </w:pPr>
            <w:r w:rsidRPr="00CF3B7E">
              <w:rPr>
                <w:rFonts w:eastAsia="Times New Roman"/>
                <w:b/>
                <w:bCs/>
                <w:color w:val="000000"/>
                <w:sz w:val="20"/>
                <w:szCs w:val="20"/>
                <w:u w:val="single"/>
                <w:lang w:eastAsia="cs-CZ"/>
              </w:rPr>
              <w:t>Mgr. Michaela Janošcová</w:t>
            </w:r>
          </w:p>
          <w:p w:rsidR="005B2E3E" w:rsidRPr="000E0551" w:rsidRDefault="005B2E3E" w:rsidP="003A4A22">
            <w:pPr>
              <w:keepNext/>
              <w:autoSpaceDE w:val="0"/>
              <w:autoSpaceDN w:val="0"/>
              <w:spacing w:after="0" w:line="240" w:lineRule="auto"/>
              <w:jc w:val="center"/>
              <w:rPr>
                <w:iCs/>
                <w:spacing w:val="1"/>
              </w:rPr>
            </w:pPr>
            <w:r w:rsidRPr="000E0551">
              <w:rPr>
                <w:rFonts w:eastAsia="Times New Roman"/>
                <w:bCs/>
                <w:color w:val="000000"/>
                <w:sz w:val="20"/>
                <w:szCs w:val="20"/>
                <w:lang w:eastAsia="cs-CZ"/>
              </w:rPr>
              <w:t>JUDr. Zuzana Benešová</w:t>
            </w:r>
          </w:p>
        </w:tc>
        <w:tc>
          <w:tcPr>
            <w:tcW w:w="3066" w:type="dxa"/>
            <w:tcBorders>
              <w:bottom w:val="single" w:sz="12" w:space="0" w:color="auto"/>
              <w:right w:val="single" w:sz="12" w:space="0" w:color="auto"/>
            </w:tcBorders>
            <w:vAlign w:val="center"/>
          </w:tcPr>
          <w:p w:rsidR="005B2E3E" w:rsidRPr="00B90D5B" w:rsidRDefault="005B2E3E" w:rsidP="00CF537B">
            <w:pPr>
              <w:keepNext/>
              <w:autoSpaceDE w:val="0"/>
              <w:autoSpaceDN w:val="0"/>
              <w:spacing w:after="0" w:line="240" w:lineRule="auto"/>
              <w:jc w:val="center"/>
              <w:rPr>
                <w:iCs/>
                <w:spacing w:val="1"/>
              </w:rPr>
            </w:pPr>
          </w:p>
        </w:tc>
      </w:tr>
      <w:tr w:rsidR="005B2E3E" w:rsidRPr="00873112" w:rsidTr="000E1398">
        <w:trPr>
          <w:trHeight w:val="567"/>
        </w:trPr>
        <w:tc>
          <w:tcPr>
            <w:tcW w:w="936" w:type="dxa"/>
            <w:tcBorders>
              <w:top w:val="single" w:sz="12" w:space="0" w:color="auto"/>
              <w:left w:val="single" w:sz="12" w:space="0" w:color="auto"/>
            </w:tcBorders>
            <w:vAlign w:val="center"/>
          </w:tcPr>
          <w:p w:rsidR="005B2E3E" w:rsidRPr="00873112" w:rsidRDefault="005B2E3E" w:rsidP="00CF537B">
            <w:pPr>
              <w:keepNext/>
              <w:keepLines/>
              <w:autoSpaceDE w:val="0"/>
              <w:autoSpaceDN w:val="0"/>
              <w:spacing w:before="240" w:line="240" w:lineRule="auto"/>
              <w:jc w:val="center"/>
              <w:rPr>
                <w:iCs/>
                <w:spacing w:val="1"/>
              </w:rPr>
            </w:pPr>
            <w:r w:rsidRPr="00873112">
              <w:rPr>
                <w:rFonts w:eastAsia="Times New Roman"/>
                <w:b/>
                <w:bCs/>
                <w:color w:val="000000"/>
                <w:sz w:val="20"/>
                <w:szCs w:val="20"/>
                <w:lang w:eastAsia="cs-CZ"/>
              </w:rPr>
              <w:t>CEPR</w:t>
            </w:r>
          </w:p>
        </w:tc>
        <w:tc>
          <w:tcPr>
            <w:tcW w:w="1205" w:type="dxa"/>
            <w:tcBorders>
              <w:top w:val="single" w:sz="12" w:space="0" w:color="auto"/>
            </w:tcBorders>
            <w:vAlign w:val="center"/>
          </w:tcPr>
          <w:p w:rsidR="005B2E3E" w:rsidRPr="001C250C" w:rsidRDefault="005B2E3E" w:rsidP="00CF3B7E">
            <w:pPr>
              <w:keepNext/>
              <w:keepLines/>
              <w:autoSpaceDE w:val="0"/>
              <w:autoSpaceDN w:val="0"/>
              <w:spacing w:after="0" w:line="240" w:lineRule="auto"/>
              <w:jc w:val="center"/>
              <w:rPr>
                <w:iCs/>
                <w:spacing w:val="1"/>
              </w:rPr>
            </w:pPr>
            <w:r w:rsidRPr="001C250C">
              <w:rPr>
                <w:rFonts w:eastAsia="Times New Roman"/>
                <w:bCs/>
                <w:color w:val="000000"/>
                <w:sz w:val="20"/>
                <w:szCs w:val="20"/>
                <w:lang w:eastAsia="cs-CZ"/>
              </w:rPr>
              <w:t>100%</w:t>
            </w:r>
          </w:p>
        </w:tc>
        <w:tc>
          <w:tcPr>
            <w:tcW w:w="3865" w:type="dxa"/>
            <w:tcBorders>
              <w:top w:val="single" w:sz="12" w:space="0" w:color="auto"/>
            </w:tcBorders>
            <w:vAlign w:val="center"/>
          </w:tcPr>
          <w:p w:rsidR="00304B41" w:rsidRPr="00304B41" w:rsidRDefault="005B2E3E" w:rsidP="00304B41">
            <w:pPr>
              <w:keepNext/>
              <w:keepLines/>
              <w:autoSpaceDE w:val="0"/>
              <w:autoSpaceDN w:val="0"/>
              <w:spacing w:after="0" w:line="240" w:lineRule="auto"/>
              <w:jc w:val="center"/>
              <w:rPr>
                <w:rFonts w:eastAsia="Times New Roman"/>
                <w:b/>
                <w:bCs/>
                <w:color w:val="000000"/>
                <w:sz w:val="20"/>
                <w:szCs w:val="20"/>
                <w:u w:val="single"/>
                <w:lang w:eastAsia="cs-CZ"/>
              </w:rPr>
            </w:pPr>
            <w:r w:rsidRPr="00304B41">
              <w:rPr>
                <w:rFonts w:eastAsia="Times New Roman"/>
                <w:b/>
                <w:bCs/>
                <w:color w:val="000000"/>
                <w:sz w:val="20"/>
                <w:szCs w:val="20"/>
                <w:u w:val="single"/>
                <w:lang w:eastAsia="cs-CZ"/>
              </w:rPr>
              <w:t>Gabriela Čajanová</w:t>
            </w:r>
          </w:p>
          <w:p w:rsidR="005B2E3E" w:rsidRPr="00873112" w:rsidRDefault="005B2E3E" w:rsidP="00304B41">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Monika Vybíralová</w:t>
            </w:r>
          </w:p>
        </w:tc>
        <w:tc>
          <w:tcPr>
            <w:tcW w:w="3066" w:type="dxa"/>
            <w:tcBorders>
              <w:top w:val="single" w:sz="12" w:space="0" w:color="auto"/>
              <w:right w:val="single" w:sz="12" w:space="0" w:color="auto"/>
            </w:tcBorders>
            <w:vAlign w:val="center"/>
          </w:tcPr>
          <w:p w:rsidR="005B2E3E" w:rsidRPr="00B90D5B" w:rsidRDefault="005B2E3E" w:rsidP="00CF3B7E">
            <w:pPr>
              <w:keepNext/>
              <w:keepLines/>
              <w:autoSpaceDE w:val="0"/>
              <w:autoSpaceDN w:val="0"/>
              <w:spacing w:after="0" w:line="240" w:lineRule="auto"/>
              <w:jc w:val="center"/>
              <w:rPr>
                <w:iCs/>
                <w:spacing w:val="1"/>
              </w:rPr>
            </w:pPr>
            <w:r w:rsidRPr="00B90D5B">
              <w:rPr>
                <w:rFonts w:eastAsia="Times New Roman"/>
                <w:bCs/>
                <w:color w:val="000000"/>
                <w:sz w:val="20"/>
                <w:szCs w:val="20"/>
                <w:lang w:eastAsia="cs-CZ"/>
              </w:rPr>
              <w:t>vykonává úkony - viz agenda úseku občanskoprávního sporného</w:t>
            </w:r>
          </w:p>
        </w:tc>
      </w:tr>
      <w:tr w:rsidR="005B2E3E" w:rsidRPr="00873112" w:rsidTr="000E1398">
        <w:trPr>
          <w:trHeight w:val="567"/>
        </w:trPr>
        <w:tc>
          <w:tcPr>
            <w:tcW w:w="936" w:type="dxa"/>
            <w:tcBorders>
              <w:left w:val="single" w:sz="12" w:space="0" w:color="auto"/>
              <w:bottom w:val="single" w:sz="12" w:space="0" w:color="auto"/>
            </w:tcBorders>
            <w:vAlign w:val="center"/>
          </w:tcPr>
          <w:p w:rsidR="005B2E3E" w:rsidRPr="00873112" w:rsidRDefault="005B2E3E" w:rsidP="00CF3B7E">
            <w:pPr>
              <w:keepNext/>
              <w:keepLines/>
              <w:autoSpaceDE w:val="0"/>
              <w:autoSpaceDN w:val="0"/>
              <w:spacing w:after="0" w:line="240" w:lineRule="auto"/>
              <w:jc w:val="center"/>
              <w:rPr>
                <w:iCs/>
                <w:spacing w:val="1"/>
              </w:rPr>
            </w:pPr>
          </w:p>
        </w:tc>
        <w:tc>
          <w:tcPr>
            <w:tcW w:w="1205" w:type="dxa"/>
            <w:tcBorders>
              <w:bottom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c>
          <w:tcPr>
            <w:tcW w:w="3865" w:type="dxa"/>
            <w:tcBorders>
              <w:bottom w:val="single" w:sz="12" w:space="0" w:color="auto"/>
            </w:tcBorders>
            <w:vAlign w:val="center"/>
          </w:tcPr>
          <w:p w:rsidR="003D5621" w:rsidRPr="003D5621" w:rsidRDefault="003D5621" w:rsidP="00F56142">
            <w:pPr>
              <w:keepNext/>
              <w:keepLines/>
              <w:autoSpaceDE w:val="0"/>
              <w:autoSpaceDN w:val="0"/>
              <w:spacing w:after="0" w:line="240" w:lineRule="auto"/>
              <w:jc w:val="center"/>
              <w:rPr>
                <w:rFonts w:eastAsia="Times New Roman"/>
                <w:b/>
                <w:bCs/>
                <w:color w:val="000000"/>
                <w:sz w:val="20"/>
                <w:szCs w:val="20"/>
                <w:u w:val="single"/>
                <w:lang w:eastAsia="cs-CZ"/>
              </w:rPr>
            </w:pPr>
            <w:r w:rsidRPr="003D5621">
              <w:rPr>
                <w:rFonts w:eastAsia="Times New Roman"/>
                <w:b/>
                <w:bCs/>
                <w:color w:val="000000"/>
                <w:sz w:val="20"/>
                <w:szCs w:val="20"/>
                <w:u w:val="single"/>
                <w:lang w:eastAsia="cs-CZ"/>
              </w:rPr>
              <w:t>Mgr. et. Mgr. Martin Pavlík</w:t>
            </w:r>
          </w:p>
          <w:p w:rsidR="005B2E3E" w:rsidRPr="00A33A0A" w:rsidRDefault="00F56142" w:rsidP="00F56142">
            <w:pPr>
              <w:keepNext/>
              <w:keepLines/>
              <w:autoSpaceDE w:val="0"/>
              <w:autoSpaceDN w:val="0"/>
              <w:spacing w:after="0" w:line="240" w:lineRule="auto"/>
              <w:jc w:val="center"/>
              <w:rPr>
                <w:iCs/>
                <w:spacing w:val="1"/>
              </w:rPr>
            </w:pPr>
            <w:r w:rsidRPr="000E0551">
              <w:rPr>
                <w:rFonts w:eastAsia="Times New Roman"/>
                <w:bCs/>
                <w:color w:val="000000"/>
                <w:sz w:val="20"/>
                <w:szCs w:val="20"/>
                <w:lang w:eastAsia="cs-CZ"/>
              </w:rPr>
              <w:t xml:space="preserve">Mgr. </w:t>
            </w:r>
            <w:r>
              <w:rPr>
                <w:rFonts w:eastAsia="Times New Roman"/>
                <w:bCs/>
                <w:color w:val="000000"/>
                <w:sz w:val="20"/>
                <w:szCs w:val="20"/>
                <w:lang w:eastAsia="cs-CZ"/>
              </w:rPr>
              <w:t>Michaela Janošcová</w:t>
            </w:r>
          </w:p>
        </w:tc>
        <w:tc>
          <w:tcPr>
            <w:tcW w:w="3066" w:type="dxa"/>
            <w:tcBorders>
              <w:bottom w:val="single" w:sz="12" w:space="0" w:color="auto"/>
              <w:right w:val="single" w:sz="12" w:space="0" w:color="auto"/>
            </w:tcBorders>
            <w:vAlign w:val="center"/>
          </w:tcPr>
          <w:p w:rsidR="005B2E3E" w:rsidRPr="00873112" w:rsidRDefault="005B2E3E" w:rsidP="00CF3B7E">
            <w:pPr>
              <w:keepNext/>
              <w:keepLines/>
              <w:autoSpaceDE w:val="0"/>
              <w:autoSpaceDN w:val="0"/>
              <w:spacing w:after="120" w:line="240" w:lineRule="auto"/>
              <w:jc w:val="center"/>
              <w:rPr>
                <w:iCs/>
                <w:spacing w:val="1"/>
              </w:rPr>
            </w:pPr>
          </w:p>
        </w:tc>
      </w:tr>
    </w:tbl>
    <w:p w:rsidR="00A41E87" w:rsidRDefault="00A41E87"/>
    <w:tbl>
      <w:tblPr>
        <w:tblW w:w="9072" w:type="dxa"/>
        <w:tblInd w:w="70" w:type="dxa"/>
        <w:tblCellMar>
          <w:left w:w="70" w:type="dxa"/>
          <w:right w:w="70" w:type="dxa"/>
        </w:tblCellMar>
        <w:tblLook w:val="04A0" w:firstRow="1" w:lastRow="0" w:firstColumn="1" w:lastColumn="0" w:noHBand="0" w:noVBand="1"/>
      </w:tblPr>
      <w:tblGrid>
        <w:gridCol w:w="3350"/>
        <w:gridCol w:w="3027"/>
        <w:gridCol w:w="2695"/>
      </w:tblGrid>
      <w:tr w:rsidR="005B2E3E" w:rsidRPr="00453DDD" w:rsidTr="00A41E87">
        <w:trPr>
          <w:trHeight w:val="454"/>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5B2E3E" w:rsidP="00335167">
            <w:pPr>
              <w:keepNext/>
              <w:spacing w:after="0" w:line="240" w:lineRule="auto"/>
              <w:jc w:val="center"/>
              <w:rPr>
                <w:rFonts w:eastAsia="Times New Roman"/>
                <w:b/>
                <w:bCs/>
                <w:color w:val="000000"/>
                <w:sz w:val="24"/>
                <w:szCs w:val="24"/>
                <w:lang w:eastAsia="cs-CZ"/>
              </w:rPr>
            </w:pPr>
            <w:r w:rsidRPr="009B72CD">
              <w:rPr>
                <w:rFonts w:eastAsia="Times New Roman"/>
                <w:b/>
                <w:bCs/>
                <w:color w:val="000000"/>
                <w:sz w:val="24"/>
                <w:szCs w:val="24"/>
                <w:lang w:eastAsia="cs-CZ"/>
              </w:rPr>
              <w:t xml:space="preserve">VEDOUCÍ KANCELÁŘE </w:t>
            </w:r>
            <w:r>
              <w:rPr>
                <w:rFonts w:eastAsia="Times New Roman"/>
                <w:b/>
                <w:bCs/>
                <w:color w:val="000000"/>
                <w:sz w:val="24"/>
                <w:szCs w:val="24"/>
                <w:lang w:eastAsia="cs-CZ"/>
              </w:rPr>
              <w:t>- ÚSEK OBČANSKOPRÁVNÍ - SPORNÝ</w:t>
            </w:r>
          </w:p>
        </w:tc>
      </w:tr>
      <w:tr w:rsidR="005B2E3E" w:rsidRPr="00453DDD" w:rsidTr="00A41E87">
        <w:trPr>
          <w:trHeight w:val="340"/>
          <w:tblHeader/>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027" w:type="dxa"/>
            <w:tcBorders>
              <w:top w:val="single" w:sz="12" w:space="0" w:color="auto"/>
              <w:left w:val="nil"/>
              <w:bottom w:val="single" w:sz="12" w:space="0" w:color="auto"/>
              <w:right w:val="single" w:sz="4"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E55340" w:rsidRDefault="00CB3960" w:rsidP="00A70233">
            <w:pPr>
              <w:spacing w:after="0" w:line="240" w:lineRule="auto"/>
              <w:jc w:val="center"/>
              <w:rPr>
                <w:rFonts w:eastAsia="Times New Roman"/>
                <w:sz w:val="20"/>
                <w:szCs w:val="20"/>
                <w:lang w:eastAsia="cs-CZ"/>
              </w:rPr>
            </w:pPr>
            <w:r w:rsidRPr="00E55340">
              <w:rPr>
                <w:rFonts w:eastAsia="Times New Roman"/>
                <w:sz w:val="20"/>
                <w:szCs w:val="20"/>
                <w:lang w:eastAsia="cs-CZ"/>
              </w:rPr>
              <w:t xml:space="preserve">9C, </w:t>
            </w:r>
            <w:r w:rsidR="005B2E3E" w:rsidRPr="00E55340">
              <w:rPr>
                <w:rFonts w:eastAsia="Times New Roman"/>
                <w:sz w:val="20"/>
                <w:szCs w:val="20"/>
                <w:lang w:eastAsia="cs-CZ"/>
              </w:rPr>
              <w:t xml:space="preserve">12C, 13C, 14C, </w:t>
            </w:r>
            <w:r w:rsidR="00BF0BBB" w:rsidRPr="00E55340">
              <w:rPr>
                <w:rFonts w:eastAsia="Times New Roman"/>
                <w:sz w:val="20"/>
                <w:szCs w:val="20"/>
                <w:lang w:eastAsia="cs-CZ"/>
              </w:rPr>
              <w:t xml:space="preserve">16C, </w:t>
            </w:r>
          </w:p>
          <w:p w:rsidR="005B2E3E" w:rsidRPr="0073224E" w:rsidRDefault="00CB3960" w:rsidP="00335167">
            <w:pPr>
              <w:keepNext/>
              <w:spacing w:after="0" w:line="240" w:lineRule="auto"/>
              <w:jc w:val="center"/>
              <w:rPr>
                <w:rFonts w:eastAsia="Times New Roman"/>
                <w:color w:val="000000"/>
                <w:sz w:val="20"/>
                <w:szCs w:val="20"/>
                <w:lang w:eastAsia="cs-CZ"/>
              </w:rPr>
            </w:pPr>
            <w:r w:rsidRPr="00E55340">
              <w:rPr>
                <w:rFonts w:eastAsia="Times New Roman"/>
                <w:sz w:val="20"/>
                <w:szCs w:val="20"/>
                <w:lang w:eastAsia="cs-CZ"/>
              </w:rPr>
              <w:t xml:space="preserve">109C, </w:t>
            </w:r>
            <w:r w:rsidR="005B2E3E" w:rsidRPr="00E55340">
              <w:rPr>
                <w:rFonts w:eastAsia="Times New Roman"/>
                <w:sz w:val="20"/>
                <w:szCs w:val="20"/>
                <w:lang w:eastAsia="cs-CZ"/>
              </w:rPr>
              <w:t>112C</w:t>
            </w:r>
            <w:r w:rsidR="005B2E3E" w:rsidRPr="0073224E">
              <w:rPr>
                <w:rFonts w:eastAsia="Times New Roman"/>
                <w:color w:val="000000"/>
                <w:sz w:val="20"/>
                <w:szCs w:val="20"/>
                <w:lang w:eastAsia="cs-CZ"/>
              </w:rPr>
              <w:t>, 113C, 114C,</w:t>
            </w:r>
            <w:r w:rsidR="00BF0BBB">
              <w:rPr>
                <w:rFonts w:eastAsia="Times New Roman"/>
                <w:color w:val="000000"/>
                <w:sz w:val="20"/>
                <w:szCs w:val="20"/>
                <w:lang w:eastAsia="cs-CZ"/>
              </w:rPr>
              <w:t xml:space="preserve"> 116C, </w:t>
            </w:r>
          </w:p>
          <w:p w:rsidR="005B2E3E" w:rsidRPr="0029483D" w:rsidRDefault="005B2E3E" w:rsidP="00113531">
            <w:pPr>
              <w:keepNext/>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112EC, včetně agendy 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335167">
            <w:pPr>
              <w:keepNext/>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Ivana Pavlisková</w:t>
            </w:r>
          </w:p>
          <w:p w:rsidR="005B2E3E" w:rsidRPr="00453DDD" w:rsidRDefault="005B2E3E" w:rsidP="00335167">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Kateřina Tomečková</w:t>
            </w:r>
            <w:r w:rsidR="00286389">
              <w:rPr>
                <w:rFonts w:eastAsia="Times New Roman"/>
                <w:color w:val="000000"/>
                <w:sz w:val="20"/>
                <w:szCs w:val="20"/>
                <w:lang w:eastAsia="cs-CZ"/>
              </w:rPr>
              <w:t xml:space="preserve">, </w:t>
            </w:r>
            <w:r w:rsidR="00286389" w:rsidRPr="00083B50">
              <w:rPr>
                <w:rFonts w:eastAsia="Times New Roman"/>
                <w:bCs/>
                <w:color w:val="000000"/>
                <w:sz w:val="20"/>
                <w:szCs w:val="20"/>
                <w:lang w:eastAsia="cs-CZ"/>
              </w:rPr>
              <w:t>Terezie Šamajová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335167">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5B2E3E" w:rsidRPr="00453DDD" w:rsidTr="005D4907">
        <w:trPr>
          <w:trHeight w:val="138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10C, 11C, 17C, </w:t>
            </w:r>
            <w:r w:rsidR="008B11F7">
              <w:rPr>
                <w:rFonts w:eastAsia="Times New Roman"/>
                <w:color w:val="000000"/>
                <w:sz w:val="20"/>
                <w:szCs w:val="20"/>
                <w:lang w:eastAsia="cs-CZ"/>
              </w:rPr>
              <w:t>18C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110C, 111C, 117C, </w:t>
            </w:r>
            <w:r w:rsidR="008B11F7">
              <w:rPr>
                <w:rFonts w:eastAsia="Times New Roman"/>
                <w:color w:val="000000"/>
                <w:sz w:val="20"/>
                <w:szCs w:val="20"/>
                <w:lang w:eastAsia="cs-CZ"/>
              </w:rPr>
              <w:t>118C</w:t>
            </w:r>
          </w:p>
          <w:p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 xml:space="preserve">110EC, 111EC, </w:t>
            </w:r>
            <w:r w:rsidR="0017571E">
              <w:rPr>
                <w:rFonts w:eastAsia="Times New Roman"/>
                <w:color w:val="000000"/>
                <w:sz w:val="20"/>
                <w:szCs w:val="20"/>
                <w:lang w:eastAsia="cs-CZ"/>
              </w:rPr>
              <w:t xml:space="preserve">117EC, </w:t>
            </w:r>
            <w:r w:rsidR="008B11F7">
              <w:rPr>
                <w:rFonts w:eastAsia="Times New Roman"/>
                <w:color w:val="000000"/>
                <w:sz w:val="20"/>
                <w:szCs w:val="20"/>
                <w:lang w:eastAsia="cs-CZ"/>
              </w:rPr>
              <w:t xml:space="preserve">118EC, </w:t>
            </w:r>
            <w:r w:rsidRPr="0073224E">
              <w:rPr>
                <w:rFonts w:eastAsia="Times New Roman"/>
                <w:color w:val="000000"/>
                <w:sz w:val="20"/>
                <w:szCs w:val="20"/>
                <w:lang w:eastAsia="cs-CZ"/>
              </w:rPr>
              <w:t>včetně agendy Nc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Kateřina Tomečková </w:t>
            </w:r>
          </w:p>
          <w:p w:rsidR="005B2E3E" w:rsidRPr="00453DDD" w:rsidRDefault="00286389" w:rsidP="00286389">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Ivana Pavlisková</w:t>
            </w:r>
            <w:r>
              <w:rPr>
                <w:rFonts w:eastAsia="Times New Roman"/>
                <w:color w:val="000000"/>
                <w:sz w:val="20"/>
                <w:szCs w:val="20"/>
                <w:lang w:eastAsia="cs-CZ"/>
              </w:rPr>
              <w:t xml:space="preserve">, </w:t>
            </w:r>
            <w:r w:rsidR="005B2E3E">
              <w:rPr>
                <w:rFonts w:eastAsia="Times New Roman"/>
                <w:color w:val="000000"/>
                <w:sz w:val="20"/>
                <w:szCs w:val="20"/>
                <w:lang w:eastAsia="cs-CZ"/>
              </w:rPr>
              <w:t>Radka Miklicová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Default="005B2E3E" w:rsidP="007D2818">
            <w:pPr>
              <w:spacing w:after="0" w:line="240" w:lineRule="auto"/>
              <w:jc w:val="center"/>
              <w:rPr>
                <w:rFonts w:eastAsia="Times New Roman"/>
                <w:sz w:val="20"/>
                <w:szCs w:val="20"/>
                <w:lang w:eastAsia="cs-CZ"/>
              </w:rPr>
            </w:pPr>
            <w:r>
              <w:rPr>
                <w:rFonts w:eastAsia="Times New Roman"/>
                <w:color w:val="000000"/>
                <w:sz w:val="20"/>
                <w:szCs w:val="20"/>
                <w:lang w:eastAsia="cs-CZ"/>
              </w:rPr>
              <w:t>vykonává úkony -</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p w:rsidR="005B2E3E" w:rsidRPr="00453DDD" w:rsidRDefault="005B2E3E" w:rsidP="00A67ED4">
            <w:pPr>
              <w:spacing w:after="0" w:line="240" w:lineRule="auto"/>
              <w:jc w:val="center"/>
              <w:rPr>
                <w:rFonts w:eastAsia="Times New Roman"/>
                <w:color w:val="000000"/>
                <w:sz w:val="20"/>
                <w:szCs w:val="20"/>
                <w:lang w:eastAsia="cs-CZ"/>
              </w:rPr>
            </w:pPr>
            <w:r>
              <w:rPr>
                <w:rFonts w:eastAsia="Times New Roman"/>
                <w:sz w:val="20"/>
                <w:szCs w:val="20"/>
                <w:lang w:eastAsia="cs-CZ"/>
              </w:rPr>
              <w:t xml:space="preserve">vede seznam ustanovování zástupců a opatrovníků pro </w:t>
            </w:r>
            <w:r w:rsidR="00A67ED4">
              <w:rPr>
                <w:rFonts w:eastAsia="Times New Roman"/>
                <w:sz w:val="20"/>
                <w:szCs w:val="20"/>
                <w:lang w:eastAsia="cs-CZ"/>
              </w:rPr>
              <w:t>úsek</w:t>
            </w:r>
            <w:r>
              <w:rPr>
                <w:rFonts w:eastAsia="Times New Roman"/>
                <w:sz w:val="20"/>
                <w:szCs w:val="20"/>
                <w:lang w:eastAsia="cs-CZ"/>
              </w:rPr>
              <w:t xml:space="preserve"> C, P a Nc/zástup Ivana Pavlisková /Eva Pavelková</w:t>
            </w:r>
          </w:p>
        </w:tc>
      </w:tr>
      <w:tr w:rsidR="005B2E3E" w:rsidRPr="00453DDD" w:rsidTr="005D4907">
        <w:trPr>
          <w:trHeight w:val="1020"/>
        </w:trPr>
        <w:tc>
          <w:tcPr>
            <w:tcW w:w="33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73224E" w:rsidRDefault="00BF0BBB" w:rsidP="00CF537B">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8C,</w:t>
            </w:r>
            <w:r w:rsidR="005B2E3E" w:rsidRPr="0073224E">
              <w:rPr>
                <w:rFonts w:eastAsia="Times New Roman"/>
                <w:color w:val="000000"/>
                <w:sz w:val="20"/>
                <w:szCs w:val="20"/>
                <w:lang w:eastAsia="cs-CZ"/>
              </w:rPr>
              <w:t xml:space="preserve"> 19C, 42C</w:t>
            </w:r>
          </w:p>
          <w:p w:rsidR="005B2E3E" w:rsidRPr="0073224E" w:rsidRDefault="00BF0BBB" w:rsidP="0062784D">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108C</w:t>
            </w:r>
            <w:r w:rsidR="005B2E3E" w:rsidRPr="0073224E">
              <w:rPr>
                <w:rFonts w:eastAsia="Times New Roman"/>
                <w:color w:val="000000"/>
                <w:sz w:val="20"/>
                <w:szCs w:val="20"/>
                <w:lang w:eastAsia="cs-CZ"/>
              </w:rPr>
              <w:t>, 119C, 142C</w:t>
            </w:r>
          </w:p>
          <w:p w:rsidR="005B2E3E" w:rsidRPr="0029483D" w:rsidRDefault="005B2E3E" w:rsidP="008B11F7">
            <w:pPr>
              <w:spacing w:after="0" w:line="240" w:lineRule="auto"/>
              <w:jc w:val="center"/>
              <w:rPr>
                <w:rFonts w:eastAsia="Times New Roman"/>
                <w:b/>
                <w:color w:val="000000"/>
                <w:sz w:val="20"/>
                <w:szCs w:val="20"/>
                <w:lang w:eastAsia="cs-CZ"/>
              </w:rPr>
            </w:pPr>
            <w:r w:rsidRPr="0073224E">
              <w:rPr>
                <w:rFonts w:eastAsia="Times New Roman"/>
                <w:color w:val="000000"/>
                <w:sz w:val="20"/>
                <w:szCs w:val="20"/>
                <w:lang w:eastAsia="cs-CZ"/>
              </w:rPr>
              <w:t>108EC, včetně agendy</w:t>
            </w:r>
            <w:r w:rsidR="008B11F7">
              <w:rPr>
                <w:rFonts w:eastAsia="Times New Roman"/>
                <w:color w:val="000000"/>
                <w:sz w:val="20"/>
                <w:szCs w:val="20"/>
                <w:lang w:eastAsia="cs-CZ"/>
              </w:rPr>
              <w:t xml:space="preserve"> </w:t>
            </w:r>
            <w:r w:rsidRPr="0073224E">
              <w:rPr>
                <w:rFonts w:eastAsia="Times New Roman"/>
                <w:color w:val="000000"/>
                <w:sz w:val="20"/>
                <w:szCs w:val="20"/>
                <w:lang w:eastAsia="cs-CZ"/>
              </w:rPr>
              <w:t>Nc, EVC</w:t>
            </w:r>
          </w:p>
        </w:tc>
        <w:tc>
          <w:tcPr>
            <w:tcW w:w="3027" w:type="dxa"/>
            <w:tcBorders>
              <w:top w:val="single" w:sz="12" w:space="0" w:color="auto"/>
              <w:left w:val="nil"/>
              <w:bottom w:val="single" w:sz="12"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Eva Pavelková </w:t>
            </w:r>
          </w:p>
          <w:p w:rsidR="005B2E3E" w:rsidRPr="00453DDD" w:rsidRDefault="00286389" w:rsidP="00B10CB3">
            <w:pPr>
              <w:spacing w:after="0" w:line="240" w:lineRule="auto"/>
              <w:jc w:val="center"/>
              <w:rPr>
                <w:rFonts w:eastAsia="Times New Roman"/>
                <w:b/>
                <w:bCs/>
                <w:color w:val="000000"/>
                <w:sz w:val="20"/>
                <w:szCs w:val="20"/>
                <w:lang w:eastAsia="cs-CZ"/>
              </w:rPr>
            </w:pPr>
            <w:r w:rsidRPr="00491661">
              <w:rPr>
                <w:rFonts w:eastAsia="Times New Roman"/>
                <w:bCs/>
                <w:color w:val="000000"/>
                <w:sz w:val="20"/>
                <w:szCs w:val="20"/>
                <w:lang w:eastAsia="cs-CZ"/>
              </w:rPr>
              <w:t>Martina Zubková</w:t>
            </w:r>
            <w:r>
              <w:rPr>
                <w:rFonts w:eastAsia="Times New Roman"/>
                <w:bCs/>
                <w:color w:val="000000"/>
                <w:sz w:val="20"/>
                <w:szCs w:val="20"/>
                <w:lang w:eastAsia="cs-CZ"/>
              </w:rPr>
              <w:t xml:space="preserve">, </w:t>
            </w:r>
            <w:r w:rsidR="00B10CB3">
              <w:rPr>
                <w:rFonts w:eastAsia="Times New Roman"/>
                <w:bCs/>
                <w:color w:val="000000"/>
                <w:sz w:val="20"/>
                <w:szCs w:val="20"/>
                <w:lang w:eastAsia="cs-CZ"/>
              </w:rPr>
              <w:t>Petra Musilová</w:t>
            </w:r>
          </w:p>
        </w:tc>
        <w:tc>
          <w:tcPr>
            <w:tcW w:w="2695"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5D4907">
        <w:trPr>
          <w:trHeight w:val="1020"/>
        </w:trPr>
        <w:tc>
          <w:tcPr>
            <w:tcW w:w="3350" w:type="dxa"/>
            <w:tcBorders>
              <w:top w:val="single" w:sz="12" w:space="0" w:color="auto"/>
              <w:left w:val="single" w:sz="12" w:space="0" w:color="auto"/>
              <w:bottom w:val="single" w:sz="18" w:space="0" w:color="auto"/>
              <w:right w:val="single" w:sz="4" w:space="0" w:color="auto"/>
            </w:tcBorders>
            <w:shd w:val="clear" w:color="auto" w:fill="auto"/>
            <w:noWrap/>
            <w:vAlign w:val="center"/>
            <w:hideMark/>
          </w:tcPr>
          <w:p w:rsidR="005B2E3E" w:rsidRPr="0073224E" w:rsidRDefault="005B2E3E" w:rsidP="00CF537B">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15C, 20C, 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41C</w:t>
            </w:r>
          </w:p>
          <w:p w:rsidR="005B2E3E" w:rsidRPr="0073224E" w:rsidRDefault="005B2E3E" w:rsidP="007D2818">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115C, 120C, 140C</w:t>
            </w:r>
            <w:r w:rsidR="003D5621">
              <w:rPr>
                <w:rFonts w:eastAsia="Times New Roman"/>
                <w:color w:val="000000"/>
                <w:sz w:val="20"/>
                <w:szCs w:val="20"/>
                <w:lang w:eastAsia="cs-CZ"/>
              </w:rPr>
              <w:t xml:space="preserve">, </w:t>
            </w:r>
            <w:r w:rsidR="003D5621" w:rsidRPr="0073224E">
              <w:rPr>
                <w:rFonts w:eastAsia="Times New Roman"/>
                <w:color w:val="000000"/>
                <w:sz w:val="20"/>
                <w:szCs w:val="20"/>
                <w:lang w:eastAsia="cs-CZ"/>
              </w:rPr>
              <w:t>141C</w:t>
            </w:r>
            <w:r w:rsidR="003D5621">
              <w:rPr>
                <w:rFonts w:eastAsia="Times New Roman"/>
                <w:color w:val="000000"/>
                <w:sz w:val="20"/>
                <w:szCs w:val="20"/>
                <w:lang w:eastAsia="cs-CZ"/>
              </w:rPr>
              <w:t>, 141EC</w:t>
            </w:r>
          </w:p>
          <w:p w:rsidR="005B2E3E" w:rsidRPr="004D2BD5" w:rsidRDefault="006C0118" w:rsidP="005D4907">
            <w:pPr>
              <w:spacing w:after="0" w:line="240" w:lineRule="auto"/>
              <w:jc w:val="center"/>
              <w:rPr>
                <w:rFonts w:eastAsia="Times New Roman"/>
                <w:color w:val="000000"/>
                <w:sz w:val="20"/>
                <w:szCs w:val="20"/>
                <w:lang w:eastAsia="cs-CZ"/>
              </w:rPr>
            </w:pPr>
            <w:r w:rsidRPr="0073224E">
              <w:rPr>
                <w:rFonts w:eastAsia="Times New Roman"/>
                <w:color w:val="000000"/>
                <w:sz w:val="20"/>
                <w:szCs w:val="20"/>
                <w:lang w:eastAsia="cs-CZ"/>
              </w:rPr>
              <w:t xml:space="preserve"> </w:t>
            </w:r>
            <w:r w:rsidR="00D977A4">
              <w:rPr>
                <w:rFonts w:eastAsia="Times New Roman"/>
                <w:color w:val="000000"/>
                <w:sz w:val="20"/>
                <w:szCs w:val="20"/>
                <w:lang w:eastAsia="cs-CZ"/>
              </w:rPr>
              <w:t xml:space="preserve">včetně agendy </w:t>
            </w:r>
            <w:r w:rsidR="006D6EA0">
              <w:rPr>
                <w:rFonts w:eastAsia="Times New Roman"/>
                <w:color w:val="000000"/>
                <w:sz w:val="20"/>
                <w:szCs w:val="20"/>
                <w:lang w:eastAsia="cs-CZ"/>
              </w:rPr>
              <w:t xml:space="preserve">Cd, </w:t>
            </w:r>
            <w:r w:rsidR="00D977A4">
              <w:rPr>
                <w:rFonts w:eastAsia="Times New Roman"/>
                <w:color w:val="000000"/>
                <w:sz w:val="20"/>
                <w:szCs w:val="20"/>
                <w:lang w:eastAsia="cs-CZ"/>
              </w:rPr>
              <w:t>Nc,</w:t>
            </w:r>
          </w:p>
        </w:tc>
        <w:tc>
          <w:tcPr>
            <w:tcW w:w="3027" w:type="dxa"/>
            <w:tcBorders>
              <w:top w:val="single" w:sz="12" w:space="0" w:color="auto"/>
              <w:left w:val="nil"/>
              <w:bottom w:val="single" w:sz="18" w:space="0" w:color="auto"/>
              <w:right w:val="single" w:sz="4" w:space="0" w:color="auto"/>
            </w:tcBorders>
            <w:shd w:val="clear" w:color="auto" w:fill="auto"/>
            <w:vAlign w:val="center"/>
            <w:hideMark/>
          </w:tcPr>
          <w:p w:rsidR="005B2E3E" w:rsidRPr="00EF03D9" w:rsidRDefault="005B2E3E" w:rsidP="007D2818">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 xml:space="preserve">Martina Zubková </w:t>
            </w:r>
          </w:p>
          <w:p w:rsidR="005B2E3E" w:rsidRPr="00453DDD" w:rsidRDefault="00286389" w:rsidP="005075E5">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Eva Pavelková</w:t>
            </w:r>
            <w:r>
              <w:rPr>
                <w:rFonts w:eastAsia="Times New Roman"/>
                <w:color w:val="000000"/>
                <w:sz w:val="20"/>
                <w:szCs w:val="20"/>
                <w:lang w:eastAsia="cs-CZ"/>
              </w:rPr>
              <w:t xml:space="preserve">, </w:t>
            </w:r>
            <w:r w:rsidR="005075E5">
              <w:rPr>
                <w:rFonts w:eastAsia="Times New Roman"/>
                <w:color w:val="000000"/>
                <w:sz w:val="20"/>
                <w:szCs w:val="20"/>
                <w:lang w:eastAsia="cs-CZ"/>
              </w:rPr>
              <w:t>Jana Očadlá Stanzelová</w:t>
            </w:r>
            <w:r w:rsidR="005B2E3E" w:rsidRPr="00453DDD">
              <w:rPr>
                <w:rFonts w:eastAsia="Times New Roman"/>
                <w:color w:val="000000"/>
                <w:sz w:val="20"/>
                <w:szCs w:val="20"/>
                <w:lang w:eastAsia="cs-CZ"/>
              </w:rPr>
              <w:t xml:space="preserve"> </w:t>
            </w:r>
          </w:p>
        </w:tc>
        <w:tc>
          <w:tcPr>
            <w:tcW w:w="2695" w:type="dxa"/>
            <w:tcBorders>
              <w:top w:val="single" w:sz="12" w:space="0" w:color="auto"/>
              <w:left w:val="nil"/>
              <w:bottom w:val="single" w:sz="18"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bl>
    <w:p w:rsidR="00D601B2" w:rsidRDefault="00D601B2"/>
    <w:tbl>
      <w:tblPr>
        <w:tblW w:w="9072" w:type="dxa"/>
        <w:tblInd w:w="70" w:type="dxa"/>
        <w:tblCellMar>
          <w:left w:w="70" w:type="dxa"/>
          <w:right w:w="70" w:type="dxa"/>
        </w:tblCellMar>
        <w:tblLook w:val="04A0" w:firstRow="1" w:lastRow="0" w:firstColumn="1" w:lastColumn="0" w:noHBand="0" w:noVBand="1"/>
      </w:tblPr>
      <w:tblGrid>
        <w:gridCol w:w="2694"/>
        <w:gridCol w:w="4394"/>
        <w:gridCol w:w="1984"/>
      </w:tblGrid>
      <w:tr w:rsidR="005B2E3E" w:rsidRPr="00453DDD" w:rsidTr="00B523F3">
        <w:trPr>
          <w:trHeight w:val="453"/>
          <w:tblHeader/>
        </w:trPr>
        <w:tc>
          <w:tcPr>
            <w:tcW w:w="9072" w:type="dxa"/>
            <w:gridSpan w:val="3"/>
            <w:tcBorders>
              <w:top w:val="single" w:sz="12" w:space="0" w:color="auto"/>
              <w:left w:val="single" w:sz="12" w:space="0" w:color="auto"/>
              <w:bottom w:val="single" w:sz="12" w:space="0" w:color="auto"/>
              <w:right w:val="single" w:sz="12" w:space="0" w:color="auto"/>
            </w:tcBorders>
            <w:shd w:val="clear" w:color="auto" w:fill="FBE4D5" w:themeFill="accent2" w:themeFillTint="33"/>
            <w:noWrap/>
            <w:vAlign w:val="center"/>
            <w:hideMark/>
          </w:tcPr>
          <w:p w:rsidR="005B2E3E" w:rsidRPr="009B72CD" w:rsidRDefault="00654D83" w:rsidP="00D601B2">
            <w:pPr>
              <w:spacing w:after="0" w:line="240" w:lineRule="auto"/>
              <w:jc w:val="center"/>
              <w:rPr>
                <w:rFonts w:eastAsia="Times New Roman"/>
                <w:b/>
                <w:bCs/>
                <w:color w:val="000000"/>
                <w:sz w:val="24"/>
                <w:szCs w:val="24"/>
                <w:lang w:eastAsia="cs-CZ"/>
              </w:rPr>
            </w:pPr>
            <w:r>
              <w:br w:type="page"/>
            </w:r>
            <w:r w:rsidR="005B2E3E" w:rsidRPr="009B72CD">
              <w:rPr>
                <w:rFonts w:eastAsia="Times New Roman"/>
                <w:b/>
                <w:bCs/>
                <w:color w:val="000000"/>
                <w:sz w:val="24"/>
                <w:szCs w:val="24"/>
                <w:lang w:eastAsia="cs-CZ"/>
              </w:rPr>
              <w:t xml:space="preserve">ZAPISOVATELKY </w:t>
            </w:r>
            <w:r w:rsidR="005B2E3E">
              <w:rPr>
                <w:rFonts w:eastAsia="Times New Roman"/>
                <w:b/>
                <w:bCs/>
                <w:color w:val="000000"/>
                <w:sz w:val="24"/>
                <w:szCs w:val="24"/>
                <w:lang w:eastAsia="cs-CZ"/>
              </w:rPr>
              <w:t>– ÚSEK OB</w:t>
            </w:r>
            <w:r w:rsidR="005B2E3E" w:rsidRPr="009B72CD">
              <w:rPr>
                <w:rFonts w:eastAsia="Times New Roman"/>
                <w:b/>
                <w:bCs/>
                <w:color w:val="000000"/>
                <w:sz w:val="24"/>
                <w:szCs w:val="24"/>
                <w:lang w:eastAsia="cs-CZ"/>
              </w:rPr>
              <w:t>ČANSKOPRÁVNÍ</w:t>
            </w:r>
            <w:r w:rsidR="005B2E3E">
              <w:rPr>
                <w:rFonts w:eastAsia="Times New Roman"/>
                <w:b/>
                <w:bCs/>
                <w:color w:val="000000"/>
                <w:sz w:val="24"/>
                <w:szCs w:val="24"/>
                <w:lang w:eastAsia="cs-CZ"/>
              </w:rPr>
              <w:t xml:space="preserve"> - SPORNÝ</w:t>
            </w:r>
          </w:p>
        </w:tc>
      </w:tr>
      <w:tr w:rsidR="005B2E3E" w:rsidRPr="00453DDD" w:rsidTr="00155E8F">
        <w:trPr>
          <w:trHeight w:val="339"/>
          <w:tblHeader/>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18"/>
                <w:szCs w:val="18"/>
                <w:lang w:eastAsia="cs-CZ"/>
              </w:rPr>
            </w:pPr>
            <w:r>
              <w:rPr>
                <w:rFonts w:eastAsia="Times New Roman"/>
                <w:b/>
                <w:bCs/>
                <w:color w:val="000000"/>
                <w:sz w:val="20"/>
                <w:szCs w:val="20"/>
                <w:lang w:eastAsia="cs-CZ"/>
              </w:rPr>
              <w:t>Soudní oddělení</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453DDD"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5B2E3E" w:rsidRPr="00453DDD" w:rsidTr="00513683">
        <w:trPr>
          <w:trHeight w:val="1304"/>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36069C">
            <w:pPr>
              <w:spacing w:after="0" w:line="240" w:lineRule="auto"/>
              <w:jc w:val="center"/>
              <w:rPr>
                <w:rFonts w:eastAsia="Times New Roman"/>
                <w:sz w:val="20"/>
                <w:szCs w:val="20"/>
                <w:lang w:eastAsia="cs-CZ"/>
              </w:rPr>
            </w:pPr>
            <w:r w:rsidRPr="00F32A70">
              <w:rPr>
                <w:rFonts w:eastAsia="Times New Roman"/>
                <w:sz w:val="20"/>
                <w:szCs w:val="20"/>
                <w:lang w:eastAsia="cs-CZ"/>
              </w:rPr>
              <w:t>8C, 108C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9C, 109C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11C, 111C</w:t>
            </w:r>
          </w:p>
          <w:p w:rsidR="005B2E3E" w:rsidRPr="00F32A70" w:rsidRDefault="005B2E3E" w:rsidP="007D2818">
            <w:pPr>
              <w:spacing w:after="0" w:line="240" w:lineRule="auto"/>
              <w:jc w:val="center"/>
              <w:rPr>
                <w:rFonts w:eastAsia="Times New Roman"/>
                <w:sz w:val="20"/>
                <w:szCs w:val="20"/>
                <w:lang w:eastAsia="cs-CZ"/>
              </w:rPr>
            </w:pPr>
            <w:r w:rsidRPr="00F32A70">
              <w:rPr>
                <w:rFonts w:eastAsia="Times New Roman"/>
                <w:sz w:val="20"/>
                <w:szCs w:val="20"/>
                <w:lang w:eastAsia="cs-CZ"/>
              </w:rPr>
              <w:t>18C, 118C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Pr="00861466" w:rsidRDefault="00376F6F" w:rsidP="0036069C">
            <w:pPr>
              <w:spacing w:after="0" w:line="240" w:lineRule="auto"/>
              <w:jc w:val="center"/>
              <w:rPr>
                <w:rFonts w:eastAsia="Times New Roman"/>
                <w:b/>
                <w:bCs/>
                <w:sz w:val="20"/>
                <w:szCs w:val="20"/>
                <w:lang w:eastAsia="cs-CZ"/>
              </w:rPr>
            </w:pPr>
            <w:r w:rsidRPr="00861466">
              <w:rPr>
                <w:rFonts w:eastAsia="Times New Roman"/>
                <w:b/>
                <w:bCs/>
                <w:sz w:val="20"/>
                <w:szCs w:val="20"/>
                <w:lang w:eastAsia="cs-CZ"/>
              </w:rPr>
              <w:t>Monika Borovcová</w:t>
            </w:r>
          </w:p>
          <w:p w:rsidR="00D73040" w:rsidRDefault="00D73040" w:rsidP="007D2818">
            <w:pPr>
              <w:spacing w:after="0" w:line="240" w:lineRule="auto"/>
              <w:jc w:val="center"/>
              <w:rPr>
                <w:rFonts w:eastAsia="Times New Roman"/>
                <w:b/>
                <w:bCs/>
                <w:sz w:val="20"/>
                <w:szCs w:val="20"/>
                <w:lang w:eastAsia="cs-CZ"/>
              </w:rPr>
            </w:pPr>
            <w:r>
              <w:rPr>
                <w:rFonts w:eastAsia="Times New Roman"/>
                <w:b/>
                <w:bCs/>
                <w:color w:val="000000"/>
                <w:sz w:val="20"/>
                <w:szCs w:val="20"/>
                <w:lang w:eastAsia="cs-CZ"/>
              </w:rPr>
              <w:t>Terezie Šamajová</w:t>
            </w:r>
          </w:p>
          <w:p w:rsidR="005B2E3E" w:rsidRPr="00EE4F4B" w:rsidRDefault="008B11F7" w:rsidP="007D2818">
            <w:pPr>
              <w:spacing w:after="0" w:line="240" w:lineRule="auto"/>
              <w:jc w:val="center"/>
              <w:rPr>
                <w:rFonts w:eastAsia="Times New Roman"/>
                <w:b/>
                <w:bCs/>
                <w:sz w:val="20"/>
                <w:szCs w:val="20"/>
                <w:lang w:eastAsia="cs-CZ"/>
              </w:rPr>
            </w:pPr>
            <w:r>
              <w:rPr>
                <w:rFonts w:eastAsia="Times New Roman"/>
                <w:b/>
                <w:bCs/>
                <w:sz w:val="20"/>
                <w:szCs w:val="20"/>
                <w:lang w:eastAsia="cs-CZ"/>
              </w:rPr>
              <w:t>Lucie Tkáčiková</w:t>
            </w:r>
          </w:p>
          <w:p w:rsidR="005B2E3E" w:rsidRDefault="008B11F7"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Marcela Vaňková</w:t>
            </w:r>
          </w:p>
          <w:p w:rsidR="005B2E3E" w:rsidRPr="00453DDD" w:rsidRDefault="005B2E3E" w:rsidP="001259E2">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12C, 112C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13C, 113C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14C, 114C</w:t>
            </w:r>
          </w:p>
          <w:p w:rsidR="005B2E3E" w:rsidRPr="00081E88" w:rsidRDefault="005B2E3E" w:rsidP="0036069C">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0918ED" w:rsidRDefault="00D20E88"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D73040" w:rsidRDefault="00D73040"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Barbora Nespěšná</w:t>
            </w:r>
            <w:r w:rsidRPr="00453DDD">
              <w:rPr>
                <w:rFonts w:eastAsia="Times New Roman"/>
                <w:b/>
                <w:bCs/>
                <w:color w:val="000000"/>
                <w:sz w:val="20"/>
                <w:szCs w:val="20"/>
                <w:lang w:eastAsia="cs-CZ"/>
              </w:rPr>
              <w:t xml:space="preserve"> </w:t>
            </w:r>
          </w:p>
          <w:p w:rsidR="005B2E3E" w:rsidRPr="00453DDD" w:rsidRDefault="005B2E3E" w:rsidP="001259E2">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ostatní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CD60A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10C, 110C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17C, 117C</w:t>
            </w:r>
          </w:p>
          <w:p w:rsidR="005B2E3E" w:rsidRPr="00F32A70" w:rsidRDefault="005B2E3E" w:rsidP="00CF537B">
            <w:pPr>
              <w:keepNext/>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41C, 141C</w:t>
            </w:r>
          </w:p>
          <w:p w:rsidR="005B2E3E" w:rsidRPr="00081E88" w:rsidRDefault="005B2E3E" w:rsidP="00A22A75">
            <w:pPr>
              <w:keepNext/>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D20E88" w:rsidRDefault="00D20E88" w:rsidP="00CF537B">
            <w:pPr>
              <w:keepNext/>
              <w:spacing w:after="0" w:line="240" w:lineRule="auto"/>
              <w:jc w:val="center"/>
              <w:rPr>
                <w:rFonts w:eastAsia="Times New Roman"/>
                <w:b/>
                <w:bCs/>
                <w:color w:val="000000"/>
                <w:sz w:val="20"/>
                <w:szCs w:val="20"/>
                <w:lang w:eastAsia="cs-CZ"/>
              </w:rPr>
            </w:pPr>
          </w:p>
          <w:p w:rsidR="005B2E3E" w:rsidRDefault="005B2E3E" w:rsidP="00CF537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Radka Miklicová</w:t>
            </w:r>
          </w:p>
          <w:p w:rsidR="008B11F7" w:rsidRDefault="008B11F7" w:rsidP="000918ED">
            <w:pPr>
              <w:keepNext/>
              <w:spacing w:after="0" w:line="240" w:lineRule="auto"/>
              <w:jc w:val="center"/>
              <w:rPr>
                <w:rFonts w:eastAsia="Times New Roman"/>
                <w:b/>
                <w:sz w:val="20"/>
                <w:szCs w:val="20"/>
                <w:lang w:eastAsia="cs-CZ"/>
              </w:rPr>
            </w:pPr>
            <w:r>
              <w:rPr>
                <w:rFonts w:eastAsia="Times New Roman"/>
                <w:b/>
                <w:sz w:val="20"/>
                <w:szCs w:val="20"/>
                <w:lang w:eastAsia="cs-CZ"/>
              </w:rPr>
              <w:t>------</w:t>
            </w:r>
          </w:p>
          <w:p w:rsidR="00D20E88" w:rsidRDefault="00D20E88" w:rsidP="00D20E88">
            <w:pPr>
              <w:spacing w:after="0" w:line="240" w:lineRule="auto"/>
              <w:jc w:val="center"/>
              <w:rPr>
                <w:rFonts w:eastAsia="Times New Roman"/>
                <w:b/>
                <w:sz w:val="20"/>
                <w:szCs w:val="20"/>
                <w:lang w:eastAsia="cs-CZ"/>
              </w:rPr>
            </w:pPr>
            <w:r>
              <w:rPr>
                <w:rFonts w:eastAsia="Times New Roman"/>
                <w:b/>
                <w:bCs/>
                <w:color w:val="000000"/>
                <w:sz w:val="20"/>
                <w:szCs w:val="20"/>
                <w:lang w:eastAsia="cs-CZ"/>
              </w:rPr>
              <w:t>Jana Gr</w:t>
            </w:r>
            <w:r>
              <w:rPr>
                <w:rFonts w:eastAsia="Times New Roman" w:cs="Times New Roman"/>
                <w:b/>
                <w:bCs/>
                <w:color w:val="000000"/>
                <w:sz w:val="20"/>
                <w:szCs w:val="20"/>
                <w:lang w:eastAsia="cs-CZ"/>
              </w:rPr>
              <w:t>ö</w:t>
            </w:r>
            <w:r>
              <w:rPr>
                <w:rFonts w:eastAsia="Times New Roman"/>
                <w:b/>
                <w:bCs/>
                <w:color w:val="000000"/>
                <w:sz w:val="20"/>
                <w:szCs w:val="20"/>
                <w:lang w:eastAsia="cs-CZ"/>
              </w:rPr>
              <w:t>plová</w:t>
            </w:r>
          </w:p>
          <w:p w:rsidR="005B2E3E" w:rsidRDefault="005B2E3E" w:rsidP="001259E2">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p w:rsidR="00D20E88" w:rsidRPr="00453DDD" w:rsidRDefault="00D20E88" w:rsidP="001259E2">
            <w:pPr>
              <w:keepNext/>
              <w:spacing w:after="0" w:line="240" w:lineRule="auto"/>
              <w:jc w:val="center"/>
              <w:rPr>
                <w:rFonts w:eastAsia="Times New Roman"/>
                <w:b/>
                <w:bCs/>
                <w:color w:val="000000"/>
                <w:sz w:val="20"/>
                <w:szCs w:val="20"/>
                <w:lang w:eastAsia="cs-CZ"/>
              </w:rPr>
            </w:pP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CF537B">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lastRenderedPageBreak/>
              <w:t>16C, 116C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19C, 119C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42C, 142C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F47153" w:rsidRPr="007F5F4D" w:rsidRDefault="00DD23A3" w:rsidP="00F47153">
            <w:pPr>
              <w:keepNext/>
              <w:spacing w:after="0" w:line="240" w:lineRule="auto"/>
              <w:jc w:val="center"/>
              <w:rPr>
                <w:rFonts w:eastAsia="Times New Roman"/>
                <w:b/>
                <w:bCs/>
                <w:sz w:val="20"/>
                <w:szCs w:val="20"/>
                <w:lang w:eastAsia="cs-CZ"/>
              </w:rPr>
            </w:pPr>
            <w:r w:rsidRPr="007F5F4D">
              <w:rPr>
                <w:rFonts w:eastAsia="Times New Roman"/>
                <w:b/>
                <w:bCs/>
                <w:sz w:val="20"/>
                <w:szCs w:val="20"/>
                <w:lang w:eastAsia="cs-CZ"/>
              </w:rPr>
              <w:t>Lenka Chrápková</w:t>
            </w:r>
          </w:p>
          <w:p w:rsidR="005B2E3E" w:rsidRDefault="005B2E3E"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Petra Musilová</w:t>
            </w:r>
          </w:p>
          <w:p w:rsidR="00FC22C2" w:rsidRDefault="00FC22C2" w:rsidP="00FC22C2">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Klára Studeníková</w:t>
            </w:r>
          </w:p>
          <w:p w:rsidR="005B2E3E" w:rsidRPr="00453DDD" w:rsidRDefault="005B2E3E" w:rsidP="001259E2">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w:t>
            </w:r>
            <w:r>
              <w:rPr>
                <w:rFonts w:eastAsia="Times New Roman"/>
                <w:color w:val="000000"/>
                <w:sz w:val="20"/>
                <w:szCs w:val="20"/>
                <w:lang w:eastAsia="cs-CZ"/>
              </w:rPr>
              <w:t>–</w:t>
            </w:r>
            <w:r w:rsidRPr="00453DDD">
              <w:rPr>
                <w:rFonts w:eastAsia="Times New Roman"/>
                <w:color w:val="000000"/>
                <w:sz w:val="20"/>
                <w:szCs w:val="20"/>
                <w:lang w:eastAsia="cs-CZ"/>
              </w:rPr>
              <w:t xml:space="preserve"> </w:t>
            </w:r>
            <w:r>
              <w:rPr>
                <w:rFonts w:eastAsia="Times New Roman"/>
                <w:sz w:val="20"/>
                <w:szCs w:val="20"/>
                <w:lang w:eastAsia="cs-CZ"/>
              </w:rPr>
              <w:t>viz obecné informace</w:t>
            </w:r>
          </w:p>
        </w:tc>
      </w:tr>
      <w:tr w:rsidR="005B2E3E" w:rsidRPr="00453DDD" w:rsidTr="0071786F">
        <w:trPr>
          <w:trHeight w:val="1150"/>
        </w:trPr>
        <w:tc>
          <w:tcPr>
            <w:tcW w:w="269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B2E3E" w:rsidRPr="00F32A70" w:rsidRDefault="005B2E3E" w:rsidP="004C3643">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15C, 115C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20C, 120C</w:t>
            </w:r>
          </w:p>
          <w:p w:rsidR="005B2E3E" w:rsidRPr="00F32A70" w:rsidRDefault="005B2E3E" w:rsidP="007D2818">
            <w:pPr>
              <w:spacing w:after="0" w:line="240" w:lineRule="auto"/>
              <w:jc w:val="center"/>
              <w:rPr>
                <w:rFonts w:eastAsia="Times New Roman"/>
                <w:color w:val="000000"/>
                <w:sz w:val="20"/>
                <w:szCs w:val="20"/>
                <w:lang w:eastAsia="cs-CZ"/>
              </w:rPr>
            </w:pPr>
            <w:r w:rsidRPr="00F32A70">
              <w:rPr>
                <w:rFonts w:eastAsia="Times New Roman"/>
                <w:color w:val="000000"/>
                <w:sz w:val="20"/>
                <w:szCs w:val="20"/>
                <w:lang w:eastAsia="cs-CZ"/>
              </w:rPr>
              <w:t>40C, 140C</w:t>
            </w:r>
          </w:p>
          <w:p w:rsidR="005B2E3E" w:rsidRPr="00391035" w:rsidRDefault="005B2E3E" w:rsidP="00A22A75">
            <w:pPr>
              <w:spacing w:after="0" w:line="240" w:lineRule="auto"/>
              <w:jc w:val="center"/>
              <w:rPr>
                <w:rFonts w:eastAsia="Times New Roman"/>
                <w:b/>
                <w:color w:val="000000"/>
                <w:sz w:val="20"/>
                <w:szCs w:val="20"/>
                <w:lang w:eastAsia="cs-CZ"/>
              </w:rPr>
            </w:pPr>
            <w:r w:rsidRPr="00F32A70">
              <w:rPr>
                <w:rFonts w:eastAsia="Times New Roman"/>
                <w:color w:val="000000"/>
                <w:sz w:val="20"/>
                <w:szCs w:val="20"/>
                <w:lang w:eastAsia="cs-CZ"/>
              </w:rPr>
              <w:t>včetně agendy Nc, EC, EVC</w:t>
            </w:r>
          </w:p>
        </w:tc>
        <w:tc>
          <w:tcPr>
            <w:tcW w:w="4394" w:type="dxa"/>
            <w:tcBorders>
              <w:top w:val="single" w:sz="12" w:space="0" w:color="auto"/>
              <w:left w:val="nil"/>
              <w:bottom w:val="single" w:sz="12" w:space="0" w:color="auto"/>
              <w:right w:val="single" w:sz="4" w:space="0" w:color="auto"/>
            </w:tcBorders>
            <w:shd w:val="clear" w:color="auto" w:fill="auto"/>
            <w:vAlign w:val="center"/>
            <w:hideMark/>
          </w:tcPr>
          <w:p w:rsidR="005B2E3E" w:rsidRDefault="005B2E3E" w:rsidP="004C3643">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Darina Supíková</w:t>
            </w:r>
          </w:p>
          <w:p w:rsidR="005B2E3E" w:rsidRPr="007F5F4D" w:rsidRDefault="006039C2" w:rsidP="007D2818">
            <w:pPr>
              <w:spacing w:after="0" w:line="240" w:lineRule="auto"/>
              <w:jc w:val="center"/>
              <w:rPr>
                <w:rFonts w:eastAsia="Times New Roman"/>
                <w:b/>
                <w:bCs/>
                <w:sz w:val="20"/>
                <w:szCs w:val="20"/>
                <w:lang w:eastAsia="cs-CZ"/>
              </w:rPr>
            </w:pPr>
            <w:r w:rsidRPr="007F5F4D">
              <w:rPr>
                <w:rFonts w:eastAsia="Times New Roman"/>
                <w:b/>
                <w:bCs/>
                <w:sz w:val="20"/>
                <w:szCs w:val="20"/>
                <w:lang w:eastAsia="cs-CZ"/>
              </w:rPr>
              <w:t>Lenka Chrápková</w:t>
            </w:r>
          </w:p>
          <w:p w:rsidR="00D37EE4" w:rsidRPr="007F5F4D" w:rsidRDefault="00672D77" w:rsidP="00D37EE4">
            <w:pPr>
              <w:spacing w:after="0" w:line="240" w:lineRule="auto"/>
              <w:jc w:val="center"/>
              <w:rPr>
                <w:rFonts w:eastAsia="Times New Roman"/>
                <w:b/>
                <w:bCs/>
                <w:sz w:val="20"/>
                <w:szCs w:val="20"/>
                <w:lang w:eastAsia="cs-CZ"/>
              </w:rPr>
            </w:pPr>
            <w:r>
              <w:rPr>
                <w:rFonts w:eastAsia="Times New Roman"/>
                <w:b/>
                <w:bCs/>
                <w:sz w:val="20"/>
                <w:szCs w:val="20"/>
                <w:lang w:eastAsia="cs-CZ"/>
              </w:rPr>
              <w:t>Lucie Kusová</w:t>
            </w:r>
          </w:p>
          <w:p w:rsidR="005B2E3E" w:rsidRPr="00453DDD" w:rsidRDefault="005B2E3E" w:rsidP="001259E2">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o</w:t>
            </w:r>
            <w:r w:rsidRPr="00453DDD">
              <w:rPr>
                <w:rFonts w:eastAsia="Times New Roman"/>
                <w:color w:val="000000"/>
                <w:sz w:val="20"/>
                <w:szCs w:val="20"/>
                <w:lang w:eastAsia="cs-CZ"/>
              </w:rPr>
              <w:t>statní zapisovatelky úseku 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5B2E3E" w:rsidRPr="00453DDD" w:rsidRDefault="005B2E3E"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 xml:space="preserve">vykonává úkony - </w:t>
            </w:r>
            <w:r>
              <w:rPr>
                <w:rFonts w:eastAsia="Times New Roman"/>
                <w:sz w:val="20"/>
                <w:szCs w:val="20"/>
                <w:lang w:eastAsia="cs-CZ"/>
              </w:rPr>
              <w:t>viz obecné informace</w:t>
            </w:r>
          </w:p>
        </w:tc>
      </w:tr>
      <w:tr w:rsidR="00EA2FF2" w:rsidRPr="00453DDD" w:rsidTr="00973F51">
        <w:trPr>
          <w:trHeight w:val="850"/>
        </w:trPr>
        <w:tc>
          <w:tcPr>
            <w:tcW w:w="269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EA2FF2" w:rsidRPr="00FD6D06" w:rsidRDefault="00EA2FF2" w:rsidP="00226026">
            <w:pPr>
              <w:spacing w:after="0" w:line="240" w:lineRule="auto"/>
              <w:jc w:val="center"/>
              <w:rPr>
                <w:rFonts w:eastAsia="Times New Roman"/>
                <w:color w:val="000000"/>
                <w:sz w:val="20"/>
                <w:szCs w:val="20"/>
                <w:lang w:eastAsia="cs-CZ"/>
              </w:rPr>
            </w:pPr>
            <w:r w:rsidRPr="00FD6D06">
              <w:rPr>
                <w:rFonts w:eastAsia="Times New Roman"/>
                <w:color w:val="000000"/>
                <w:sz w:val="20"/>
                <w:szCs w:val="20"/>
                <w:lang w:eastAsia="cs-CZ"/>
              </w:rPr>
              <w:t>agenda CEPR</w:t>
            </w:r>
          </w:p>
        </w:tc>
        <w:tc>
          <w:tcPr>
            <w:tcW w:w="4394" w:type="dxa"/>
            <w:tcBorders>
              <w:top w:val="single" w:sz="4" w:space="0" w:color="auto"/>
              <w:left w:val="nil"/>
              <w:bottom w:val="single" w:sz="12" w:space="0" w:color="auto"/>
              <w:right w:val="single" w:sz="4" w:space="0" w:color="auto"/>
            </w:tcBorders>
            <w:shd w:val="clear" w:color="auto" w:fill="auto"/>
            <w:vAlign w:val="center"/>
            <w:hideMark/>
          </w:tcPr>
          <w:p w:rsidR="00EA2FF2" w:rsidRPr="007F5F4D" w:rsidRDefault="00595513" w:rsidP="004C3643">
            <w:pPr>
              <w:spacing w:after="0" w:line="240" w:lineRule="auto"/>
              <w:jc w:val="center"/>
              <w:rPr>
                <w:rFonts w:eastAsia="Times New Roman"/>
                <w:b/>
                <w:sz w:val="20"/>
                <w:szCs w:val="20"/>
                <w:lang w:eastAsia="cs-CZ"/>
              </w:rPr>
            </w:pPr>
            <w:r w:rsidRPr="007F5F4D">
              <w:rPr>
                <w:rFonts w:eastAsia="Times New Roman"/>
                <w:b/>
                <w:sz w:val="20"/>
                <w:szCs w:val="20"/>
                <w:lang w:eastAsia="cs-CZ"/>
              </w:rPr>
              <w:t>Darina Supíková</w:t>
            </w:r>
          </w:p>
          <w:p w:rsidR="00EA2FF2" w:rsidRPr="007F5F4D" w:rsidRDefault="00595513" w:rsidP="00EA2FF2">
            <w:pPr>
              <w:spacing w:after="0" w:line="240" w:lineRule="auto"/>
              <w:jc w:val="center"/>
              <w:rPr>
                <w:rFonts w:eastAsia="Times New Roman"/>
                <w:b/>
                <w:sz w:val="20"/>
                <w:szCs w:val="20"/>
                <w:lang w:eastAsia="cs-CZ"/>
              </w:rPr>
            </w:pPr>
            <w:r w:rsidRPr="007F5F4D">
              <w:rPr>
                <w:rFonts w:eastAsia="Times New Roman"/>
                <w:b/>
                <w:sz w:val="20"/>
                <w:szCs w:val="20"/>
                <w:lang w:eastAsia="cs-CZ"/>
              </w:rPr>
              <w:t>Jana Očadlá Stanzelová</w:t>
            </w:r>
          </w:p>
          <w:p w:rsidR="00EA2FF2" w:rsidRDefault="00595513" w:rsidP="00595513">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 xml:space="preserve"> vzájemný </w:t>
            </w:r>
            <w:r w:rsidR="00B10CB3">
              <w:rPr>
                <w:rFonts w:eastAsia="Times New Roman"/>
                <w:color w:val="000000"/>
                <w:sz w:val="20"/>
                <w:szCs w:val="20"/>
                <w:lang w:eastAsia="cs-CZ"/>
              </w:rPr>
              <w:t>z</w:t>
            </w:r>
            <w:r w:rsidR="00EA2FF2" w:rsidRPr="009C78CC">
              <w:rPr>
                <w:rFonts w:eastAsia="Times New Roman"/>
                <w:color w:val="000000"/>
                <w:sz w:val="20"/>
                <w:szCs w:val="20"/>
                <w:lang w:eastAsia="cs-CZ"/>
              </w:rPr>
              <w:t>ástup</w:t>
            </w:r>
            <w:r w:rsidR="00B10CB3">
              <w:rPr>
                <w:rFonts w:eastAsia="Times New Roman"/>
                <w:color w:val="000000"/>
                <w:sz w:val="20"/>
                <w:szCs w:val="20"/>
                <w:lang w:eastAsia="cs-CZ"/>
              </w:rPr>
              <w:t xml:space="preserve"> </w:t>
            </w:r>
          </w:p>
        </w:tc>
        <w:tc>
          <w:tcPr>
            <w:tcW w:w="1984" w:type="dxa"/>
            <w:tcBorders>
              <w:top w:val="single" w:sz="4" w:space="0" w:color="auto"/>
              <w:left w:val="nil"/>
              <w:bottom w:val="single" w:sz="12" w:space="0" w:color="auto"/>
              <w:right w:val="single" w:sz="12" w:space="0" w:color="auto"/>
            </w:tcBorders>
            <w:shd w:val="clear" w:color="auto" w:fill="auto"/>
            <w:noWrap/>
            <w:vAlign w:val="center"/>
            <w:hideMark/>
          </w:tcPr>
          <w:p w:rsidR="00EA2FF2"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sudé spisové značky</w:t>
            </w:r>
          </w:p>
          <w:p w:rsidR="00EA2FF2" w:rsidRPr="00453DDD" w:rsidRDefault="00EA2FF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liché spisové značky</w:t>
            </w:r>
          </w:p>
        </w:tc>
      </w:tr>
      <w:tr w:rsidR="005B2E3E"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C45EA" w:rsidRPr="00FD6D06" w:rsidRDefault="00EC45EA" w:rsidP="00EC45EA">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5B2E3E" w:rsidRPr="00391035" w:rsidRDefault="00EC45EA" w:rsidP="00EC45EA">
            <w:pPr>
              <w:spacing w:after="0" w:line="240" w:lineRule="auto"/>
              <w:jc w:val="center"/>
              <w:rPr>
                <w:rFonts w:eastAsia="Times New Roman"/>
                <w:b/>
                <w:color w:val="000000"/>
                <w:sz w:val="20"/>
                <w:szCs w:val="20"/>
                <w:lang w:eastAsia="cs-CZ"/>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5B2E3E" w:rsidRPr="00B10CB3" w:rsidRDefault="00395C95" w:rsidP="002F5834">
            <w:pPr>
              <w:spacing w:after="0" w:line="240" w:lineRule="auto"/>
              <w:jc w:val="center"/>
              <w:rPr>
                <w:rFonts w:eastAsia="Times New Roman"/>
                <w:color w:val="000000"/>
                <w:sz w:val="20"/>
                <w:szCs w:val="20"/>
                <w:lang w:eastAsia="cs-CZ"/>
              </w:rPr>
            </w:pPr>
            <w:r w:rsidRPr="00B10CB3">
              <w:rPr>
                <w:rFonts w:eastAsia="Times New Roman"/>
                <w:b/>
                <w:color w:val="000000"/>
                <w:sz w:val="20"/>
                <w:szCs w:val="20"/>
                <w:lang w:eastAsia="cs-CZ"/>
              </w:rPr>
              <w:t>Klára Studeníková</w:t>
            </w:r>
            <w:r w:rsidR="00B10CB3">
              <w:rPr>
                <w:rFonts w:eastAsia="Times New Roman"/>
                <w:color w:val="000000"/>
                <w:sz w:val="20"/>
                <w:szCs w:val="20"/>
                <w:lang w:eastAsia="cs-CZ"/>
              </w:rPr>
              <w:t xml:space="preserve">/Petra Musilová </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5B2E3E" w:rsidRPr="009C78CC" w:rsidRDefault="005B2E3E" w:rsidP="007D2818">
            <w:pPr>
              <w:spacing w:after="0" w:line="240" w:lineRule="auto"/>
              <w:ind w:left="720"/>
              <w:rPr>
                <w:rFonts w:eastAsia="Times New Roman"/>
                <w:color w:val="000000"/>
                <w:sz w:val="20"/>
                <w:szCs w:val="20"/>
                <w:lang w:eastAsia="cs-CZ"/>
              </w:rPr>
            </w:pPr>
          </w:p>
        </w:tc>
      </w:tr>
      <w:tr w:rsidR="00EC45EA" w:rsidRPr="009C78CC" w:rsidTr="00CF524D">
        <w:trPr>
          <w:trHeight w:val="848"/>
        </w:trPr>
        <w:tc>
          <w:tcPr>
            <w:tcW w:w="2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EC45EA" w:rsidRPr="006C7BD9" w:rsidRDefault="00EC45EA" w:rsidP="00EC45EA">
            <w:pPr>
              <w:spacing w:after="0" w:line="240" w:lineRule="auto"/>
              <w:jc w:val="center"/>
              <w:rPr>
                <w:rFonts w:eastAsia="Times New Roman"/>
                <w:sz w:val="20"/>
                <w:szCs w:val="20"/>
                <w:lang w:eastAsia="cs-CZ"/>
              </w:rPr>
            </w:pPr>
            <w:r w:rsidRPr="006C7BD9">
              <w:rPr>
                <w:rFonts w:eastAsia="Times New Roman"/>
                <w:sz w:val="20"/>
                <w:szCs w:val="20"/>
                <w:lang w:eastAsia="cs-CZ"/>
              </w:rPr>
              <w:t>obsluha videokonferenčního zařízení</w:t>
            </w:r>
          </w:p>
        </w:tc>
        <w:tc>
          <w:tcPr>
            <w:tcW w:w="4394" w:type="dxa"/>
            <w:tcBorders>
              <w:top w:val="single" w:sz="12" w:space="0" w:color="auto"/>
              <w:left w:val="nil"/>
              <w:bottom w:val="single" w:sz="12" w:space="0" w:color="auto"/>
              <w:right w:val="single" w:sz="4" w:space="0" w:color="auto"/>
            </w:tcBorders>
            <w:shd w:val="clear" w:color="000000" w:fill="FFFFFF"/>
            <w:vAlign w:val="center"/>
            <w:hideMark/>
          </w:tcPr>
          <w:p w:rsidR="00EC45EA" w:rsidRPr="00EC45EA" w:rsidRDefault="00EC45EA" w:rsidP="002F5834">
            <w:pPr>
              <w:spacing w:after="0" w:line="240" w:lineRule="auto"/>
              <w:jc w:val="center"/>
              <w:rPr>
                <w:rFonts w:eastAsia="Times New Roman"/>
                <w:color w:val="000000"/>
                <w:sz w:val="20"/>
                <w:szCs w:val="20"/>
                <w:lang w:eastAsia="cs-CZ"/>
              </w:rPr>
            </w:pPr>
            <w:r w:rsidRPr="00EC45EA">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vAlign w:val="center"/>
            <w:hideMark/>
          </w:tcPr>
          <w:p w:rsidR="00EC45EA" w:rsidRPr="009C78CC" w:rsidRDefault="00EC45EA" w:rsidP="007D2818">
            <w:pPr>
              <w:spacing w:after="0" w:line="240" w:lineRule="auto"/>
              <w:ind w:left="720"/>
              <w:rPr>
                <w:rFonts w:eastAsia="Times New Roman"/>
                <w:color w:val="000000"/>
                <w:sz w:val="20"/>
                <w:szCs w:val="20"/>
                <w:lang w:eastAsia="cs-CZ"/>
              </w:rPr>
            </w:pPr>
          </w:p>
        </w:tc>
      </w:tr>
    </w:tbl>
    <w:p w:rsidR="005B2E3E" w:rsidRDefault="005B2E3E">
      <w:r>
        <w:br w:type="page"/>
      </w:r>
    </w:p>
    <w:p w:rsidR="00A9424E" w:rsidRDefault="00A9424E" w:rsidP="00D02221">
      <w:pPr>
        <w:pStyle w:val="Nadpis1"/>
        <w:shd w:val="clear" w:color="auto" w:fill="E2EFD9" w:themeFill="accent6" w:themeFillTint="33"/>
      </w:pPr>
      <w:bookmarkStart w:id="9" w:name="_Toc23767268"/>
      <w:r>
        <w:lastRenderedPageBreak/>
        <w:t>AGENDA ÚSEKU OBČANSKOPRÁVNÍHO - NESPORNÉHO</w:t>
      </w:r>
      <w:bookmarkEnd w:id="9"/>
    </w:p>
    <w:p w:rsidR="00A9424E" w:rsidRPr="00A9424E" w:rsidRDefault="00A9424E" w:rsidP="00AB1F5A"/>
    <w:p w:rsidR="00574CDA" w:rsidRPr="00574CDA" w:rsidRDefault="00574CDA" w:rsidP="00574CDA">
      <w:pPr>
        <w:rPr>
          <w:b/>
          <w:u w:val="single"/>
        </w:rPr>
      </w:pPr>
      <w:r w:rsidRPr="00574CDA">
        <w:rPr>
          <w:b/>
          <w:u w:val="single"/>
        </w:rPr>
        <w:t>I. Přidělování nápadu</w:t>
      </w:r>
    </w:p>
    <w:p w:rsidR="00F14CF8" w:rsidRPr="00DF3972" w:rsidRDefault="00F14CF8" w:rsidP="00F14CF8">
      <w:r w:rsidRPr="00DF3972">
        <w:t>Označení agend a zápis do rejstříků se řídí </w:t>
      </w:r>
      <w:r w:rsidR="0025509E" w:rsidRPr="00DF3972">
        <w:t xml:space="preserve">v.k.ř. </w:t>
      </w:r>
    </w:p>
    <w:p w:rsidR="00574CDA" w:rsidRDefault="00574CDA" w:rsidP="00691852">
      <w:pPr>
        <w:spacing w:after="0"/>
      </w:pPr>
      <w:r>
        <w:t xml:space="preserve">Napadlé věci jsou </w:t>
      </w:r>
      <w:r w:rsidR="006B5553">
        <w:t xml:space="preserve">k projednání jednotlivým </w:t>
      </w:r>
      <w:r w:rsidR="006B5553" w:rsidRPr="003D1339">
        <w:t>soudním oddělením</w:t>
      </w:r>
      <w:r w:rsidRPr="003D1339">
        <w:t xml:space="preserve"> přidělovány</w:t>
      </w:r>
      <w:r>
        <w:t xml:space="preserve"> obecným způsobem, integrovaným v informačním systému ISAS s přihlédnutím k odborným specializacím soudců tak, jak jsou určeny v rozvrhu práce dorovnáním do velikosti nápadu uvedeného v tabulce jednotlivých soudních oddělení.</w:t>
      </w:r>
    </w:p>
    <w:p w:rsidR="00691852" w:rsidRDefault="00691852" w:rsidP="002F5834">
      <w:r>
        <w:t xml:space="preserve">Všechny opatrovnické věci jsou zapisovány do rejstříku 0P a </w:t>
      </w:r>
      <w:r w:rsidR="00AA7489">
        <w:t>0</w:t>
      </w:r>
      <w:r>
        <w:t>Nc – závazné odd</w:t>
      </w:r>
      <w:r w:rsidR="004A0AB3">
        <w:t>íly</w:t>
      </w:r>
      <w:r>
        <w:t xml:space="preserve"> – opatro a řešitel je přidělován podle navazujícího P a Nc.</w:t>
      </w:r>
    </w:p>
    <w:p w:rsidR="00574CDA" w:rsidRPr="00574CDA" w:rsidRDefault="00574CDA" w:rsidP="00574CDA">
      <w:pPr>
        <w:rPr>
          <w:b/>
          <w:u w:val="single"/>
        </w:rPr>
      </w:pPr>
      <w:r w:rsidRPr="00574CDA">
        <w:rPr>
          <w:b/>
          <w:u w:val="single"/>
        </w:rPr>
        <w:t>II. Specializace</w:t>
      </w:r>
    </w:p>
    <w:p w:rsidR="00574CDA" w:rsidRPr="00574CDA" w:rsidRDefault="00574CDA" w:rsidP="00574CDA">
      <w:pPr>
        <w:spacing w:after="0"/>
        <w:rPr>
          <w:b/>
        </w:rPr>
      </w:pPr>
      <w:r w:rsidRPr="00574CDA">
        <w:rPr>
          <w:b/>
        </w:rPr>
        <w:t>1.</w:t>
      </w:r>
    </w:p>
    <w:p w:rsidR="00574CDA" w:rsidRDefault="00574CDA" w:rsidP="00574CDA">
      <w:r>
        <w:t>Jednotlivé specializace úseku opatrovnického jsou vyjmenovány v odstavci 2.</w:t>
      </w:r>
    </w:p>
    <w:p w:rsidR="00574CDA" w:rsidRPr="00574CDA" w:rsidRDefault="00574CDA" w:rsidP="00574CDA">
      <w:pPr>
        <w:spacing w:after="0"/>
        <w:rPr>
          <w:b/>
        </w:rPr>
      </w:pPr>
      <w:r w:rsidRPr="00574CDA">
        <w:rPr>
          <w:b/>
        </w:rPr>
        <w:t>2.</w:t>
      </w:r>
    </w:p>
    <w:p w:rsidR="00574CDA" w:rsidRDefault="00574CDA" w:rsidP="00574CDA">
      <w:r>
        <w:t>V případě souběhu specializací v jedné opatrovnické věci má přednost specializace s nižším pořadovým číslem v následujícím pořadí:</w:t>
      </w:r>
    </w:p>
    <w:p w:rsidR="00574CDA" w:rsidRDefault="00574CDA" w:rsidP="00574CDA">
      <w:pPr>
        <w:spacing w:after="0"/>
      </w:pPr>
      <w:r>
        <w:t>Agenda P a Nc:</w:t>
      </w:r>
    </w:p>
    <w:p w:rsidR="001D6A0B" w:rsidRPr="00E62217" w:rsidRDefault="00574CDA" w:rsidP="001D6A0B">
      <w:pPr>
        <w:spacing w:after="0"/>
      </w:pPr>
      <w:r>
        <w:tab/>
      </w:r>
      <w:r w:rsidR="001D6A0B">
        <w:t>1</w:t>
      </w:r>
      <w:r w:rsidR="001D6A0B" w:rsidRPr="00E62217">
        <w:t>. BERNATÍKOV</w:t>
      </w:r>
      <w:r w:rsidR="001D6A0B" w:rsidRPr="00E62217">
        <w:tab/>
        <w:t>(specializace – advokát)</w:t>
      </w:r>
    </w:p>
    <w:p w:rsidR="00574CDA" w:rsidRDefault="001D6A0B" w:rsidP="00574CDA">
      <w:pPr>
        <w:spacing w:after="0"/>
      </w:pPr>
      <w:r>
        <w:tab/>
        <w:t>2</w:t>
      </w:r>
      <w:r w:rsidR="00574CDA">
        <w:t xml:space="preserve">. PO 24 </w:t>
      </w:r>
      <w:r w:rsidR="00574CDA">
        <w:tab/>
      </w:r>
      <w:r w:rsidR="009A7C29">
        <w:tab/>
      </w:r>
      <w:r w:rsidR="00574CDA">
        <w:t>(předběžné opatření)</w:t>
      </w:r>
    </w:p>
    <w:p w:rsidR="00574CDA" w:rsidRDefault="001D6A0B" w:rsidP="00574CDA">
      <w:pPr>
        <w:spacing w:after="0"/>
      </w:pPr>
      <w:r>
        <w:tab/>
        <w:t>3</w:t>
      </w:r>
      <w:r w:rsidR="00574CDA">
        <w:t>. PO 24 + CIZ</w:t>
      </w:r>
    </w:p>
    <w:p w:rsidR="00574CDA" w:rsidRDefault="001D6A0B" w:rsidP="00574CDA">
      <w:pPr>
        <w:spacing w:after="0"/>
      </w:pPr>
      <w:r>
        <w:tab/>
        <w:t>4</w:t>
      </w:r>
      <w:r w:rsidR="00574CDA">
        <w:t>. CIZINA</w:t>
      </w:r>
    </w:p>
    <w:p w:rsidR="00574CDA" w:rsidRDefault="001D6A0B" w:rsidP="001D6A0B">
      <w:r>
        <w:tab/>
        <w:t>5</w:t>
      </w:r>
      <w:r w:rsidR="00475832">
        <w:t>. PŘ</w:t>
      </w:r>
      <w:r w:rsidR="00574CDA">
        <w:t>EZK.SV.</w:t>
      </w:r>
      <w:r w:rsidR="00574CDA">
        <w:tab/>
      </w:r>
      <w:r w:rsidR="009A7C29">
        <w:tab/>
      </w:r>
      <w:r w:rsidR="00574CDA">
        <w:t>(přezkum svéprávnosti)</w:t>
      </w:r>
    </w:p>
    <w:p w:rsidR="00691852" w:rsidRDefault="00691852" w:rsidP="00691852">
      <w:pPr>
        <w:spacing w:after="0"/>
      </w:pPr>
      <w:r>
        <w:t>Agenda Nc:</w:t>
      </w:r>
    </w:p>
    <w:p w:rsidR="00B613F8" w:rsidRPr="00E62217" w:rsidRDefault="00DF0182" w:rsidP="00B613F8">
      <w:pPr>
        <w:spacing w:after="0"/>
      </w:pPr>
      <w:r>
        <w:tab/>
      </w:r>
      <w:r w:rsidR="00B613F8">
        <w:t>1</w:t>
      </w:r>
      <w:r w:rsidR="00B613F8" w:rsidRPr="00E62217">
        <w:t>. BERNATÍKOV</w:t>
      </w:r>
      <w:r w:rsidR="00B613F8" w:rsidRPr="00E62217">
        <w:tab/>
        <w:t>(specializace – advokát)</w:t>
      </w:r>
    </w:p>
    <w:p w:rsidR="00691852" w:rsidRDefault="00B613F8" w:rsidP="00691852">
      <w:pPr>
        <w:spacing w:after="0"/>
      </w:pPr>
      <w:r>
        <w:tab/>
        <w:t>2</w:t>
      </w:r>
      <w:r w:rsidR="008C3C29">
        <w:t xml:space="preserve">. </w:t>
      </w:r>
      <w:r w:rsidR="00691852">
        <w:t>NC – PŘEROZ.</w:t>
      </w:r>
      <w:r w:rsidR="004A0AB3">
        <w:tab/>
      </w:r>
      <w:r w:rsidR="00691852">
        <w:t>(přerozdělení)</w:t>
      </w:r>
    </w:p>
    <w:p w:rsidR="00295C7E" w:rsidRPr="003D1339" w:rsidRDefault="00295C7E" w:rsidP="00691852">
      <w:pPr>
        <w:spacing w:after="0"/>
      </w:pPr>
      <w:r>
        <w:tab/>
      </w:r>
      <w:r w:rsidR="00B613F8">
        <w:t>3</w:t>
      </w:r>
      <w:r w:rsidRPr="003D1339">
        <w:t>. NC – PODNĚT</w:t>
      </w:r>
    </w:p>
    <w:p w:rsidR="00295C7E" w:rsidRPr="003D1339" w:rsidRDefault="00295C7E" w:rsidP="00691852">
      <w:pPr>
        <w:spacing w:after="0"/>
      </w:pPr>
      <w:r w:rsidRPr="003D1339">
        <w:tab/>
      </w:r>
      <w:r w:rsidR="00B613F8">
        <w:t>4</w:t>
      </w:r>
      <w:r w:rsidRPr="003D1339">
        <w:t>. NC – PO 7</w:t>
      </w:r>
      <w:r w:rsidRPr="003D1339">
        <w:tab/>
      </w:r>
      <w:r w:rsidRPr="003D1339">
        <w:tab/>
        <w:t>(předběžné opatření)</w:t>
      </w:r>
    </w:p>
    <w:p w:rsidR="00295C7E" w:rsidRPr="003D1339" w:rsidRDefault="00B613F8" w:rsidP="00691852">
      <w:pPr>
        <w:spacing w:after="0"/>
      </w:pPr>
      <w:r>
        <w:tab/>
        <w:t>5</w:t>
      </w:r>
      <w:r w:rsidR="00D97F46">
        <w:t>. NC – NEURČ.</w:t>
      </w:r>
      <w:r w:rsidR="00923282">
        <w:tab/>
        <w:t>(neurčité)</w:t>
      </w:r>
    </w:p>
    <w:p w:rsidR="00691852" w:rsidRDefault="00DF0182" w:rsidP="00B613F8">
      <w:r>
        <w:tab/>
      </w:r>
      <w:r w:rsidR="00B613F8">
        <w:t>6</w:t>
      </w:r>
      <w:r w:rsidR="008C3C29">
        <w:t xml:space="preserve">. </w:t>
      </w:r>
      <w:r w:rsidR="00691852">
        <w:t>CIZINA</w:t>
      </w:r>
    </w:p>
    <w:p w:rsidR="003129C4" w:rsidRPr="00C94936" w:rsidRDefault="003129C4" w:rsidP="003129C4">
      <w:pPr>
        <w:spacing w:after="0"/>
      </w:pPr>
      <w:r w:rsidRPr="00C94936">
        <w:t>Agenda Cd:</w:t>
      </w:r>
    </w:p>
    <w:p w:rsidR="0072727B" w:rsidRPr="00C94936" w:rsidRDefault="003129C4" w:rsidP="00B613F8">
      <w:r w:rsidRPr="00C94936">
        <w:tab/>
        <w:t>1. CIZINA</w:t>
      </w:r>
    </w:p>
    <w:p w:rsidR="00574CDA" w:rsidRPr="00574CDA" w:rsidRDefault="00574CDA" w:rsidP="00574CDA">
      <w:pPr>
        <w:spacing w:after="0"/>
        <w:rPr>
          <w:b/>
        </w:rPr>
      </w:pPr>
      <w:r w:rsidRPr="00574CDA">
        <w:rPr>
          <w:b/>
        </w:rPr>
        <w:t>3.</w:t>
      </w:r>
    </w:p>
    <w:p w:rsidR="00574CDA" w:rsidRDefault="00574CDA" w:rsidP="00E25AB8">
      <w:pPr>
        <w:pStyle w:val="Odstavecseseznamem"/>
        <w:numPr>
          <w:ilvl w:val="0"/>
          <w:numId w:val="19"/>
        </w:numPr>
        <w:ind w:left="284" w:hanging="284"/>
      </w:pPr>
      <w:r>
        <w:t xml:space="preserve">Za věci </w:t>
      </w:r>
      <w:r w:rsidRPr="00E25AB8">
        <w:rPr>
          <w:b/>
        </w:rPr>
        <w:t>PO 24</w:t>
      </w:r>
      <w:r>
        <w:t xml:space="preserve"> se považují návrhy na vydání předběžného opatření upravu</w:t>
      </w:r>
      <w:r w:rsidR="005637EC">
        <w:t>jícího poměry dítěte podle § 452</w:t>
      </w:r>
      <w:r>
        <w:t xml:space="preserve"> a násl. zákona</w:t>
      </w:r>
      <w:r w:rsidR="000D3DBC">
        <w:t xml:space="preserve"> o zvláštních řízeních soudních</w:t>
      </w:r>
      <w:r>
        <w:t xml:space="preserve"> (dále jen PO 24).</w:t>
      </w:r>
    </w:p>
    <w:p w:rsidR="00574CDA" w:rsidRDefault="00574CDA" w:rsidP="00E25AB8">
      <w:pPr>
        <w:pStyle w:val="Odstavecseseznamem"/>
        <w:numPr>
          <w:ilvl w:val="0"/>
          <w:numId w:val="19"/>
        </w:numPr>
        <w:ind w:left="284" w:hanging="284"/>
      </w:pPr>
      <w:r>
        <w:t xml:space="preserve">Za věci </w:t>
      </w:r>
      <w:r w:rsidRPr="00E25AB8">
        <w:rPr>
          <w:b/>
        </w:rPr>
        <w:t>cizina (věci s mezinárodním prvkem)</w:t>
      </w:r>
      <w:r>
        <w:t xml:space="preserve"> se považují věci, v nichž je některý z účastníků cizím státním občanem, cizí právnickou osobou, anebo v níž je nutno doručovat do ciziny.</w:t>
      </w:r>
    </w:p>
    <w:p w:rsidR="00574CDA" w:rsidRDefault="00574CDA" w:rsidP="00E25AB8">
      <w:pPr>
        <w:pStyle w:val="Odstavecseseznamem"/>
        <w:numPr>
          <w:ilvl w:val="0"/>
          <w:numId w:val="19"/>
        </w:numPr>
        <w:ind w:left="284" w:hanging="284"/>
      </w:pPr>
      <w:r>
        <w:t xml:space="preserve">Za věci </w:t>
      </w:r>
      <w:r w:rsidRPr="00E25AB8">
        <w:rPr>
          <w:b/>
        </w:rPr>
        <w:t>přezkum</w:t>
      </w:r>
      <w:r>
        <w:t xml:space="preserve"> </w:t>
      </w:r>
      <w:r w:rsidRPr="00E25AB8">
        <w:rPr>
          <w:b/>
        </w:rPr>
        <w:t>svéprávnosti</w:t>
      </w:r>
      <w:r>
        <w:t xml:space="preserve"> se považují věci, v nichž je nutno </w:t>
      </w:r>
      <w:r w:rsidR="007D2818">
        <w:t xml:space="preserve">rozhodovat podle § 59 </w:t>
      </w:r>
      <w:r w:rsidR="00855FBC">
        <w:t>občanského zákoníku</w:t>
      </w:r>
      <w:r>
        <w:t>.</w:t>
      </w:r>
    </w:p>
    <w:p w:rsidR="001F19AE" w:rsidRPr="009B575E" w:rsidRDefault="001F19AE" w:rsidP="001F19AE">
      <w:pPr>
        <w:pStyle w:val="Odstavecseseznamem"/>
        <w:numPr>
          <w:ilvl w:val="0"/>
          <w:numId w:val="19"/>
        </w:numPr>
        <w:ind w:left="284" w:hanging="284"/>
      </w:pPr>
      <w:r w:rsidRPr="009B575E">
        <w:t xml:space="preserve">Specializace </w:t>
      </w:r>
      <w:r w:rsidR="0075139F" w:rsidRPr="0075139F">
        <w:rPr>
          <w:b/>
        </w:rPr>
        <w:t>NC – PŘEROZ.</w:t>
      </w:r>
      <w:r w:rsidR="0075139F">
        <w:t xml:space="preserve"> </w:t>
      </w:r>
      <w:r w:rsidRPr="009B575E">
        <w:t>slouží k přerozdělování věcí vzniklých z důvodu potřeby přerozdělit věci v souvislosti s výkonem funkce soudce.</w:t>
      </w:r>
    </w:p>
    <w:p w:rsidR="001F19AE" w:rsidRPr="009B575E" w:rsidRDefault="00B26B22" w:rsidP="001F19AE">
      <w:pPr>
        <w:pStyle w:val="Odstavecseseznamem"/>
        <w:numPr>
          <w:ilvl w:val="0"/>
          <w:numId w:val="19"/>
        </w:numPr>
        <w:ind w:left="284" w:hanging="284"/>
      </w:pPr>
      <w:r>
        <w:t>V</w:t>
      </w:r>
      <w:r w:rsidR="001F19AE" w:rsidRPr="009B575E">
        <w:t xml:space="preserve">ěci </w:t>
      </w:r>
      <w:r w:rsidR="001F19AE" w:rsidRPr="009B575E">
        <w:rPr>
          <w:b/>
        </w:rPr>
        <w:t>Nc – Podnět</w:t>
      </w:r>
      <w:r w:rsidR="009B575E">
        <w:t xml:space="preserve"> </w:t>
      </w:r>
      <w:r>
        <w:t>– jedná se o podání osob, které nejsou oprávněny podat návrh ve věci samé.</w:t>
      </w:r>
    </w:p>
    <w:p w:rsidR="001F19AE" w:rsidRPr="009B575E" w:rsidRDefault="001F19AE" w:rsidP="001F19AE">
      <w:pPr>
        <w:pStyle w:val="Odstavecseseznamem"/>
        <w:numPr>
          <w:ilvl w:val="0"/>
          <w:numId w:val="19"/>
        </w:numPr>
        <w:ind w:left="284" w:hanging="284"/>
      </w:pPr>
      <w:r w:rsidRPr="009B575E">
        <w:t xml:space="preserve">Za věci </w:t>
      </w:r>
      <w:r w:rsidRPr="009B575E">
        <w:rPr>
          <w:b/>
        </w:rPr>
        <w:t>Nc -</w:t>
      </w:r>
      <w:r w:rsidRPr="009B575E">
        <w:t xml:space="preserve"> </w:t>
      </w:r>
      <w:r w:rsidRPr="009B575E">
        <w:rPr>
          <w:b/>
        </w:rPr>
        <w:t>PO 7</w:t>
      </w:r>
      <w:r w:rsidRPr="009B575E">
        <w:t xml:space="preserve"> se považují návrhy na vydání předběžného opatření bez věcného návrhu (návrh na vydání PO před zahájením řízení dle ust. §74 a násl. o.s.ř.</w:t>
      </w:r>
      <w:r w:rsidR="00C31FCB">
        <w:t>,</w:t>
      </w:r>
      <w:r w:rsidR="002833B9">
        <w:t xml:space="preserve"> o němž</w:t>
      </w:r>
      <w:r w:rsidRPr="009B575E">
        <w:t xml:space="preserve"> se musí rozhodnout do 7 dnů poté, co byl </w:t>
      </w:r>
      <w:r w:rsidR="00C839C1">
        <w:t xml:space="preserve">návrh </w:t>
      </w:r>
      <w:r w:rsidR="00FC05BF">
        <w:t>podán</w:t>
      </w:r>
      <w:r w:rsidR="002833B9">
        <w:t>)</w:t>
      </w:r>
      <w:r w:rsidR="00FC05BF">
        <w:t>.</w:t>
      </w:r>
    </w:p>
    <w:p w:rsidR="001F19AE" w:rsidRDefault="001F19AE" w:rsidP="001F19AE">
      <w:pPr>
        <w:pStyle w:val="Odstavecseseznamem"/>
        <w:numPr>
          <w:ilvl w:val="0"/>
          <w:numId w:val="19"/>
        </w:numPr>
        <w:ind w:left="284" w:hanging="284"/>
      </w:pPr>
      <w:r w:rsidRPr="009B575E">
        <w:lastRenderedPageBreak/>
        <w:t xml:space="preserve">Za věci </w:t>
      </w:r>
      <w:r w:rsidRPr="009B575E">
        <w:rPr>
          <w:b/>
        </w:rPr>
        <w:t>Nc – Neu</w:t>
      </w:r>
      <w:r w:rsidR="00011A9A">
        <w:rPr>
          <w:b/>
        </w:rPr>
        <w:t>rčité</w:t>
      </w:r>
      <w:r w:rsidRPr="009B575E">
        <w:rPr>
          <w:b/>
        </w:rPr>
        <w:t xml:space="preserve"> </w:t>
      </w:r>
      <w:r w:rsidRPr="009B575E">
        <w:t>se považují různá podání do konkrétních spisů, které nelze považovat a zapsat jako nový návrh či podnět a tyto spisy jsou již založeny.</w:t>
      </w:r>
    </w:p>
    <w:p w:rsidR="009A18A6" w:rsidRDefault="009A18A6" w:rsidP="001F19AE">
      <w:pPr>
        <w:pStyle w:val="Odstavecseseznamem"/>
        <w:numPr>
          <w:ilvl w:val="0"/>
          <w:numId w:val="19"/>
        </w:numPr>
        <w:ind w:left="284" w:hanging="284"/>
      </w:pPr>
      <w:r w:rsidRPr="00E62217">
        <w:t xml:space="preserve">Pokud z návrhu, kterým se zahajuje řízení, bude zjištěno, že ve věci bude činný jako </w:t>
      </w:r>
      <w:r w:rsidR="00BF4122" w:rsidRPr="00E62217">
        <w:t xml:space="preserve">právní </w:t>
      </w:r>
      <w:r w:rsidRPr="00E62217">
        <w:t xml:space="preserve">zástupce JUDr. Lubor Bernatík, </w:t>
      </w:r>
      <w:r w:rsidRPr="001C4E38">
        <w:rPr>
          <w:b/>
        </w:rPr>
        <w:t>nebude věc přidělena</w:t>
      </w:r>
      <w:r w:rsidRPr="00E62217">
        <w:t xml:space="preserve"> do soudního oddělení, jehož předsedkyní je Mgr.</w:t>
      </w:r>
      <w:r w:rsidR="001C4E38">
        <w:t xml:space="preserve"> </w:t>
      </w:r>
      <w:r w:rsidRPr="00E62217">
        <w:t>Petra Bernatíková.</w:t>
      </w:r>
    </w:p>
    <w:p w:rsidR="00B84E29" w:rsidRPr="00FA4D30" w:rsidRDefault="00B84E29" w:rsidP="00682BB0">
      <w:pPr>
        <w:spacing w:after="0"/>
        <w:rPr>
          <w:b/>
        </w:rPr>
      </w:pPr>
      <w:r w:rsidRPr="00FA4D30">
        <w:rPr>
          <w:b/>
        </w:rPr>
        <w:t>4.</w:t>
      </w:r>
    </w:p>
    <w:p w:rsidR="00DF0182" w:rsidRDefault="00B84E29" w:rsidP="00DF0182">
      <w:pPr>
        <w:pStyle w:val="Odstavecseseznamem"/>
        <w:ind w:left="0"/>
      </w:pPr>
      <w:r>
        <w:t xml:space="preserve">Pro </w:t>
      </w:r>
      <w:r w:rsidRPr="00F0675B">
        <w:rPr>
          <w:b/>
        </w:rPr>
        <w:t>určení specializace</w:t>
      </w:r>
      <w:r>
        <w:t xml:space="preserve"> je rozhodující stav v době nápadu věci. Věc, kde existence </w:t>
      </w:r>
      <w:r w:rsidRPr="00F0675B">
        <w:t>specializace</w:t>
      </w:r>
      <w:r>
        <w:t xml:space="preserve"> dle tohoto rozvrhu práce vyjde najevo až </w:t>
      </w:r>
      <w:r w:rsidRPr="005B2E3E">
        <w:rPr>
          <w:b/>
        </w:rPr>
        <w:t>v průběhu řízení</w:t>
      </w:r>
      <w:r>
        <w:t>, vyřizuje i nadále soudce, kterému byla věc přidělena.</w:t>
      </w:r>
    </w:p>
    <w:p w:rsidR="00DF0182" w:rsidRDefault="00DF0182" w:rsidP="00DF0182">
      <w:pPr>
        <w:pStyle w:val="Odstavecseseznamem"/>
        <w:ind w:left="0"/>
      </w:pPr>
    </w:p>
    <w:p w:rsidR="00B84E29" w:rsidRDefault="00B84E29" w:rsidP="00DF0182">
      <w:pPr>
        <w:pStyle w:val="Odstavecseseznamem"/>
        <w:ind w:left="0"/>
      </w:pPr>
      <w:r>
        <w:t xml:space="preserve">Pokud </w:t>
      </w:r>
      <w:r w:rsidRPr="009F31DC">
        <w:rPr>
          <w:b/>
        </w:rPr>
        <w:t>podle názoru soudce</w:t>
      </w:r>
      <w:r>
        <w:t>, kterému byla věc přidělena, je tato věc již od počátku zapsána v rozporu s rozvrhem práce, předloží spis jako první úkon místopředsedkyni soudu případně předsedovi soudu neprodleně po předložení spisu soudci k rozhodnutí.</w:t>
      </w:r>
    </w:p>
    <w:p w:rsidR="00B84E29" w:rsidRDefault="00B84E29" w:rsidP="00B84E29">
      <w:pPr>
        <w:pStyle w:val="Odstavecseseznamem"/>
        <w:ind w:left="0"/>
      </w:pPr>
    </w:p>
    <w:p w:rsidR="00B84E29" w:rsidRPr="00C94936" w:rsidRDefault="00B84E29" w:rsidP="00B84E29">
      <w:pPr>
        <w:pStyle w:val="Odstavecseseznamem"/>
        <w:ind w:left="0"/>
      </w:pPr>
      <w:r>
        <w:t xml:space="preserve">Pokud místopředsedkyně/předseda soudu zjistí, že </w:t>
      </w:r>
      <w:r w:rsidRPr="009F31DC">
        <w:rPr>
          <w:b/>
        </w:rPr>
        <w:t>věc byla chybně zapsána</w:t>
      </w:r>
      <w:r>
        <w:t xml:space="preserve"> a toto zjištění učiní v kalendářním měsíci, kdy věc byla zapsána, dá pokyn k vyznačení mylného zápisu a zapsání věci nově. Pokud zjištění učiní následující kalendářní měsíc, věc nelze již vyznačit jako mylný zápis a proto dá pokyn k přerozdělení věci pod danou spisovou značkou v souladu s rozvrhem práce a zápisem pomocí specializace NC – PŘEROZ. s ohledem ke specializacím.</w:t>
      </w:r>
      <w:r w:rsidR="0072727B">
        <w:t xml:space="preserve"> </w:t>
      </w:r>
      <w:r w:rsidR="0072727B" w:rsidRPr="00C94936">
        <w:t>Tato skutečnost bude zohledněna tzv. navýšením nápadu.</w:t>
      </w:r>
    </w:p>
    <w:p w:rsidR="00B84E29" w:rsidRPr="00176A2B" w:rsidRDefault="00B84E29" w:rsidP="00B84E29">
      <w:r w:rsidRPr="00176A2B">
        <w:t>V pochybnostech o specializaci při zápisu do rejstříku rozhodne místopředsedkyně občanskoprávní agendy soudu.</w:t>
      </w:r>
    </w:p>
    <w:p w:rsidR="00574CDA" w:rsidRPr="00574CDA" w:rsidRDefault="00574CDA" w:rsidP="00574CDA">
      <w:pPr>
        <w:rPr>
          <w:b/>
          <w:u w:val="single"/>
        </w:rPr>
      </w:pPr>
      <w:r w:rsidRPr="00574CDA">
        <w:rPr>
          <w:b/>
          <w:u w:val="single"/>
        </w:rPr>
        <w:t>III. Předběžné opatření - PO 24</w:t>
      </w:r>
    </w:p>
    <w:p w:rsidR="00574CDA" w:rsidRPr="00574CDA" w:rsidRDefault="00574CDA" w:rsidP="00574CDA">
      <w:pPr>
        <w:spacing w:after="0"/>
        <w:rPr>
          <w:b/>
        </w:rPr>
      </w:pPr>
      <w:r w:rsidRPr="00574CDA">
        <w:rPr>
          <w:b/>
        </w:rPr>
        <w:t>1.</w:t>
      </w:r>
    </w:p>
    <w:p w:rsidR="00574CDA" w:rsidRPr="00D622DE" w:rsidRDefault="00574CDA" w:rsidP="00574CDA">
      <w:r>
        <w:t xml:space="preserve">Pokud napadne </w:t>
      </w:r>
      <w:r w:rsidRPr="00E25AB8">
        <w:rPr>
          <w:b/>
        </w:rPr>
        <w:t xml:space="preserve">nový návrh ohledně týchž dětí nebo téhož účastníka </w:t>
      </w:r>
      <w:r w:rsidRPr="00D01C77">
        <w:t xml:space="preserve">občanskoprávního řízení nesporného </w:t>
      </w:r>
      <w:r>
        <w:t xml:space="preserve">a probíhá dosud nepravomocně skončené řízení, přidělí se nový návrh témuž soudci a to včetně návrhu na vydání předběžného opatření upravujícího poměry dítěte </w:t>
      </w:r>
      <w:r w:rsidRPr="00E25AB8">
        <w:rPr>
          <w:b/>
        </w:rPr>
        <w:t>(PO 24)</w:t>
      </w:r>
      <w:r w:rsidR="00D01C77">
        <w:rPr>
          <w:b/>
        </w:rPr>
        <w:t xml:space="preserve"> </w:t>
      </w:r>
      <w:r w:rsidR="00D01C77" w:rsidRPr="00D622DE">
        <w:t>a to bez ohledu na pozastavení nápadu.</w:t>
      </w:r>
    </w:p>
    <w:p w:rsidR="00574CDA" w:rsidRPr="00D622DE" w:rsidRDefault="00574CDA" w:rsidP="00574CDA">
      <w:pPr>
        <w:spacing w:after="0"/>
        <w:rPr>
          <w:b/>
        </w:rPr>
      </w:pPr>
      <w:r w:rsidRPr="00574CDA">
        <w:rPr>
          <w:b/>
        </w:rPr>
        <w:t>2.</w:t>
      </w:r>
    </w:p>
    <w:p w:rsidR="00574CDA" w:rsidRDefault="00574CDA" w:rsidP="00574CDA">
      <w:r>
        <w:t xml:space="preserve">V případě </w:t>
      </w:r>
      <w:r w:rsidRPr="00E25AB8">
        <w:rPr>
          <w:b/>
        </w:rPr>
        <w:t>nepřítomnosti soudce</w:t>
      </w:r>
      <w:r>
        <w:t xml:space="preserve"> (dovolená, nemoc apod.) u něhož probíhá dosud nepravomocně skončené řízení a je podán návrh na vydání PO 24, rozhodne o to</w:t>
      </w:r>
      <w:r w:rsidR="00DB4BCD">
        <w:t>mto návrhu zastupující soudce s </w:t>
      </w:r>
      <w:r>
        <w:t>přihlédnutím ke specializaci a není-li to možné, dalšími zastupujícími soudci jsou postupně předsedové soudních oddělení, kteří číselně následují za soudním oddělením původně určeného předsedy soudního oddělení s tím, že předsedu posledního soudního oddělení zastupuje předseda prvního soudního oddělení.</w:t>
      </w:r>
    </w:p>
    <w:p w:rsidR="00B84E29" w:rsidRDefault="00B84E29" w:rsidP="00291DCB">
      <w:pPr>
        <w:pStyle w:val="Nzev"/>
        <w:spacing w:after="160"/>
        <w:jc w:val="both"/>
        <w:rPr>
          <w:sz w:val="22"/>
          <w:szCs w:val="22"/>
          <w:u w:val="none"/>
        </w:rPr>
      </w:pPr>
      <w:r>
        <w:rPr>
          <w:sz w:val="22"/>
          <w:szCs w:val="22"/>
          <w:u w:val="none"/>
        </w:rPr>
        <w:t>Další úkony v této věci bude provádět soudce, jemuž věc původně napadla. V případě přidělení věci (vydání PO 24) zastupujícímu soudci se tato skutečnost zohlední tzv. navýšením nápadu.</w:t>
      </w:r>
    </w:p>
    <w:p w:rsidR="00574CDA" w:rsidRDefault="00574CDA" w:rsidP="00574CDA">
      <w:r>
        <w:t>Napadne-li předběžné opatření upravující poměry dítěte v pátek, případně den před dnem pracovního volna, po 12.00 hod., bude toto předběžné opatření řešit soudce, jež má určenou dosažitelnost.</w:t>
      </w:r>
    </w:p>
    <w:p w:rsidR="002C4D34" w:rsidRPr="00C94936" w:rsidRDefault="002C4D34" w:rsidP="002C4D34">
      <w:r w:rsidRPr="00C94936">
        <w:t>Pokud v době dosažitelnosti soudců napadne návrh soudci mimo oddělení občanskoprávní - nesporné, bude další úkony v předmětné věci řešit soudce oddělení občanskoprávního - nesporného dle čár</w:t>
      </w:r>
      <w:r w:rsidR="00E83AAE" w:rsidRPr="00C94936">
        <w:t>kového</w:t>
      </w:r>
      <w:r w:rsidRPr="00C94936">
        <w:t xml:space="preserve"> systému, který je veden kolovacím způsobem na vyšším podacím oddělení s ohledem na specializaci s tím, že tento koloběh nebude přerušen ani na konci roku a bude dále pokračovat.</w:t>
      </w:r>
    </w:p>
    <w:p w:rsidR="00574CDA" w:rsidRPr="00574CDA" w:rsidRDefault="00574CDA" w:rsidP="00574CDA">
      <w:pPr>
        <w:spacing w:after="0"/>
        <w:rPr>
          <w:b/>
        </w:rPr>
      </w:pPr>
      <w:r w:rsidRPr="00574CDA">
        <w:rPr>
          <w:b/>
        </w:rPr>
        <w:t>3.</w:t>
      </w:r>
    </w:p>
    <w:p w:rsidR="00574CDA" w:rsidRDefault="00574CDA" w:rsidP="00574CDA">
      <w:r>
        <w:t xml:space="preserve">Pokud </w:t>
      </w:r>
      <w:r w:rsidRPr="00E25AB8">
        <w:rPr>
          <w:b/>
        </w:rPr>
        <w:t>neprobíhá</w:t>
      </w:r>
      <w:r>
        <w:t xml:space="preserve"> žádné řízení ohledně téhož nezletilého /nez</w:t>
      </w:r>
      <w:r w:rsidR="001C205F">
        <w:t>letilých, přidělí se návrh na předběžné opatření</w:t>
      </w:r>
      <w:r>
        <w:t xml:space="preserve"> upravující poměry dítěte obecným způsobem dle specializace PO 24.</w:t>
      </w:r>
    </w:p>
    <w:p w:rsidR="00B84E29" w:rsidRDefault="00B84E29" w:rsidP="00760C0C">
      <w:pPr>
        <w:pStyle w:val="Nzev"/>
        <w:spacing w:after="160"/>
        <w:jc w:val="both"/>
        <w:rPr>
          <w:sz w:val="22"/>
          <w:szCs w:val="22"/>
          <w:u w:val="none"/>
        </w:rPr>
      </w:pPr>
      <w:r w:rsidRPr="00E117A6">
        <w:rPr>
          <w:sz w:val="22"/>
          <w:szCs w:val="22"/>
          <w:u w:val="none"/>
        </w:rPr>
        <w:lastRenderedPageBreak/>
        <w:t>V případě nepřítomnosti soudce (</w:t>
      </w:r>
      <w:r>
        <w:rPr>
          <w:sz w:val="22"/>
          <w:szCs w:val="22"/>
          <w:u w:val="none"/>
        </w:rPr>
        <w:t>dovolená, nemoc apod.) u něhož neprobíhá žádné řízení a je podán návrh na vydání PO 24, rozhodne o tomto návrhu zastupující soudce s přihlédnutím ke specializaci s tím, že další úkony ve věci bude provádět zastupující soudce. V případě přidělení věci zastupujícímu soudci se tato skutečnost zohlední tzv. navýšením nápadu.</w:t>
      </w:r>
    </w:p>
    <w:p w:rsidR="00574CDA" w:rsidRPr="00574CDA" w:rsidRDefault="00574CDA" w:rsidP="002E4DCF">
      <w:pPr>
        <w:rPr>
          <w:b/>
          <w:u w:val="single"/>
        </w:rPr>
      </w:pPr>
      <w:r w:rsidRPr="00574CDA">
        <w:rPr>
          <w:b/>
          <w:u w:val="single"/>
        </w:rPr>
        <w:t xml:space="preserve">IV. Ostatní </w:t>
      </w:r>
    </w:p>
    <w:p w:rsidR="00574CDA" w:rsidRPr="00574CDA" w:rsidRDefault="00574CDA" w:rsidP="002E4DCF">
      <w:pPr>
        <w:spacing w:after="0"/>
        <w:rPr>
          <w:b/>
        </w:rPr>
      </w:pPr>
      <w:r w:rsidRPr="00574CDA">
        <w:rPr>
          <w:b/>
        </w:rPr>
        <w:t>1.</w:t>
      </w:r>
    </w:p>
    <w:p w:rsidR="00574CDA" w:rsidRDefault="00574CDA" w:rsidP="00574CDA">
      <w:r>
        <w:t xml:space="preserve">Pokud napadne návrh na schválení právního jednání ohledně </w:t>
      </w:r>
      <w:r w:rsidRPr="00E25AB8">
        <w:rPr>
          <w:b/>
        </w:rPr>
        <w:t>dědictví</w:t>
      </w:r>
      <w:r>
        <w:t xml:space="preserve"> a jeden dědický spis se týká více nezletilých dětí (polorodých sourozenců-více spisových značek), přidělí se všechny spisy nezletilých dětí soudci, kterému napadla první zapsaná věc v rámci </w:t>
      </w:r>
      <w:r w:rsidR="00934DA5">
        <w:t>jednoho dědického spisu, a to v </w:t>
      </w:r>
      <w:r>
        <w:t>případě, že neprobíhá u žádného z dětí nepravomocně skončené řízení.</w:t>
      </w:r>
    </w:p>
    <w:p w:rsidR="00574CDA" w:rsidRPr="00574CDA" w:rsidRDefault="00574CDA" w:rsidP="00574CDA">
      <w:pPr>
        <w:spacing w:after="0"/>
        <w:rPr>
          <w:b/>
        </w:rPr>
      </w:pPr>
      <w:r w:rsidRPr="00574CDA">
        <w:rPr>
          <w:b/>
        </w:rPr>
        <w:t>2.</w:t>
      </w:r>
    </w:p>
    <w:p w:rsidR="00574CDA" w:rsidRDefault="00574CDA" w:rsidP="00574CDA">
      <w:r>
        <w:t>V případě, že probíhají nepravomocně skončené věci polorodých sourozenců v různých soudních odděleních a napadnou návrhy na schválení právního jednání ohledně jednoho dědického spisu, návrh bude přidělen soudci do soudního oddělení, který projednává ne</w:t>
      </w:r>
      <w:r w:rsidR="007D2818">
        <w:t>skončenou věc dříve zapsanou do </w:t>
      </w:r>
      <w:r>
        <w:t>soudního oddělení.</w:t>
      </w:r>
    </w:p>
    <w:p w:rsidR="00574CDA" w:rsidRPr="00574CDA" w:rsidRDefault="00574CDA" w:rsidP="00221B70">
      <w:pPr>
        <w:spacing w:after="0"/>
        <w:rPr>
          <w:b/>
        </w:rPr>
      </w:pPr>
      <w:r w:rsidRPr="00574CDA">
        <w:rPr>
          <w:b/>
        </w:rPr>
        <w:t>3.</w:t>
      </w:r>
    </w:p>
    <w:p w:rsidR="00574CDA" w:rsidRPr="00F141CE" w:rsidRDefault="00574CDA" w:rsidP="00221B70">
      <w:r w:rsidRPr="00E25AB8">
        <w:rPr>
          <w:b/>
        </w:rPr>
        <w:t>Podněty</w:t>
      </w:r>
      <w:r>
        <w:t xml:space="preserve"> jsou zapisovány do rejstříku P nebo Nc a do frm. APP013F </w:t>
      </w:r>
      <w:r w:rsidR="009F31DC">
        <w:t>–</w:t>
      </w:r>
      <w:r>
        <w:t xml:space="preserve"> Podněty</w:t>
      </w:r>
      <w:r w:rsidR="009F31DC">
        <w:t xml:space="preserve">. </w:t>
      </w:r>
      <w:r w:rsidR="009F31DC" w:rsidRPr="00F141CE">
        <w:t xml:space="preserve">Jednotlivým soudním oddělením jsou přidělovány s použitím specializace </w:t>
      </w:r>
      <w:r w:rsidR="00A374D0" w:rsidRPr="00A374D0">
        <w:t>NC – PODNĚT</w:t>
      </w:r>
      <w:r w:rsidR="00A374D0" w:rsidRPr="00F141CE">
        <w:t xml:space="preserve"> </w:t>
      </w:r>
      <w:r w:rsidR="009F31DC" w:rsidRPr="00F141CE">
        <w:t>obecným způsobem zápisem do rejstříku Nc oddíl Ostatní – opatro s přihlédnutím ke specializaci CIZINA</w:t>
      </w:r>
      <w:r w:rsidR="00596958" w:rsidRPr="00F141CE">
        <w:t>.</w:t>
      </w:r>
    </w:p>
    <w:p w:rsidR="00596958" w:rsidRPr="00F141CE" w:rsidRDefault="00596958" w:rsidP="00596958">
      <w:pPr>
        <w:spacing w:after="0"/>
        <w:rPr>
          <w:b/>
        </w:rPr>
      </w:pPr>
      <w:r w:rsidRPr="00F141CE">
        <w:rPr>
          <w:b/>
        </w:rPr>
        <w:t>4.</w:t>
      </w:r>
    </w:p>
    <w:p w:rsidR="00596958" w:rsidRPr="00DF5D8C" w:rsidRDefault="00596958" w:rsidP="00596958">
      <w:pPr>
        <w:rPr>
          <w:strike/>
          <w:color w:val="70AD47" w:themeColor="accent6"/>
        </w:rPr>
      </w:pPr>
      <w:r w:rsidRPr="00F141CE">
        <w:rPr>
          <w:b/>
        </w:rPr>
        <w:t>Neurčitá podání</w:t>
      </w:r>
      <w:r w:rsidRPr="00F141CE">
        <w:t xml:space="preserve"> do konkrétních založených spisů, která se nezapisují jako nový návrh či podnět, jsou jednotlivým soudním oddělením přidělována s použitím specializace </w:t>
      </w:r>
      <w:r w:rsidR="00011A9A">
        <w:t xml:space="preserve">NC – NEURČ. </w:t>
      </w:r>
      <w:r w:rsidRPr="00F141CE">
        <w:t>obecným způsobem zápisem do rejstříku Nc oddíl Ostatní – opatro s přihlédnutím ke specializaci CIZINA</w:t>
      </w:r>
      <w:r w:rsidR="00DF5D8C">
        <w:t>.</w:t>
      </w:r>
      <w:r w:rsidRPr="00F141CE">
        <w:t xml:space="preserve"> </w:t>
      </w:r>
    </w:p>
    <w:p w:rsidR="00574CDA" w:rsidRPr="00574CDA" w:rsidRDefault="00596958" w:rsidP="000A1DDA">
      <w:pPr>
        <w:spacing w:after="0"/>
        <w:rPr>
          <w:b/>
        </w:rPr>
      </w:pPr>
      <w:r>
        <w:rPr>
          <w:b/>
        </w:rPr>
        <w:t>5</w:t>
      </w:r>
      <w:r w:rsidR="00574CDA" w:rsidRPr="00574CDA">
        <w:rPr>
          <w:b/>
        </w:rPr>
        <w:t>.</w:t>
      </w:r>
    </w:p>
    <w:p w:rsidR="00574CDA" w:rsidRDefault="00574CDA" w:rsidP="000A1DDA">
      <w:r w:rsidRPr="00E25AB8">
        <w:rPr>
          <w:b/>
        </w:rPr>
        <w:t>Návrh na výkon rozhodnutí</w:t>
      </w:r>
      <w:r>
        <w:t xml:space="preserve"> ve věcech opatrovnických bude zapisován do rejstříku P a Nc. Pokud nebude evidována nepravomocně skončená věc, návrh se přidělí se specializací čísla soudního oddělení soudci, který naposledy rozhodoval o věci, proti němuž návrh na výkon rozhodnutí směřuje. V případě, že soudce již na opatrovnickém oddělení nepracuje, bude věc přidělena obecným způsobem dle rozvrhu práce.</w:t>
      </w:r>
    </w:p>
    <w:p w:rsidR="00574CDA" w:rsidRPr="00574CDA" w:rsidRDefault="00596958" w:rsidP="00574CDA">
      <w:pPr>
        <w:spacing w:after="0"/>
        <w:rPr>
          <w:b/>
        </w:rPr>
      </w:pPr>
      <w:r>
        <w:rPr>
          <w:b/>
        </w:rPr>
        <w:t>6</w:t>
      </w:r>
      <w:r w:rsidR="00574CDA" w:rsidRPr="00574CDA">
        <w:rPr>
          <w:b/>
        </w:rPr>
        <w:t>.</w:t>
      </w:r>
    </w:p>
    <w:p w:rsidR="00574CDA" w:rsidRDefault="00574CDA" w:rsidP="00574CDA">
      <w:r>
        <w:t xml:space="preserve">Všechna </w:t>
      </w:r>
      <w:r w:rsidRPr="00E25AB8">
        <w:rPr>
          <w:b/>
        </w:rPr>
        <w:t>řízení zahájená z moci úřední</w:t>
      </w:r>
      <w:r>
        <w:t xml:space="preserve"> se zapíší vedoucí kanceláře opatrovnického oddělení bezodkladně do rejstříku P a Nc.</w:t>
      </w:r>
    </w:p>
    <w:p w:rsidR="00574CDA" w:rsidRPr="00574CDA" w:rsidRDefault="00596958" w:rsidP="00574CDA">
      <w:pPr>
        <w:spacing w:after="0"/>
        <w:rPr>
          <w:b/>
        </w:rPr>
      </w:pPr>
      <w:r>
        <w:rPr>
          <w:b/>
        </w:rPr>
        <w:t>7</w:t>
      </w:r>
      <w:r w:rsidR="00574CDA" w:rsidRPr="00574CDA">
        <w:rPr>
          <w:b/>
        </w:rPr>
        <w:t>.</w:t>
      </w:r>
    </w:p>
    <w:p w:rsidR="00574CDA" w:rsidRPr="00F141CE" w:rsidRDefault="00574CDA" w:rsidP="00574CDA">
      <w:r>
        <w:t xml:space="preserve">V případě </w:t>
      </w:r>
      <w:r w:rsidRPr="00E25AB8">
        <w:t>podání</w:t>
      </w:r>
      <w:r w:rsidRPr="00E25AB8">
        <w:rPr>
          <w:b/>
        </w:rPr>
        <w:t xml:space="preserve"> návrhu na vydání předběžného opatření bez věcného návrhu</w:t>
      </w:r>
      <w:r>
        <w:t xml:space="preserve"> (návrh na vydání PO před zahájením řízení dle ust. §74 a násl. o.s.ř. o němž se musí rozhodnout do 7 dnů poté, co byl podán), mimo návrhy na PO upravující poměry dítěte (§ 452 z.ř.s.), </w:t>
      </w:r>
      <w:r w:rsidR="00596958" w:rsidRPr="00F141CE">
        <w:t>jsou tyto zapisovány do rejstříku Nc – oddíl PO – opatro nebo rejstříku P a jednotlivým soudním oddělením jsou přidělovány s použitím specializace Nc – PO7 obecným způsobem zápisem do rejstříku Nc oddíl Ostatní – opatro s přihlédnutím ke specializaci CIZINA s tím, že přidělování bude průběžné podle pořadí soudních oddělení bez omezení kalendářním rokem.</w:t>
      </w:r>
    </w:p>
    <w:p w:rsidR="00574CDA" w:rsidRPr="00574CDA" w:rsidRDefault="0087072A" w:rsidP="00AF10D1">
      <w:pPr>
        <w:keepNext/>
        <w:spacing w:after="0"/>
        <w:rPr>
          <w:b/>
        </w:rPr>
      </w:pPr>
      <w:r>
        <w:rPr>
          <w:b/>
        </w:rPr>
        <w:lastRenderedPageBreak/>
        <w:t>8</w:t>
      </w:r>
      <w:r w:rsidR="00574CDA" w:rsidRPr="00574CDA">
        <w:rPr>
          <w:b/>
        </w:rPr>
        <w:t>.</w:t>
      </w:r>
    </w:p>
    <w:p w:rsidR="00574CDA" w:rsidRDefault="00574CDA" w:rsidP="00AF10D1">
      <w:pPr>
        <w:keepNext/>
      </w:pPr>
      <w:r>
        <w:t xml:space="preserve">S ohledem na </w:t>
      </w:r>
      <w:r w:rsidRPr="00E25AB8">
        <w:rPr>
          <w:b/>
        </w:rPr>
        <w:t>přezkum</w:t>
      </w:r>
      <w:r>
        <w:t xml:space="preserve"> </w:t>
      </w:r>
      <w:r w:rsidRPr="00E25AB8">
        <w:rPr>
          <w:b/>
        </w:rPr>
        <w:t>svéprávnosti</w:t>
      </w:r>
      <w:r>
        <w:t xml:space="preserve">, kdy je nutno ve lhůtě stanovené zákonem od právní moci rozhodnutí o svéprávnosti provést znovu přezkum, budou spisy přiděleny dle specializace </w:t>
      </w:r>
      <w:r w:rsidR="00CC7532">
        <w:t>PREZK.SV.</w:t>
      </w:r>
      <w:r>
        <w:t xml:space="preserve"> automatickým přidělováním nápadu.</w:t>
      </w:r>
    </w:p>
    <w:p w:rsidR="00574CDA" w:rsidRPr="00574CDA" w:rsidRDefault="0087072A" w:rsidP="0090578C">
      <w:pPr>
        <w:keepNext/>
        <w:spacing w:after="0"/>
        <w:rPr>
          <w:b/>
        </w:rPr>
      </w:pPr>
      <w:r>
        <w:rPr>
          <w:b/>
        </w:rPr>
        <w:t>9</w:t>
      </w:r>
      <w:r w:rsidR="00574CDA" w:rsidRPr="00574CDA">
        <w:rPr>
          <w:b/>
        </w:rPr>
        <w:t>.</w:t>
      </w:r>
    </w:p>
    <w:p w:rsidR="00574CDA" w:rsidRDefault="00574CDA" w:rsidP="0090578C">
      <w:pPr>
        <w:keepNext/>
      </w:pPr>
      <w:r>
        <w:t xml:space="preserve">V případě podání žádosti o </w:t>
      </w:r>
      <w:r w:rsidRPr="00E25AB8">
        <w:rPr>
          <w:b/>
        </w:rPr>
        <w:t>ustanovení</w:t>
      </w:r>
      <w:r>
        <w:t xml:space="preserve"> </w:t>
      </w:r>
      <w:r w:rsidRPr="00E25AB8">
        <w:rPr>
          <w:b/>
        </w:rPr>
        <w:t>bezplatného</w:t>
      </w:r>
      <w:r>
        <w:t xml:space="preserve"> </w:t>
      </w:r>
      <w:r w:rsidRPr="00E25AB8">
        <w:rPr>
          <w:b/>
        </w:rPr>
        <w:t>advokáta</w:t>
      </w:r>
      <w:r>
        <w:t xml:space="preserve"> pro budoucí opatrovnické řízení, když v době podání žádosti neprobíhá žádné řízení, přidělí žádost k vyřízení soudci místopředsedkyně soudu pro úsek občanskoprávní nesporný mezi jednotlivá soudní oddělení postupně podle pořadí jejich nápadu počínaje soudním oddělením s nejnižším číselným označením. Přidělování věci v následujícím roce bude pokračovat postupně podle pořadí jejich nápadu počínaje soudním oddělením, které následuje po soudním oddělení, jemuž byla v minulém kalendářním roce přidělena věc dle tohoto bodu jako poslední. Místopředsedkyně soudu pro úsek občanskoprávn</w:t>
      </w:r>
      <w:r w:rsidR="007D2818">
        <w:t>í nesporný vede v souvislosti s </w:t>
      </w:r>
      <w:r>
        <w:t>přidělováním žádostí zvláštní přidělovací listinu.</w:t>
      </w:r>
    </w:p>
    <w:p w:rsidR="0087072A" w:rsidRPr="00F141CE" w:rsidRDefault="0087072A" w:rsidP="00C55622">
      <w:pPr>
        <w:spacing w:after="0"/>
        <w:rPr>
          <w:b/>
        </w:rPr>
      </w:pPr>
      <w:r w:rsidRPr="00F141CE">
        <w:rPr>
          <w:b/>
        </w:rPr>
        <w:t>10.</w:t>
      </w:r>
    </w:p>
    <w:p w:rsidR="0087072A" w:rsidRPr="00F141CE" w:rsidRDefault="0087072A" w:rsidP="00C55622">
      <w:r w:rsidRPr="00F141CE">
        <w:rPr>
          <w:b/>
        </w:rPr>
        <w:t>Nemůže-li věc projednat a rozhodnout zákonný soudce</w:t>
      </w:r>
      <w:r w:rsidRPr="00F141CE">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87072A" w:rsidRDefault="0087072A" w:rsidP="00C55622">
      <w:pPr>
        <w:spacing w:after="0"/>
        <w:rPr>
          <w:b/>
        </w:rPr>
      </w:pPr>
      <w:r>
        <w:rPr>
          <w:b/>
        </w:rPr>
        <w:t>11</w:t>
      </w:r>
      <w:r w:rsidRPr="00307382">
        <w:rPr>
          <w:b/>
        </w:rPr>
        <w:t>.</w:t>
      </w:r>
    </w:p>
    <w:p w:rsidR="0087072A" w:rsidRDefault="0087072A" w:rsidP="00C55622">
      <w:pPr>
        <w:rPr>
          <w:rFonts w:cs="Times New Roman"/>
        </w:rPr>
      </w:pPr>
      <w:r w:rsidRPr="00307382">
        <w:rPr>
          <w:rFonts w:cs="Times New Roman"/>
        </w:rPr>
        <w:t xml:space="preserve">Pokud je po nápadu věci u zákonného soudce </w:t>
      </w:r>
      <w:r w:rsidRPr="00BE4855">
        <w:rPr>
          <w:rFonts w:cs="Times New Roman"/>
          <w:b/>
        </w:rPr>
        <w:t>rozhodnuto o jeho vyloučení</w:t>
      </w:r>
      <w:r w:rsidRPr="00307382">
        <w:rPr>
          <w:rFonts w:cs="Times New Roman"/>
        </w:rPr>
        <w:t xml:space="preserve"> z projednávání a rozhodnutí věci dle § 14 </w:t>
      </w:r>
      <w:r w:rsidR="00844277">
        <w:rPr>
          <w:rFonts w:cs="Times New Roman"/>
        </w:rPr>
        <w:t>o.s.ř.</w:t>
      </w:r>
      <w:r w:rsidRPr="00307382">
        <w:rPr>
          <w:rFonts w:cs="Times New Roman"/>
        </w:rPr>
        <w:t>, věc projedná a rozhodne zastupující soudce. V případě následného vyloučení zastupujícího soudce věc projedná a rozhodne soudce soudního oddělení, které číselně následuje za soudním oddělením původně vyloučeného soudce s tím, že soudce posledního soudního oddělení je zastoupen soudcem prvního soudního oddělení. Stejně se postupuje i při případném vyloučení druhého, event. dalšího zastupujícího soudce. Zastupující soudce projedná specializovanou věc i v případě, že jinak danou specializaci nemá rozvrhem práce stanovenou. V případě přidělení věci zastupujícímu soudci se tato skutečnost zohlední tzv. navýšením nápadu zastupujícímu soudci a naopak snížením nápadu vyloučenému soudci.</w:t>
      </w:r>
    </w:p>
    <w:p w:rsidR="0087072A" w:rsidRPr="00574CDA" w:rsidRDefault="0087072A" w:rsidP="0087072A">
      <w:pPr>
        <w:spacing w:after="0"/>
        <w:rPr>
          <w:b/>
        </w:rPr>
      </w:pPr>
      <w:r>
        <w:rPr>
          <w:b/>
        </w:rPr>
        <w:t>12.</w:t>
      </w:r>
    </w:p>
    <w:p w:rsidR="0087072A" w:rsidRDefault="0087072A" w:rsidP="0087072A">
      <w:r>
        <w:t xml:space="preserve">V případě dlouhodobější nepřítomnosti soudce delší než 1 měsíc je předseda soudu oprávněn rozhodnout o dočasném </w:t>
      </w:r>
      <w:r w:rsidRPr="00C170D1">
        <w:rPr>
          <w:b/>
        </w:rPr>
        <w:t>zastavení nápadu</w:t>
      </w:r>
      <w:r>
        <w:t xml:space="preserve"> do soudního oddělení takového soudce až do jeho návratu.</w:t>
      </w:r>
    </w:p>
    <w:p w:rsidR="0087072A" w:rsidRDefault="0087072A" w:rsidP="0087072A">
      <w:r>
        <w:t xml:space="preserve">V případech zvláštního zřetele hodných (např. nadstandardně obsáhlý spis) je předseda soudu oprávněn </w:t>
      </w:r>
      <w:r w:rsidRPr="00C170D1">
        <w:rPr>
          <w:b/>
        </w:rPr>
        <w:t>pozastavit nápad</w:t>
      </w:r>
      <w:r>
        <w:t xml:space="preserve"> nových věcí do konkrétního soudního oddělení.</w:t>
      </w:r>
    </w:p>
    <w:p w:rsidR="0087072A" w:rsidRPr="0087072A" w:rsidRDefault="0087072A" w:rsidP="0087072A">
      <w:pPr>
        <w:spacing w:after="0"/>
        <w:rPr>
          <w:b/>
        </w:rPr>
      </w:pPr>
      <w:r w:rsidRPr="0087072A">
        <w:rPr>
          <w:b/>
        </w:rPr>
        <w:t>13.</w:t>
      </w:r>
    </w:p>
    <w:p w:rsidR="0087072A" w:rsidRDefault="0087072A" w:rsidP="0087072A">
      <w:r>
        <w:t xml:space="preserve">V případě dlouhodobější nepřítomnosti soudce (delší než 3 měsíce dle § 1 odst. 2 v.k.ř.) či uzavření soudního oddělení je předseda soudu oprávněn rozhodnout o </w:t>
      </w:r>
      <w:r w:rsidRPr="00BE4855">
        <w:rPr>
          <w:b/>
        </w:rPr>
        <w:t>přerozdělení věcí</w:t>
      </w:r>
      <w:r>
        <w:t xml:space="preserve"> nepřítomného soudce či uzavřeného soudního oddělení.</w:t>
      </w:r>
    </w:p>
    <w:p w:rsidR="0087072A" w:rsidRPr="00B30737" w:rsidRDefault="0087072A" w:rsidP="0087072A">
      <w:r w:rsidRPr="00232471">
        <w:rPr>
          <w:b/>
        </w:rPr>
        <w:t>Přerozdělené věci</w:t>
      </w:r>
      <w:r>
        <w:t xml:space="preserve"> jsou k projednání jednotlivým soudcům přidělovány obecným způsobem do rejstříku Nc oddíl Ostatní - opatro s použitím specializace </w:t>
      </w:r>
      <w:r w:rsidR="0075139F">
        <w:t xml:space="preserve">NC – PŘEROZ. </w:t>
      </w:r>
      <w:r>
        <w:t xml:space="preserve">s přihlédnutím ke specializaci </w:t>
      </w:r>
      <w:r w:rsidRPr="00613B28">
        <w:t>CIZINA s tím, že přidělování bude průběžné podle pořadí soudních oddělení bez omezení kalendářním rokem.</w:t>
      </w:r>
      <w:r>
        <w:rPr>
          <w:color w:val="00B050"/>
        </w:rPr>
        <w:t xml:space="preserve"> </w:t>
      </w:r>
    </w:p>
    <w:p w:rsidR="0087072A" w:rsidRDefault="0087072A" w:rsidP="0087072A">
      <w:pPr>
        <w:pStyle w:val="Nzev"/>
        <w:tabs>
          <w:tab w:val="left" w:pos="924"/>
        </w:tabs>
        <w:spacing w:after="160"/>
        <w:jc w:val="both"/>
        <w:rPr>
          <w:sz w:val="22"/>
          <w:szCs w:val="22"/>
          <w:u w:val="none"/>
        </w:rPr>
      </w:pPr>
      <w:r w:rsidRPr="00232471">
        <w:rPr>
          <w:b/>
          <w:sz w:val="22"/>
          <w:szCs w:val="22"/>
          <w:u w:val="none"/>
        </w:rPr>
        <w:lastRenderedPageBreak/>
        <w:t>Věci určené k přerozdělení</w:t>
      </w:r>
      <w:r>
        <w:rPr>
          <w:sz w:val="22"/>
          <w:szCs w:val="22"/>
          <w:u w:val="none"/>
        </w:rPr>
        <w:t xml:space="preserve"> budou před zápisem do rejstříku Nc</w:t>
      </w:r>
      <w:r w:rsidRPr="00E117A6">
        <w:rPr>
          <w:sz w:val="22"/>
          <w:szCs w:val="22"/>
          <w:u w:val="none"/>
        </w:rPr>
        <w:t xml:space="preserve"> </w:t>
      </w:r>
      <w:r>
        <w:rPr>
          <w:sz w:val="22"/>
          <w:szCs w:val="22"/>
          <w:u w:val="none"/>
        </w:rPr>
        <w:t xml:space="preserve">oddíl Ostatní - opatro se specializací </w:t>
      </w:r>
      <w:r w:rsidR="0075139F" w:rsidRPr="0075139F">
        <w:rPr>
          <w:sz w:val="22"/>
          <w:szCs w:val="22"/>
          <w:u w:val="none"/>
        </w:rPr>
        <w:t>NC – PŘEROZ.</w:t>
      </w:r>
      <w:r w:rsidR="0075139F" w:rsidRPr="0075139F">
        <w:rPr>
          <w:u w:val="none"/>
        </w:rPr>
        <w:t xml:space="preserve"> </w:t>
      </w:r>
      <w:r>
        <w:rPr>
          <w:sz w:val="22"/>
          <w:szCs w:val="22"/>
          <w:u w:val="none"/>
        </w:rPr>
        <w:t>seřazeny dle klíče: od nejnižšího čísla soudního oddělení po nejvyšší, v rámci soudního oddělení pak podle stáří věci od nejstaršího po nejmladší.</w:t>
      </w:r>
    </w:p>
    <w:p w:rsidR="0087072A" w:rsidRPr="00613B28" w:rsidRDefault="0087072A" w:rsidP="00B30737">
      <w:pPr>
        <w:spacing w:after="0"/>
        <w:rPr>
          <w:b/>
        </w:rPr>
      </w:pPr>
      <w:r w:rsidRPr="00613B28">
        <w:rPr>
          <w:b/>
        </w:rPr>
        <w:t>14.</w:t>
      </w:r>
    </w:p>
    <w:p w:rsidR="0087072A" w:rsidRPr="00613B28" w:rsidRDefault="0087072A" w:rsidP="00B30737">
      <w:r w:rsidRPr="00613B28">
        <w:t xml:space="preserve">Ve </w:t>
      </w:r>
      <w:r w:rsidRPr="00613B28">
        <w:rPr>
          <w:b/>
        </w:rPr>
        <w:t>sporných případech</w:t>
      </w:r>
      <w:r w:rsidRPr="00613B28">
        <w:t xml:space="preserve"> rozhodne o přidělení věci s konečnou platností předseda soudu. </w:t>
      </w:r>
    </w:p>
    <w:p w:rsidR="00574CDA" w:rsidRPr="00574CDA" w:rsidRDefault="0087072A" w:rsidP="00574CDA">
      <w:pPr>
        <w:spacing w:after="0"/>
        <w:rPr>
          <w:b/>
        </w:rPr>
      </w:pPr>
      <w:r>
        <w:rPr>
          <w:b/>
        </w:rPr>
        <w:t>15</w:t>
      </w:r>
      <w:r w:rsidR="00574CDA" w:rsidRPr="00574CDA">
        <w:rPr>
          <w:b/>
        </w:rPr>
        <w:t>.</w:t>
      </w:r>
    </w:p>
    <w:p w:rsidR="00574CDA" w:rsidRDefault="00574CDA" w:rsidP="00574CDA">
      <w:r>
        <w:t xml:space="preserve">Na oddělení občanskoprávním sporném i </w:t>
      </w:r>
      <w:r w:rsidRPr="00E25AB8">
        <w:rPr>
          <w:b/>
        </w:rPr>
        <w:t>nesporném</w:t>
      </w:r>
      <w:r>
        <w:t xml:space="preserve"> je používán pro </w:t>
      </w:r>
      <w:r w:rsidRPr="00E25AB8">
        <w:rPr>
          <w:b/>
        </w:rPr>
        <w:t>ustanovování</w:t>
      </w:r>
      <w:r>
        <w:t xml:space="preserve"> </w:t>
      </w:r>
      <w:r w:rsidRPr="00E25AB8">
        <w:rPr>
          <w:b/>
        </w:rPr>
        <w:t>zástupců</w:t>
      </w:r>
      <w:r>
        <w:t xml:space="preserve"> </w:t>
      </w:r>
      <w:r w:rsidR="007D2818">
        <w:rPr>
          <w:b/>
        </w:rPr>
        <w:t>a </w:t>
      </w:r>
      <w:r w:rsidRPr="00E25AB8">
        <w:rPr>
          <w:b/>
        </w:rPr>
        <w:t xml:space="preserve">opatrovníků </w:t>
      </w:r>
      <w:r>
        <w:t>z řad advokátů vytvořený Seznam advokátů působících v</w:t>
      </w:r>
      <w:r w:rsidR="00B4233B">
        <w:t> soudním obvodu Okresního soudu ve</w:t>
      </w:r>
      <w:r w:rsidR="004017C3">
        <w:t xml:space="preserve"> </w:t>
      </w:r>
      <w:r>
        <w:t>Frýdk</w:t>
      </w:r>
      <w:r w:rsidR="00B4233B">
        <w:t>u</w:t>
      </w:r>
      <w:r>
        <w:t>-Místk</w:t>
      </w:r>
      <w:r w:rsidR="00B4233B">
        <w:t>u</w:t>
      </w:r>
      <w:r>
        <w:t xml:space="preserve"> s tím, že zástupci či opatrovníci z řad advokátů jsou ustanovováni kolovacím způsobem s tím, že tento koloběh nebude přerušen ani na konci roku a bude dále pokračovat.</w:t>
      </w:r>
    </w:p>
    <w:p w:rsidR="00C80018" w:rsidRPr="00AF10D1" w:rsidRDefault="00C80018" w:rsidP="00C80018">
      <w:pPr>
        <w:rPr>
          <w:b/>
          <w:u w:val="single"/>
        </w:rPr>
      </w:pPr>
      <w:r w:rsidRPr="00AF10D1">
        <w:rPr>
          <w:b/>
          <w:u w:val="single"/>
        </w:rPr>
        <w:t>V. Agenda Cd</w:t>
      </w:r>
    </w:p>
    <w:p w:rsidR="00C80018" w:rsidRDefault="00C80018" w:rsidP="00574CDA">
      <w:r w:rsidRPr="00AF10D1">
        <w:rPr>
          <w:b/>
        </w:rPr>
        <w:t>Agendu věcí Cd</w:t>
      </w:r>
      <w:r w:rsidRPr="00AF10D1">
        <w:t xml:space="preserve"> vyřizují justiční čekatelé s výjimkou věcí Cd – cizina, které vyřizují soudci se specializací CIZINA úseku občanskoprávního </w:t>
      </w:r>
      <w:r w:rsidR="00FA5E37" w:rsidRPr="00AF10D1">
        <w:t>nesporného, pokud tímto</w:t>
      </w:r>
      <w:r w:rsidRPr="00AF10D1">
        <w:t xml:space="preserve"> rozv</w:t>
      </w:r>
      <w:r w:rsidR="00FA5E37" w:rsidRPr="00AF10D1">
        <w:t>rhem práce není stanoveno jinak. V případě nepřítomnosti justičních čekatelů</w:t>
      </w:r>
      <w:r w:rsidRPr="00AF10D1">
        <w:t xml:space="preserve"> vyřizují běžný nápad soudci občanskoprávního úseku </w:t>
      </w:r>
      <w:r w:rsidR="00FA5E37" w:rsidRPr="00AF10D1">
        <w:t>ne</w:t>
      </w:r>
      <w:r w:rsidRPr="00AF10D1">
        <w:t xml:space="preserve">sporného. </w:t>
      </w:r>
    </w:p>
    <w:p w:rsidR="00574CDA" w:rsidRPr="00574CDA" w:rsidRDefault="00574CDA" w:rsidP="00574CDA">
      <w:pPr>
        <w:rPr>
          <w:b/>
          <w:u w:val="single"/>
        </w:rPr>
      </w:pPr>
      <w:r w:rsidRPr="00574CDA">
        <w:rPr>
          <w:b/>
          <w:u w:val="single"/>
        </w:rPr>
        <w:t>V</w:t>
      </w:r>
      <w:r w:rsidR="00C80018">
        <w:rPr>
          <w:b/>
          <w:u w:val="single"/>
        </w:rPr>
        <w:t>I</w:t>
      </w:r>
      <w:r w:rsidRPr="00574CDA">
        <w:rPr>
          <w:b/>
          <w:u w:val="single"/>
        </w:rPr>
        <w:t>. Vyšší soudní úředník je oprávněn provádět:</w:t>
      </w:r>
    </w:p>
    <w:p w:rsidR="00574CDA" w:rsidRDefault="00574CDA" w:rsidP="00E25AB8">
      <w:pPr>
        <w:pStyle w:val="Odstavecseseznamem"/>
        <w:numPr>
          <w:ilvl w:val="0"/>
          <w:numId w:val="4"/>
        </w:numPr>
        <w:ind w:left="709" w:hanging="425"/>
      </w:pPr>
      <w:r>
        <w:t xml:space="preserve">úkony dle Hlavy II.   zákona  </w:t>
      </w:r>
      <w:r w:rsidR="00415485">
        <w:t>o vyšších soudních úřednících</w:t>
      </w:r>
      <w:r>
        <w:t xml:space="preserve"> a úkony vyhrazené předsedou senátu-samosoudcem a další činnosti soudu stanovené v.k.ř.</w:t>
      </w:r>
    </w:p>
    <w:p w:rsidR="009640FE" w:rsidRDefault="00574CDA" w:rsidP="00E25AB8">
      <w:pPr>
        <w:pStyle w:val="Odstavecseseznamem"/>
        <w:numPr>
          <w:ilvl w:val="0"/>
          <w:numId w:val="4"/>
        </w:numPr>
        <w:ind w:left="709" w:hanging="425"/>
      </w:pPr>
      <w:r>
        <w:t xml:space="preserve">úkony dle § 6 odst. 2, 5, §§ 23, 24, 27, 28, vyhlášky o jednacím řádu </w:t>
      </w:r>
      <w:r w:rsidR="00142D90">
        <w:t>pro okresní a krajské soudy</w:t>
      </w:r>
    </w:p>
    <w:p w:rsidR="00574CDA" w:rsidRDefault="00574CDA" w:rsidP="00E25AB8">
      <w:pPr>
        <w:pStyle w:val="Odstavecseseznamem"/>
        <w:numPr>
          <w:ilvl w:val="0"/>
          <w:numId w:val="4"/>
        </w:numPr>
        <w:ind w:left="709" w:hanging="425"/>
      </w:pPr>
      <w:r>
        <w:t xml:space="preserve">úkony dle § 6 </w:t>
      </w:r>
      <w:r w:rsidR="00E27ABB">
        <w:t xml:space="preserve">skartačního řádu </w:t>
      </w:r>
    </w:p>
    <w:p w:rsidR="00574CDA" w:rsidRDefault="00574CDA" w:rsidP="00E25AB8">
      <w:pPr>
        <w:pStyle w:val="Odstavecseseznamem"/>
        <w:numPr>
          <w:ilvl w:val="0"/>
          <w:numId w:val="4"/>
        </w:numPr>
        <w:ind w:left="709" w:hanging="425"/>
      </w:pPr>
      <w:r>
        <w:t xml:space="preserve">výkon rozhodnutí odnětím nezletilého dítěte - § 46 odst. 2 písm. b) </w:t>
      </w:r>
      <w:r w:rsidR="00133808">
        <w:t>vyhlášky o jednacím řádu</w:t>
      </w:r>
      <w:r w:rsidR="00A9626A">
        <w:t xml:space="preserve"> pro okresní a krajské soudy</w:t>
      </w:r>
    </w:p>
    <w:p w:rsidR="00574CDA" w:rsidRDefault="00574CDA" w:rsidP="00E25AB8">
      <w:pPr>
        <w:pStyle w:val="Odstavecseseznamem"/>
        <w:numPr>
          <w:ilvl w:val="0"/>
          <w:numId w:val="4"/>
        </w:numPr>
        <w:ind w:left="709" w:hanging="425"/>
      </w:pPr>
      <w:r>
        <w:t>přípravné práce ve spisech soudců agendy P a Nc</w:t>
      </w:r>
    </w:p>
    <w:p w:rsidR="00C80018" w:rsidRDefault="00574CDA" w:rsidP="00C80018">
      <w:pPr>
        <w:pStyle w:val="Odstavecseseznamem"/>
        <w:numPr>
          <w:ilvl w:val="0"/>
          <w:numId w:val="4"/>
        </w:numPr>
        <w:ind w:left="709" w:hanging="425"/>
      </w:pPr>
      <w:r>
        <w:t>přípravné práce a úkony v přidělených spisech agendy L</w:t>
      </w:r>
    </w:p>
    <w:p w:rsidR="00574CDA" w:rsidRPr="00574CDA" w:rsidRDefault="00574CDA" w:rsidP="00574CDA">
      <w:pPr>
        <w:rPr>
          <w:b/>
          <w:u w:val="single"/>
        </w:rPr>
      </w:pPr>
      <w:r w:rsidRPr="00574CDA">
        <w:rPr>
          <w:b/>
          <w:u w:val="single"/>
        </w:rPr>
        <w:t>V</w:t>
      </w:r>
      <w:r w:rsidR="00C80018">
        <w:rPr>
          <w:b/>
          <w:u w:val="single"/>
        </w:rPr>
        <w:t>I</w:t>
      </w:r>
      <w:r w:rsidRPr="00574CDA">
        <w:rPr>
          <w:b/>
          <w:u w:val="single"/>
        </w:rPr>
        <w:t>I. Soudní tajemnice je oprávněna provádět:</w:t>
      </w:r>
    </w:p>
    <w:p w:rsidR="00574CDA" w:rsidRDefault="00574CDA" w:rsidP="00E25AB8">
      <w:pPr>
        <w:pStyle w:val="Odstavecseseznamem"/>
        <w:numPr>
          <w:ilvl w:val="0"/>
          <w:numId w:val="4"/>
        </w:numPr>
        <w:ind w:left="709" w:hanging="425"/>
      </w:pPr>
      <w:r>
        <w:t>přípravné práce ve spisech soudců agendy P a Nc</w:t>
      </w:r>
    </w:p>
    <w:p w:rsidR="00574CDA" w:rsidRDefault="00574CDA" w:rsidP="00E25AB8">
      <w:pPr>
        <w:pStyle w:val="Odstavecseseznamem"/>
        <w:numPr>
          <w:ilvl w:val="0"/>
          <w:numId w:val="4"/>
        </w:numPr>
        <w:ind w:left="709" w:hanging="425"/>
      </w:pPr>
      <w:r>
        <w:t>přípravné práce a úkony v přidělených spisech agendy L</w:t>
      </w:r>
    </w:p>
    <w:p w:rsidR="00BA7650" w:rsidRDefault="00574CDA" w:rsidP="002043D9">
      <w:pPr>
        <w:pStyle w:val="Odstavecseseznamem"/>
        <w:numPr>
          <w:ilvl w:val="0"/>
          <w:numId w:val="4"/>
        </w:numPr>
        <w:ind w:left="709" w:hanging="425"/>
      </w:pPr>
      <w:r>
        <w:t xml:space="preserve">dohledovou činnost dle § 48 a násl. </w:t>
      </w:r>
      <w:r w:rsidR="0074581B">
        <w:t xml:space="preserve">z.ř.s. </w:t>
      </w:r>
      <w:r>
        <w:t xml:space="preserve">a § 971 a násl. občanského zákoníku </w:t>
      </w:r>
    </w:p>
    <w:p w:rsidR="00BA7650" w:rsidRPr="00AF10D1" w:rsidRDefault="00BA7650" w:rsidP="00BA7650">
      <w:pPr>
        <w:rPr>
          <w:b/>
          <w:u w:val="single"/>
        </w:rPr>
      </w:pPr>
      <w:r w:rsidRPr="00AF10D1">
        <w:rPr>
          <w:b/>
          <w:u w:val="single"/>
        </w:rPr>
        <w:t>VIII. Dosažitelnost:</w:t>
      </w:r>
    </w:p>
    <w:p w:rsidR="002043D9" w:rsidRPr="00AF10D1" w:rsidRDefault="002043D9" w:rsidP="002043D9">
      <w:pPr>
        <w:spacing w:after="0" w:line="240" w:lineRule="auto"/>
        <w:rPr>
          <w:rFonts w:cs="Times New Roman"/>
          <w:b/>
        </w:rPr>
      </w:pPr>
      <w:r w:rsidRPr="00AF10D1">
        <w:rPr>
          <w:rFonts w:cs="Times New Roman"/>
          <w:b/>
        </w:rPr>
        <w:t xml:space="preserve">1. </w:t>
      </w:r>
    </w:p>
    <w:p w:rsidR="002043D9" w:rsidRPr="00AF10D1" w:rsidRDefault="002043D9" w:rsidP="002043D9">
      <w:pPr>
        <w:spacing w:after="0" w:line="240" w:lineRule="auto"/>
        <w:rPr>
          <w:rFonts w:cs="Times New Roman"/>
        </w:rPr>
      </w:pPr>
      <w:r w:rsidRPr="00AF10D1">
        <w:rPr>
          <w:rFonts w:cs="Times New Roman"/>
        </w:rPr>
        <w:t>Všichni soudci občanskoprávního úseku nesporného jsou oprávněni v době dosažitelnosti projednávat a rozhodovat ve věcech řízení o</w:t>
      </w:r>
      <w:r w:rsidRPr="00AF10D1">
        <w:rPr>
          <w:rFonts w:cs="Times New Roman"/>
          <w:b/>
        </w:rPr>
        <w:t xml:space="preserve"> vyslovení přípustnosti převzetí a dalším držení ve zdravotním ústavu</w:t>
      </w:r>
      <w:r w:rsidRPr="00AF10D1">
        <w:rPr>
          <w:rFonts w:cs="Times New Roman"/>
        </w:rPr>
        <w:t xml:space="preserve"> dle § 76 a násl. z.ř.s. </w:t>
      </w:r>
      <w:r w:rsidR="00A5010E">
        <w:rPr>
          <w:rFonts w:cs="Times New Roman"/>
        </w:rPr>
        <w:t xml:space="preserve">a </w:t>
      </w:r>
      <w:r w:rsidRPr="00AF10D1">
        <w:rPr>
          <w:rFonts w:cs="Times New Roman"/>
        </w:rPr>
        <w:t>dle § 83 z.ř.s. Tímto je založena příslušnost soudce pro všechny další úkony v předmětné věci.</w:t>
      </w:r>
    </w:p>
    <w:p w:rsidR="002043D9" w:rsidRPr="00AF10D1" w:rsidRDefault="002043D9" w:rsidP="002043D9">
      <w:pPr>
        <w:spacing w:after="0" w:line="240" w:lineRule="auto"/>
        <w:rPr>
          <w:rFonts w:cs="Times New Roman"/>
        </w:rPr>
      </w:pPr>
    </w:p>
    <w:p w:rsidR="002043D9" w:rsidRPr="00AF10D1" w:rsidRDefault="002043D9" w:rsidP="002043D9">
      <w:pPr>
        <w:spacing w:after="0" w:line="240" w:lineRule="auto"/>
        <w:rPr>
          <w:rFonts w:cs="Times New Roman"/>
          <w:b/>
        </w:rPr>
      </w:pPr>
      <w:r w:rsidRPr="00AF10D1">
        <w:rPr>
          <w:rFonts w:cs="Times New Roman"/>
          <w:b/>
        </w:rPr>
        <w:t xml:space="preserve">2. </w:t>
      </w:r>
    </w:p>
    <w:p w:rsidR="002043D9" w:rsidRPr="00AF10D1" w:rsidRDefault="002043D9" w:rsidP="002043D9">
      <w:pPr>
        <w:spacing w:after="0" w:line="240" w:lineRule="auto"/>
        <w:rPr>
          <w:rFonts w:cs="Times New Roman"/>
        </w:rPr>
      </w:pPr>
      <w:r w:rsidRPr="00AF10D1">
        <w:rPr>
          <w:rFonts w:cs="Times New Roman"/>
        </w:rPr>
        <w:t xml:space="preserve">Dosažitelnost trvá zpravidla jeden týden počínaje pátkem od 7:00 hodin do následujícího pátku 7:00 hodin. Dosažitelnost je primárně určena rozpisem dosažitelnosti zpracovaným předsedou soudu na příslušný kalendářní rok. V případě aktuálních překážek v práci rozpisem určeného soudce, lze obsazení dosažitelnosti rozhodnutím předsedy, popř. místopředsedy soudu pro úsek občanskoprávní změnit. Dosažitelnost je soudci nařízena rozhodnutím předsedy, popř. místopředsedy soudu pro úsek občanskoprávní nejpozději první pracovní den dosažitelnosti na základě zpracovaného rozpisu dosažitelnosti, s přihlédnutím ke změnám tohoto rozpisu, aktuálním překážkám v práci u jednotlivých soudců a jejich pracovnímu vytížení ve dnech dosažitelnosti. </w:t>
      </w:r>
    </w:p>
    <w:p w:rsidR="002043D9" w:rsidRPr="00AF10D1" w:rsidRDefault="002043D9" w:rsidP="002043D9">
      <w:pPr>
        <w:spacing w:after="0" w:line="240" w:lineRule="auto"/>
        <w:rPr>
          <w:rFonts w:cs="Times New Roman"/>
        </w:rPr>
      </w:pPr>
    </w:p>
    <w:p w:rsidR="002043D9" w:rsidRPr="00AF10D1" w:rsidRDefault="002043D9" w:rsidP="002043D9">
      <w:pPr>
        <w:keepNext/>
        <w:spacing w:after="0" w:line="240" w:lineRule="auto"/>
        <w:rPr>
          <w:rFonts w:cs="Times New Roman"/>
          <w:b/>
        </w:rPr>
      </w:pPr>
      <w:r w:rsidRPr="00AF10D1">
        <w:rPr>
          <w:rFonts w:cs="Times New Roman"/>
          <w:b/>
        </w:rPr>
        <w:lastRenderedPageBreak/>
        <w:t xml:space="preserve">3. </w:t>
      </w:r>
    </w:p>
    <w:p w:rsidR="002043D9" w:rsidRPr="00AF10D1" w:rsidRDefault="002043D9" w:rsidP="002043D9">
      <w:pPr>
        <w:keepNext/>
        <w:spacing w:after="0" w:line="240" w:lineRule="auto"/>
        <w:rPr>
          <w:rFonts w:cs="Times New Roman"/>
        </w:rPr>
      </w:pPr>
      <w:r w:rsidRPr="00AF10D1">
        <w:rPr>
          <w:rFonts w:cs="Times New Roman"/>
        </w:rPr>
        <w:t xml:space="preserve">V případě vyloučení soudce, jemuž je určena dosažitelnost, provede příslušné úkony spadající do dosažitelnosti na základě rozhodnutí předsedy, popř. místopředsedy soudu pro úsek občanskoprávní soudce, který bude zastižen jako první, a to dle vzestupného pořadí soudních oddělení úseku občanskoprávního nesporného. </w:t>
      </w:r>
    </w:p>
    <w:p w:rsidR="00BA7650" w:rsidRDefault="00BA7650" w:rsidP="00BA7650"/>
    <w:p w:rsidR="005B2E3E" w:rsidRDefault="005B2E3E">
      <w:r>
        <w:br w:type="page"/>
      </w:r>
    </w:p>
    <w:tbl>
      <w:tblPr>
        <w:tblW w:w="9072" w:type="dxa"/>
        <w:tblInd w:w="55" w:type="dxa"/>
        <w:tblCellMar>
          <w:left w:w="70" w:type="dxa"/>
          <w:right w:w="70" w:type="dxa"/>
        </w:tblCellMar>
        <w:tblLook w:val="04A0" w:firstRow="1" w:lastRow="0" w:firstColumn="1" w:lastColumn="0" w:noHBand="0" w:noVBand="1"/>
      </w:tblPr>
      <w:tblGrid>
        <w:gridCol w:w="1296"/>
        <w:gridCol w:w="1369"/>
        <w:gridCol w:w="3613"/>
        <w:gridCol w:w="2794"/>
      </w:tblGrid>
      <w:tr w:rsidR="007D2818" w:rsidRPr="00453DDD" w:rsidTr="006D7869">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F207F8" w:rsidRDefault="007D2818" w:rsidP="007D2818">
            <w:pPr>
              <w:pageBreakBefore/>
              <w:spacing w:after="0" w:line="240" w:lineRule="auto"/>
              <w:jc w:val="center"/>
              <w:rPr>
                <w:rFonts w:eastAsia="Times New Roman"/>
                <w:b/>
                <w:bCs/>
                <w:color w:val="000000"/>
                <w:sz w:val="24"/>
                <w:szCs w:val="24"/>
                <w:lang w:eastAsia="cs-CZ"/>
              </w:rPr>
            </w:pPr>
            <w:r w:rsidRPr="00F207F8">
              <w:rPr>
                <w:rFonts w:eastAsia="Times New Roman"/>
                <w:b/>
                <w:bCs/>
                <w:color w:val="000000"/>
                <w:sz w:val="24"/>
                <w:szCs w:val="24"/>
                <w:lang w:eastAsia="cs-CZ"/>
              </w:rPr>
              <w:lastRenderedPageBreak/>
              <w:t>SOUDCI - ÚSEK OBČANSKOPRÁVNÍ</w:t>
            </w:r>
            <w:r>
              <w:rPr>
                <w:rFonts w:eastAsia="Times New Roman"/>
                <w:b/>
                <w:bCs/>
                <w:color w:val="000000"/>
                <w:sz w:val="24"/>
                <w:szCs w:val="24"/>
                <w:lang w:eastAsia="cs-CZ"/>
              </w:rPr>
              <w:t xml:space="preserve"> - NESPORNÝ</w:t>
            </w:r>
          </w:p>
        </w:tc>
      </w:tr>
      <w:tr w:rsidR="007D2818" w:rsidRPr="00453DDD" w:rsidTr="006D7869">
        <w:trPr>
          <w:trHeight w:val="340"/>
          <w:tblHeader/>
        </w:trPr>
        <w:tc>
          <w:tcPr>
            <w:tcW w:w="1296"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3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613" w:type="dxa"/>
            <w:tcBorders>
              <w:top w:val="single" w:sz="12" w:space="0" w:color="auto"/>
              <w:left w:val="nil"/>
              <w:bottom w:val="single" w:sz="12" w:space="0" w:color="auto"/>
              <w:right w:val="single" w:sz="4"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2794" w:type="dxa"/>
            <w:tcBorders>
              <w:top w:val="single" w:sz="12" w:space="0" w:color="auto"/>
              <w:left w:val="nil"/>
              <w:bottom w:val="single" w:sz="12" w:space="0" w:color="auto"/>
              <w:right w:val="single" w:sz="12" w:space="0" w:color="auto"/>
            </w:tcBorders>
            <w:shd w:val="clear" w:color="auto" w:fill="auto"/>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Soudce / zástupce</w:t>
            </w: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8B11F7" w:rsidRDefault="008B11F7" w:rsidP="008B11F7">
            <w:pPr>
              <w:spacing w:after="0" w:line="240" w:lineRule="auto"/>
              <w:jc w:val="center"/>
              <w:rPr>
                <w:rFonts w:eastAsia="Times New Roman"/>
                <w:b/>
                <w:bCs/>
                <w:color w:val="000000"/>
                <w:sz w:val="20"/>
                <w:szCs w:val="20"/>
                <w:lang w:eastAsia="cs-CZ"/>
              </w:rPr>
            </w:pPr>
          </w:p>
          <w:p w:rsidR="007D2818" w:rsidRDefault="007D2818" w:rsidP="008B11F7">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21P a Nc</w:t>
            </w:r>
          </w:p>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12" w:space="0" w:color="auto"/>
              <w:left w:val="nil"/>
              <w:bottom w:val="single" w:sz="4" w:space="0" w:color="auto"/>
              <w:right w:val="single" w:sz="4" w:space="0" w:color="auto"/>
            </w:tcBorders>
            <w:shd w:val="clear" w:color="auto" w:fill="auto"/>
            <w:noWrap/>
            <w:vAlign w:val="center"/>
            <w:hideMark/>
          </w:tcPr>
          <w:p w:rsidR="007D2818" w:rsidRPr="00AF10D1" w:rsidRDefault="00246F77" w:rsidP="00BE4EEE">
            <w:pPr>
              <w:spacing w:after="0" w:line="240" w:lineRule="auto"/>
              <w:jc w:val="center"/>
              <w:rPr>
                <w:rFonts w:eastAsia="Times New Roman"/>
                <w:sz w:val="20"/>
                <w:szCs w:val="20"/>
                <w:lang w:eastAsia="cs-CZ"/>
              </w:rPr>
            </w:pPr>
            <w:r w:rsidRPr="00AF10D1">
              <w:rPr>
                <w:rFonts w:eastAsia="Times New Roman"/>
                <w:sz w:val="20"/>
                <w:szCs w:val="20"/>
                <w:lang w:eastAsia="cs-CZ"/>
              </w:rPr>
              <w:t>70</w:t>
            </w:r>
            <w:r w:rsidR="008B11F7" w:rsidRPr="00AF10D1">
              <w:rPr>
                <w:rFonts w:eastAsia="Times New Roman"/>
                <w:sz w:val="20"/>
                <w:szCs w:val="20"/>
                <w:lang w:eastAsia="cs-CZ"/>
              </w:rPr>
              <w:t>%</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B75431" w:rsidRDefault="008B11F7" w:rsidP="007D2818">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w:t>
            </w:r>
            <w:r>
              <w:rPr>
                <w:rFonts w:eastAsia="Times New Roman"/>
                <w:color w:val="000000"/>
                <w:sz w:val="20"/>
                <w:szCs w:val="20"/>
                <w:lang w:eastAsia="cs-CZ"/>
              </w:rPr>
              <w:t>e věcech rejstříku P a Nc včetně níže uvedených specializací:</w:t>
            </w:r>
          </w:p>
        </w:tc>
        <w:tc>
          <w:tcPr>
            <w:tcW w:w="2794" w:type="dxa"/>
            <w:tcBorders>
              <w:top w:val="single" w:sz="12" w:space="0" w:color="auto"/>
              <w:left w:val="nil"/>
              <w:bottom w:val="single" w:sz="4" w:space="0" w:color="auto"/>
              <w:right w:val="single" w:sz="12" w:space="0" w:color="auto"/>
            </w:tcBorders>
            <w:shd w:val="clear" w:color="auto" w:fill="auto"/>
            <w:vAlign w:val="center"/>
            <w:hideMark/>
          </w:tcPr>
          <w:p w:rsidR="007D2818" w:rsidRDefault="00F14CA0" w:rsidP="00BA3CC9">
            <w:pPr>
              <w:spacing w:after="0" w:line="240" w:lineRule="auto"/>
              <w:jc w:val="center"/>
              <w:rPr>
                <w:rFonts w:eastAsia="Times New Roman"/>
                <w:b/>
                <w:bCs/>
                <w:color w:val="000000"/>
                <w:sz w:val="20"/>
                <w:szCs w:val="20"/>
                <w:u w:val="single"/>
                <w:lang w:eastAsia="cs-CZ"/>
              </w:rPr>
            </w:pPr>
            <w:r w:rsidRPr="00F14CA0">
              <w:rPr>
                <w:rFonts w:eastAsia="Times New Roman"/>
                <w:b/>
                <w:bCs/>
                <w:color w:val="000000"/>
                <w:sz w:val="20"/>
                <w:szCs w:val="20"/>
                <w:u w:val="single"/>
                <w:lang w:eastAsia="cs-CZ"/>
              </w:rPr>
              <w:t>JUDr. Adéla Bejčková, LL.M.</w:t>
            </w:r>
          </w:p>
          <w:p w:rsidR="00F14CA0" w:rsidRPr="00F14CA0" w:rsidRDefault="00F14CA0" w:rsidP="00BA3CC9">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Miroslav Martynek</w:t>
            </w: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F14CA0" w:rsidP="007D2818">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PO 24</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246F77" w:rsidP="007D2818">
            <w:pPr>
              <w:spacing w:after="0" w:line="240" w:lineRule="auto"/>
              <w:jc w:val="center"/>
              <w:rPr>
                <w:rFonts w:eastAsia="Times New Roman"/>
                <w:sz w:val="20"/>
                <w:szCs w:val="20"/>
                <w:lang w:eastAsia="cs-CZ"/>
              </w:rPr>
            </w:pPr>
            <w:r w:rsidRPr="00AF10D1">
              <w:rPr>
                <w:rFonts w:eastAsia="Times New Roman"/>
                <w:sz w:val="20"/>
                <w:szCs w:val="20"/>
                <w:lang w:eastAsia="cs-CZ"/>
              </w:rPr>
              <w:t>70</w:t>
            </w:r>
            <w:r w:rsidR="00F14CA0" w:rsidRPr="00AF10D1">
              <w:rPr>
                <w:rFonts w:eastAsia="Times New Roman"/>
                <w:sz w:val="20"/>
                <w:szCs w:val="20"/>
                <w:lang w:eastAsia="cs-CZ"/>
              </w:rPr>
              <w:t>%</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PŘEZK.SV.</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F14CA0" w:rsidP="007D2818">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F14CA0" w:rsidP="008B11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21L</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246F77" w:rsidP="007D2818">
            <w:pPr>
              <w:spacing w:after="0" w:line="240" w:lineRule="auto"/>
              <w:jc w:val="center"/>
              <w:rPr>
                <w:rFonts w:eastAsia="Times New Roman"/>
                <w:sz w:val="20"/>
                <w:szCs w:val="20"/>
                <w:lang w:eastAsia="cs-CZ"/>
              </w:rPr>
            </w:pPr>
            <w:r w:rsidRPr="00AF10D1">
              <w:rPr>
                <w:rFonts w:eastAsia="Times New Roman"/>
                <w:sz w:val="20"/>
                <w:szCs w:val="20"/>
                <w:lang w:eastAsia="cs-CZ"/>
              </w:rPr>
              <w:t>0</w:t>
            </w:r>
            <w:r w:rsidR="00F14CA0" w:rsidRPr="00AF10D1">
              <w:rPr>
                <w:rFonts w:eastAsia="Times New Roman"/>
                <w:sz w:val="20"/>
                <w:szCs w:val="20"/>
                <w:lang w:eastAsia="cs-CZ"/>
              </w:rPr>
              <w:t>%</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Rozhodování ve věcech rejstříku L.</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F14CA0" w:rsidP="008B11F7">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21Nc</w:t>
            </w: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F14CA0" w:rsidP="007D2818">
            <w:pPr>
              <w:spacing w:after="0" w:line="240" w:lineRule="auto"/>
              <w:jc w:val="center"/>
              <w:rPr>
                <w:rFonts w:eastAsia="Times New Roman"/>
                <w:sz w:val="20"/>
                <w:szCs w:val="20"/>
                <w:lang w:eastAsia="cs-CZ"/>
              </w:rPr>
            </w:pPr>
            <w:r w:rsidRPr="00AF10D1">
              <w:rPr>
                <w:rFonts w:eastAsia="Times New Roman"/>
                <w:sz w:val="20"/>
                <w:szCs w:val="20"/>
                <w:lang w:eastAsia="cs-CZ"/>
              </w:rPr>
              <w:t>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Oddíl</w:t>
            </w:r>
            <w:r>
              <w:rPr>
                <w:rFonts w:eastAsia="Times New Roman"/>
                <w:color w:val="000000"/>
                <w:sz w:val="20"/>
                <w:szCs w:val="20"/>
                <w:lang w:eastAsia="cs-CZ"/>
              </w:rPr>
              <w:t xml:space="preserve"> Ostatní - opatro</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246F77" w:rsidP="007D2818">
            <w:pPr>
              <w:spacing w:after="0" w:line="240" w:lineRule="auto"/>
              <w:jc w:val="center"/>
              <w:rPr>
                <w:rFonts w:eastAsia="Times New Roman"/>
                <w:sz w:val="20"/>
                <w:szCs w:val="20"/>
                <w:lang w:eastAsia="cs-CZ"/>
              </w:rPr>
            </w:pPr>
            <w:r w:rsidRPr="00AF10D1">
              <w:rPr>
                <w:rFonts w:eastAsia="Times New Roman"/>
                <w:sz w:val="20"/>
                <w:szCs w:val="20"/>
                <w:lang w:eastAsia="cs-CZ"/>
              </w:rPr>
              <w:t>70</w:t>
            </w:r>
            <w:r w:rsidR="00F14CA0" w:rsidRPr="00AF10D1">
              <w:rPr>
                <w:rFonts w:eastAsia="Times New Roman"/>
                <w:sz w:val="20"/>
                <w:szCs w:val="20"/>
                <w:lang w:eastAsia="cs-CZ"/>
              </w:rPr>
              <w:t>%</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F14CA0" w:rsidP="007D2818">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PODNĚT</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F14CA0" w:rsidP="007D2818">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PO 7</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8B11F7"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hideMark/>
          </w:tcPr>
          <w:p w:rsidR="008B11F7" w:rsidRPr="00453DDD" w:rsidRDefault="008B11F7"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hideMark/>
          </w:tcPr>
          <w:p w:rsidR="008B11F7" w:rsidRPr="00AF10D1" w:rsidRDefault="00F14CA0" w:rsidP="007D2818">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hideMark/>
          </w:tcPr>
          <w:p w:rsidR="008B11F7" w:rsidRPr="00F14CA0" w:rsidRDefault="00F14CA0" w:rsidP="007D2818">
            <w:pPr>
              <w:spacing w:after="0" w:line="240" w:lineRule="auto"/>
              <w:rPr>
                <w:rFonts w:eastAsia="Times New Roman"/>
                <w:color w:val="000000"/>
                <w:sz w:val="20"/>
                <w:szCs w:val="20"/>
                <w:lang w:eastAsia="cs-CZ"/>
              </w:rPr>
            </w:pPr>
            <w:r w:rsidRPr="00F14CA0">
              <w:rPr>
                <w:rFonts w:eastAsia="Times New Roman"/>
                <w:color w:val="000000"/>
                <w:sz w:val="20"/>
                <w:szCs w:val="20"/>
                <w:lang w:eastAsia="cs-CZ"/>
              </w:rPr>
              <w:t>NC – NEURČ.</w:t>
            </w:r>
          </w:p>
        </w:tc>
        <w:tc>
          <w:tcPr>
            <w:tcW w:w="2794" w:type="dxa"/>
            <w:tcBorders>
              <w:top w:val="single" w:sz="2" w:space="0" w:color="auto"/>
              <w:left w:val="nil"/>
              <w:bottom w:val="single" w:sz="4" w:space="0" w:color="auto"/>
              <w:right w:val="single" w:sz="12" w:space="0" w:color="auto"/>
            </w:tcBorders>
            <w:shd w:val="clear" w:color="auto" w:fill="auto"/>
            <w:vAlign w:val="center"/>
            <w:hideMark/>
          </w:tcPr>
          <w:p w:rsidR="008B11F7" w:rsidRPr="00453DDD" w:rsidRDefault="008B11F7" w:rsidP="00BA3CC9">
            <w:pPr>
              <w:spacing w:after="0" w:line="240" w:lineRule="auto"/>
              <w:jc w:val="center"/>
              <w:rPr>
                <w:rFonts w:eastAsia="Times New Roman"/>
                <w:b/>
                <w:bCs/>
                <w:color w:val="000000"/>
                <w:sz w:val="20"/>
                <w:szCs w:val="20"/>
                <w:lang w:eastAsia="cs-CZ"/>
              </w:rPr>
            </w:pPr>
          </w:p>
        </w:tc>
      </w:tr>
      <w:tr w:rsidR="00727034"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727034" w:rsidRPr="00453DDD" w:rsidRDefault="00727034" w:rsidP="008B11F7">
            <w:pPr>
              <w:spacing w:after="0" w:line="240" w:lineRule="auto"/>
              <w:jc w:val="center"/>
              <w:rPr>
                <w:rFonts w:eastAsia="Times New Roman"/>
                <w:b/>
                <w:bCs/>
                <w:color w:val="000000"/>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727034" w:rsidRPr="00AF10D1" w:rsidRDefault="00727034" w:rsidP="007D2818">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727034" w:rsidRPr="00F14CA0" w:rsidRDefault="00727034" w:rsidP="007D2818">
            <w:pPr>
              <w:spacing w:after="0" w:line="240" w:lineRule="auto"/>
              <w:rPr>
                <w:rFonts w:eastAsia="Times New Roman"/>
                <w:color w:val="000000"/>
                <w:sz w:val="20"/>
                <w:szCs w:val="20"/>
                <w:lang w:eastAsia="cs-CZ"/>
              </w:rPr>
            </w:pPr>
            <w:r w:rsidRPr="0038498E">
              <w:rPr>
                <w:sz w:val="20"/>
                <w:szCs w:val="20"/>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rsidR="00727034" w:rsidRPr="00453DDD" w:rsidRDefault="00727034" w:rsidP="00BA3CC9">
            <w:pPr>
              <w:spacing w:after="0" w:line="240" w:lineRule="auto"/>
              <w:jc w:val="center"/>
              <w:rPr>
                <w:rFonts w:eastAsia="Times New Roman"/>
                <w:b/>
                <w:bCs/>
                <w:color w:val="000000"/>
                <w:sz w:val="20"/>
                <w:szCs w:val="20"/>
                <w:lang w:eastAsia="cs-CZ"/>
              </w:rPr>
            </w:pPr>
          </w:p>
        </w:tc>
      </w:tr>
      <w:tr w:rsidR="00DF5D8C"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DF5D8C" w:rsidRPr="00AF10D1" w:rsidRDefault="00DF5D8C" w:rsidP="008B11F7">
            <w:pPr>
              <w:spacing w:after="0" w:line="240" w:lineRule="auto"/>
              <w:jc w:val="center"/>
              <w:rPr>
                <w:rFonts w:eastAsia="Times New Roman"/>
                <w:b/>
                <w:bCs/>
                <w:sz w:val="20"/>
                <w:szCs w:val="20"/>
                <w:lang w:eastAsia="cs-CZ"/>
              </w:rPr>
            </w:pPr>
            <w:r w:rsidRPr="00AF10D1">
              <w:rPr>
                <w:rFonts w:eastAsia="Times New Roman"/>
                <w:b/>
                <w:bCs/>
                <w:sz w:val="20"/>
                <w:szCs w:val="20"/>
                <w:lang w:eastAsia="cs-CZ"/>
              </w:rPr>
              <w:t>21Cd</w:t>
            </w: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DF5D8C" w:rsidRPr="00AF10D1" w:rsidRDefault="00246F77" w:rsidP="007D2818">
            <w:pPr>
              <w:spacing w:after="0" w:line="240" w:lineRule="auto"/>
              <w:jc w:val="center"/>
              <w:rPr>
                <w:rFonts w:eastAsia="Times New Roman"/>
                <w:sz w:val="20"/>
                <w:szCs w:val="20"/>
                <w:lang w:eastAsia="cs-CZ"/>
              </w:rPr>
            </w:pPr>
            <w:r w:rsidRPr="00AF10D1">
              <w:rPr>
                <w:rFonts w:eastAsia="Times New Roman"/>
                <w:sz w:val="20"/>
                <w:szCs w:val="20"/>
                <w:lang w:eastAsia="cs-CZ"/>
              </w:rPr>
              <w:t>70</w:t>
            </w:r>
            <w:r w:rsidR="00DF5D8C" w:rsidRPr="00AF10D1">
              <w:rPr>
                <w:rFonts w:eastAsia="Times New Roman"/>
                <w:sz w:val="20"/>
                <w:szCs w:val="20"/>
                <w:lang w:eastAsia="cs-CZ"/>
              </w:rPr>
              <w:t>%</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DF5D8C" w:rsidRPr="00AF10D1" w:rsidRDefault="00307806" w:rsidP="007D2818">
            <w:pPr>
              <w:spacing w:after="0" w:line="240" w:lineRule="auto"/>
              <w:rPr>
                <w:rFonts w:eastAsia="Times New Roman"/>
                <w:sz w:val="20"/>
                <w:szCs w:val="20"/>
                <w:lang w:eastAsia="cs-CZ"/>
              </w:rPr>
            </w:pPr>
            <w:r w:rsidRPr="00AF10D1">
              <w:rPr>
                <w:rFonts w:eastAsia="Times New Roman"/>
                <w:sz w:val="20"/>
                <w:szCs w:val="20"/>
                <w:lang w:eastAsia="cs-CZ"/>
              </w:rPr>
              <w:t>Rozhodování ve věcech rejstříku Cd.</w:t>
            </w:r>
          </w:p>
        </w:tc>
        <w:tc>
          <w:tcPr>
            <w:tcW w:w="2794" w:type="dxa"/>
            <w:tcBorders>
              <w:top w:val="single" w:sz="2" w:space="0" w:color="auto"/>
              <w:left w:val="nil"/>
              <w:bottom w:val="single" w:sz="4" w:space="0" w:color="auto"/>
              <w:right w:val="single" w:sz="12" w:space="0" w:color="auto"/>
            </w:tcBorders>
            <w:shd w:val="clear" w:color="auto" w:fill="auto"/>
            <w:vAlign w:val="center"/>
          </w:tcPr>
          <w:p w:rsidR="00DF5D8C" w:rsidRPr="00DF5D8C" w:rsidRDefault="00DF5D8C" w:rsidP="00BA3CC9">
            <w:pPr>
              <w:spacing w:after="0" w:line="240" w:lineRule="auto"/>
              <w:jc w:val="center"/>
              <w:rPr>
                <w:rFonts w:eastAsia="Times New Roman"/>
                <w:b/>
                <w:bCs/>
                <w:color w:val="70AD47" w:themeColor="accent6"/>
                <w:sz w:val="20"/>
                <w:szCs w:val="20"/>
                <w:lang w:eastAsia="cs-CZ"/>
              </w:rPr>
            </w:pPr>
          </w:p>
        </w:tc>
      </w:tr>
      <w:tr w:rsidR="00727034" w:rsidRPr="00453DDD" w:rsidTr="008B11F7">
        <w:trPr>
          <w:trHeight w:val="340"/>
        </w:trPr>
        <w:tc>
          <w:tcPr>
            <w:tcW w:w="1296" w:type="dxa"/>
            <w:tcBorders>
              <w:top w:val="single" w:sz="2" w:space="0" w:color="auto"/>
              <w:left w:val="single" w:sz="12" w:space="0" w:color="auto"/>
              <w:bottom w:val="single" w:sz="4" w:space="0" w:color="auto"/>
              <w:right w:val="single" w:sz="4" w:space="0" w:color="auto"/>
            </w:tcBorders>
            <w:shd w:val="clear" w:color="auto" w:fill="auto"/>
            <w:noWrap/>
            <w:vAlign w:val="center"/>
          </w:tcPr>
          <w:p w:rsidR="00727034" w:rsidRPr="00AF10D1" w:rsidRDefault="00727034" w:rsidP="008B11F7">
            <w:pPr>
              <w:spacing w:after="0" w:line="240" w:lineRule="auto"/>
              <w:jc w:val="center"/>
              <w:rPr>
                <w:rFonts w:eastAsia="Times New Roman"/>
                <w:b/>
                <w:bCs/>
                <w:sz w:val="20"/>
                <w:szCs w:val="20"/>
                <w:lang w:eastAsia="cs-CZ"/>
              </w:rPr>
            </w:pPr>
          </w:p>
        </w:tc>
        <w:tc>
          <w:tcPr>
            <w:tcW w:w="1369" w:type="dxa"/>
            <w:tcBorders>
              <w:top w:val="single" w:sz="2" w:space="0" w:color="auto"/>
              <w:left w:val="nil"/>
              <w:bottom w:val="single" w:sz="4" w:space="0" w:color="auto"/>
              <w:right w:val="single" w:sz="4" w:space="0" w:color="auto"/>
            </w:tcBorders>
            <w:shd w:val="clear" w:color="auto" w:fill="auto"/>
            <w:noWrap/>
            <w:vAlign w:val="center"/>
          </w:tcPr>
          <w:p w:rsidR="00727034" w:rsidRPr="00AF10D1" w:rsidRDefault="00727034" w:rsidP="007D2818">
            <w:pPr>
              <w:spacing w:after="0" w:line="240" w:lineRule="auto"/>
              <w:jc w:val="center"/>
              <w:rPr>
                <w:rFonts w:eastAsia="Times New Roman"/>
                <w:sz w:val="20"/>
                <w:szCs w:val="20"/>
                <w:lang w:eastAsia="cs-CZ"/>
              </w:rPr>
            </w:pPr>
            <w:r w:rsidRPr="00AF10D1">
              <w:rPr>
                <w:rFonts w:eastAsia="Times New Roman"/>
                <w:sz w:val="20"/>
                <w:szCs w:val="20"/>
                <w:lang w:eastAsia="cs-CZ"/>
              </w:rPr>
              <w:t>100%</w:t>
            </w:r>
          </w:p>
        </w:tc>
        <w:tc>
          <w:tcPr>
            <w:tcW w:w="3613" w:type="dxa"/>
            <w:tcBorders>
              <w:top w:val="single" w:sz="2" w:space="0" w:color="auto"/>
              <w:left w:val="nil"/>
              <w:bottom w:val="single" w:sz="4" w:space="0" w:color="auto"/>
              <w:right w:val="single" w:sz="4" w:space="0" w:color="auto"/>
            </w:tcBorders>
            <w:shd w:val="clear" w:color="000000" w:fill="FFFFFF"/>
            <w:vAlign w:val="center"/>
          </w:tcPr>
          <w:p w:rsidR="00727034" w:rsidRPr="00AF10D1" w:rsidRDefault="00727034" w:rsidP="007D2818">
            <w:pPr>
              <w:spacing w:after="0" w:line="240" w:lineRule="auto"/>
              <w:rPr>
                <w:rFonts w:eastAsia="Times New Roman"/>
                <w:sz w:val="20"/>
                <w:szCs w:val="20"/>
                <w:lang w:eastAsia="cs-CZ"/>
              </w:rPr>
            </w:pPr>
            <w:r w:rsidRPr="00AF10D1">
              <w:rPr>
                <w:rFonts w:eastAsia="Times New Roman"/>
                <w:sz w:val="20"/>
                <w:szCs w:val="20"/>
                <w:lang w:eastAsia="cs-CZ"/>
              </w:rPr>
              <w:t>CIZINA</w:t>
            </w:r>
          </w:p>
        </w:tc>
        <w:tc>
          <w:tcPr>
            <w:tcW w:w="2794" w:type="dxa"/>
            <w:tcBorders>
              <w:top w:val="single" w:sz="2" w:space="0" w:color="auto"/>
              <w:left w:val="nil"/>
              <w:bottom w:val="single" w:sz="4" w:space="0" w:color="auto"/>
              <w:right w:val="single" w:sz="12" w:space="0" w:color="auto"/>
            </w:tcBorders>
            <w:shd w:val="clear" w:color="auto" w:fill="auto"/>
            <w:vAlign w:val="center"/>
          </w:tcPr>
          <w:p w:rsidR="00727034" w:rsidRPr="00DF5D8C" w:rsidRDefault="00727034" w:rsidP="00BA3CC9">
            <w:pPr>
              <w:spacing w:after="0" w:line="240" w:lineRule="auto"/>
              <w:jc w:val="center"/>
              <w:rPr>
                <w:rFonts w:eastAsia="Times New Roman"/>
                <w:b/>
                <w:bCs/>
                <w:color w:val="70AD47" w:themeColor="accent6"/>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22P a Nc</w:t>
            </w:r>
          </w:p>
        </w:tc>
        <w:tc>
          <w:tcPr>
            <w:tcW w:w="1369" w:type="dxa"/>
            <w:tcBorders>
              <w:top w:val="single" w:sz="12" w:space="0" w:color="auto"/>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12" w:space="0" w:color="auto"/>
              <w:left w:val="nil"/>
              <w:bottom w:val="single" w:sz="4" w:space="0" w:color="auto"/>
              <w:right w:val="single" w:sz="4" w:space="0" w:color="auto"/>
            </w:tcBorders>
            <w:shd w:val="clear" w:color="000000" w:fill="FFFFFF"/>
            <w:vAlign w:val="center"/>
            <w:hideMark/>
          </w:tcPr>
          <w:p w:rsidR="007D2818" w:rsidRPr="00453DDD" w:rsidRDefault="00B60EAD" w:rsidP="00DF68D7">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ozhodování v</w:t>
            </w:r>
            <w:r w:rsidR="007D2818">
              <w:rPr>
                <w:rFonts w:eastAsia="Times New Roman"/>
                <w:color w:val="000000"/>
                <w:sz w:val="20"/>
                <w:szCs w:val="20"/>
                <w:lang w:eastAsia="cs-CZ"/>
              </w:rPr>
              <w:t>e věcech rejstříku P a Nc</w:t>
            </w:r>
            <w:r w:rsidR="00DF68D7">
              <w:rPr>
                <w:rFonts w:eastAsia="Times New Roman"/>
                <w:color w:val="000000"/>
                <w:sz w:val="20"/>
                <w:szCs w:val="20"/>
                <w:lang w:eastAsia="cs-CZ"/>
              </w:rPr>
              <w:t xml:space="preserve"> včetně níže uvedených specializací:</w:t>
            </w:r>
          </w:p>
        </w:tc>
        <w:tc>
          <w:tcPr>
            <w:tcW w:w="2794" w:type="dxa"/>
            <w:tcBorders>
              <w:top w:val="single" w:sz="12" w:space="0" w:color="auto"/>
              <w:left w:val="nil"/>
              <w:bottom w:val="single" w:sz="4" w:space="0" w:color="auto"/>
              <w:right w:val="single" w:sz="12" w:space="0" w:color="auto"/>
            </w:tcBorders>
            <w:shd w:val="clear" w:color="000000" w:fill="FFFFFF"/>
            <w:vAlign w:val="center"/>
            <w:hideMark/>
          </w:tcPr>
          <w:p w:rsidR="007D2818"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JUDr. Iva Matějíčková</w:t>
            </w:r>
          </w:p>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Naděžda Foldynová</w:t>
            </w: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p>
        </w:tc>
        <w:tc>
          <w:tcPr>
            <w:tcW w:w="1369" w:type="dxa"/>
            <w:tcBorders>
              <w:top w:val="nil"/>
              <w:left w:val="nil"/>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nil"/>
              <w:left w:val="nil"/>
              <w:bottom w:val="single" w:sz="4" w:space="0" w:color="auto"/>
              <w:right w:val="single" w:sz="4" w:space="0" w:color="auto"/>
            </w:tcBorders>
            <w:shd w:val="clear" w:color="auto" w:fill="auto"/>
            <w:noWrap/>
            <w:vAlign w:val="center"/>
            <w:hideMark/>
          </w:tcPr>
          <w:p w:rsidR="007D2818" w:rsidRPr="00453DDD" w:rsidRDefault="0010477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007D2818" w:rsidRPr="00DC1AAD">
              <w:rPr>
                <w:rFonts w:eastAsia="Times New Roman"/>
                <w:color w:val="000000"/>
                <w:sz w:val="20"/>
                <w:szCs w:val="20"/>
                <w:lang w:eastAsia="cs-CZ"/>
              </w:rPr>
              <w:t>EZK.SV.</w:t>
            </w:r>
          </w:p>
        </w:tc>
        <w:tc>
          <w:tcPr>
            <w:tcW w:w="2794" w:type="dxa"/>
            <w:tcBorders>
              <w:top w:val="nil"/>
              <w:left w:val="nil"/>
              <w:bottom w:val="single" w:sz="4" w:space="0" w:color="auto"/>
              <w:right w:val="single" w:sz="12" w:space="0" w:color="auto"/>
            </w:tcBorders>
            <w:shd w:val="clear" w:color="000000" w:fill="FFFFFF"/>
            <w:vAlign w:val="center"/>
            <w:hideMark/>
          </w:tcPr>
          <w:p w:rsidR="007D2818" w:rsidRPr="00453DDD" w:rsidRDefault="007D2818" w:rsidP="00335167">
            <w:pPr>
              <w:spacing w:after="0" w:line="240" w:lineRule="auto"/>
              <w:jc w:val="center"/>
              <w:rPr>
                <w:rFonts w:eastAsia="Times New Roman"/>
                <w:b/>
                <w:bCs/>
                <w:color w:val="000000"/>
                <w:sz w:val="20"/>
                <w:szCs w:val="20"/>
                <w:lang w:eastAsia="cs-CZ"/>
              </w:rPr>
            </w:pPr>
          </w:p>
        </w:tc>
      </w:tr>
      <w:tr w:rsidR="007D2818" w:rsidRPr="00453DDD" w:rsidTr="00335167">
        <w:trPr>
          <w:trHeight w:val="340"/>
        </w:trPr>
        <w:tc>
          <w:tcPr>
            <w:tcW w:w="1296" w:type="dxa"/>
            <w:tcBorders>
              <w:top w:val="nil"/>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22L</w:t>
            </w:r>
          </w:p>
        </w:tc>
        <w:tc>
          <w:tcPr>
            <w:tcW w:w="1369" w:type="dxa"/>
            <w:tcBorders>
              <w:top w:val="nil"/>
              <w:left w:val="nil"/>
              <w:bottom w:val="single" w:sz="4" w:space="0" w:color="auto"/>
              <w:right w:val="single" w:sz="4" w:space="0" w:color="auto"/>
            </w:tcBorders>
            <w:shd w:val="clear" w:color="auto" w:fill="auto"/>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nil"/>
              <w:left w:val="nil"/>
              <w:bottom w:val="single" w:sz="4" w:space="0" w:color="auto"/>
              <w:right w:val="single" w:sz="4" w:space="0" w:color="auto"/>
            </w:tcBorders>
            <w:shd w:val="clear" w:color="000000" w:fill="FFFFFF"/>
            <w:vAlign w:val="center"/>
            <w:hideMark/>
          </w:tcPr>
          <w:p w:rsidR="007D2818" w:rsidRPr="00453DDD" w:rsidRDefault="00B60EAD"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 xml:space="preserve">ozhodování ve věcech rejstříku </w:t>
            </w:r>
            <w:r w:rsidR="007D2818">
              <w:rPr>
                <w:rFonts w:eastAsia="Times New Roman"/>
                <w:color w:val="000000"/>
                <w:sz w:val="20"/>
                <w:szCs w:val="20"/>
                <w:lang w:eastAsia="cs-CZ"/>
              </w:rPr>
              <w:t>L</w:t>
            </w:r>
            <w:r>
              <w:rPr>
                <w:rFonts w:eastAsia="Times New Roman"/>
                <w:color w:val="000000"/>
                <w:sz w:val="20"/>
                <w:szCs w:val="20"/>
                <w:lang w:eastAsia="cs-CZ"/>
              </w:rPr>
              <w:t>.</w:t>
            </w:r>
            <w:r w:rsidR="007D2818" w:rsidRPr="00453DDD">
              <w:rPr>
                <w:rFonts w:eastAsia="Times New Roman"/>
                <w:color w:val="000000"/>
                <w:sz w:val="20"/>
                <w:szCs w:val="20"/>
                <w:lang w:eastAsia="cs-CZ"/>
              </w:rPr>
              <w:t xml:space="preserve">  </w:t>
            </w:r>
          </w:p>
        </w:tc>
        <w:tc>
          <w:tcPr>
            <w:tcW w:w="2794" w:type="dxa"/>
            <w:tcBorders>
              <w:top w:val="nil"/>
              <w:left w:val="nil"/>
              <w:bottom w:val="single" w:sz="4" w:space="0" w:color="auto"/>
              <w:right w:val="single" w:sz="12" w:space="0" w:color="auto"/>
            </w:tcBorders>
            <w:shd w:val="clear" w:color="000000" w:fill="FFFFFF"/>
            <w:noWrap/>
            <w:vAlign w:val="center"/>
            <w:hideMark/>
          </w:tcPr>
          <w:p w:rsidR="007D2818" w:rsidRPr="00650FC3" w:rsidRDefault="007D2818" w:rsidP="00335167">
            <w:pPr>
              <w:spacing w:after="0" w:line="240" w:lineRule="auto"/>
              <w:jc w:val="center"/>
              <w:rPr>
                <w:rFonts w:eastAsia="Times New Roman"/>
                <w:color w:val="00B050"/>
                <w:sz w:val="20"/>
                <w:szCs w:val="20"/>
                <w:lang w:eastAsia="cs-CZ"/>
              </w:rPr>
            </w:pPr>
          </w:p>
        </w:tc>
      </w:tr>
      <w:tr w:rsidR="00B84E29"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22Nc</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84E29" w:rsidRPr="00453DDD" w:rsidRDefault="00A8297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B84E29">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84E29" w:rsidRPr="00D81F95" w:rsidRDefault="00B84E29"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6B57E1" w:rsidRDefault="0096792A" w:rsidP="007D2818">
            <w:pPr>
              <w:spacing w:after="0" w:line="240" w:lineRule="auto"/>
              <w:rPr>
                <w:rFonts w:eastAsia="Times New Roman"/>
                <w:sz w:val="20"/>
                <w:szCs w:val="20"/>
                <w:lang w:eastAsia="cs-CZ"/>
              </w:rPr>
            </w:pPr>
            <w:r w:rsidRPr="006B57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96792A"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6B57E1" w:rsidRDefault="0096792A" w:rsidP="00B75431">
            <w:pPr>
              <w:spacing w:after="0" w:line="240" w:lineRule="auto"/>
              <w:rPr>
                <w:rFonts w:eastAsia="Times New Roman"/>
                <w:sz w:val="20"/>
                <w:szCs w:val="20"/>
                <w:lang w:eastAsia="cs-CZ"/>
              </w:rPr>
            </w:pPr>
            <w:r w:rsidRPr="006B57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335167">
            <w:pPr>
              <w:spacing w:after="0" w:line="240" w:lineRule="auto"/>
              <w:jc w:val="center"/>
              <w:rPr>
                <w:rFonts w:eastAsia="Times New Roman"/>
                <w:color w:val="000000"/>
                <w:sz w:val="20"/>
                <w:szCs w:val="20"/>
                <w:lang w:eastAsia="cs-CZ"/>
              </w:rPr>
            </w:pPr>
          </w:p>
        </w:tc>
      </w:tr>
      <w:tr w:rsidR="00B84E29" w:rsidRPr="00453DDD"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84E29" w:rsidRDefault="00B84E29"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B84E29" w:rsidRPr="00453DDD" w:rsidRDefault="006B57E1"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B84E29" w:rsidRPr="00CD0A61" w:rsidRDefault="0011702B" w:rsidP="0096792A">
            <w:pPr>
              <w:spacing w:after="0"/>
              <w:rPr>
                <w:rFonts w:eastAsia="Times New Roman"/>
                <w:sz w:val="20"/>
                <w:szCs w:val="20"/>
                <w:lang w:eastAsia="cs-CZ"/>
              </w:rPr>
            </w:pPr>
            <w:r w:rsidRPr="00CD0A61">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B84E29" w:rsidRPr="00453DDD" w:rsidRDefault="00B84E29" w:rsidP="00335167">
            <w:pPr>
              <w:spacing w:after="0" w:line="240" w:lineRule="auto"/>
              <w:jc w:val="center"/>
              <w:rPr>
                <w:rFonts w:eastAsia="Times New Roman"/>
                <w:color w:val="000000"/>
                <w:sz w:val="20"/>
                <w:szCs w:val="20"/>
                <w:lang w:eastAsia="cs-CZ"/>
              </w:rPr>
            </w:pPr>
          </w:p>
        </w:tc>
      </w:tr>
      <w:tr w:rsidR="00307806" w:rsidRPr="00453DDD" w:rsidTr="00335167">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307806" w:rsidRPr="000E7352" w:rsidRDefault="00307806" w:rsidP="007D2818">
            <w:pPr>
              <w:spacing w:after="0" w:line="240" w:lineRule="auto"/>
              <w:jc w:val="center"/>
              <w:rPr>
                <w:rFonts w:eastAsia="Times New Roman"/>
                <w:b/>
                <w:bCs/>
                <w:sz w:val="20"/>
                <w:szCs w:val="20"/>
                <w:lang w:eastAsia="cs-CZ"/>
              </w:rPr>
            </w:pPr>
            <w:r w:rsidRPr="000E7352">
              <w:rPr>
                <w:rFonts w:eastAsia="Times New Roman"/>
                <w:b/>
                <w:bCs/>
                <w:sz w:val="20"/>
                <w:szCs w:val="20"/>
                <w:lang w:eastAsia="cs-CZ"/>
              </w:rPr>
              <w:t>22Cd</w:t>
            </w: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307806" w:rsidRPr="000E7352" w:rsidRDefault="00307806" w:rsidP="007D2818">
            <w:pPr>
              <w:spacing w:after="0" w:line="240" w:lineRule="auto"/>
              <w:jc w:val="center"/>
              <w:rPr>
                <w:rFonts w:eastAsia="Times New Roman"/>
                <w:sz w:val="20"/>
                <w:szCs w:val="20"/>
                <w:lang w:eastAsia="cs-CZ"/>
              </w:rPr>
            </w:pPr>
            <w:r w:rsidRPr="000E7352">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307806" w:rsidRPr="000E7352" w:rsidRDefault="00307806" w:rsidP="0096792A">
            <w:pPr>
              <w:spacing w:after="0"/>
              <w:rPr>
                <w:sz w:val="20"/>
                <w:szCs w:val="20"/>
              </w:rPr>
            </w:pPr>
            <w:r w:rsidRPr="000E7352">
              <w:rPr>
                <w:rFonts w:eastAsia="Times New Roman"/>
                <w:sz w:val="20"/>
                <w:szCs w:val="20"/>
                <w:lang w:eastAsia="cs-CZ"/>
              </w:rPr>
              <w:t>Rozhodování ve věcech rejstříku Cd.</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307806" w:rsidRPr="00453DDD" w:rsidRDefault="00307806" w:rsidP="00335167">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Default="007D2818" w:rsidP="00B61FD2">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Poz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Pr>
                <w:rFonts w:eastAsia="Times New Roman"/>
                <w:color w:val="000000"/>
                <w:sz w:val="20"/>
                <w:szCs w:val="20"/>
                <w:lang w:eastAsia="cs-CZ"/>
              </w:rPr>
              <w:t>.</w:t>
            </w:r>
          </w:p>
          <w:p w:rsidR="007D2818" w:rsidRPr="00453DDD" w:rsidRDefault="00B60EAD" w:rsidP="00017604">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7D2818" w:rsidRPr="00453DDD">
              <w:rPr>
                <w:rFonts w:eastAsia="Times New Roman"/>
                <w:color w:val="000000"/>
                <w:sz w:val="20"/>
                <w:szCs w:val="20"/>
                <w:lang w:eastAsia="cs-CZ"/>
              </w:rPr>
              <w:t xml:space="preserve">ozhodování ve </w:t>
            </w:r>
            <w:r w:rsidR="007D2818">
              <w:rPr>
                <w:rFonts w:eastAsia="Times New Roman"/>
                <w:color w:val="000000"/>
                <w:sz w:val="20"/>
                <w:szCs w:val="20"/>
                <w:lang w:eastAsia="cs-CZ"/>
              </w:rPr>
              <w:t>věcech rejstříku P a Nc</w:t>
            </w:r>
            <w:r w:rsidR="00B61FD2">
              <w:rPr>
                <w:rFonts w:eastAsia="Times New Roman"/>
                <w:color w:val="000000"/>
                <w:sz w:val="20"/>
                <w:szCs w:val="20"/>
                <w:lang w:eastAsia="cs-CZ"/>
              </w:rPr>
              <w:t>.</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7D2818" w:rsidRPr="00453DDD" w:rsidRDefault="007D2818" w:rsidP="00C31ED4">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Szkanderová</w:t>
            </w:r>
            <w:r w:rsidRPr="00453DDD">
              <w:rPr>
                <w:rFonts w:eastAsia="Times New Roman"/>
                <w:b/>
                <w:bCs/>
                <w:color w:val="000000"/>
                <w:sz w:val="20"/>
                <w:szCs w:val="20"/>
                <w:lang w:eastAsia="cs-CZ"/>
              </w:rPr>
              <w:t xml:space="preserve"> </w:t>
            </w:r>
            <w:r w:rsidRPr="003C51DA">
              <w:rPr>
                <w:rFonts w:eastAsia="Times New Roman"/>
                <w:sz w:val="20"/>
                <w:szCs w:val="20"/>
                <w:lang w:eastAsia="cs-CZ"/>
              </w:rPr>
              <w:t xml:space="preserve">JUDr. </w:t>
            </w:r>
            <w:r>
              <w:rPr>
                <w:rFonts w:eastAsia="Times New Roman"/>
                <w:sz w:val="20"/>
                <w:szCs w:val="20"/>
                <w:lang w:eastAsia="cs-CZ"/>
              </w:rPr>
              <w:t xml:space="preserve">Hana </w:t>
            </w:r>
            <w:r w:rsidRPr="003C51DA">
              <w:rPr>
                <w:rFonts w:eastAsia="Times New Roman"/>
                <w:sz w:val="20"/>
                <w:szCs w:val="20"/>
                <w:lang w:eastAsia="cs-CZ"/>
              </w:rPr>
              <w:t xml:space="preserve">Carbolová </w:t>
            </w:r>
          </w:p>
        </w:tc>
      </w:tr>
      <w:tr w:rsidR="007D2818" w:rsidRPr="00453DDD" w:rsidTr="00B5365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23L</w:t>
            </w:r>
            <w:r w:rsidR="00240FD0">
              <w:rPr>
                <w:rFonts w:eastAsia="Times New Roman"/>
                <w:b/>
                <w:bCs/>
                <w:color w:val="000000"/>
                <w:sz w:val="20"/>
                <w:szCs w:val="20"/>
                <w:lang w:eastAsia="cs-CZ"/>
              </w:rPr>
              <w:t>, 23Nc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D281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E1032A" w:rsidP="00A64632">
            <w:pPr>
              <w:spacing w:after="0" w:line="240" w:lineRule="auto"/>
              <w:jc w:val="left"/>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5.</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2018</w:t>
            </w:r>
            <w:r w:rsidR="00B61FD2">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bottom"/>
            <w:hideMark/>
          </w:tcPr>
          <w:p w:rsidR="007D2818" w:rsidRPr="00453DDD" w:rsidRDefault="007D2818" w:rsidP="007D2818">
            <w:pPr>
              <w:spacing w:after="0" w:line="240" w:lineRule="auto"/>
              <w:jc w:val="center"/>
              <w:rPr>
                <w:rFonts w:eastAsia="Times New Roman"/>
                <w:color w:val="000000"/>
                <w:sz w:val="20"/>
                <w:szCs w:val="20"/>
                <w:lang w:eastAsia="cs-CZ"/>
              </w:rPr>
            </w:pPr>
          </w:p>
        </w:tc>
      </w:tr>
      <w:tr w:rsidR="007D2818"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7D2818" w:rsidRPr="00453DDD" w:rsidRDefault="007D2818" w:rsidP="00B61FD2">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24P a Nc</w:t>
            </w:r>
            <w:r>
              <w:rPr>
                <w:rFonts w:eastAsia="Times New Roman"/>
                <w:b/>
                <w:bCs/>
                <w:color w:val="000000"/>
                <w:sz w:val="20"/>
                <w:szCs w:val="20"/>
                <w:lang w:eastAsia="cs-CZ"/>
              </w:rPr>
              <w:t xml:space="preserve"> </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7D2818" w:rsidRPr="00453DDD" w:rsidRDefault="007153AD"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7D2818"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A47365" w:rsidRPr="00A47365" w:rsidRDefault="00A47365" w:rsidP="00B61FD2">
            <w:pPr>
              <w:spacing w:after="0" w:line="240" w:lineRule="auto"/>
              <w:rPr>
                <w:rFonts w:eastAsia="Times New Roman"/>
                <w:color w:val="000000"/>
                <w:sz w:val="20"/>
                <w:szCs w:val="20"/>
                <w:u w:val="single"/>
                <w:lang w:eastAsia="cs-CZ"/>
              </w:rPr>
            </w:pPr>
            <w:r w:rsidRPr="00A47365">
              <w:rPr>
                <w:rFonts w:eastAsia="Times New Roman"/>
                <w:color w:val="000000"/>
                <w:sz w:val="20"/>
                <w:szCs w:val="20"/>
                <w:u w:val="single"/>
                <w:lang w:eastAsia="cs-CZ"/>
              </w:rPr>
              <w:t>Pozastaven nápad dnem 1. 9. 2020.</w:t>
            </w:r>
          </w:p>
          <w:p w:rsidR="007D2818" w:rsidRPr="00342EDB" w:rsidRDefault="00B60EAD" w:rsidP="00017604">
            <w:pPr>
              <w:spacing w:after="0" w:line="240" w:lineRule="auto"/>
              <w:rPr>
                <w:rFonts w:eastAsia="Times New Roman"/>
                <w:color w:val="000000"/>
                <w:sz w:val="20"/>
                <w:szCs w:val="20"/>
                <w:u w:val="single"/>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B61FD2">
              <w:rPr>
                <w:rFonts w:eastAsia="Times New Roman"/>
                <w:color w:val="000000"/>
                <w:sz w:val="20"/>
                <w:szCs w:val="20"/>
                <w:lang w:eastAsia="cs-CZ"/>
              </w:rPr>
              <w:t>.</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B61FD2" w:rsidRDefault="00E0796F" w:rsidP="00B61FD2">
            <w:pPr>
              <w:spacing w:after="0" w:line="240" w:lineRule="auto"/>
              <w:jc w:val="center"/>
              <w:rPr>
                <w:rFonts w:eastAsia="Times New Roman"/>
                <w:b/>
                <w:bCs/>
                <w:color w:val="000000"/>
                <w:sz w:val="20"/>
                <w:szCs w:val="20"/>
                <w:u w:val="single"/>
                <w:lang w:eastAsia="cs-CZ"/>
              </w:rPr>
            </w:pPr>
            <w:r w:rsidRPr="00E0796F">
              <w:rPr>
                <w:rFonts w:eastAsia="Times New Roman"/>
                <w:b/>
                <w:bCs/>
                <w:color w:val="000000"/>
                <w:sz w:val="20"/>
                <w:szCs w:val="20"/>
                <w:u w:val="single"/>
                <w:lang w:eastAsia="cs-CZ"/>
              </w:rPr>
              <w:t>Mgr. Sandra Vareninová</w:t>
            </w:r>
            <w:r w:rsidR="00B61FD2">
              <w:rPr>
                <w:rFonts w:eastAsia="Times New Roman"/>
                <w:b/>
                <w:bCs/>
                <w:color w:val="000000"/>
                <w:sz w:val="20"/>
                <w:szCs w:val="20"/>
                <w:u w:val="single"/>
                <w:lang w:eastAsia="cs-CZ"/>
              </w:rPr>
              <w:t xml:space="preserve"> </w:t>
            </w:r>
          </w:p>
          <w:p w:rsidR="00457EB3" w:rsidRPr="00B61FD2" w:rsidRDefault="00E0796F" w:rsidP="00B61FD2">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Mgr. Monika Skotnicová</w:t>
            </w:r>
          </w:p>
        </w:tc>
      </w:tr>
      <w:tr w:rsidR="00E0796F" w:rsidRPr="00453DDD" w:rsidTr="00E0796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E0796F">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w:t>
            </w:r>
            <w:r>
              <w:rPr>
                <w:rFonts w:eastAsia="Times New Roman"/>
                <w:b/>
                <w:bCs/>
                <w:color w:val="000000"/>
                <w:sz w:val="20"/>
                <w:szCs w:val="20"/>
                <w:lang w:eastAsia="cs-CZ"/>
              </w:rPr>
              <w:t>4</w:t>
            </w:r>
            <w:r w:rsidRPr="00453DDD">
              <w:rPr>
                <w:rFonts w:eastAsia="Times New Roman"/>
                <w:b/>
                <w:bCs/>
                <w:color w:val="000000"/>
                <w:sz w:val="20"/>
                <w:szCs w:val="20"/>
                <w:lang w:eastAsia="cs-CZ"/>
              </w:rPr>
              <w:t>L</w:t>
            </w:r>
            <w:r w:rsidR="00D25AE3">
              <w:rPr>
                <w:rFonts w:eastAsia="Times New Roman"/>
                <w:b/>
                <w:bCs/>
                <w:color w:val="000000"/>
                <w:sz w:val="20"/>
                <w:szCs w:val="20"/>
                <w:lang w:eastAsia="cs-CZ"/>
              </w:rPr>
              <w:t>, 24Nc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153AD" w:rsidP="00084671">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E64DD" w:rsidP="00017604">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sidR="00DF4DDF">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9</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860155">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Mgr. Petra Bernatíková</w:t>
            </w:r>
          </w:p>
          <w:p w:rsidR="00E0796F" w:rsidRPr="0009293E" w:rsidRDefault="00E0796F" w:rsidP="00C31ED4">
            <w:pPr>
              <w:spacing w:after="0" w:line="240" w:lineRule="auto"/>
              <w:jc w:val="center"/>
              <w:rPr>
                <w:rFonts w:eastAsia="Times New Roman"/>
                <w:bCs/>
                <w:color w:val="000000"/>
                <w:sz w:val="20"/>
                <w:szCs w:val="20"/>
                <w:lang w:eastAsia="cs-CZ"/>
              </w:rPr>
            </w:pPr>
            <w:r w:rsidRPr="00453DDD">
              <w:rPr>
                <w:rFonts w:eastAsia="Times New Roman"/>
                <w:b/>
                <w:bCs/>
                <w:color w:val="000000"/>
                <w:sz w:val="20"/>
                <w:szCs w:val="20"/>
                <w:lang w:eastAsia="cs-CZ"/>
              </w:rPr>
              <w:t xml:space="preserve"> </w:t>
            </w:r>
            <w:r w:rsidRPr="0009293E">
              <w:rPr>
                <w:rFonts w:eastAsia="Times New Roman"/>
                <w:bCs/>
                <w:color w:val="000000"/>
                <w:sz w:val="20"/>
                <w:szCs w:val="20"/>
                <w:lang w:eastAsia="cs-CZ"/>
              </w:rPr>
              <w:t>Mgr. Monika S</w:t>
            </w:r>
            <w:r>
              <w:rPr>
                <w:rFonts w:eastAsia="Times New Roman"/>
                <w:bCs/>
                <w:color w:val="000000"/>
                <w:sz w:val="20"/>
                <w:szCs w:val="20"/>
                <w:lang w:eastAsia="cs-CZ"/>
              </w:rPr>
              <w:t>kotnicová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5</w:t>
            </w:r>
            <w:r w:rsidR="00860155">
              <w:rPr>
                <w:rFonts w:eastAsia="Times New Roman"/>
                <w:sz w:val="20"/>
                <w:szCs w:val="20"/>
                <w:lang w:eastAsia="cs-CZ"/>
              </w:rPr>
              <w:t>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10477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00E0796F"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25L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860155"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B75431">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Pr>
                <w:rFonts w:eastAsia="Times New Roman"/>
                <w:color w:val="000000"/>
                <w:sz w:val="20"/>
                <w:szCs w:val="20"/>
                <w:lang w:eastAsia="cs-CZ"/>
              </w:rPr>
              <w:t>.</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25Nc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F01E0"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w:t>
            </w:r>
            <w:r w:rsidR="00860155">
              <w:rPr>
                <w:rFonts w:eastAsia="Times New Roman"/>
                <w:color w:val="000000"/>
                <w:sz w:val="20"/>
                <w:szCs w:val="20"/>
                <w:lang w:eastAsia="cs-CZ"/>
              </w:rPr>
              <w:t>0</w:t>
            </w:r>
            <w:r>
              <w:rPr>
                <w:rFonts w:eastAsia="Times New Roman"/>
                <w:color w:val="000000"/>
                <w:sz w:val="20"/>
                <w:szCs w:val="20"/>
                <w:lang w:eastAsia="cs-CZ"/>
              </w:rPr>
              <w:t>%</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EE6684" w:rsidRDefault="0096792A" w:rsidP="000F44CA">
            <w:pPr>
              <w:spacing w:after="0" w:line="240" w:lineRule="auto"/>
              <w:rPr>
                <w:rFonts w:eastAsia="Times New Roman"/>
                <w:sz w:val="20"/>
                <w:szCs w:val="20"/>
                <w:lang w:eastAsia="cs-CZ"/>
              </w:rPr>
            </w:pPr>
            <w:r w:rsidRPr="00EE6684">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EE6684" w:rsidRDefault="0096792A" w:rsidP="00B75431">
            <w:pPr>
              <w:spacing w:after="0" w:line="240" w:lineRule="auto"/>
              <w:rPr>
                <w:rFonts w:eastAsia="Times New Roman"/>
                <w:sz w:val="20"/>
                <w:szCs w:val="20"/>
                <w:lang w:eastAsia="cs-CZ"/>
              </w:rPr>
            </w:pPr>
            <w:r w:rsidRPr="00EE6684">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307806">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Pr="00453DDD" w:rsidRDefault="00EE668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38498E" w:rsidRDefault="0011702B" w:rsidP="000F44CA">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307806"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307806" w:rsidRPr="000E7352" w:rsidRDefault="00307806" w:rsidP="000F44CA">
            <w:pPr>
              <w:spacing w:after="0" w:line="240" w:lineRule="auto"/>
              <w:jc w:val="center"/>
              <w:rPr>
                <w:rFonts w:eastAsia="Times New Roman"/>
                <w:b/>
                <w:bCs/>
                <w:sz w:val="20"/>
                <w:szCs w:val="20"/>
                <w:lang w:eastAsia="cs-CZ"/>
              </w:rPr>
            </w:pPr>
            <w:r w:rsidRPr="000E7352">
              <w:rPr>
                <w:rFonts w:eastAsia="Times New Roman"/>
                <w:b/>
                <w:bCs/>
                <w:sz w:val="20"/>
                <w:szCs w:val="20"/>
                <w:lang w:eastAsia="cs-CZ"/>
              </w:rPr>
              <w:t>25Cd</w:t>
            </w: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307806" w:rsidRPr="000E7352" w:rsidRDefault="00307806" w:rsidP="000F44CA">
            <w:pPr>
              <w:spacing w:after="0" w:line="240" w:lineRule="auto"/>
              <w:jc w:val="center"/>
              <w:rPr>
                <w:rFonts w:eastAsia="Times New Roman"/>
                <w:sz w:val="20"/>
                <w:szCs w:val="20"/>
                <w:lang w:eastAsia="cs-CZ"/>
              </w:rPr>
            </w:pPr>
            <w:r w:rsidRPr="000E7352">
              <w:rPr>
                <w:rFonts w:eastAsia="Times New Roman"/>
                <w:sz w:val="20"/>
                <w:szCs w:val="20"/>
                <w:lang w:eastAsia="cs-CZ"/>
              </w:rPr>
              <w:t>50%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307806" w:rsidRPr="000E7352" w:rsidRDefault="00307806" w:rsidP="000F44CA">
            <w:pPr>
              <w:spacing w:after="0"/>
              <w:rPr>
                <w:sz w:val="20"/>
                <w:szCs w:val="20"/>
              </w:rPr>
            </w:pPr>
            <w:r w:rsidRPr="000E7352">
              <w:rPr>
                <w:rFonts w:eastAsia="Times New Roman"/>
                <w:sz w:val="20"/>
                <w:szCs w:val="20"/>
                <w:lang w:eastAsia="cs-CZ"/>
              </w:rPr>
              <w:t>Rozhodování ve věcech rejstříku Cd.</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307806" w:rsidRPr="00453DDD" w:rsidRDefault="00307806"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90%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48664D">
            <w:pPr>
              <w:keepNext/>
              <w:spacing w:after="0" w:line="240" w:lineRule="auto"/>
              <w:rPr>
                <w:rFonts w:eastAsia="Times New Roman"/>
                <w:color w:val="000000"/>
                <w:sz w:val="20"/>
                <w:szCs w:val="20"/>
                <w:lang w:eastAsia="cs-CZ"/>
              </w:rPr>
            </w:pPr>
            <w:r>
              <w:rPr>
                <w:rFonts w:eastAsia="Times New Roman"/>
                <w:color w:val="000000"/>
                <w:sz w:val="20"/>
                <w:szCs w:val="20"/>
                <w:lang w:eastAsia="cs-CZ"/>
              </w:rPr>
              <w:t>R</w:t>
            </w:r>
            <w:r w:rsidR="00AC2B9A" w:rsidRPr="00453DDD">
              <w:rPr>
                <w:rFonts w:eastAsia="Times New Roman"/>
                <w:color w:val="000000"/>
                <w:sz w:val="20"/>
                <w:szCs w:val="20"/>
                <w:lang w:eastAsia="cs-CZ"/>
              </w:rPr>
              <w:t xml:space="preserve">ozhodování ve </w:t>
            </w:r>
            <w:r w:rsidR="00AC2B9A">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48664D">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u w:val="single"/>
                <w:lang w:eastAsia="cs-CZ"/>
              </w:rPr>
              <w:t>Mgr. Kateřina Zajícová</w:t>
            </w:r>
          </w:p>
          <w:p w:rsidR="00E0796F" w:rsidRPr="00453DDD" w:rsidRDefault="00E0796F" w:rsidP="0048664D">
            <w:pPr>
              <w:keepNext/>
              <w:spacing w:after="0" w:line="240" w:lineRule="auto"/>
              <w:jc w:val="center"/>
              <w:rPr>
                <w:rFonts w:eastAsia="Times New Roman"/>
                <w:b/>
                <w:bCs/>
                <w:color w:val="000000"/>
                <w:sz w:val="20"/>
                <w:szCs w:val="20"/>
                <w:lang w:eastAsia="cs-CZ"/>
              </w:rPr>
            </w:pPr>
            <w:r w:rsidRPr="00453DDD">
              <w:rPr>
                <w:rFonts w:eastAsia="Times New Roman"/>
                <w:color w:val="000000"/>
                <w:sz w:val="20"/>
                <w:szCs w:val="20"/>
                <w:lang w:eastAsia="cs-CZ"/>
              </w:rPr>
              <w:t xml:space="preserve">JUDr. </w:t>
            </w:r>
            <w:r>
              <w:rPr>
                <w:rFonts w:eastAsia="Times New Roman"/>
                <w:color w:val="000000"/>
                <w:sz w:val="20"/>
                <w:szCs w:val="20"/>
                <w:lang w:eastAsia="cs-CZ"/>
              </w:rPr>
              <w:t>Hana Carbolová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48664D">
            <w:pPr>
              <w:keepNext/>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48664D">
            <w:pPr>
              <w:keepNext/>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90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FF5CEE"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00E0796F"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70L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B60EAD"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EA1CEF">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70Nc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F24C38"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B84E2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Default="0096792A"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7804AE" w:rsidRDefault="0096792A" w:rsidP="000F44CA">
            <w:pPr>
              <w:spacing w:after="0" w:line="240" w:lineRule="auto"/>
              <w:rPr>
                <w:rFonts w:eastAsia="Times New Roman"/>
                <w:sz w:val="20"/>
                <w:szCs w:val="20"/>
                <w:lang w:eastAsia="cs-CZ"/>
              </w:rPr>
            </w:pPr>
            <w:r w:rsidRPr="007804AE">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7804AE" w:rsidRDefault="0096792A" w:rsidP="00B75431">
            <w:pPr>
              <w:spacing w:after="0" w:line="240" w:lineRule="auto"/>
              <w:rPr>
                <w:rFonts w:eastAsia="Times New Roman"/>
                <w:sz w:val="20"/>
                <w:szCs w:val="20"/>
                <w:lang w:eastAsia="cs-CZ"/>
              </w:rPr>
            </w:pPr>
            <w:r w:rsidRPr="007804AE">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96792A" w:rsidRPr="00453DDD" w:rsidTr="00CE0BE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96792A" w:rsidRDefault="0096792A"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96792A" w:rsidRPr="00453DDD" w:rsidRDefault="007804A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96792A" w:rsidRPr="0038498E" w:rsidRDefault="0011702B" w:rsidP="000F44CA">
            <w:pPr>
              <w:spacing w:after="0"/>
              <w:rPr>
                <w:rFonts w:eastAsia="Times New Roman"/>
                <w:sz w:val="20"/>
                <w:szCs w:val="20"/>
                <w:lang w:eastAsia="cs-CZ"/>
              </w:rPr>
            </w:pPr>
            <w:r w:rsidRPr="0038498E">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96792A" w:rsidRPr="00453DDD" w:rsidRDefault="0096792A" w:rsidP="000F44CA">
            <w:pPr>
              <w:spacing w:after="0" w:line="240" w:lineRule="auto"/>
              <w:jc w:val="center"/>
              <w:rPr>
                <w:rFonts w:eastAsia="Times New Roman"/>
                <w:color w:val="000000"/>
                <w:sz w:val="20"/>
                <w:szCs w:val="20"/>
                <w:lang w:eastAsia="cs-CZ"/>
              </w:rPr>
            </w:pPr>
          </w:p>
        </w:tc>
      </w:tr>
      <w:tr w:rsidR="00CE0BE4" w:rsidRPr="00453DDD"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CE0BE4" w:rsidRDefault="00CE0BE4"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CE0BE4" w:rsidRDefault="00CE0BE4"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CE0BE4" w:rsidRPr="0038498E" w:rsidRDefault="00CE0BE4" w:rsidP="000F44CA">
            <w:pPr>
              <w:spacing w:after="0"/>
              <w:rPr>
                <w:sz w:val="20"/>
                <w:szCs w:val="20"/>
              </w:rPr>
            </w:pPr>
            <w:r w:rsidRPr="0038498E">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CE0BE4" w:rsidRPr="00453DDD" w:rsidRDefault="00CE0BE4" w:rsidP="000F44CA">
            <w:pPr>
              <w:spacing w:after="0" w:line="240" w:lineRule="auto"/>
              <w:jc w:val="center"/>
              <w:rPr>
                <w:rFonts w:eastAsia="Times New Roman"/>
                <w:color w:val="000000"/>
                <w:sz w:val="20"/>
                <w:szCs w:val="20"/>
                <w:lang w:eastAsia="cs-CZ"/>
              </w:rPr>
            </w:pPr>
          </w:p>
        </w:tc>
      </w:tr>
      <w:tr w:rsidR="00727034" w:rsidRPr="00453DDD"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727034" w:rsidRPr="000E7352" w:rsidRDefault="00727034" w:rsidP="00446259">
            <w:pPr>
              <w:spacing w:after="0" w:line="240" w:lineRule="auto"/>
              <w:jc w:val="center"/>
              <w:rPr>
                <w:rFonts w:eastAsia="Times New Roman"/>
                <w:b/>
                <w:bCs/>
                <w:sz w:val="20"/>
                <w:szCs w:val="20"/>
                <w:lang w:eastAsia="cs-CZ"/>
              </w:rPr>
            </w:pPr>
            <w:r w:rsidRPr="000E7352">
              <w:rPr>
                <w:rFonts w:eastAsia="Times New Roman"/>
                <w:b/>
                <w:bCs/>
                <w:sz w:val="20"/>
                <w:szCs w:val="20"/>
                <w:lang w:eastAsia="cs-CZ"/>
              </w:rPr>
              <w:t>70Cd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727034" w:rsidRPr="000E7352" w:rsidRDefault="00E83AAE" w:rsidP="00446259">
            <w:pPr>
              <w:spacing w:after="0" w:line="240" w:lineRule="auto"/>
              <w:jc w:val="center"/>
              <w:rPr>
                <w:rFonts w:eastAsia="Times New Roman"/>
                <w:sz w:val="20"/>
                <w:szCs w:val="20"/>
                <w:lang w:eastAsia="cs-CZ"/>
              </w:rPr>
            </w:pPr>
            <w:r w:rsidRPr="000E7352">
              <w:rPr>
                <w:rFonts w:eastAsia="Times New Roman"/>
                <w:sz w:val="20"/>
                <w:szCs w:val="20"/>
                <w:lang w:eastAsia="cs-CZ"/>
              </w:rPr>
              <w:t>9</w:t>
            </w:r>
            <w:r w:rsidR="00727034" w:rsidRPr="000E7352">
              <w:rPr>
                <w:rFonts w:eastAsia="Times New Roman"/>
                <w:sz w:val="20"/>
                <w:szCs w:val="20"/>
                <w:lang w:eastAsia="cs-CZ"/>
              </w:rPr>
              <w:t>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727034" w:rsidRPr="000E7352" w:rsidRDefault="00727034" w:rsidP="00446259">
            <w:pPr>
              <w:spacing w:after="0"/>
              <w:rPr>
                <w:sz w:val="20"/>
                <w:szCs w:val="20"/>
              </w:rPr>
            </w:pPr>
            <w:r w:rsidRPr="000E7352">
              <w:rPr>
                <w:rFonts w:eastAsia="Times New Roman"/>
                <w:sz w:val="20"/>
                <w:szCs w:val="20"/>
                <w:lang w:eastAsia="cs-CZ"/>
              </w:rPr>
              <w:t>Rozhodování ve věcech rejstříku Cd.</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727034" w:rsidRPr="00453DDD" w:rsidRDefault="00727034" w:rsidP="00446259">
            <w:pPr>
              <w:spacing w:after="0" w:line="240" w:lineRule="auto"/>
              <w:jc w:val="center"/>
              <w:rPr>
                <w:rFonts w:eastAsia="Times New Roman"/>
                <w:color w:val="000000"/>
                <w:sz w:val="20"/>
                <w:szCs w:val="20"/>
                <w:lang w:eastAsia="cs-CZ"/>
              </w:rPr>
            </w:pPr>
          </w:p>
        </w:tc>
      </w:tr>
      <w:tr w:rsidR="00727034" w:rsidRPr="00453DDD"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727034" w:rsidRPr="000E7352" w:rsidRDefault="00727034" w:rsidP="00446259">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727034" w:rsidRPr="000E7352" w:rsidRDefault="00727034" w:rsidP="00446259">
            <w:pPr>
              <w:spacing w:after="0" w:line="240" w:lineRule="auto"/>
              <w:jc w:val="center"/>
              <w:rPr>
                <w:rFonts w:eastAsia="Times New Roman"/>
                <w:sz w:val="20"/>
                <w:szCs w:val="20"/>
                <w:lang w:eastAsia="cs-CZ"/>
              </w:rPr>
            </w:pPr>
            <w:r w:rsidRPr="000E7352">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727034" w:rsidRPr="000E7352" w:rsidRDefault="00727034" w:rsidP="00446259">
            <w:pPr>
              <w:spacing w:after="0"/>
              <w:rPr>
                <w:rFonts w:eastAsia="Times New Roman"/>
                <w:sz w:val="20"/>
                <w:szCs w:val="20"/>
                <w:lang w:eastAsia="cs-CZ"/>
              </w:rPr>
            </w:pPr>
            <w:r w:rsidRPr="000E7352">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727034" w:rsidRPr="00453DDD" w:rsidRDefault="00727034" w:rsidP="00446259">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EA1CEF">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u w:val="single"/>
                <w:lang w:eastAsia="cs-CZ"/>
              </w:rPr>
              <w:t>JUDr. Hana Carbolová</w:t>
            </w:r>
          </w:p>
          <w:p w:rsidR="00E0796F" w:rsidRPr="00453DDD" w:rsidRDefault="00E0796F" w:rsidP="002B4316">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Mgr. Kateřina Zajícová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DA125B" w:rsidRDefault="00E0796F" w:rsidP="00335167">
            <w:pPr>
              <w:spacing w:after="0" w:line="240" w:lineRule="auto"/>
              <w:jc w:val="center"/>
              <w:rPr>
                <w:rFonts w:eastAsia="Times New Roman"/>
                <w:b/>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B79F4"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00E0796F"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EA1CEF">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EA1CEF">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71Nc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C96F72"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Default="004F45FF"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E95406" w:rsidRDefault="004F45FF"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E95406" w:rsidRDefault="004F45FF" w:rsidP="00B75431">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4F45FF" w:rsidRPr="00453DDD" w:rsidTr="0062396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4F45FF" w:rsidRDefault="004F45FF"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4F45FF" w:rsidRPr="00BC19D9" w:rsidRDefault="00E95406" w:rsidP="000F44CA">
            <w:pPr>
              <w:spacing w:after="0" w:line="240" w:lineRule="auto"/>
              <w:jc w:val="center"/>
              <w:rPr>
                <w:rFonts w:eastAsia="Times New Roman"/>
                <w:color w:val="000000"/>
                <w:sz w:val="20"/>
                <w:szCs w:val="20"/>
                <w:lang w:eastAsia="cs-CZ"/>
              </w:rPr>
            </w:pPr>
            <w:r w:rsidRPr="00BC19D9">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4F45FF" w:rsidRPr="00BC19D9" w:rsidRDefault="0011702B" w:rsidP="000F44CA">
            <w:pPr>
              <w:spacing w:after="0"/>
              <w:rPr>
                <w:rFonts w:eastAsia="Times New Roman"/>
                <w:sz w:val="20"/>
                <w:szCs w:val="20"/>
                <w:lang w:eastAsia="cs-CZ"/>
              </w:rPr>
            </w:pPr>
            <w:r w:rsidRPr="00BC19D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4F45FF" w:rsidRPr="00453DDD" w:rsidRDefault="004F45FF" w:rsidP="000F44CA">
            <w:pPr>
              <w:spacing w:after="0" w:line="240" w:lineRule="auto"/>
              <w:jc w:val="center"/>
              <w:rPr>
                <w:rFonts w:eastAsia="Times New Roman"/>
                <w:color w:val="000000"/>
                <w:sz w:val="20"/>
                <w:szCs w:val="20"/>
                <w:lang w:eastAsia="cs-CZ"/>
              </w:rPr>
            </w:pPr>
          </w:p>
        </w:tc>
      </w:tr>
      <w:tr w:rsidR="0062396E" w:rsidRPr="00453DDD" w:rsidTr="00727034">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2396E" w:rsidRDefault="0062396E"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2396E" w:rsidRDefault="0062396E"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2396E" w:rsidRPr="00BC19D9" w:rsidRDefault="0062396E" w:rsidP="000F44CA">
            <w:pPr>
              <w:spacing w:after="0"/>
              <w:rPr>
                <w:sz w:val="20"/>
                <w:szCs w:val="20"/>
              </w:rPr>
            </w:pPr>
            <w:r w:rsidRPr="00BC19D9">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2396E" w:rsidRPr="00453DDD" w:rsidRDefault="0062396E" w:rsidP="000F44CA">
            <w:pPr>
              <w:spacing w:after="0" w:line="240" w:lineRule="auto"/>
              <w:jc w:val="center"/>
              <w:rPr>
                <w:rFonts w:eastAsia="Times New Roman"/>
                <w:color w:val="000000"/>
                <w:sz w:val="20"/>
                <w:szCs w:val="20"/>
                <w:lang w:eastAsia="cs-CZ"/>
              </w:rPr>
            </w:pPr>
          </w:p>
        </w:tc>
      </w:tr>
      <w:tr w:rsidR="00727034" w:rsidRPr="00453DDD" w:rsidTr="00176B7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727034" w:rsidRPr="000E7352" w:rsidRDefault="00727034" w:rsidP="00446259">
            <w:pPr>
              <w:spacing w:after="0" w:line="240" w:lineRule="auto"/>
              <w:jc w:val="center"/>
              <w:rPr>
                <w:rFonts w:eastAsia="Times New Roman"/>
                <w:b/>
                <w:bCs/>
                <w:sz w:val="20"/>
                <w:szCs w:val="20"/>
                <w:lang w:eastAsia="cs-CZ"/>
              </w:rPr>
            </w:pPr>
            <w:r w:rsidRPr="000E7352">
              <w:rPr>
                <w:rFonts w:eastAsia="Times New Roman"/>
                <w:b/>
                <w:bCs/>
                <w:sz w:val="20"/>
                <w:szCs w:val="20"/>
                <w:lang w:eastAsia="cs-CZ"/>
              </w:rPr>
              <w:t>71Cd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727034" w:rsidRPr="000E7352" w:rsidRDefault="00727034" w:rsidP="00446259">
            <w:pPr>
              <w:spacing w:after="0" w:line="240" w:lineRule="auto"/>
              <w:jc w:val="center"/>
              <w:rPr>
                <w:rFonts w:eastAsia="Times New Roman"/>
                <w:sz w:val="20"/>
                <w:szCs w:val="20"/>
                <w:lang w:eastAsia="cs-CZ"/>
              </w:rPr>
            </w:pPr>
            <w:r w:rsidRPr="000E7352">
              <w:rPr>
                <w:rFonts w:eastAsia="Times New Roman"/>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727034" w:rsidRPr="000E7352" w:rsidRDefault="00727034" w:rsidP="00446259">
            <w:pPr>
              <w:spacing w:after="0"/>
              <w:rPr>
                <w:sz w:val="20"/>
                <w:szCs w:val="20"/>
              </w:rPr>
            </w:pPr>
            <w:r w:rsidRPr="000E7352">
              <w:rPr>
                <w:rFonts w:eastAsia="Times New Roman"/>
                <w:sz w:val="20"/>
                <w:szCs w:val="20"/>
                <w:lang w:eastAsia="cs-CZ"/>
              </w:rPr>
              <w:t>Rozhodování ve věcech rejstříku Cd.</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727034" w:rsidRPr="00453DDD" w:rsidRDefault="00727034" w:rsidP="00446259">
            <w:pPr>
              <w:spacing w:after="0" w:line="240" w:lineRule="auto"/>
              <w:jc w:val="center"/>
              <w:rPr>
                <w:rFonts w:eastAsia="Times New Roman"/>
                <w:color w:val="000000"/>
                <w:sz w:val="20"/>
                <w:szCs w:val="20"/>
                <w:lang w:eastAsia="cs-CZ"/>
              </w:rPr>
            </w:pPr>
          </w:p>
        </w:tc>
      </w:tr>
      <w:tr w:rsidR="00176B7A" w:rsidRPr="00453DDD" w:rsidTr="0044625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176B7A" w:rsidRPr="000E7352" w:rsidRDefault="00176B7A" w:rsidP="00446259">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176B7A" w:rsidRPr="000E7352" w:rsidRDefault="00176B7A" w:rsidP="00446259">
            <w:pPr>
              <w:spacing w:after="0" w:line="240" w:lineRule="auto"/>
              <w:jc w:val="center"/>
              <w:rPr>
                <w:rFonts w:eastAsia="Times New Roman"/>
                <w:sz w:val="20"/>
                <w:szCs w:val="20"/>
                <w:lang w:eastAsia="cs-CZ"/>
              </w:rPr>
            </w:pPr>
            <w:r w:rsidRPr="000E7352">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176B7A" w:rsidRPr="000E7352" w:rsidRDefault="00176B7A" w:rsidP="00446259">
            <w:pPr>
              <w:spacing w:after="0"/>
              <w:rPr>
                <w:rFonts w:eastAsia="Times New Roman"/>
                <w:sz w:val="20"/>
                <w:szCs w:val="20"/>
                <w:lang w:eastAsia="cs-CZ"/>
              </w:rPr>
            </w:pPr>
            <w:r w:rsidRPr="000E7352">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176B7A" w:rsidRPr="00453DDD" w:rsidRDefault="00176B7A" w:rsidP="00446259">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w:t>
            </w:r>
            <w:r w:rsidRPr="00453DDD">
              <w:rPr>
                <w:rFonts w:eastAsia="Times New Roman"/>
                <w:color w:val="000000"/>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6D203C">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sidRPr="0009293E">
              <w:rPr>
                <w:rFonts w:eastAsia="Times New Roman"/>
                <w:b/>
                <w:bCs/>
                <w:color w:val="000000"/>
                <w:sz w:val="20"/>
                <w:szCs w:val="20"/>
                <w:lang w:eastAsia="cs-CZ"/>
              </w:rPr>
              <w:t xml:space="preserve">  </w:t>
            </w:r>
            <w:r w:rsidRPr="00453DDD">
              <w:rPr>
                <w:rFonts w:eastAsia="Times New Roman"/>
                <w:b/>
                <w:bCs/>
                <w:color w:val="000000"/>
                <w:sz w:val="20"/>
                <w:szCs w:val="20"/>
                <w:u w:val="single"/>
                <w:lang w:eastAsia="cs-CZ"/>
              </w:rPr>
              <w:t xml:space="preserve">Mgr. </w:t>
            </w:r>
            <w:r>
              <w:rPr>
                <w:rFonts w:eastAsia="Times New Roman"/>
                <w:b/>
                <w:bCs/>
                <w:color w:val="000000"/>
                <w:sz w:val="20"/>
                <w:szCs w:val="20"/>
                <w:u w:val="single"/>
                <w:lang w:eastAsia="cs-CZ"/>
              </w:rPr>
              <w:t>Monika Skotnicová</w:t>
            </w:r>
          </w:p>
          <w:p w:rsidR="00E0796F" w:rsidRPr="003C51DA" w:rsidRDefault="00E0796F" w:rsidP="00335167">
            <w:pPr>
              <w:spacing w:after="0" w:line="240" w:lineRule="auto"/>
              <w:jc w:val="center"/>
              <w:rPr>
                <w:rFonts w:eastAsia="Times New Roman"/>
                <w:bCs/>
                <w:sz w:val="20"/>
                <w:szCs w:val="20"/>
                <w:lang w:eastAsia="cs-CZ"/>
              </w:rPr>
            </w:pPr>
            <w:r w:rsidRPr="00453DDD">
              <w:rPr>
                <w:rFonts w:eastAsia="Times New Roman"/>
                <w:b/>
                <w:bCs/>
                <w:color w:val="000000"/>
                <w:sz w:val="20"/>
                <w:szCs w:val="20"/>
                <w:lang w:eastAsia="cs-CZ"/>
              </w:rPr>
              <w:t xml:space="preserve">  </w:t>
            </w:r>
            <w:r w:rsidRPr="003C51DA">
              <w:rPr>
                <w:rFonts w:eastAsia="Times New Roman"/>
                <w:bCs/>
                <w:sz w:val="20"/>
                <w:szCs w:val="20"/>
                <w:lang w:eastAsia="cs-CZ"/>
              </w:rPr>
              <w:t xml:space="preserve">Mgr. </w:t>
            </w:r>
            <w:r>
              <w:rPr>
                <w:rFonts w:eastAsia="Times New Roman"/>
                <w:bCs/>
                <w:sz w:val="20"/>
                <w:szCs w:val="20"/>
                <w:lang w:eastAsia="cs-CZ"/>
              </w:rPr>
              <w:t>Petra Bern</w:t>
            </w:r>
            <w:r w:rsidRPr="003C51DA">
              <w:rPr>
                <w:rFonts w:eastAsia="Times New Roman"/>
                <w:bCs/>
                <w:sz w:val="20"/>
                <w:szCs w:val="20"/>
                <w:lang w:eastAsia="cs-CZ"/>
              </w:rPr>
              <w:t>atíková</w:t>
            </w: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3C51DA" w:rsidRDefault="00E0796F" w:rsidP="007D2818">
            <w:pPr>
              <w:spacing w:after="0" w:line="240" w:lineRule="auto"/>
              <w:jc w:val="center"/>
              <w:rPr>
                <w:rFonts w:eastAsia="Times New Roman"/>
                <w:sz w:val="20"/>
                <w:szCs w:val="20"/>
                <w:lang w:eastAsia="cs-CZ"/>
              </w:rPr>
            </w:pPr>
            <w:r>
              <w:rPr>
                <w:rFonts w:eastAsia="Times New Roman"/>
                <w:sz w:val="20"/>
                <w:szCs w:val="20"/>
                <w:lang w:eastAsia="cs-CZ"/>
              </w:rPr>
              <w:t>80</w:t>
            </w:r>
            <w:r w:rsidRPr="003C51DA">
              <w:rPr>
                <w:rFonts w:eastAsia="Times New Roman"/>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7E51AB"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00E0796F"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72</w:t>
            </w:r>
            <w:r w:rsidRPr="00453DDD">
              <w:rPr>
                <w:rFonts w:eastAsia="Times New Roman"/>
                <w:b/>
                <w:bCs/>
                <w:color w:val="000000"/>
                <w:sz w:val="20"/>
                <w:szCs w:val="20"/>
                <w:lang w:eastAsia="cs-CZ"/>
              </w:rPr>
              <w:t>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450AA"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Pr>
                <w:rFonts w:eastAsia="Times New Roman"/>
                <w:color w:val="000000"/>
                <w:sz w:val="20"/>
                <w:szCs w:val="20"/>
                <w:lang w:eastAsia="cs-CZ"/>
              </w:rPr>
              <w:t>.</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72Nc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0C0B4A"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00E0796F">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80%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Default="003A1087"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B75431">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Pr="00453DDD"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3EA3" w:rsidRDefault="0011702B" w:rsidP="000F44CA">
            <w:pPr>
              <w:spacing w:after="0"/>
              <w:rPr>
                <w:rFonts w:eastAsia="Times New Roman"/>
                <w:sz w:val="20"/>
                <w:szCs w:val="20"/>
                <w:lang w:eastAsia="cs-CZ"/>
              </w:rPr>
            </w:pPr>
            <w:r w:rsidRPr="00E93EA3">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037E0E"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037E0E" w:rsidRPr="000E7352" w:rsidRDefault="00037E0E" w:rsidP="000F44CA">
            <w:pPr>
              <w:spacing w:after="0" w:line="240" w:lineRule="auto"/>
              <w:jc w:val="center"/>
              <w:rPr>
                <w:rFonts w:eastAsia="Times New Roman"/>
                <w:b/>
                <w:bCs/>
                <w:sz w:val="20"/>
                <w:szCs w:val="20"/>
                <w:lang w:eastAsia="cs-CZ"/>
              </w:rPr>
            </w:pPr>
            <w:r w:rsidRPr="000E7352">
              <w:rPr>
                <w:rFonts w:eastAsia="Times New Roman"/>
                <w:b/>
                <w:bCs/>
                <w:sz w:val="20"/>
                <w:szCs w:val="20"/>
                <w:lang w:eastAsia="cs-CZ"/>
              </w:rPr>
              <w:t>72Cd</w:t>
            </w: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037E0E" w:rsidRPr="000E7352" w:rsidRDefault="00FF7D56" w:rsidP="000F44CA">
            <w:pPr>
              <w:spacing w:after="0" w:line="240" w:lineRule="auto"/>
              <w:jc w:val="center"/>
              <w:rPr>
                <w:rFonts w:eastAsia="Times New Roman"/>
                <w:sz w:val="20"/>
                <w:szCs w:val="20"/>
                <w:lang w:eastAsia="cs-CZ"/>
              </w:rPr>
            </w:pPr>
            <w:r w:rsidRPr="000E7352">
              <w:rPr>
                <w:rFonts w:eastAsia="Times New Roman"/>
                <w:sz w:val="20"/>
                <w:szCs w:val="20"/>
                <w:lang w:eastAsia="cs-CZ"/>
              </w:rPr>
              <w:t>80</w:t>
            </w:r>
            <w:r w:rsidR="00037E0E" w:rsidRPr="000E7352">
              <w:rPr>
                <w:rFonts w:eastAsia="Times New Roman"/>
                <w:sz w:val="20"/>
                <w:szCs w:val="20"/>
                <w:lang w:eastAsia="cs-CZ"/>
              </w:rPr>
              <w:t>%</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037E0E" w:rsidRPr="000E7352" w:rsidRDefault="00037E0E" w:rsidP="000F44CA">
            <w:pPr>
              <w:spacing w:after="0"/>
              <w:rPr>
                <w:sz w:val="20"/>
                <w:szCs w:val="20"/>
              </w:rPr>
            </w:pPr>
            <w:r w:rsidRPr="000E7352">
              <w:rPr>
                <w:rFonts w:eastAsia="Times New Roman"/>
                <w:sz w:val="20"/>
                <w:szCs w:val="20"/>
                <w:lang w:eastAsia="cs-CZ"/>
              </w:rPr>
              <w:t>Rozhodování ve věcech rejstříku Cd.</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037E0E" w:rsidRPr="00453DDD" w:rsidRDefault="00037E0E" w:rsidP="000F44CA">
            <w:pPr>
              <w:spacing w:after="0" w:line="240" w:lineRule="auto"/>
              <w:jc w:val="center"/>
              <w:rPr>
                <w:rFonts w:eastAsia="Times New Roman"/>
                <w:color w:val="000000"/>
                <w:sz w:val="20"/>
                <w:szCs w:val="20"/>
                <w:lang w:eastAsia="cs-CZ"/>
              </w:rPr>
            </w:pPr>
          </w:p>
        </w:tc>
      </w:tr>
      <w:tr w:rsidR="00E0796F"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453DDD">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w:t>
            </w:r>
            <w:r w:rsidR="00E0796F">
              <w:rPr>
                <w:rFonts w:eastAsia="Times New Roman"/>
                <w:color w:val="000000"/>
                <w:sz w:val="20"/>
                <w:szCs w:val="20"/>
                <w:lang w:eastAsia="cs-CZ"/>
              </w:rPr>
              <w:t>věcech rejstříku P a Nc</w:t>
            </w:r>
            <w:r w:rsidR="006D203C">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C31ED4">
            <w:pPr>
              <w:spacing w:after="0" w:line="240" w:lineRule="auto"/>
              <w:jc w:val="center"/>
              <w:rPr>
                <w:rFonts w:eastAsia="Times New Roman"/>
                <w:b/>
                <w:color w:val="000000"/>
                <w:sz w:val="20"/>
                <w:szCs w:val="20"/>
                <w:u w:val="single"/>
                <w:lang w:eastAsia="cs-CZ"/>
              </w:rPr>
            </w:pPr>
            <w:r w:rsidRPr="0063650E">
              <w:rPr>
                <w:rFonts w:eastAsia="Times New Roman"/>
                <w:b/>
                <w:color w:val="000000"/>
                <w:sz w:val="20"/>
                <w:szCs w:val="20"/>
                <w:u w:val="single"/>
                <w:lang w:eastAsia="cs-CZ"/>
              </w:rPr>
              <w:t>Mgr. Miroslav Martynek</w:t>
            </w:r>
          </w:p>
          <w:p w:rsidR="00E0796F" w:rsidRPr="003B3510" w:rsidRDefault="00860155" w:rsidP="00D14CD9">
            <w:pPr>
              <w:spacing w:after="0" w:line="240" w:lineRule="auto"/>
              <w:jc w:val="center"/>
              <w:rPr>
                <w:rFonts w:eastAsia="Times New Roman"/>
                <w:sz w:val="20"/>
                <w:szCs w:val="20"/>
                <w:lang w:eastAsia="cs-CZ"/>
              </w:rPr>
            </w:pPr>
            <w:r>
              <w:rPr>
                <w:rFonts w:eastAsia="Times New Roman"/>
                <w:sz w:val="20"/>
                <w:szCs w:val="20"/>
                <w:lang w:eastAsia="cs-CZ"/>
              </w:rPr>
              <w:t>JUDr. Adéla Bejčková, LL.M.</w:t>
            </w:r>
          </w:p>
        </w:tc>
      </w:tr>
      <w:tr w:rsidR="00E0796F"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63650E"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453DDD">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PO 24 + CIZ</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CIZINA</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63650E"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r w:rsidRPr="0063650E">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4C27B5" w:rsidP="007D2818">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00E0796F"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Default="00E0796F" w:rsidP="00335167">
            <w:pPr>
              <w:spacing w:after="0" w:line="240" w:lineRule="auto"/>
              <w:jc w:val="center"/>
              <w:rPr>
                <w:rFonts w:eastAsia="Times New Roman"/>
                <w:color w:val="000000"/>
                <w:sz w:val="20"/>
                <w:szCs w:val="20"/>
                <w:lang w:eastAsia="cs-CZ"/>
              </w:rPr>
            </w:pPr>
          </w:p>
        </w:tc>
      </w:tr>
      <w:tr w:rsidR="00E0796F"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w:t>
            </w:r>
            <w:r w:rsidRPr="00453DDD">
              <w:rPr>
                <w:rFonts w:eastAsia="Times New Roman"/>
                <w:b/>
                <w:bCs/>
                <w:color w:val="000000"/>
                <w:sz w:val="20"/>
                <w:szCs w:val="20"/>
                <w:lang w:eastAsia="cs-CZ"/>
              </w:rPr>
              <w:t>3L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453DDD" w:rsidRDefault="00DF68D7" w:rsidP="006D203C">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E0796F" w:rsidRPr="00453DDD">
              <w:rPr>
                <w:rFonts w:eastAsia="Times New Roman"/>
                <w:color w:val="000000"/>
                <w:sz w:val="20"/>
                <w:szCs w:val="20"/>
                <w:lang w:eastAsia="cs-CZ"/>
              </w:rPr>
              <w:t xml:space="preserve">ozhodování ve věcech rejstříku </w:t>
            </w:r>
            <w:r w:rsidR="00E0796F">
              <w:rPr>
                <w:rFonts w:eastAsia="Times New Roman"/>
                <w:color w:val="000000"/>
                <w:sz w:val="20"/>
                <w:szCs w:val="20"/>
                <w:lang w:eastAsia="cs-CZ"/>
              </w:rPr>
              <w:t>L</w:t>
            </w:r>
            <w:r w:rsidR="006D203C">
              <w:rPr>
                <w:rFonts w:eastAsia="Times New Roman"/>
                <w:color w:val="000000"/>
                <w:sz w:val="20"/>
                <w:szCs w:val="20"/>
                <w:lang w:eastAsia="cs-CZ"/>
              </w:rPr>
              <w:t xml:space="preserve"> včetně níže uvedené specializace:</w:t>
            </w:r>
            <w:r w:rsidR="00E0796F" w:rsidRPr="00453DDD">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E0796F" w:rsidRPr="00453DDD" w:rsidTr="000A594F">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73Nc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Default="00E0796F" w:rsidP="007D2818">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0796F" w:rsidRPr="00D81F95" w:rsidRDefault="00E0796F" w:rsidP="009D6DF9">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E0796F" w:rsidRPr="00453DDD" w:rsidRDefault="00E0796F" w:rsidP="00335167">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Default="003A1087" w:rsidP="000F44CA">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0F44CA">
            <w:pPr>
              <w:spacing w:after="0" w:line="240" w:lineRule="auto"/>
              <w:rPr>
                <w:rFonts w:eastAsia="Times New Roman"/>
                <w:sz w:val="20"/>
                <w:szCs w:val="20"/>
                <w:lang w:eastAsia="cs-CZ"/>
              </w:rPr>
            </w:pPr>
            <w:r w:rsidRPr="00E95406">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E95406" w:rsidRDefault="003A1087" w:rsidP="00B75431">
            <w:pPr>
              <w:spacing w:after="0" w:line="240" w:lineRule="auto"/>
              <w:rPr>
                <w:rFonts w:eastAsia="Times New Roman"/>
                <w:sz w:val="20"/>
                <w:szCs w:val="20"/>
                <w:lang w:eastAsia="cs-CZ"/>
              </w:rPr>
            </w:pPr>
            <w:r w:rsidRPr="00E95406">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3A1087" w:rsidRPr="00453DDD" w:rsidTr="00613261">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3A1087" w:rsidRDefault="003A1087"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3A1087" w:rsidRPr="00453DDD" w:rsidRDefault="00E95406"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3A1087" w:rsidRPr="008E3AD4" w:rsidRDefault="0011702B" w:rsidP="000F44CA">
            <w:pPr>
              <w:spacing w:after="0"/>
              <w:rPr>
                <w:rFonts w:eastAsia="Times New Roman"/>
                <w:sz w:val="20"/>
                <w:szCs w:val="20"/>
                <w:lang w:eastAsia="cs-CZ"/>
              </w:rPr>
            </w:pPr>
            <w:r w:rsidRPr="008E3AD4">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3A1087" w:rsidRPr="00453DDD" w:rsidRDefault="003A1087" w:rsidP="000F44CA">
            <w:pPr>
              <w:spacing w:after="0" w:line="240" w:lineRule="auto"/>
              <w:jc w:val="center"/>
              <w:rPr>
                <w:rFonts w:eastAsia="Times New Roman"/>
                <w:color w:val="000000"/>
                <w:sz w:val="20"/>
                <w:szCs w:val="20"/>
                <w:lang w:eastAsia="cs-CZ"/>
              </w:rPr>
            </w:pPr>
          </w:p>
        </w:tc>
      </w:tr>
      <w:tr w:rsidR="00613261" w:rsidRPr="00453DDD"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613261" w:rsidRDefault="00613261" w:rsidP="000F44CA">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613261" w:rsidRPr="008E3AD4" w:rsidRDefault="00613261" w:rsidP="000F44CA">
            <w:pPr>
              <w:spacing w:after="0"/>
              <w:rPr>
                <w:sz w:val="20"/>
                <w:szCs w:val="20"/>
              </w:rPr>
            </w:pPr>
            <w:r w:rsidRPr="008E3AD4">
              <w:rPr>
                <w:sz w:val="20"/>
                <w:szCs w:val="20"/>
              </w:rPr>
              <w:t>CIZINA</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613261" w:rsidRPr="00453DDD" w:rsidRDefault="00613261" w:rsidP="000F44CA">
            <w:pPr>
              <w:spacing w:after="0" w:line="240" w:lineRule="auto"/>
              <w:jc w:val="center"/>
              <w:rPr>
                <w:rFonts w:eastAsia="Times New Roman"/>
                <w:color w:val="000000"/>
                <w:sz w:val="20"/>
                <w:szCs w:val="20"/>
                <w:lang w:eastAsia="cs-CZ"/>
              </w:rPr>
            </w:pPr>
          </w:p>
        </w:tc>
      </w:tr>
      <w:tr w:rsidR="00037E0E" w:rsidRPr="00453DDD" w:rsidTr="00037E0E">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037E0E" w:rsidRPr="000E7352" w:rsidRDefault="00037E0E" w:rsidP="00037E0E">
            <w:pPr>
              <w:spacing w:after="0" w:line="240" w:lineRule="auto"/>
              <w:jc w:val="center"/>
              <w:rPr>
                <w:rFonts w:eastAsia="Times New Roman"/>
                <w:b/>
                <w:bCs/>
                <w:sz w:val="20"/>
                <w:szCs w:val="20"/>
                <w:lang w:eastAsia="cs-CZ"/>
              </w:rPr>
            </w:pPr>
            <w:r w:rsidRPr="000E7352">
              <w:rPr>
                <w:rFonts w:eastAsia="Times New Roman"/>
                <w:b/>
                <w:bCs/>
                <w:sz w:val="20"/>
                <w:szCs w:val="20"/>
                <w:lang w:eastAsia="cs-CZ"/>
              </w:rPr>
              <w:t>73Cd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037E0E" w:rsidRPr="000E7352" w:rsidRDefault="00037E0E" w:rsidP="00037E0E">
            <w:pPr>
              <w:spacing w:after="0" w:line="240" w:lineRule="auto"/>
              <w:jc w:val="center"/>
              <w:rPr>
                <w:rFonts w:eastAsia="Times New Roman"/>
                <w:sz w:val="20"/>
                <w:szCs w:val="20"/>
                <w:lang w:eastAsia="cs-CZ"/>
              </w:rPr>
            </w:pPr>
            <w:r w:rsidRPr="000E7352">
              <w:rPr>
                <w:rFonts w:eastAsia="Times New Roman"/>
                <w:sz w:val="20"/>
                <w:szCs w:val="20"/>
                <w:lang w:eastAsia="cs-CZ"/>
              </w:rPr>
              <w:t>90%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037E0E" w:rsidRPr="000E7352" w:rsidRDefault="00037E0E" w:rsidP="00037E0E">
            <w:pPr>
              <w:spacing w:after="0"/>
              <w:rPr>
                <w:sz w:val="20"/>
                <w:szCs w:val="20"/>
              </w:rPr>
            </w:pPr>
            <w:r w:rsidRPr="000E7352">
              <w:rPr>
                <w:rFonts w:eastAsia="Times New Roman"/>
                <w:sz w:val="20"/>
                <w:szCs w:val="20"/>
                <w:lang w:eastAsia="cs-CZ"/>
              </w:rPr>
              <w:t>Rozhodování ve věcech rejstříku Cd.</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037E0E" w:rsidRPr="00453DDD" w:rsidRDefault="00037E0E" w:rsidP="00037E0E">
            <w:pPr>
              <w:spacing w:after="0" w:line="240" w:lineRule="auto"/>
              <w:jc w:val="center"/>
              <w:rPr>
                <w:rFonts w:eastAsia="Times New Roman"/>
                <w:color w:val="000000"/>
                <w:sz w:val="20"/>
                <w:szCs w:val="20"/>
                <w:lang w:eastAsia="cs-CZ"/>
              </w:rPr>
            </w:pPr>
          </w:p>
        </w:tc>
      </w:tr>
      <w:tr w:rsidR="00037E0E" w:rsidRPr="00453DDD" w:rsidTr="000F44CA">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tcPr>
          <w:p w:rsidR="00037E0E" w:rsidRPr="000E7352" w:rsidRDefault="00037E0E" w:rsidP="00037E0E">
            <w:pPr>
              <w:spacing w:after="0" w:line="240" w:lineRule="auto"/>
              <w:jc w:val="center"/>
              <w:rPr>
                <w:rFonts w:eastAsia="Times New Roman"/>
                <w:b/>
                <w:bCs/>
                <w:sz w:val="20"/>
                <w:szCs w:val="20"/>
                <w:lang w:eastAsia="cs-CZ"/>
              </w:rPr>
            </w:pPr>
          </w:p>
        </w:tc>
        <w:tc>
          <w:tcPr>
            <w:tcW w:w="1369" w:type="dxa"/>
            <w:tcBorders>
              <w:top w:val="single" w:sz="4" w:space="0" w:color="auto"/>
              <w:left w:val="nil"/>
              <w:bottom w:val="single" w:sz="12" w:space="0" w:color="auto"/>
              <w:right w:val="single" w:sz="4" w:space="0" w:color="auto"/>
            </w:tcBorders>
            <w:shd w:val="clear" w:color="000000" w:fill="FFFFFF"/>
            <w:noWrap/>
            <w:vAlign w:val="center"/>
          </w:tcPr>
          <w:p w:rsidR="00037E0E" w:rsidRPr="000E7352" w:rsidRDefault="00037E0E" w:rsidP="00037E0E">
            <w:pPr>
              <w:spacing w:after="0" w:line="240" w:lineRule="auto"/>
              <w:jc w:val="center"/>
              <w:rPr>
                <w:rFonts w:eastAsia="Times New Roman"/>
                <w:sz w:val="20"/>
                <w:szCs w:val="20"/>
                <w:lang w:eastAsia="cs-CZ"/>
              </w:rPr>
            </w:pPr>
            <w:r w:rsidRPr="000E7352">
              <w:rPr>
                <w:rFonts w:eastAsia="Times New Roman"/>
                <w:sz w:val="20"/>
                <w:szCs w:val="20"/>
                <w:lang w:eastAsia="cs-CZ"/>
              </w:rPr>
              <w:t>100%</w:t>
            </w:r>
          </w:p>
        </w:tc>
        <w:tc>
          <w:tcPr>
            <w:tcW w:w="3613" w:type="dxa"/>
            <w:tcBorders>
              <w:top w:val="single" w:sz="4" w:space="0" w:color="auto"/>
              <w:left w:val="nil"/>
              <w:bottom w:val="single" w:sz="12" w:space="0" w:color="auto"/>
              <w:right w:val="single" w:sz="4" w:space="0" w:color="auto"/>
            </w:tcBorders>
            <w:shd w:val="clear" w:color="000000" w:fill="FFFFFF"/>
            <w:vAlign w:val="center"/>
          </w:tcPr>
          <w:p w:rsidR="00037E0E" w:rsidRPr="000E7352" w:rsidRDefault="00037E0E" w:rsidP="00037E0E">
            <w:pPr>
              <w:spacing w:after="0"/>
              <w:rPr>
                <w:rFonts w:eastAsia="Times New Roman"/>
                <w:sz w:val="20"/>
                <w:szCs w:val="20"/>
                <w:lang w:eastAsia="cs-CZ"/>
              </w:rPr>
            </w:pPr>
            <w:r w:rsidRPr="000E7352">
              <w:rPr>
                <w:sz w:val="20"/>
                <w:szCs w:val="20"/>
              </w:rPr>
              <w:t>CIZINA</w:t>
            </w:r>
          </w:p>
        </w:tc>
        <w:tc>
          <w:tcPr>
            <w:tcW w:w="2794" w:type="dxa"/>
            <w:tcBorders>
              <w:top w:val="single" w:sz="4" w:space="0" w:color="auto"/>
              <w:left w:val="nil"/>
              <w:bottom w:val="single" w:sz="12" w:space="0" w:color="auto"/>
              <w:right w:val="single" w:sz="12" w:space="0" w:color="auto"/>
            </w:tcBorders>
            <w:shd w:val="clear" w:color="000000" w:fill="FFFFFF"/>
            <w:noWrap/>
            <w:vAlign w:val="center"/>
          </w:tcPr>
          <w:p w:rsidR="00037E0E" w:rsidRPr="00453DDD" w:rsidRDefault="00037E0E" w:rsidP="00037E0E">
            <w:pPr>
              <w:spacing w:after="0" w:line="240" w:lineRule="auto"/>
              <w:jc w:val="center"/>
              <w:rPr>
                <w:rFonts w:eastAsia="Times New Roman"/>
                <w:color w:val="000000"/>
                <w:sz w:val="20"/>
                <w:szCs w:val="20"/>
                <w:lang w:eastAsia="cs-CZ"/>
              </w:rPr>
            </w:pPr>
          </w:p>
        </w:tc>
      </w:tr>
      <w:tr w:rsidR="00037E0E" w:rsidRPr="00453DDD" w:rsidTr="006D7869">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r w:rsidRPr="00FD74BA">
              <w:rPr>
                <w:rFonts w:eastAsia="Times New Roman"/>
                <w:color w:val="000000"/>
                <w:sz w:val="20"/>
                <w:szCs w:val="20"/>
                <w:lang w:eastAsia="cs-CZ"/>
              </w:rPr>
              <w:t>%</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P a Nc</w:t>
            </w:r>
            <w:r>
              <w:rPr>
                <w:rFonts w:eastAsia="Times New Roman"/>
                <w:color w:val="000000"/>
                <w:sz w:val="20"/>
                <w:szCs w:val="20"/>
                <w:lang w:eastAsia="cs-CZ"/>
              </w:rPr>
              <w:t xml:space="preserve"> včetně níže uvedených specializací:</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bottom"/>
            <w:hideMark/>
          </w:tcPr>
          <w:p w:rsidR="00037E0E" w:rsidRPr="00FD74BA" w:rsidRDefault="00037E0E" w:rsidP="00037E0E">
            <w:pPr>
              <w:spacing w:after="0" w:line="240" w:lineRule="auto"/>
              <w:jc w:val="center"/>
              <w:rPr>
                <w:rFonts w:eastAsia="Times New Roman"/>
                <w:b/>
                <w:color w:val="000000"/>
                <w:sz w:val="20"/>
                <w:szCs w:val="20"/>
                <w:u w:val="single"/>
                <w:lang w:eastAsia="cs-CZ"/>
              </w:rPr>
            </w:pPr>
            <w:r w:rsidRPr="00FD74BA">
              <w:rPr>
                <w:rFonts w:eastAsia="Times New Roman"/>
                <w:b/>
                <w:color w:val="000000"/>
                <w:sz w:val="20"/>
                <w:szCs w:val="20"/>
                <w:u w:val="single"/>
                <w:lang w:eastAsia="cs-CZ"/>
              </w:rPr>
              <w:t>JUDr. Naděžda Foldynová</w:t>
            </w:r>
          </w:p>
          <w:p w:rsidR="00037E0E" w:rsidRPr="00FD74BA"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JUDr. Iva Matějíčková</w:t>
            </w:r>
          </w:p>
        </w:tc>
      </w:tr>
      <w:tr w:rsidR="00037E0E" w:rsidRPr="00DA125B"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rPr>
                <w:rFonts w:eastAsia="Times New Roman"/>
                <w:color w:val="000000"/>
                <w:sz w:val="20"/>
                <w:szCs w:val="20"/>
                <w:lang w:eastAsia="cs-CZ"/>
              </w:rPr>
            </w:pPr>
            <w:r>
              <w:rPr>
                <w:rFonts w:eastAsia="Times New Roman"/>
                <w:color w:val="000000"/>
                <w:sz w:val="20"/>
                <w:szCs w:val="20"/>
                <w:lang w:eastAsia="cs-CZ"/>
              </w:rPr>
              <w:t xml:space="preserve">PO 24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p>
        </w:tc>
      </w:tr>
      <w:tr w:rsidR="00037E0E"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w:t>
            </w: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FF7D7E" w:rsidP="00037E0E">
            <w:pPr>
              <w:spacing w:after="0" w:line="240" w:lineRule="auto"/>
              <w:rPr>
                <w:rFonts w:eastAsia="Times New Roman"/>
                <w:color w:val="000000"/>
                <w:sz w:val="20"/>
                <w:szCs w:val="20"/>
                <w:lang w:eastAsia="cs-CZ"/>
              </w:rPr>
            </w:pPr>
            <w:r>
              <w:rPr>
                <w:rFonts w:eastAsia="Times New Roman"/>
                <w:color w:val="000000"/>
                <w:sz w:val="20"/>
                <w:szCs w:val="20"/>
                <w:lang w:eastAsia="cs-CZ"/>
              </w:rPr>
              <w:t>PŘ</w:t>
            </w:r>
            <w:r w:rsidR="00037E0E" w:rsidRPr="00DC1AAD">
              <w:rPr>
                <w:rFonts w:eastAsia="Times New Roman"/>
                <w:color w:val="000000"/>
                <w:sz w:val="20"/>
                <w:szCs w:val="20"/>
                <w:lang w:eastAsia="cs-CZ"/>
              </w:rPr>
              <w:t>EZK.SV.</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p>
        </w:tc>
      </w:tr>
      <w:tr w:rsidR="00037E0E"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b/>
                <w:bCs/>
                <w:color w:val="000000"/>
                <w:sz w:val="20"/>
                <w:szCs w:val="20"/>
                <w:lang w:eastAsia="cs-CZ"/>
              </w:rPr>
            </w:pPr>
            <w:r w:rsidRPr="00FD74BA">
              <w:rPr>
                <w:rFonts w:eastAsia="Times New Roman"/>
                <w:b/>
                <w:bCs/>
                <w:color w:val="000000"/>
                <w:sz w:val="20"/>
                <w:szCs w:val="20"/>
                <w:lang w:eastAsia="cs-CZ"/>
              </w:rPr>
              <w:t>74L</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r w:rsidRPr="00FD74BA">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FD74BA">
              <w:rPr>
                <w:rFonts w:eastAsia="Times New Roman"/>
                <w:color w:val="000000"/>
                <w:sz w:val="20"/>
                <w:szCs w:val="20"/>
                <w:lang w:eastAsia="cs-CZ"/>
              </w:rPr>
              <w:t>ozhodování ve věcech rejstříku L</w:t>
            </w:r>
            <w:r>
              <w:rPr>
                <w:rFonts w:eastAsia="Times New Roman"/>
                <w:color w:val="000000"/>
                <w:sz w:val="20"/>
                <w:szCs w:val="20"/>
                <w:lang w:eastAsia="cs-CZ"/>
              </w:rPr>
              <w:t>.</w:t>
            </w:r>
            <w:r w:rsidRPr="00FD74BA">
              <w:rPr>
                <w:rFonts w:eastAsia="Times New Roman"/>
                <w:color w:val="000000"/>
                <w:sz w:val="20"/>
                <w:szCs w:val="20"/>
                <w:lang w:eastAsia="cs-CZ"/>
              </w:rPr>
              <w:t xml:space="preserve">  </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p>
        </w:tc>
      </w:tr>
      <w:tr w:rsidR="00037E0E" w:rsidRPr="00453DDD" w:rsidTr="00335167">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74Nc</w:t>
            </w: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D81F95" w:rsidRDefault="00037E0E" w:rsidP="00037E0E">
            <w:pPr>
              <w:spacing w:after="0" w:line="240" w:lineRule="auto"/>
              <w:rPr>
                <w:rFonts w:eastAsia="Times New Roman"/>
                <w:color w:val="000000"/>
                <w:sz w:val="20"/>
                <w:szCs w:val="20"/>
                <w:lang w:eastAsia="cs-CZ"/>
              </w:rPr>
            </w:pPr>
            <w:r>
              <w:rPr>
                <w:rFonts w:eastAsia="Times New Roman"/>
                <w:color w:val="000000"/>
                <w:sz w:val="20"/>
                <w:szCs w:val="20"/>
                <w:lang w:eastAsia="cs-CZ"/>
              </w:rPr>
              <w:t>oddíl Ostatní - opatro</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p>
        </w:tc>
      </w:tr>
      <w:tr w:rsidR="00037E0E"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37E0E" w:rsidRDefault="00037E0E" w:rsidP="00037E0E">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037E0E"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037E0E" w:rsidRDefault="00037E0E" w:rsidP="00037E0E">
            <w:pPr>
              <w:spacing w:after="0" w:line="240" w:lineRule="auto"/>
              <w:rPr>
                <w:rFonts w:eastAsia="Times New Roman"/>
                <w:color w:val="000000"/>
                <w:sz w:val="20"/>
                <w:szCs w:val="20"/>
                <w:lang w:eastAsia="cs-CZ"/>
              </w:rPr>
            </w:pPr>
            <w:r>
              <w:rPr>
                <w:rFonts w:eastAsia="Times New Roman"/>
                <w:color w:val="000000"/>
                <w:sz w:val="20"/>
                <w:szCs w:val="20"/>
                <w:lang w:eastAsia="cs-CZ"/>
              </w:rPr>
              <w:t>Nc – PŘEROZ.</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037E0E" w:rsidRPr="00453DDD" w:rsidRDefault="00037E0E" w:rsidP="00037E0E">
            <w:pPr>
              <w:spacing w:after="0" w:line="240" w:lineRule="auto"/>
              <w:jc w:val="center"/>
              <w:rPr>
                <w:rFonts w:eastAsia="Times New Roman"/>
                <w:color w:val="000000"/>
                <w:sz w:val="20"/>
                <w:szCs w:val="20"/>
                <w:lang w:eastAsia="cs-CZ"/>
              </w:rPr>
            </w:pPr>
          </w:p>
        </w:tc>
      </w:tr>
      <w:tr w:rsidR="00037E0E"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37E0E" w:rsidRDefault="00037E0E" w:rsidP="00037E0E">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037E0E"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037E0E" w:rsidRPr="002069E1" w:rsidRDefault="00037E0E" w:rsidP="00037E0E">
            <w:pPr>
              <w:spacing w:after="0" w:line="240" w:lineRule="auto"/>
              <w:rPr>
                <w:rFonts w:eastAsia="Times New Roman"/>
                <w:sz w:val="20"/>
                <w:szCs w:val="20"/>
                <w:lang w:eastAsia="cs-CZ"/>
              </w:rPr>
            </w:pPr>
            <w:r w:rsidRPr="002069E1">
              <w:rPr>
                <w:sz w:val="20"/>
                <w:szCs w:val="20"/>
              </w:rPr>
              <w:t>NC – PODNĚT</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037E0E" w:rsidRPr="00453DDD" w:rsidRDefault="00037E0E" w:rsidP="00037E0E">
            <w:pPr>
              <w:spacing w:after="0" w:line="240" w:lineRule="auto"/>
              <w:jc w:val="center"/>
              <w:rPr>
                <w:rFonts w:eastAsia="Times New Roman"/>
                <w:color w:val="000000"/>
                <w:sz w:val="20"/>
                <w:szCs w:val="20"/>
                <w:lang w:eastAsia="cs-CZ"/>
              </w:rPr>
            </w:pPr>
          </w:p>
        </w:tc>
      </w:tr>
      <w:tr w:rsidR="00037E0E" w:rsidRPr="00453DDD" w:rsidTr="000F44CA">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37E0E" w:rsidRDefault="00037E0E" w:rsidP="00037E0E">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037E0E"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037E0E" w:rsidRPr="002069E1" w:rsidRDefault="00037E0E" w:rsidP="00037E0E">
            <w:pPr>
              <w:spacing w:after="0" w:line="240" w:lineRule="auto"/>
              <w:rPr>
                <w:rFonts w:eastAsia="Times New Roman"/>
                <w:sz w:val="20"/>
                <w:szCs w:val="20"/>
                <w:lang w:eastAsia="cs-CZ"/>
              </w:rPr>
            </w:pPr>
            <w:r w:rsidRPr="002069E1">
              <w:rPr>
                <w:sz w:val="20"/>
                <w:szCs w:val="20"/>
              </w:rPr>
              <w:t>NC – PO 7</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037E0E" w:rsidRPr="00453DDD" w:rsidRDefault="00037E0E" w:rsidP="00037E0E">
            <w:pPr>
              <w:spacing w:after="0" w:line="240" w:lineRule="auto"/>
              <w:jc w:val="center"/>
              <w:rPr>
                <w:rFonts w:eastAsia="Times New Roman"/>
                <w:color w:val="000000"/>
                <w:sz w:val="20"/>
                <w:szCs w:val="20"/>
                <w:lang w:eastAsia="cs-CZ"/>
              </w:rPr>
            </w:pPr>
          </w:p>
        </w:tc>
      </w:tr>
      <w:tr w:rsidR="00037E0E" w:rsidRPr="00453DDD" w:rsidTr="00B27F0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37E0E" w:rsidRDefault="00037E0E" w:rsidP="00037E0E">
            <w:pPr>
              <w:spacing w:after="0" w:line="240" w:lineRule="auto"/>
              <w:jc w:val="center"/>
              <w:rPr>
                <w:rFonts w:eastAsia="Times New Roman"/>
                <w:b/>
                <w:bCs/>
                <w:color w:val="000000"/>
                <w:sz w:val="20"/>
                <w:szCs w:val="20"/>
                <w:lang w:eastAsia="cs-CZ"/>
              </w:rPr>
            </w:pP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037E0E" w:rsidRPr="00453DDD"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hideMark/>
          </w:tcPr>
          <w:p w:rsidR="00037E0E" w:rsidRPr="00C06BF9" w:rsidRDefault="00037E0E" w:rsidP="00037E0E">
            <w:pPr>
              <w:spacing w:after="0"/>
              <w:rPr>
                <w:rFonts w:eastAsia="Times New Roman"/>
                <w:sz w:val="20"/>
                <w:szCs w:val="20"/>
                <w:lang w:eastAsia="cs-CZ"/>
              </w:rPr>
            </w:pPr>
            <w:r w:rsidRPr="00C06BF9">
              <w:rPr>
                <w:sz w:val="20"/>
                <w:szCs w:val="20"/>
              </w:rPr>
              <w:t>NC – NEURČ.</w:t>
            </w:r>
          </w:p>
        </w:tc>
        <w:tc>
          <w:tcPr>
            <w:tcW w:w="2794" w:type="dxa"/>
            <w:tcBorders>
              <w:top w:val="single" w:sz="4" w:space="0" w:color="auto"/>
              <w:left w:val="nil"/>
              <w:bottom w:val="single" w:sz="4" w:space="0" w:color="auto"/>
              <w:right w:val="single" w:sz="12" w:space="0" w:color="auto"/>
            </w:tcBorders>
            <w:shd w:val="clear" w:color="000000" w:fill="FFFFFF"/>
            <w:noWrap/>
            <w:vAlign w:val="center"/>
            <w:hideMark/>
          </w:tcPr>
          <w:p w:rsidR="00037E0E" w:rsidRPr="00453DDD" w:rsidRDefault="00037E0E" w:rsidP="00037E0E">
            <w:pPr>
              <w:spacing w:after="0" w:line="240" w:lineRule="auto"/>
              <w:jc w:val="center"/>
              <w:rPr>
                <w:rFonts w:eastAsia="Times New Roman"/>
                <w:color w:val="000000"/>
                <w:sz w:val="20"/>
                <w:szCs w:val="20"/>
                <w:lang w:eastAsia="cs-CZ"/>
              </w:rPr>
            </w:pPr>
          </w:p>
        </w:tc>
      </w:tr>
      <w:tr w:rsidR="00037E0E" w:rsidRPr="00453DDD" w:rsidTr="00C70D02">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b/>
                <w:bCs/>
                <w:color w:val="000000"/>
                <w:sz w:val="20"/>
                <w:szCs w:val="20"/>
                <w:lang w:eastAsia="cs-CZ"/>
              </w:rPr>
            </w:pPr>
          </w:p>
        </w:tc>
        <w:tc>
          <w:tcPr>
            <w:tcW w:w="13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p>
        </w:tc>
        <w:tc>
          <w:tcPr>
            <w:tcW w:w="36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37E0E" w:rsidRPr="00FD74BA" w:rsidRDefault="00037E0E" w:rsidP="00037E0E">
            <w:pPr>
              <w:spacing w:after="0" w:line="240" w:lineRule="auto"/>
              <w:rPr>
                <w:rFonts w:eastAsia="Times New Roman"/>
                <w:color w:val="000000"/>
                <w:sz w:val="20"/>
                <w:szCs w:val="20"/>
                <w:lang w:eastAsia="cs-CZ"/>
              </w:rPr>
            </w:pPr>
            <w:r w:rsidRPr="00FD74BA">
              <w:rPr>
                <w:rFonts w:eastAsia="Times New Roman"/>
                <w:color w:val="000000"/>
                <w:sz w:val="20"/>
                <w:szCs w:val="20"/>
                <w:lang w:eastAsia="cs-CZ"/>
              </w:rPr>
              <w:t>V případě podání návrhu stejných účastníků v dosud neprav</w:t>
            </w:r>
            <w:r>
              <w:rPr>
                <w:rFonts w:eastAsia="Times New Roman"/>
                <w:color w:val="000000"/>
                <w:sz w:val="20"/>
                <w:szCs w:val="20"/>
                <w:lang w:eastAsia="cs-CZ"/>
              </w:rPr>
              <w:t>omocně skončeném řízení v soudním oddělení</w:t>
            </w:r>
            <w:r w:rsidRPr="00FD74BA">
              <w:rPr>
                <w:rFonts w:eastAsia="Times New Roman"/>
                <w:color w:val="000000"/>
                <w:sz w:val="20"/>
                <w:szCs w:val="20"/>
                <w:lang w:eastAsia="cs-CZ"/>
              </w:rPr>
              <w:t xml:space="preserve"> 24 P a Nc, bude věc </w:t>
            </w:r>
            <w:r>
              <w:rPr>
                <w:rFonts w:eastAsia="Times New Roman"/>
                <w:color w:val="000000"/>
                <w:sz w:val="20"/>
                <w:szCs w:val="20"/>
                <w:lang w:eastAsia="cs-CZ"/>
              </w:rPr>
              <w:t xml:space="preserve">do soudního oddělení </w:t>
            </w:r>
            <w:r w:rsidRPr="00FD74BA">
              <w:rPr>
                <w:rFonts w:eastAsia="Times New Roman"/>
                <w:color w:val="000000"/>
                <w:sz w:val="20"/>
                <w:szCs w:val="20"/>
                <w:lang w:eastAsia="cs-CZ"/>
              </w:rPr>
              <w:t>74 P a Nc.</w:t>
            </w:r>
          </w:p>
        </w:tc>
        <w:tc>
          <w:tcPr>
            <w:tcW w:w="2794" w:type="dxa"/>
            <w:tcBorders>
              <w:top w:val="single" w:sz="4" w:space="0" w:color="auto"/>
              <w:left w:val="single" w:sz="4" w:space="0" w:color="auto"/>
              <w:bottom w:val="single" w:sz="4" w:space="0" w:color="auto"/>
              <w:right w:val="single" w:sz="12" w:space="0" w:color="auto"/>
            </w:tcBorders>
            <w:shd w:val="clear" w:color="000000" w:fill="FFFFFF"/>
            <w:noWrap/>
            <w:vAlign w:val="center"/>
            <w:hideMark/>
          </w:tcPr>
          <w:p w:rsidR="00037E0E" w:rsidRPr="00FD74BA" w:rsidRDefault="00037E0E" w:rsidP="00037E0E">
            <w:pPr>
              <w:spacing w:after="0" w:line="240" w:lineRule="auto"/>
              <w:jc w:val="center"/>
              <w:rPr>
                <w:rFonts w:eastAsia="Times New Roman"/>
                <w:color w:val="000000"/>
                <w:sz w:val="20"/>
                <w:szCs w:val="20"/>
                <w:lang w:eastAsia="cs-CZ"/>
              </w:rPr>
            </w:pPr>
          </w:p>
        </w:tc>
      </w:tr>
      <w:tr w:rsidR="00037E0E" w:rsidRPr="00453DDD" w:rsidTr="00446259">
        <w:trPr>
          <w:trHeight w:val="340"/>
        </w:trPr>
        <w:tc>
          <w:tcPr>
            <w:tcW w:w="1296" w:type="dxa"/>
            <w:tcBorders>
              <w:top w:val="single" w:sz="4" w:space="0" w:color="auto"/>
              <w:left w:val="single" w:sz="12" w:space="0" w:color="auto"/>
              <w:bottom w:val="single" w:sz="4" w:space="0" w:color="auto"/>
              <w:right w:val="single" w:sz="4" w:space="0" w:color="auto"/>
            </w:tcBorders>
            <w:shd w:val="clear" w:color="000000" w:fill="FFFFFF"/>
            <w:noWrap/>
            <w:vAlign w:val="center"/>
          </w:tcPr>
          <w:p w:rsidR="00037E0E" w:rsidRPr="000E7352" w:rsidRDefault="00037E0E" w:rsidP="00446259">
            <w:pPr>
              <w:spacing w:after="0" w:line="240" w:lineRule="auto"/>
              <w:jc w:val="center"/>
              <w:rPr>
                <w:rFonts w:eastAsia="Times New Roman"/>
                <w:b/>
                <w:bCs/>
                <w:sz w:val="20"/>
                <w:szCs w:val="20"/>
                <w:lang w:eastAsia="cs-CZ"/>
              </w:rPr>
            </w:pPr>
            <w:r w:rsidRPr="000E7352">
              <w:rPr>
                <w:rFonts w:eastAsia="Times New Roman"/>
                <w:b/>
                <w:bCs/>
                <w:sz w:val="20"/>
                <w:szCs w:val="20"/>
                <w:lang w:eastAsia="cs-CZ"/>
              </w:rPr>
              <w:t>74Cd</w:t>
            </w:r>
          </w:p>
        </w:tc>
        <w:tc>
          <w:tcPr>
            <w:tcW w:w="1369" w:type="dxa"/>
            <w:tcBorders>
              <w:top w:val="single" w:sz="4" w:space="0" w:color="auto"/>
              <w:left w:val="nil"/>
              <w:bottom w:val="single" w:sz="4" w:space="0" w:color="auto"/>
              <w:right w:val="single" w:sz="4" w:space="0" w:color="auto"/>
            </w:tcBorders>
            <w:shd w:val="clear" w:color="000000" w:fill="FFFFFF"/>
            <w:noWrap/>
            <w:vAlign w:val="center"/>
          </w:tcPr>
          <w:p w:rsidR="00037E0E" w:rsidRPr="000E7352" w:rsidRDefault="00037E0E" w:rsidP="00446259">
            <w:pPr>
              <w:spacing w:after="0" w:line="240" w:lineRule="auto"/>
              <w:jc w:val="center"/>
              <w:rPr>
                <w:rFonts w:eastAsia="Times New Roman"/>
                <w:sz w:val="20"/>
                <w:szCs w:val="20"/>
                <w:lang w:eastAsia="cs-CZ"/>
              </w:rPr>
            </w:pPr>
            <w:r w:rsidRPr="000E7352">
              <w:rPr>
                <w:rFonts w:eastAsia="Times New Roman"/>
                <w:sz w:val="20"/>
                <w:szCs w:val="20"/>
                <w:lang w:eastAsia="cs-CZ"/>
              </w:rPr>
              <w:t>100%</w:t>
            </w:r>
          </w:p>
        </w:tc>
        <w:tc>
          <w:tcPr>
            <w:tcW w:w="3613" w:type="dxa"/>
            <w:tcBorders>
              <w:top w:val="single" w:sz="4" w:space="0" w:color="auto"/>
              <w:left w:val="nil"/>
              <w:bottom w:val="single" w:sz="4" w:space="0" w:color="auto"/>
              <w:right w:val="single" w:sz="4" w:space="0" w:color="auto"/>
            </w:tcBorders>
            <w:shd w:val="clear" w:color="000000" w:fill="FFFFFF"/>
            <w:vAlign w:val="center"/>
          </w:tcPr>
          <w:p w:rsidR="00037E0E" w:rsidRPr="000E7352" w:rsidRDefault="00037E0E" w:rsidP="00446259">
            <w:pPr>
              <w:spacing w:after="0"/>
              <w:rPr>
                <w:sz w:val="20"/>
                <w:szCs w:val="20"/>
              </w:rPr>
            </w:pPr>
            <w:r w:rsidRPr="000E7352">
              <w:rPr>
                <w:rFonts w:eastAsia="Times New Roman"/>
                <w:sz w:val="20"/>
                <w:szCs w:val="20"/>
                <w:lang w:eastAsia="cs-CZ"/>
              </w:rPr>
              <w:t>Rozhodování ve věcech rejstříku Cd.</w:t>
            </w:r>
          </w:p>
        </w:tc>
        <w:tc>
          <w:tcPr>
            <w:tcW w:w="2794" w:type="dxa"/>
            <w:tcBorders>
              <w:top w:val="single" w:sz="4" w:space="0" w:color="auto"/>
              <w:left w:val="nil"/>
              <w:bottom w:val="single" w:sz="4" w:space="0" w:color="auto"/>
              <w:right w:val="single" w:sz="12" w:space="0" w:color="auto"/>
            </w:tcBorders>
            <w:shd w:val="clear" w:color="000000" w:fill="FFFFFF"/>
            <w:noWrap/>
            <w:vAlign w:val="center"/>
          </w:tcPr>
          <w:p w:rsidR="00037E0E" w:rsidRPr="00453DDD" w:rsidRDefault="00037E0E" w:rsidP="00446259">
            <w:pPr>
              <w:spacing w:after="0" w:line="240" w:lineRule="auto"/>
              <w:jc w:val="center"/>
              <w:rPr>
                <w:rFonts w:eastAsia="Times New Roman"/>
                <w:color w:val="000000"/>
                <w:sz w:val="20"/>
                <w:szCs w:val="20"/>
                <w:lang w:eastAsia="cs-CZ"/>
              </w:rPr>
            </w:pPr>
          </w:p>
        </w:tc>
      </w:tr>
      <w:tr w:rsidR="00037E0E" w:rsidRPr="00453DDD" w:rsidTr="00E31B12">
        <w:trPr>
          <w:trHeight w:val="340"/>
        </w:trPr>
        <w:tc>
          <w:tcPr>
            <w:tcW w:w="1296"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037E0E" w:rsidRPr="00453DDD" w:rsidRDefault="00037E0E" w:rsidP="00037E0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P a Nc</w:t>
            </w:r>
          </w:p>
        </w:tc>
        <w:tc>
          <w:tcPr>
            <w:tcW w:w="1369"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037E0E" w:rsidRPr="00E62217" w:rsidRDefault="00037E0E" w:rsidP="00037E0E">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037E0E" w:rsidRPr="00AD5387" w:rsidRDefault="00037E0E" w:rsidP="00037E0E">
            <w:pPr>
              <w:spacing w:after="0" w:line="240" w:lineRule="auto"/>
              <w:rPr>
                <w:rFonts w:eastAsia="Times New Roman"/>
                <w:sz w:val="20"/>
                <w:szCs w:val="20"/>
                <w:u w:val="single"/>
                <w:lang w:eastAsia="cs-CZ"/>
              </w:rPr>
            </w:pPr>
            <w:r w:rsidRPr="00E62217">
              <w:rPr>
                <w:rFonts w:eastAsia="Times New Roman"/>
                <w:sz w:val="20"/>
                <w:szCs w:val="20"/>
                <w:u w:val="single"/>
                <w:lang w:eastAsia="cs-CZ"/>
              </w:rPr>
              <w:t xml:space="preserve">Pozastaven nápad dnem </w:t>
            </w:r>
            <w:r w:rsidRPr="00AD5387">
              <w:rPr>
                <w:rFonts w:eastAsia="Times New Roman"/>
                <w:sz w:val="20"/>
                <w:szCs w:val="20"/>
                <w:u w:val="single"/>
                <w:lang w:eastAsia="cs-CZ"/>
              </w:rPr>
              <w:t>1. 12. 2020.</w:t>
            </w:r>
          </w:p>
          <w:p w:rsidR="00037E0E" w:rsidRPr="00453DDD" w:rsidRDefault="00037E0E" w:rsidP="00037E0E">
            <w:pPr>
              <w:spacing w:after="0" w:line="240" w:lineRule="auto"/>
              <w:rPr>
                <w:rFonts w:eastAsia="Times New Roman"/>
                <w:color w:val="000000"/>
                <w:sz w:val="20"/>
                <w:szCs w:val="20"/>
                <w:lang w:eastAsia="cs-CZ"/>
              </w:rPr>
            </w:pPr>
            <w:r w:rsidRPr="00AD5387">
              <w:rPr>
                <w:rFonts w:eastAsia="Times New Roman"/>
                <w:color w:val="000000"/>
                <w:sz w:val="20"/>
                <w:szCs w:val="20"/>
                <w:lang w:eastAsia="cs-CZ"/>
              </w:rPr>
              <w:t>Rozhodování ve věcech rejstříku P a</w:t>
            </w:r>
            <w:r>
              <w:rPr>
                <w:rFonts w:eastAsia="Times New Roman"/>
                <w:color w:val="000000"/>
                <w:sz w:val="20"/>
                <w:szCs w:val="20"/>
                <w:lang w:eastAsia="cs-CZ"/>
              </w:rPr>
              <w:t xml:space="preserve"> Nc. </w:t>
            </w:r>
          </w:p>
        </w:tc>
        <w:tc>
          <w:tcPr>
            <w:tcW w:w="2794" w:type="dxa"/>
            <w:tcBorders>
              <w:top w:val="single" w:sz="12" w:space="0" w:color="auto"/>
              <w:left w:val="single" w:sz="4" w:space="0" w:color="auto"/>
              <w:bottom w:val="single" w:sz="4" w:space="0" w:color="auto"/>
              <w:right w:val="single" w:sz="12" w:space="0" w:color="auto"/>
            </w:tcBorders>
            <w:shd w:val="clear" w:color="000000" w:fill="FFFFFF"/>
            <w:noWrap/>
            <w:vAlign w:val="center"/>
            <w:hideMark/>
          </w:tcPr>
          <w:p w:rsidR="00037E0E" w:rsidRPr="009D6DF9" w:rsidRDefault="00037E0E" w:rsidP="00037E0E">
            <w:pPr>
              <w:spacing w:after="0" w:line="240" w:lineRule="auto"/>
              <w:jc w:val="center"/>
              <w:rPr>
                <w:rFonts w:eastAsia="Times New Roman"/>
                <w:b/>
                <w:color w:val="000000"/>
                <w:sz w:val="20"/>
                <w:szCs w:val="20"/>
                <w:u w:val="single"/>
                <w:lang w:eastAsia="cs-CZ"/>
              </w:rPr>
            </w:pPr>
            <w:r w:rsidRPr="009D6DF9">
              <w:rPr>
                <w:rFonts w:eastAsia="Times New Roman"/>
                <w:b/>
                <w:color w:val="000000"/>
                <w:sz w:val="20"/>
                <w:szCs w:val="20"/>
                <w:u w:val="single"/>
                <w:lang w:eastAsia="cs-CZ"/>
              </w:rPr>
              <w:t>Mgr. David Mařádek</w:t>
            </w:r>
          </w:p>
          <w:p w:rsidR="00037E0E" w:rsidRPr="009D6DF9" w:rsidRDefault="00037E0E" w:rsidP="00037E0E">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Mgr. Miroslav Martynek</w:t>
            </w:r>
          </w:p>
        </w:tc>
      </w:tr>
      <w:tr w:rsidR="00037E0E" w:rsidRPr="00453DDD" w:rsidTr="00FC1DB9">
        <w:trPr>
          <w:trHeight w:val="340"/>
        </w:trPr>
        <w:tc>
          <w:tcPr>
            <w:tcW w:w="1296" w:type="dxa"/>
            <w:tcBorders>
              <w:top w:val="single" w:sz="4" w:space="0" w:color="auto"/>
              <w:left w:val="single" w:sz="12" w:space="0" w:color="auto"/>
              <w:bottom w:val="single" w:sz="12" w:space="0" w:color="auto"/>
              <w:right w:val="single" w:sz="4" w:space="0" w:color="auto"/>
            </w:tcBorders>
            <w:shd w:val="clear" w:color="000000" w:fill="FFFFFF"/>
            <w:noWrap/>
            <w:vAlign w:val="center"/>
            <w:hideMark/>
          </w:tcPr>
          <w:p w:rsidR="00037E0E" w:rsidRPr="00453DDD" w:rsidRDefault="00037E0E" w:rsidP="00037E0E">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75</w:t>
            </w:r>
            <w:r w:rsidRPr="00453DDD">
              <w:rPr>
                <w:rFonts w:eastAsia="Times New Roman"/>
                <w:b/>
                <w:bCs/>
                <w:color w:val="000000"/>
                <w:sz w:val="20"/>
                <w:szCs w:val="20"/>
                <w:lang w:eastAsia="cs-CZ"/>
              </w:rPr>
              <w:t>L</w:t>
            </w:r>
            <w:r>
              <w:rPr>
                <w:rFonts w:eastAsia="Times New Roman"/>
                <w:b/>
                <w:bCs/>
                <w:color w:val="000000"/>
                <w:sz w:val="20"/>
                <w:szCs w:val="20"/>
                <w:lang w:eastAsia="cs-CZ"/>
              </w:rPr>
              <w:t>, 75 Nc</w:t>
            </w:r>
          </w:p>
        </w:tc>
        <w:tc>
          <w:tcPr>
            <w:tcW w:w="1369"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037E0E" w:rsidRPr="00E62217" w:rsidRDefault="00037E0E" w:rsidP="00037E0E">
            <w:pPr>
              <w:spacing w:after="0" w:line="240" w:lineRule="auto"/>
              <w:jc w:val="center"/>
              <w:rPr>
                <w:rFonts w:eastAsia="Times New Roman"/>
                <w:sz w:val="20"/>
                <w:szCs w:val="20"/>
                <w:lang w:eastAsia="cs-CZ"/>
              </w:rPr>
            </w:pPr>
            <w:r w:rsidRPr="00E62217">
              <w:rPr>
                <w:rFonts w:eastAsia="Times New Roman"/>
                <w:sz w:val="20"/>
                <w:szCs w:val="20"/>
                <w:lang w:eastAsia="cs-CZ"/>
              </w:rPr>
              <w:t>0%</w:t>
            </w:r>
          </w:p>
        </w:tc>
        <w:tc>
          <w:tcPr>
            <w:tcW w:w="3613" w:type="dxa"/>
            <w:tcBorders>
              <w:top w:val="single" w:sz="4" w:space="0" w:color="auto"/>
              <w:left w:val="single" w:sz="4" w:space="0" w:color="auto"/>
              <w:bottom w:val="single" w:sz="12" w:space="0" w:color="auto"/>
              <w:right w:val="single" w:sz="4" w:space="0" w:color="auto"/>
            </w:tcBorders>
            <w:shd w:val="clear" w:color="000000" w:fill="FFFFFF"/>
            <w:noWrap/>
            <w:vAlign w:val="center"/>
            <w:hideMark/>
          </w:tcPr>
          <w:p w:rsidR="00037E0E" w:rsidRPr="00453DDD" w:rsidRDefault="00037E0E" w:rsidP="00037E0E">
            <w:pPr>
              <w:spacing w:after="0" w:line="240" w:lineRule="auto"/>
              <w:rPr>
                <w:rFonts w:eastAsia="Times New Roman"/>
                <w:color w:val="000000"/>
                <w:sz w:val="20"/>
                <w:szCs w:val="20"/>
                <w:lang w:eastAsia="cs-CZ"/>
              </w:rPr>
            </w:pPr>
            <w:r>
              <w:rPr>
                <w:rFonts w:eastAsia="Times New Roman"/>
                <w:color w:val="000000"/>
                <w:sz w:val="20"/>
                <w:szCs w:val="20"/>
                <w:u w:val="single"/>
                <w:lang w:eastAsia="cs-CZ"/>
              </w:rPr>
              <w:t>Z</w:t>
            </w:r>
            <w:r w:rsidRPr="005A2C62">
              <w:rPr>
                <w:rFonts w:eastAsia="Times New Roman"/>
                <w:color w:val="000000"/>
                <w:sz w:val="20"/>
                <w:szCs w:val="20"/>
                <w:u w:val="single"/>
                <w:lang w:eastAsia="cs-CZ"/>
              </w:rPr>
              <w:t>astaven nápad dne</w:t>
            </w:r>
            <w:r>
              <w:rPr>
                <w:rFonts w:eastAsia="Times New Roman"/>
                <w:color w:val="000000"/>
                <w:sz w:val="20"/>
                <w:szCs w:val="20"/>
                <w:u w:val="single"/>
                <w:lang w:eastAsia="cs-CZ"/>
              </w:rPr>
              <w:t>m</w:t>
            </w:r>
            <w:r w:rsidRPr="005A2C62">
              <w:rPr>
                <w:rFonts w:eastAsia="Times New Roman"/>
                <w:color w:val="000000"/>
                <w:sz w:val="20"/>
                <w:szCs w:val="20"/>
                <w:u w:val="single"/>
                <w:lang w:eastAsia="cs-CZ"/>
              </w:rPr>
              <w:t xml:space="preserve"> 1.</w:t>
            </w:r>
            <w:r>
              <w:rPr>
                <w:rFonts w:eastAsia="Times New Roman"/>
                <w:color w:val="000000"/>
                <w:sz w:val="20"/>
                <w:szCs w:val="20"/>
                <w:u w:val="single"/>
                <w:lang w:eastAsia="cs-CZ"/>
              </w:rPr>
              <w:t xml:space="preserve"> 12</w:t>
            </w:r>
            <w:r w:rsidRPr="005A2C62">
              <w:rPr>
                <w:rFonts w:eastAsia="Times New Roman"/>
                <w:color w:val="000000"/>
                <w:sz w:val="20"/>
                <w:szCs w:val="20"/>
                <w:u w:val="single"/>
                <w:lang w:eastAsia="cs-CZ"/>
              </w:rPr>
              <w:t>.</w:t>
            </w:r>
            <w:r>
              <w:rPr>
                <w:rFonts w:eastAsia="Times New Roman"/>
                <w:color w:val="000000"/>
                <w:sz w:val="20"/>
                <w:szCs w:val="20"/>
                <w:u w:val="single"/>
                <w:lang w:eastAsia="cs-CZ"/>
              </w:rPr>
              <w:t xml:space="preserve"> </w:t>
            </w:r>
            <w:r w:rsidRPr="005A2C62">
              <w:rPr>
                <w:rFonts w:eastAsia="Times New Roman"/>
                <w:color w:val="000000"/>
                <w:sz w:val="20"/>
                <w:szCs w:val="20"/>
                <w:u w:val="single"/>
                <w:lang w:eastAsia="cs-CZ"/>
              </w:rPr>
              <w:t>20</w:t>
            </w:r>
            <w:r>
              <w:rPr>
                <w:rFonts w:eastAsia="Times New Roman"/>
                <w:color w:val="000000"/>
                <w:sz w:val="20"/>
                <w:szCs w:val="20"/>
                <w:u w:val="single"/>
                <w:lang w:eastAsia="cs-CZ"/>
              </w:rPr>
              <w:t>20</w:t>
            </w:r>
            <w:r>
              <w:rPr>
                <w:rFonts w:eastAsia="Times New Roman"/>
                <w:color w:val="000000"/>
                <w:sz w:val="20"/>
                <w:szCs w:val="20"/>
                <w:lang w:eastAsia="cs-CZ"/>
              </w:rPr>
              <w:t>.</w:t>
            </w:r>
          </w:p>
        </w:tc>
        <w:tc>
          <w:tcPr>
            <w:tcW w:w="2794" w:type="dxa"/>
            <w:tcBorders>
              <w:top w:val="single" w:sz="4" w:space="0" w:color="auto"/>
              <w:left w:val="single" w:sz="4" w:space="0" w:color="auto"/>
              <w:bottom w:val="single" w:sz="12" w:space="0" w:color="auto"/>
              <w:right w:val="single" w:sz="12" w:space="0" w:color="auto"/>
            </w:tcBorders>
            <w:shd w:val="clear" w:color="000000" w:fill="FFFFFF"/>
            <w:noWrap/>
            <w:vAlign w:val="center"/>
            <w:hideMark/>
          </w:tcPr>
          <w:p w:rsidR="00037E0E" w:rsidRPr="00453DDD" w:rsidRDefault="00037E0E" w:rsidP="00037E0E">
            <w:pPr>
              <w:spacing w:after="0" w:line="240" w:lineRule="auto"/>
              <w:jc w:val="center"/>
              <w:rPr>
                <w:rFonts w:eastAsia="Times New Roman"/>
                <w:color w:val="000000"/>
                <w:sz w:val="20"/>
                <w:szCs w:val="20"/>
                <w:lang w:eastAsia="cs-CZ"/>
              </w:rPr>
            </w:pPr>
          </w:p>
        </w:tc>
      </w:tr>
    </w:tbl>
    <w:p w:rsidR="00435854" w:rsidRDefault="00435854" w:rsidP="00AB1F5A"/>
    <w:tbl>
      <w:tblPr>
        <w:tblW w:w="9136" w:type="dxa"/>
        <w:tblInd w:w="55" w:type="dxa"/>
        <w:tblCellMar>
          <w:left w:w="70" w:type="dxa"/>
          <w:right w:w="70" w:type="dxa"/>
        </w:tblCellMar>
        <w:tblLook w:val="04A0" w:firstRow="1" w:lastRow="0" w:firstColumn="1" w:lastColumn="0" w:noHBand="0" w:noVBand="1"/>
      </w:tblPr>
      <w:tblGrid>
        <w:gridCol w:w="1057"/>
        <w:gridCol w:w="1510"/>
        <w:gridCol w:w="4111"/>
        <w:gridCol w:w="2458"/>
      </w:tblGrid>
      <w:tr w:rsidR="007D2818" w:rsidRPr="009E4588" w:rsidTr="001D6B5D">
        <w:trPr>
          <w:trHeight w:val="454"/>
          <w:tblHeader/>
        </w:trPr>
        <w:tc>
          <w:tcPr>
            <w:tcW w:w="9136" w:type="dxa"/>
            <w:gridSpan w:val="4"/>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Default="007D2818" w:rsidP="00E13EC5">
            <w:pPr>
              <w:keepLines/>
              <w:spacing w:after="0" w:line="240" w:lineRule="auto"/>
              <w:jc w:val="center"/>
              <w:rPr>
                <w:b/>
                <w:bCs/>
                <w:color w:val="000000"/>
                <w:sz w:val="24"/>
                <w:szCs w:val="24"/>
              </w:rPr>
            </w:pPr>
            <w:r w:rsidRPr="009E4588">
              <w:rPr>
                <w:b/>
                <w:bCs/>
                <w:color w:val="000000"/>
                <w:sz w:val="24"/>
                <w:szCs w:val="24"/>
              </w:rPr>
              <w:t>VYŠŠÍ SOUDNÍ ÚŘEDNÍCI</w:t>
            </w:r>
            <w:r>
              <w:rPr>
                <w:b/>
                <w:bCs/>
                <w:color w:val="000000"/>
                <w:sz w:val="24"/>
                <w:szCs w:val="24"/>
              </w:rPr>
              <w:t xml:space="preserve"> A SOUDNÍ TAJEMNÍCI</w:t>
            </w:r>
          </w:p>
          <w:p w:rsidR="007D2818" w:rsidRPr="009E4588" w:rsidRDefault="007D2818" w:rsidP="00E13EC5">
            <w:pPr>
              <w:keepLines/>
              <w:spacing w:after="0" w:line="240" w:lineRule="auto"/>
              <w:jc w:val="center"/>
              <w:rPr>
                <w:b/>
                <w:bCs/>
                <w:color w:val="000000"/>
                <w:sz w:val="24"/>
                <w:szCs w:val="24"/>
              </w:rPr>
            </w:pPr>
            <w:r w:rsidRPr="009E4588">
              <w:rPr>
                <w:b/>
                <w:bCs/>
                <w:color w:val="000000"/>
                <w:sz w:val="24"/>
                <w:szCs w:val="24"/>
              </w:rPr>
              <w:t xml:space="preserve"> ÚSEK OBČANSKOPRÁVNÍ - NESPORNÝ</w:t>
            </w:r>
          </w:p>
        </w:tc>
      </w:tr>
      <w:tr w:rsidR="007D2818" w:rsidRPr="009E4588" w:rsidTr="001D6B5D">
        <w:trPr>
          <w:trHeight w:val="340"/>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Pr>
                <w:b/>
                <w:bCs/>
                <w:color w:val="000000"/>
                <w:sz w:val="20"/>
                <w:szCs w:val="20"/>
              </w:rPr>
              <w:t>Soudní oddělení</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Jméno a příjmení/zástupce</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E13EC5">
            <w:pPr>
              <w:keepLines/>
              <w:spacing w:after="0"/>
              <w:jc w:val="center"/>
              <w:rPr>
                <w:b/>
                <w:bCs/>
                <w:color w:val="000000"/>
                <w:sz w:val="20"/>
                <w:szCs w:val="20"/>
              </w:rPr>
            </w:pPr>
            <w:r w:rsidRPr="008A0C1A">
              <w:rPr>
                <w:b/>
                <w:bCs/>
                <w:color w:val="000000"/>
                <w:sz w:val="20"/>
                <w:szCs w:val="20"/>
              </w:rPr>
              <w:t>Úkony</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color w:val="000000"/>
                <w:sz w:val="20"/>
                <w:szCs w:val="20"/>
              </w:rPr>
            </w:pPr>
            <w:r w:rsidRPr="001D6B5D">
              <w:rPr>
                <w:bCs/>
                <w:color w:val="000000"/>
                <w:sz w:val="20"/>
                <w:szCs w:val="20"/>
              </w:rPr>
              <w:t>74P a Nc, 0P, 0Nc</w:t>
            </w:r>
          </w:p>
          <w:p w:rsidR="00BA03D0" w:rsidRDefault="001D6B5D" w:rsidP="00BA03D0">
            <w:pPr>
              <w:spacing w:after="0"/>
              <w:jc w:val="center"/>
              <w:rPr>
                <w:bCs/>
                <w:color w:val="000000"/>
                <w:sz w:val="20"/>
                <w:szCs w:val="20"/>
              </w:rPr>
            </w:pPr>
            <w:r w:rsidRPr="001D6B5D">
              <w:rPr>
                <w:bCs/>
                <w:color w:val="000000"/>
                <w:sz w:val="20"/>
                <w:szCs w:val="20"/>
              </w:rPr>
              <w:t>71P a Nc, 0P, 0Nc</w:t>
            </w:r>
          </w:p>
          <w:p w:rsidR="00BA03D0" w:rsidRPr="001D6B5D" w:rsidRDefault="00BA03D0" w:rsidP="00BA03D0">
            <w:pPr>
              <w:spacing w:after="0"/>
              <w:jc w:val="center"/>
              <w:rPr>
                <w:bCs/>
                <w:sz w:val="20"/>
                <w:szCs w:val="20"/>
              </w:rPr>
            </w:pPr>
            <w:r w:rsidRPr="001D6B5D">
              <w:rPr>
                <w:bCs/>
                <w:sz w:val="20"/>
                <w:szCs w:val="20"/>
              </w:rPr>
              <w:t>23P a Nc, 0P, 0Nc</w:t>
            </w:r>
          </w:p>
          <w:p w:rsidR="00BA03D0" w:rsidRPr="001D6B5D" w:rsidRDefault="00BA03D0" w:rsidP="00BA03D0">
            <w:pPr>
              <w:spacing w:after="0"/>
              <w:jc w:val="center"/>
              <w:rPr>
                <w:bCs/>
                <w:sz w:val="20"/>
                <w:szCs w:val="20"/>
              </w:rPr>
            </w:pPr>
            <w:r w:rsidRPr="001D6B5D">
              <w:rPr>
                <w:bCs/>
                <w:sz w:val="20"/>
                <w:szCs w:val="20"/>
              </w:rPr>
              <w:t xml:space="preserve">(dobíhající spisy) </w:t>
            </w:r>
          </w:p>
          <w:p w:rsidR="009D6DF9" w:rsidRPr="009E4588" w:rsidRDefault="009D6DF9"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Dana Tošenovjanová</w:t>
            </w:r>
          </w:p>
          <w:p w:rsidR="007D2818" w:rsidRPr="00E13EC5" w:rsidRDefault="00BA03D0" w:rsidP="00780D18">
            <w:pPr>
              <w:spacing w:after="0"/>
              <w:jc w:val="center"/>
              <w:rPr>
                <w:color w:val="000000"/>
                <w:sz w:val="20"/>
                <w:szCs w:val="20"/>
              </w:rPr>
            </w:pPr>
            <w:r>
              <w:rPr>
                <w:color w:val="000000"/>
                <w:sz w:val="20"/>
                <w:szCs w:val="20"/>
              </w:rPr>
              <w:t>Zuzana Pospěchová</w:t>
            </w:r>
            <w:r w:rsidR="00E13EC5">
              <w:rPr>
                <w:color w:val="000000"/>
                <w:sz w:val="20"/>
                <w:szCs w:val="20"/>
              </w:rPr>
              <w:t>/</w:t>
            </w:r>
            <w:r w:rsidR="007D2818" w:rsidRPr="009E4588">
              <w:rPr>
                <w:color w:val="000000"/>
                <w:sz w:val="20"/>
                <w:szCs w:val="20"/>
              </w:rPr>
              <w:t>Zdeňka Žišková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A03D0" w:rsidRPr="001D6B5D" w:rsidRDefault="00BA03D0" w:rsidP="00BA03D0">
            <w:pPr>
              <w:spacing w:after="0"/>
              <w:jc w:val="center"/>
              <w:rPr>
                <w:bCs/>
                <w:sz w:val="20"/>
                <w:szCs w:val="20"/>
              </w:rPr>
            </w:pPr>
            <w:r w:rsidRPr="001D6B5D">
              <w:rPr>
                <w:bCs/>
                <w:sz w:val="20"/>
                <w:szCs w:val="20"/>
              </w:rPr>
              <w:t>21P a Nc, 0P, 0Nc</w:t>
            </w:r>
          </w:p>
          <w:p w:rsidR="00BA03D0" w:rsidRDefault="00BA03D0" w:rsidP="007D2818">
            <w:pPr>
              <w:spacing w:after="0"/>
              <w:jc w:val="center"/>
              <w:rPr>
                <w:bCs/>
                <w:sz w:val="20"/>
                <w:szCs w:val="20"/>
              </w:rPr>
            </w:pPr>
            <w:r>
              <w:rPr>
                <w:bCs/>
                <w:sz w:val="20"/>
                <w:szCs w:val="20"/>
              </w:rPr>
              <w:t xml:space="preserve"> 2</w:t>
            </w:r>
            <w:r w:rsidR="00860155">
              <w:rPr>
                <w:bCs/>
                <w:sz w:val="20"/>
                <w:szCs w:val="20"/>
              </w:rPr>
              <w:t>4</w:t>
            </w:r>
            <w:r>
              <w:rPr>
                <w:bCs/>
                <w:sz w:val="20"/>
                <w:szCs w:val="20"/>
              </w:rPr>
              <w:t xml:space="preserve"> P a Nc, 0P, 0Nc</w:t>
            </w:r>
          </w:p>
          <w:p w:rsidR="007D2818" w:rsidRDefault="007D2818" w:rsidP="007D2818">
            <w:pPr>
              <w:spacing w:after="0"/>
              <w:jc w:val="center"/>
              <w:rPr>
                <w:bCs/>
                <w:sz w:val="20"/>
                <w:szCs w:val="20"/>
              </w:rPr>
            </w:pPr>
            <w:r w:rsidRPr="00CD1214">
              <w:rPr>
                <w:bCs/>
                <w:sz w:val="20"/>
                <w:szCs w:val="20"/>
              </w:rPr>
              <w:t>70P a Nc, 0P, 0Nc</w:t>
            </w:r>
          </w:p>
          <w:p w:rsidR="00860155" w:rsidRPr="009E4588" w:rsidRDefault="00860155" w:rsidP="007D2818">
            <w:pPr>
              <w:spacing w:after="0"/>
              <w:jc w:val="center"/>
              <w:rPr>
                <w:b/>
                <w:bCs/>
                <w:color w:val="000000"/>
                <w:sz w:val="20"/>
                <w:szCs w:val="20"/>
              </w:rPr>
            </w:pPr>
            <w:r>
              <w:rPr>
                <w:bCs/>
                <w:sz w:val="20"/>
                <w:szCs w:val="20"/>
              </w:rPr>
              <w:t>75 P a Nc</w:t>
            </w:r>
          </w:p>
        </w:tc>
        <w:tc>
          <w:tcPr>
            <w:tcW w:w="4111" w:type="dxa"/>
            <w:tcBorders>
              <w:top w:val="single" w:sz="12" w:space="0" w:color="auto"/>
              <w:left w:val="nil"/>
              <w:bottom w:val="single" w:sz="12" w:space="0" w:color="auto"/>
              <w:right w:val="single" w:sz="4" w:space="0" w:color="auto"/>
            </w:tcBorders>
            <w:shd w:val="clear" w:color="auto" w:fill="auto"/>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Miroslava Pěgřímová</w:t>
            </w:r>
          </w:p>
          <w:p w:rsidR="007D2818" w:rsidRPr="00E13EC5" w:rsidRDefault="007D2818" w:rsidP="007D2818">
            <w:pPr>
              <w:spacing w:after="0"/>
              <w:jc w:val="center"/>
              <w:rPr>
                <w:bCs/>
                <w:color w:val="000000"/>
                <w:sz w:val="20"/>
                <w:szCs w:val="20"/>
              </w:rPr>
            </w:pPr>
            <w:r>
              <w:rPr>
                <w:bCs/>
                <w:color w:val="000000"/>
                <w:sz w:val="20"/>
                <w:szCs w:val="20"/>
              </w:rPr>
              <w:t>Lenka Haragalová</w:t>
            </w:r>
            <w:r w:rsidR="00E13EC5">
              <w:rPr>
                <w:bCs/>
                <w:color w:val="000000"/>
                <w:sz w:val="20"/>
                <w:szCs w:val="20"/>
              </w:rPr>
              <w:t>/</w:t>
            </w:r>
            <w:r w:rsidRPr="009E4588">
              <w:rPr>
                <w:bCs/>
                <w:color w:val="000000"/>
                <w:sz w:val="20"/>
                <w:szCs w:val="20"/>
              </w:rPr>
              <w:t>Eva Klečková</w:t>
            </w:r>
            <w:r w:rsidRPr="009E4588">
              <w:rPr>
                <w:b/>
                <w:bCs/>
                <w:color w:val="000000"/>
                <w:sz w:val="20"/>
                <w:szCs w:val="20"/>
              </w:rPr>
              <w:t xml:space="preserve"> </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A03D0" w:rsidRPr="001D6B5D" w:rsidRDefault="00BA03D0" w:rsidP="00BA03D0">
            <w:pPr>
              <w:spacing w:after="0"/>
              <w:jc w:val="center"/>
              <w:rPr>
                <w:bCs/>
                <w:sz w:val="20"/>
                <w:szCs w:val="20"/>
              </w:rPr>
            </w:pPr>
            <w:r w:rsidRPr="001D6B5D">
              <w:rPr>
                <w:bCs/>
                <w:sz w:val="20"/>
                <w:szCs w:val="20"/>
              </w:rPr>
              <w:t>7</w:t>
            </w:r>
            <w:r w:rsidR="00860155">
              <w:rPr>
                <w:bCs/>
                <w:sz w:val="20"/>
                <w:szCs w:val="20"/>
              </w:rPr>
              <w:t>2</w:t>
            </w:r>
            <w:r w:rsidRPr="001D6B5D">
              <w:rPr>
                <w:bCs/>
                <w:sz w:val="20"/>
                <w:szCs w:val="20"/>
              </w:rPr>
              <w:t>P a Nc, 0P, 0Nc</w:t>
            </w:r>
          </w:p>
          <w:p w:rsidR="007D2818" w:rsidRPr="009E4588" w:rsidRDefault="007D2818" w:rsidP="001D6B5D">
            <w:pPr>
              <w:spacing w:after="0"/>
              <w:jc w:val="center"/>
              <w:rPr>
                <w:b/>
                <w:bCs/>
                <w:color w:val="000000"/>
                <w:sz w:val="20"/>
                <w:szCs w:val="20"/>
              </w:rPr>
            </w:pP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Zuzana Pospěchová</w:t>
            </w:r>
          </w:p>
          <w:p w:rsidR="007D2818" w:rsidRPr="00E13EC5" w:rsidRDefault="007D2818" w:rsidP="007D2818">
            <w:pPr>
              <w:spacing w:after="0"/>
              <w:jc w:val="center"/>
              <w:rPr>
                <w:color w:val="000000"/>
                <w:sz w:val="20"/>
                <w:szCs w:val="20"/>
              </w:rPr>
            </w:pPr>
            <w:r w:rsidRPr="009E4588">
              <w:rPr>
                <w:color w:val="000000"/>
                <w:sz w:val="20"/>
                <w:szCs w:val="20"/>
              </w:rPr>
              <w:t>Dana Tošenovjanová</w:t>
            </w:r>
            <w:r w:rsidR="00E13EC5">
              <w:rPr>
                <w:color w:val="000000"/>
                <w:sz w:val="20"/>
                <w:szCs w:val="20"/>
              </w:rPr>
              <w:t>/</w:t>
            </w:r>
            <w:r w:rsidRPr="009E4588">
              <w:rPr>
                <w:color w:val="000000"/>
                <w:sz w:val="20"/>
                <w:szCs w:val="20"/>
              </w:rPr>
              <w:t>Eva Budzinská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7D2818"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1D6B5D" w:rsidP="001D6B5D">
            <w:pPr>
              <w:spacing w:after="0"/>
              <w:jc w:val="center"/>
              <w:rPr>
                <w:bCs/>
                <w:sz w:val="20"/>
                <w:szCs w:val="20"/>
              </w:rPr>
            </w:pPr>
            <w:r w:rsidRPr="001D6B5D">
              <w:rPr>
                <w:bCs/>
                <w:sz w:val="20"/>
                <w:szCs w:val="20"/>
              </w:rPr>
              <w:t xml:space="preserve">22P a Nc, 0P, 0Nc </w:t>
            </w:r>
          </w:p>
          <w:p w:rsidR="007D2818" w:rsidRPr="009E4588" w:rsidRDefault="001D6B5D" w:rsidP="001D6B5D">
            <w:pPr>
              <w:spacing w:after="0"/>
              <w:jc w:val="center"/>
              <w:rPr>
                <w:b/>
                <w:bCs/>
                <w:sz w:val="20"/>
                <w:szCs w:val="20"/>
              </w:rPr>
            </w:pPr>
            <w:r w:rsidRPr="001D6B5D">
              <w:rPr>
                <w:bCs/>
                <w:sz w:val="20"/>
                <w:szCs w:val="20"/>
              </w:rPr>
              <w:t>73P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E13EC5" w:rsidRPr="00E13EC5" w:rsidRDefault="007D2818" w:rsidP="007D2818">
            <w:pPr>
              <w:spacing w:after="0"/>
              <w:jc w:val="center"/>
              <w:rPr>
                <w:b/>
                <w:bCs/>
                <w:color w:val="000000"/>
                <w:sz w:val="20"/>
                <w:szCs w:val="20"/>
                <w:u w:val="single"/>
              </w:rPr>
            </w:pPr>
            <w:r w:rsidRPr="00E13EC5">
              <w:rPr>
                <w:b/>
                <w:bCs/>
                <w:color w:val="000000"/>
                <w:sz w:val="20"/>
                <w:szCs w:val="20"/>
                <w:u w:val="single"/>
              </w:rPr>
              <w:t>Lenka Haragalová</w:t>
            </w:r>
          </w:p>
          <w:p w:rsidR="00D47A37" w:rsidRPr="00D47A37" w:rsidRDefault="007D2818" w:rsidP="007D2818">
            <w:pPr>
              <w:spacing w:after="0"/>
              <w:jc w:val="center"/>
              <w:rPr>
                <w:bCs/>
                <w:color w:val="000000"/>
                <w:sz w:val="20"/>
                <w:szCs w:val="20"/>
              </w:rPr>
            </w:pPr>
            <w:r>
              <w:rPr>
                <w:bCs/>
                <w:color w:val="000000"/>
                <w:sz w:val="20"/>
                <w:szCs w:val="20"/>
              </w:rPr>
              <w:t>Miroslava Pěgřímová</w:t>
            </w:r>
            <w:r w:rsidR="00E13EC5">
              <w:rPr>
                <w:bCs/>
                <w:color w:val="000000"/>
                <w:sz w:val="20"/>
                <w:szCs w:val="20"/>
              </w:rPr>
              <w:t>/</w:t>
            </w:r>
            <w:r w:rsidR="00D47A37">
              <w:rPr>
                <w:bCs/>
                <w:color w:val="000000"/>
                <w:sz w:val="20"/>
                <w:szCs w:val="20"/>
              </w:rPr>
              <w:t>Renata Czaická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9E4588" w:rsidRDefault="007D2818"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860155" w:rsidRPr="009E4588" w:rsidTr="001D6B5D">
        <w:trPr>
          <w:trHeight w:val="567"/>
        </w:trPr>
        <w:tc>
          <w:tcPr>
            <w:tcW w:w="2567"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60155" w:rsidRPr="001D6B5D" w:rsidRDefault="00860155" w:rsidP="001D6B5D">
            <w:pPr>
              <w:spacing w:after="0"/>
              <w:jc w:val="center"/>
              <w:rPr>
                <w:bCs/>
                <w:sz w:val="20"/>
                <w:szCs w:val="20"/>
              </w:rPr>
            </w:pPr>
            <w:r>
              <w:rPr>
                <w:bCs/>
                <w:sz w:val="20"/>
                <w:szCs w:val="20"/>
              </w:rPr>
              <w:t>25 P a Nc, 0P, 0Nc</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860155" w:rsidRDefault="00860155" w:rsidP="007D2818">
            <w:pPr>
              <w:spacing w:after="0"/>
              <w:jc w:val="center"/>
              <w:rPr>
                <w:b/>
                <w:bCs/>
                <w:color w:val="000000"/>
                <w:sz w:val="20"/>
                <w:szCs w:val="20"/>
                <w:u w:val="single"/>
              </w:rPr>
            </w:pPr>
            <w:r>
              <w:rPr>
                <w:b/>
                <w:bCs/>
                <w:color w:val="000000"/>
                <w:sz w:val="20"/>
                <w:szCs w:val="20"/>
                <w:u w:val="single"/>
              </w:rPr>
              <w:t>Marcela Komárková</w:t>
            </w:r>
          </w:p>
          <w:p w:rsidR="00860155" w:rsidRPr="00860155" w:rsidRDefault="00860155" w:rsidP="007D2818">
            <w:pPr>
              <w:spacing w:after="0"/>
              <w:jc w:val="center"/>
              <w:rPr>
                <w:bCs/>
                <w:color w:val="000000"/>
                <w:sz w:val="20"/>
                <w:szCs w:val="20"/>
              </w:rPr>
            </w:pPr>
            <w:r>
              <w:rPr>
                <w:bCs/>
                <w:color w:val="000000"/>
                <w:sz w:val="20"/>
                <w:szCs w:val="20"/>
              </w:rPr>
              <w:t>Dana Tošenovjanová/ Silvie Hyklová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860155" w:rsidRPr="009E4588" w:rsidRDefault="00860155" w:rsidP="007D2818">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r w:rsidR="001D6B5D"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D6B5D" w:rsidRPr="001D6B5D" w:rsidRDefault="00860155" w:rsidP="007D2818">
            <w:pPr>
              <w:jc w:val="center"/>
              <w:rPr>
                <w:bCs/>
                <w:color w:val="000000"/>
                <w:sz w:val="20"/>
                <w:szCs w:val="20"/>
              </w:rPr>
            </w:pPr>
            <w:r>
              <w:rPr>
                <w:bCs/>
                <w:color w:val="000000"/>
                <w:sz w:val="20"/>
                <w:szCs w:val="20"/>
              </w:rPr>
              <w:t>vyšší soudní úřednice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1D6B5D" w:rsidRPr="009E4588" w:rsidRDefault="001D6B5D" w:rsidP="004007D3">
            <w:pPr>
              <w:spacing w:after="0"/>
              <w:jc w:val="center"/>
              <w:rPr>
                <w:b/>
                <w:bCs/>
                <w:sz w:val="20"/>
                <w:szCs w:val="20"/>
              </w:rPr>
            </w:pPr>
            <w:r w:rsidRPr="00CD1214">
              <w:rPr>
                <w:bCs/>
                <w:color w:val="000000"/>
                <w:sz w:val="20"/>
                <w:szCs w:val="20"/>
              </w:rPr>
              <w:t>21L, 25L,72L, 73L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4007D3" w:rsidRDefault="004007D3" w:rsidP="004007D3">
            <w:pPr>
              <w:spacing w:after="0"/>
              <w:jc w:val="center"/>
              <w:rPr>
                <w:color w:val="000000"/>
                <w:sz w:val="20"/>
                <w:szCs w:val="20"/>
              </w:rPr>
            </w:pPr>
          </w:p>
          <w:p w:rsidR="004007D3" w:rsidRPr="004007D3" w:rsidRDefault="001D6B5D" w:rsidP="004007D3">
            <w:pPr>
              <w:spacing w:after="0"/>
              <w:jc w:val="center"/>
              <w:rPr>
                <w:b/>
                <w:color w:val="000000"/>
                <w:sz w:val="20"/>
                <w:szCs w:val="20"/>
                <w:u w:val="single"/>
              </w:rPr>
            </w:pPr>
            <w:r w:rsidRPr="004007D3">
              <w:rPr>
                <w:b/>
                <w:color w:val="000000"/>
                <w:sz w:val="20"/>
                <w:szCs w:val="20"/>
                <w:u w:val="single"/>
              </w:rPr>
              <w:t>Marcela Komárková</w:t>
            </w:r>
            <w:r w:rsidR="004007D3" w:rsidRPr="004007D3">
              <w:rPr>
                <w:b/>
                <w:color w:val="000000"/>
                <w:sz w:val="20"/>
                <w:szCs w:val="20"/>
                <w:u w:val="single"/>
              </w:rPr>
              <w:t xml:space="preserve"> </w:t>
            </w:r>
          </w:p>
          <w:p w:rsidR="004007D3" w:rsidRPr="004007D3" w:rsidRDefault="004007D3" w:rsidP="004007D3">
            <w:pPr>
              <w:spacing w:after="0"/>
              <w:jc w:val="center"/>
              <w:rPr>
                <w:color w:val="000000"/>
                <w:sz w:val="20"/>
                <w:szCs w:val="20"/>
              </w:rPr>
            </w:pPr>
            <w:r w:rsidRPr="004007D3">
              <w:rPr>
                <w:color w:val="000000"/>
                <w:sz w:val="20"/>
                <w:szCs w:val="20"/>
              </w:rPr>
              <w:t>Svatava Králová</w:t>
            </w:r>
            <w:r w:rsidR="00D20E88">
              <w:rPr>
                <w:color w:val="000000"/>
                <w:sz w:val="20"/>
                <w:szCs w:val="20"/>
              </w:rPr>
              <w:t>, Lenka Haragalová</w:t>
            </w:r>
          </w:p>
          <w:p w:rsidR="001D6B5D" w:rsidRPr="001D6B5D" w:rsidRDefault="001D6B5D" w:rsidP="0036310F">
            <w:pPr>
              <w:jc w:val="center"/>
              <w:rPr>
                <w:color w:val="000000"/>
                <w:sz w:val="20"/>
                <w:szCs w:val="20"/>
              </w:rPr>
            </w:pP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1D6B5D" w:rsidRPr="009E4588" w:rsidRDefault="001D6B5D" w:rsidP="004007D3">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w:t>
            </w:r>
          </w:p>
        </w:tc>
      </w:tr>
      <w:tr w:rsidR="004007D3" w:rsidRPr="009E4588" w:rsidTr="001D6B5D">
        <w:trPr>
          <w:trHeight w:val="567"/>
        </w:trPr>
        <w:tc>
          <w:tcPr>
            <w:tcW w:w="1057"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4007D3" w:rsidRPr="001D6B5D" w:rsidRDefault="004007D3" w:rsidP="004007D3">
            <w:pPr>
              <w:jc w:val="center"/>
              <w:rPr>
                <w:bCs/>
                <w:color w:val="000000"/>
                <w:sz w:val="20"/>
                <w:szCs w:val="20"/>
              </w:rPr>
            </w:pPr>
            <w:r w:rsidRPr="001D6B5D">
              <w:rPr>
                <w:bCs/>
                <w:color w:val="000000"/>
                <w:sz w:val="20"/>
                <w:szCs w:val="20"/>
              </w:rPr>
              <w:t>soudní tajemnice</w:t>
            </w:r>
          </w:p>
        </w:tc>
        <w:tc>
          <w:tcPr>
            <w:tcW w:w="1510" w:type="dxa"/>
            <w:tcBorders>
              <w:top w:val="single" w:sz="12" w:space="0" w:color="auto"/>
              <w:left w:val="nil"/>
              <w:bottom w:val="single" w:sz="12" w:space="0" w:color="auto"/>
              <w:right w:val="single" w:sz="4" w:space="0" w:color="auto"/>
            </w:tcBorders>
            <w:shd w:val="clear" w:color="auto" w:fill="auto"/>
            <w:noWrap/>
            <w:vAlign w:val="center"/>
            <w:hideMark/>
          </w:tcPr>
          <w:p w:rsidR="004007D3" w:rsidRPr="009E4588" w:rsidRDefault="004007D3" w:rsidP="004007D3">
            <w:pPr>
              <w:spacing w:after="0"/>
              <w:jc w:val="center"/>
              <w:rPr>
                <w:b/>
                <w:bCs/>
                <w:sz w:val="20"/>
                <w:szCs w:val="20"/>
              </w:rPr>
            </w:pPr>
            <w:r w:rsidRPr="00CD1214">
              <w:rPr>
                <w:bCs/>
                <w:color w:val="000000"/>
                <w:sz w:val="20"/>
                <w:szCs w:val="20"/>
              </w:rPr>
              <w:t xml:space="preserve"> 22L, 70L, 71L, 74L</w:t>
            </w:r>
          </w:p>
        </w:tc>
        <w:tc>
          <w:tcPr>
            <w:tcW w:w="4111" w:type="dxa"/>
            <w:tcBorders>
              <w:top w:val="single" w:sz="12" w:space="0" w:color="auto"/>
              <w:left w:val="nil"/>
              <w:bottom w:val="single" w:sz="12" w:space="0" w:color="auto"/>
              <w:right w:val="single" w:sz="4" w:space="0" w:color="auto"/>
            </w:tcBorders>
            <w:shd w:val="clear" w:color="auto" w:fill="auto"/>
            <w:noWrap/>
            <w:vAlign w:val="center"/>
            <w:hideMark/>
          </w:tcPr>
          <w:p w:rsidR="004007D3" w:rsidRDefault="004007D3" w:rsidP="004007D3">
            <w:pPr>
              <w:spacing w:after="0"/>
              <w:jc w:val="center"/>
              <w:rPr>
                <w:b/>
                <w:color w:val="000000"/>
                <w:sz w:val="20"/>
                <w:szCs w:val="20"/>
                <w:u w:val="single"/>
              </w:rPr>
            </w:pPr>
            <w:r>
              <w:rPr>
                <w:b/>
                <w:color w:val="000000"/>
                <w:sz w:val="20"/>
                <w:szCs w:val="20"/>
                <w:u w:val="single"/>
              </w:rPr>
              <w:t>Svatava Králová</w:t>
            </w:r>
          </w:p>
          <w:p w:rsidR="004007D3" w:rsidRPr="001D6B5D" w:rsidRDefault="004007D3" w:rsidP="004007D3">
            <w:pPr>
              <w:jc w:val="center"/>
              <w:rPr>
                <w:color w:val="000000"/>
                <w:sz w:val="20"/>
                <w:szCs w:val="20"/>
              </w:rPr>
            </w:pPr>
            <w:r>
              <w:rPr>
                <w:color w:val="000000"/>
                <w:sz w:val="20"/>
                <w:szCs w:val="20"/>
              </w:rPr>
              <w:t>Marcela Komárková</w:t>
            </w:r>
            <w:r w:rsidR="004F4ECE">
              <w:rPr>
                <w:color w:val="000000"/>
                <w:sz w:val="20"/>
                <w:szCs w:val="20"/>
              </w:rPr>
              <w:t>, Dana Tošenovjanová</w:t>
            </w:r>
          </w:p>
        </w:tc>
        <w:tc>
          <w:tcPr>
            <w:tcW w:w="2458" w:type="dxa"/>
            <w:tcBorders>
              <w:top w:val="single" w:sz="12" w:space="0" w:color="auto"/>
              <w:left w:val="nil"/>
              <w:bottom w:val="single" w:sz="12" w:space="0" w:color="auto"/>
              <w:right w:val="single" w:sz="12" w:space="0" w:color="auto"/>
            </w:tcBorders>
            <w:shd w:val="clear" w:color="auto" w:fill="auto"/>
            <w:noWrap/>
            <w:vAlign w:val="center"/>
            <w:hideMark/>
          </w:tcPr>
          <w:p w:rsidR="004007D3" w:rsidRPr="009E4588" w:rsidRDefault="004007D3" w:rsidP="004007D3">
            <w:pPr>
              <w:spacing w:after="0" w:line="240" w:lineRule="auto"/>
              <w:jc w:val="center"/>
              <w:rPr>
                <w:color w:val="000000"/>
                <w:sz w:val="20"/>
                <w:szCs w:val="20"/>
              </w:rPr>
            </w:pPr>
            <w:r w:rsidRPr="009E4588">
              <w:rPr>
                <w:color w:val="000000"/>
                <w:sz w:val="20"/>
                <w:szCs w:val="20"/>
              </w:rPr>
              <w:t xml:space="preserve">vykonává úkony - </w:t>
            </w:r>
            <w:r w:rsidRPr="009E4588">
              <w:rPr>
                <w:sz w:val="20"/>
                <w:szCs w:val="20"/>
              </w:rPr>
              <w:t>viz agenda úseku občanskoprávního nesporného</w:t>
            </w:r>
            <w:r>
              <w:rPr>
                <w:sz w:val="20"/>
                <w:szCs w:val="20"/>
              </w:rPr>
              <w:t xml:space="preserve"> a vykonává dohledovou činnost</w:t>
            </w:r>
          </w:p>
        </w:tc>
      </w:tr>
    </w:tbl>
    <w:p w:rsidR="007D2818" w:rsidRDefault="007D2818" w:rsidP="00AB1F5A"/>
    <w:tbl>
      <w:tblPr>
        <w:tblW w:w="9087" w:type="dxa"/>
        <w:tblInd w:w="55" w:type="dxa"/>
        <w:tblCellMar>
          <w:left w:w="70" w:type="dxa"/>
          <w:right w:w="70" w:type="dxa"/>
        </w:tblCellMar>
        <w:tblLook w:val="04A0" w:firstRow="1" w:lastRow="0" w:firstColumn="1" w:lastColumn="0" w:noHBand="0" w:noVBand="1"/>
      </w:tblPr>
      <w:tblGrid>
        <w:gridCol w:w="2850"/>
        <w:gridCol w:w="3969"/>
        <w:gridCol w:w="2268"/>
      </w:tblGrid>
      <w:tr w:rsidR="007D2818" w:rsidRPr="008A0C1A"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8A0C1A" w:rsidRDefault="007D2818" w:rsidP="007D2818">
            <w:pPr>
              <w:keepNext/>
              <w:spacing w:after="0"/>
              <w:jc w:val="center"/>
              <w:rPr>
                <w:color w:val="000000"/>
              </w:rPr>
            </w:pPr>
            <w:r w:rsidRPr="008A0C1A">
              <w:rPr>
                <w:b/>
                <w:bCs/>
                <w:color w:val="000000"/>
                <w:sz w:val="24"/>
                <w:szCs w:val="24"/>
              </w:rPr>
              <w:t>VEDOUCÍ KANCELÁŘE - ÚSEK OBČANSKOPRÁVNÍ - NESPORNÝ</w:t>
            </w:r>
          </w:p>
        </w:tc>
      </w:tr>
      <w:tr w:rsidR="007D2818" w:rsidRPr="008A0C1A" w:rsidTr="0090360D">
        <w:trPr>
          <w:trHeight w:val="34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S</w:t>
            </w:r>
            <w:r>
              <w:rPr>
                <w:b/>
                <w:bCs/>
                <w:color w:val="000000"/>
                <w:sz w:val="20"/>
                <w:szCs w:val="20"/>
              </w:rPr>
              <w:t>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7D2818">
            <w:pPr>
              <w:keepNext/>
              <w:spacing w:after="0"/>
              <w:jc w:val="center"/>
              <w:rPr>
                <w:b/>
                <w:bCs/>
                <w:color w:val="000000"/>
                <w:sz w:val="20"/>
                <w:szCs w:val="20"/>
              </w:rPr>
            </w:pPr>
            <w:r w:rsidRPr="008A0C1A">
              <w:rPr>
                <w:b/>
                <w:bCs/>
                <w:color w:val="000000"/>
                <w:sz w:val="20"/>
                <w:szCs w:val="20"/>
              </w:rPr>
              <w:t>Úkony</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CD0442" w:rsidRDefault="007D2818" w:rsidP="00CD0442">
            <w:pPr>
              <w:keepNext/>
              <w:spacing w:after="0"/>
              <w:jc w:val="center"/>
              <w:rPr>
                <w:bCs/>
                <w:sz w:val="20"/>
                <w:szCs w:val="20"/>
              </w:rPr>
            </w:pPr>
            <w:r w:rsidRPr="00CD0442">
              <w:rPr>
                <w:bCs/>
                <w:sz w:val="20"/>
                <w:szCs w:val="20"/>
              </w:rPr>
              <w:t>2</w:t>
            </w:r>
            <w:r w:rsidR="00D10683">
              <w:rPr>
                <w:bCs/>
                <w:sz w:val="20"/>
                <w:szCs w:val="20"/>
              </w:rPr>
              <w:t>1</w:t>
            </w:r>
            <w:r w:rsidRPr="00CD0442">
              <w:rPr>
                <w:bCs/>
                <w:sz w:val="20"/>
                <w:szCs w:val="20"/>
              </w:rPr>
              <w:t>P a Nc, 0P, 0Nc, 24L</w:t>
            </w:r>
          </w:p>
          <w:p w:rsidR="004007D3" w:rsidRPr="00CD0442" w:rsidRDefault="004007D3" w:rsidP="004007D3">
            <w:pPr>
              <w:spacing w:after="0"/>
              <w:jc w:val="center"/>
              <w:rPr>
                <w:bCs/>
                <w:sz w:val="20"/>
                <w:szCs w:val="20"/>
              </w:rPr>
            </w:pPr>
            <w:r w:rsidRPr="00CD0442">
              <w:rPr>
                <w:bCs/>
                <w:sz w:val="20"/>
                <w:szCs w:val="20"/>
              </w:rPr>
              <w:t>72P a Nc, 0P, 0Nc, 72L</w:t>
            </w:r>
          </w:p>
          <w:p w:rsidR="00DE142C" w:rsidRPr="00CD0442" w:rsidRDefault="007D2818" w:rsidP="00CD0442">
            <w:pPr>
              <w:keepNext/>
              <w:spacing w:after="0"/>
              <w:jc w:val="center"/>
              <w:rPr>
                <w:bCs/>
                <w:sz w:val="20"/>
                <w:szCs w:val="20"/>
              </w:rPr>
            </w:pPr>
            <w:r w:rsidRPr="00CD0442">
              <w:rPr>
                <w:bCs/>
                <w:sz w:val="20"/>
                <w:szCs w:val="20"/>
              </w:rPr>
              <w:t>74P a Nc, 0P, 0Nc, 74L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keepNext/>
              <w:spacing w:after="0"/>
              <w:jc w:val="center"/>
              <w:rPr>
                <w:b/>
                <w:color w:val="000000"/>
                <w:sz w:val="20"/>
                <w:szCs w:val="20"/>
                <w:u w:val="single"/>
              </w:rPr>
            </w:pPr>
            <w:r w:rsidRPr="00EF03D9">
              <w:rPr>
                <w:b/>
                <w:color w:val="000000"/>
                <w:sz w:val="20"/>
                <w:szCs w:val="20"/>
                <w:u w:val="single"/>
              </w:rPr>
              <w:t>Bc. Irena Hájková</w:t>
            </w:r>
          </w:p>
          <w:p w:rsidR="007D2818" w:rsidRPr="008A0C1A" w:rsidRDefault="00E53CC8" w:rsidP="00E53CC8">
            <w:pPr>
              <w:keepNext/>
              <w:spacing w:after="0"/>
              <w:jc w:val="center"/>
              <w:rPr>
                <w:bCs/>
                <w:color w:val="000000"/>
                <w:sz w:val="20"/>
                <w:szCs w:val="20"/>
              </w:rPr>
            </w:pPr>
            <w:r>
              <w:rPr>
                <w:bCs/>
                <w:color w:val="000000"/>
                <w:sz w:val="20"/>
                <w:szCs w:val="20"/>
              </w:rPr>
              <w:t>Marcela Brillová/</w:t>
            </w:r>
            <w:r w:rsidR="00DE142C">
              <w:rPr>
                <w:bCs/>
                <w:color w:val="000000"/>
                <w:sz w:val="20"/>
                <w:szCs w:val="20"/>
              </w:rPr>
              <w:t>Bc. Leona Sadleková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D10683" w:rsidRDefault="00D10683" w:rsidP="00CD0442">
            <w:pPr>
              <w:spacing w:after="0"/>
              <w:jc w:val="center"/>
              <w:rPr>
                <w:bCs/>
                <w:sz w:val="20"/>
                <w:szCs w:val="20"/>
              </w:rPr>
            </w:pPr>
            <w:r>
              <w:rPr>
                <w:bCs/>
                <w:sz w:val="20"/>
                <w:szCs w:val="20"/>
              </w:rPr>
              <w:t>22 P a Nc, 0P, 0Nc, 22L</w:t>
            </w:r>
          </w:p>
          <w:p w:rsidR="007D2818" w:rsidRPr="00CD0442" w:rsidRDefault="007D2818" w:rsidP="00CD0442">
            <w:pPr>
              <w:spacing w:after="0"/>
              <w:jc w:val="center"/>
              <w:rPr>
                <w:bCs/>
                <w:sz w:val="20"/>
                <w:szCs w:val="20"/>
              </w:rPr>
            </w:pPr>
            <w:r w:rsidRPr="00CD0442">
              <w:rPr>
                <w:bCs/>
                <w:sz w:val="20"/>
                <w:szCs w:val="20"/>
              </w:rPr>
              <w:t>25P a Nc, 0P, 0Nc, 25L</w:t>
            </w:r>
          </w:p>
          <w:p w:rsidR="005E256A" w:rsidRPr="00CD0442" w:rsidRDefault="007D2818" w:rsidP="00D10683">
            <w:pPr>
              <w:spacing w:after="0"/>
              <w:jc w:val="center"/>
              <w:rPr>
                <w:b/>
                <w:bCs/>
                <w:sz w:val="20"/>
                <w:szCs w:val="20"/>
              </w:rPr>
            </w:pPr>
            <w:r w:rsidRPr="00CD0442">
              <w:rPr>
                <w:bCs/>
                <w:sz w:val="20"/>
                <w:szCs w:val="20"/>
              </w:rPr>
              <w:t>73P a Nc, 0P, 0Nc, 73L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t>Bc. Leona Sadleková</w:t>
            </w:r>
          </w:p>
          <w:p w:rsidR="007D2818" w:rsidRPr="00DE142C" w:rsidRDefault="00E53CC8" w:rsidP="00E53CC8">
            <w:pPr>
              <w:spacing w:after="0"/>
              <w:jc w:val="center"/>
              <w:rPr>
                <w:bCs/>
                <w:color w:val="000000"/>
                <w:sz w:val="20"/>
                <w:szCs w:val="20"/>
              </w:rPr>
            </w:pPr>
            <w:r>
              <w:rPr>
                <w:bCs/>
                <w:color w:val="000000"/>
                <w:sz w:val="20"/>
                <w:szCs w:val="20"/>
              </w:rPr>
              <w:t>Marcela Brillová/B</w:t>
            </w:r>
            <w:r w:rsidR="00DE142C">
              <w:rPr>
                <w:bCs/>
                <w:color w:val="000000"/>
                <w:sz w:val="20"/>
                <w:szCs w:val="20"/>
              </w:rPr>
              <w:t>c. Irena Hájková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CA269E">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8A0C1A" w:rsidTr="0090360D">
        <w:trPr>
          <w:trHeight w:val="850"/>
        </w:trPr>
        <w:tc>
          <w:tcPr>
            <w:tcW w:w="285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E256A" w:rsidRPr="00CD0442" w:rsidRDefault="005E256A" w:rsidP="004B7B0C">
            <w:pPr>
              <w:spacing w:after="0"/>
              <w:jc w:val="center"/>
              <w:rPr>
                <w:bCs/>
                <w:sz w:val="20"/>
                <w:szCs w:val="20"/>
              </w:rPr>
            </w:pPr>
            <w:r w:rsidRPr="00CD0442">
              <w:rPr>
                <w:bCs/>
                <w:sz w:val="20"/>
                <w:szCs w:val="20"/>
              </w:rPr>
              <w:t>23P a Nc, 0P, 0Nc, 23L</w:t>
            </w:r>
          </w:p>
          <w:p w:rsidR="00D10683" w:rsidRDefault="00D10683" w:rsidP="00CD0442">
            <w:pPr>
              <w:spacing w:after="0"/>
              <w:jc w:val="center"/>
              <w:rPr>
                <w:bCs/>
                <w:sz w:val="20"/>
                <w:szCs w:val="20"/>
              </w:rPr>
            </w:pPr>
            <w:r>
              <w:rPr>
                <w:bCs/>
                <w:sz w:val="20"/>
                <w:szCs w:val="20"/>
              </w:rPr>
              <w:t>24P a Nc, 0P, 0Nc, 24L</w:t>
            </w:r>
          </w:p>
          <w:p w:rsidR="007D2818" w:rsidRPr="00CD0442" w:rsidRDefault="007D2818" w:rsidP="00CD0442">
            <w:pPr>
              <w:spacing w:after="0"/>
              <w:jc w:val="center"/>
              <w:rPr>
                <w:bCs/>
                <w:sz w:val="20"/>
                <w:szCs w:val="20"/>
              </w:rPr>
            </w:pPr>
            <w:r w:rsidRPr="00CD0442">
              <w:rPr>
                <w:bCs/>
                <w:sz w:val="20"/>
                <w:szCs w:val="20"/>
              </w:rPr>
              <w:t>70P a Nc, 0P, 0Nc, 70L</w:t>
            </w:r>
          </w:p>
          <w:p w:rsidR="007D2818" w:rsidRDefault="007D2818" w:rsidP="00F0584A">
            <w:pPr>
              <w:spacing w:after="0"/>
              <w:jc w:val="center"/>
              <w:rPr>
                <w:bCs/>
                <w:sz w:val="20"/>
                <w:szCs w:val="20"/>
              </w:rPr>
            </w:pPr>
            <w:r w:rsidRPr="00CD0442">
              <w:rPr>
                <w:bCs/>
                <w:sz w:val="20"/>
                <w:szCs w:val="20"/>
              </w:rPr>
              <w:t>71P a Nc, 0P, 0Nc, 71L</w:t>
            </w:r>
          </w:p>
          <w:p w:rsidR="00D10683" w:rsidRPr="00CD0442" w:rsidRDefault="00D10683" w:rsidP="00F0584A">
            <w:pPr>
              <w:spacing w:after="0"/>
              <w:jc w:val="center"/>
              <w:rPr>
                <w:b/>
                <w:bCs/>
                <w:sz w:val="20"/>
                <w:szCs w:val="20"/>
              </w:rPr>
            </w:pPr>
            <w:r>
              <w:rPr>
                <w:bCs/>
                <w:sz w:val="20"/>
                <w:szCs w:val="20"/>
              </w:rPr>
              <w:lastRenderedPageBreak/>
              <w:t>75P a Nc, 0P, 0Nc, 75L</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7D2818" w:rsidRPr="00EF03D9" w:rsidRDefault="007D2818" w:rsidP="0090360D">
            <w:pPr>
              <w:spacing w:after="0"/>
              <w:jc w:val="center"/>
              <w:rPr>
                <w:b/>
                <w:bCs/>
                <w:color w:val="000000"/>
                <w:sz w:val="20"/>
                <w:szCs w:val="20"/>
                <w:u w:val="single"/>
              </w:rPr>
            </w:pPr>
            <w:r w:rsidRPr="00EF03D9">
              <w:rPr>
                <w:b/>
                <w:bCs/>
                <w:color w:val="000000"/>
                <w:sz w:val="20"/>
                <w:szCs w:val="20"/>
                <w:u w:val="single"/>
              </w:rPr>
              <w:lastRenderedPageBreak/>
              <w:t>Šárka Šrubařová</w:t>
            </w:r>
          </w:p>
          <w:p w:rsidR="007D2818" w:rsidRPr="00DE142C" w:rsidRDefault="00DE142C" w:rsidP="003D6B72">
            <w:pPr>
              <w:spacing w:after="0"/>
              <w:jc w:val="center"/>
              <w:rPr>
                <w:bCs/>
                <w:color w:val="000000"/>
                <w:sz w:val="20"/>
                <w:szCs w:val="20"/>
              </w:rPr>
            </w:pPr>
            <w:r>
              <w:rPr>
                <w:bCs/>
                <w:color w:val="000000"/>
                <w:sz w:val="20"/>
                <w:szCs w:val="20"/>
              </w:rPr>
              <w:t>Marcela Brillová/</w:t>
            </w:r>
            <w:r w:rsidR="003D6B72">
              <w:rPr>
                <w:bCs/>
                <w:color w:val="000000"/>
                <w:sz w:val="20"/>
                <w:szCs w:val="20"/>
              </w:rPr>
              <w:t>Monika Žvaková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90360D">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bl>
    <w:p w:rsidR="00DE142C" w:rsidRDefault="00DE142C" w:rsidP="00AB1F5A"/>
    <w:tbl>
      <w:tblPr>
        <w:tblW w:w="9087" w:type="dxa"/>
        <w:tblInd w:w="55" w:type="dxa"/>
        <w:tblCellMar>
          <w:left w:w="70" w:type="dxa"/>
          <w:right w:w="70" w:type="dxa"/>
        </w:tblCellMar>
        <w:tblLook w:val="04A0" w:firstRow="1" w:lastRow="0" w:firstColumn="1" w:lastColumn="0" w:noHBand="0" w:noVBand="1"/>
      </w:tblPr>
      <w:tblGrid>
        <w:gridCol w:w="3134"/>
        <w:gridCol w:w="3969"/>
        <w:gridCol w:w="1984"/>
      </w:tblGrid>
      <w:tr w:rsidR="007D2818" w:rsidRPr="00453DDD" w:rsidTr="00D02221">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hideMark/>
          </w:tcPr>
          <w:p w:rsidR="007D2818" w:rsidRPr="00383B99" w:rsidRDefault="007D2818" w:rsidP="006A120B">
            <w:pPr>
              <w:keepNext/>
              <w:spacing w:after="0" w:line="240" w:lineRule="auto"/>
              <w:jc w:val="center"/>
              <w:rPr>
                <w:rFonts w:eastAsia="Times New Roman"/>
                <w:b/>
                <w:bCs/>
                <w:color w:val="000000"/>
                <w:sz w:val="24"/>
                <w:szCs w:val="24"/>
                <w:lang w:eastAsia="cs-CZ"/>
              </w:rPr>
            </w:pPr>
            <w:r w:rsidRPr="00383B99">
              <w:rPr>
                <w:rFonts w:eastAsia="Times New Roman"/>
                <w:b/>
                <w:bCs/>
                <w:color w:val="000000"/>
                <w:sz w:val="24"/>
                <w:szCs w:val="24"/>
                <w:lang w:eastAsia="cs-CZ"/>
              </w:rPr>
              <w:t>ZAPISOVATELKY</w:t>
            </w:r>
            <w:r>
              <w:rPr>
                <w:rFonts w:eastAsia="Times New Roman"/>
                <w:b/>
                <w:bCs/>
                <w:color w:val="000000"/>
                <w:sz w:val="24"/>
                <w:szCs w:val="24"/>
                <w:lang w:eastAsia="cs-CZ"/>
              </w:rPr>
              <w:t xml:space="preserve"> – ÚSEK OBČANSKOPRÁVNÍ </w:t>
            </w:r>
            <w:r w:rsidRPr="00383B99">
              <w:rPr>
                <w:rFonts w:eastAsia="Times New Roman"/>
                <w:b/>
                <w:bCs/>
                <w:color w:val="000000"/>
                <w:sz w:val="24"/>
                <w:szCs w:val="24"/>
                <w:lang w:eastAsia="cs-CZ"/>
              </w:rPr>
              <w:t>- NESPORN</w:t>
            </w:r>
            <w:r>
              <w:rPr>
                <w:rFonts w:eastAsia="Times New Roman"/>
                <w:b/>
                <w:bCs/>
                <w:color w:val="000000"/>
                <w:sz w:val="24"/>
                <w:szCs w:val="24"/>
                <w:lang w:eastAsia="cs-CZ"/>
              </w:rPr>
              <w:t>Ý</w:t>
            </w:r>
          </w:p>
        </w:tc>
      </w:tr>
      <w:tr w:rsidR="007D2818" w:rsidRPr="00453DDD" w:rsidTr="007D2818">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969" w:type="dxa"/>
            <w:tcBorders>
              <w:top w:val="single" w:sz="12" w:space="0" w:color="auto"/>
              <w:left w:val="nil"/>
              <w:bottom w:val="single" w:sz="12" w:space="0" w:color="auto"/>
              <w:right w:val="single" w:sz="4"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453DDD" w:rsidRDefault="007D2818" w:rsidP="006A120B">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keepNext/>
              <w:spacing w:before="240" w:after="0" w:line="240" w:lineRule="auto"/>
              <w:jc w:val="center"/>
              <w:rPr>
                <w:bCs/>
                <w:color w:val="000000"/>
                <w:sz w:val="20"/>
                <w:szCs w:val="20"/>
              </w:rPr>
            </w:pPr>
            <w:r w:rsidRPr="009D3FBB">
              <w:rPr>
                <w:bCs/>
                <w:color w:val="000000"/>
                <w:sz w:val="20"/>
                <w:szCs w:val="20"/>
              </w:rPr>
              <w:t>21P a Nc, 0P, 0Nc</w:t>
            </w:r>
          </w:p>
          <w:p w:rsidR="007D2818" w:rsidRPr="009D3FBB" w:rsidRDefault="007D2818" w:rsidP="003B4C0B">
            <w:pPr>
              <w:keepNext/>
              <w:spacing w:after="0" w:line="240" w:lineRule="auto"/>
              <w:jc w:val="center"/>
              <w:rPr>
                <w:bCs/>
                <w:color w:val="000000"/>
                <w:sz w:val="20"/>
                <w:szCs w:val="20"/>
              </w:rPr>
            </w:pPr>
            <w:r w:rsidRPr="009D3FBB">
              <w:rPr>
                <w:bCs/>
                <w:color w:val="000000"/>
                <w:sz w:val="20"/>
                <w:szCs w:val="20"/>
              </w:rPr>
              <w:t>24P a Nc, 0P, 0Nc</w:t>
            </w:r>
          </w:p>
          <w:p w:rsidR="008B4613" w:rsidRDefault="008B4613" w:rsidP="003B4C0B">
            <w:pPr>
              <w:keepNext/>
              <w:spacing w:after="0" w:line="240" w:lineRule="auto"/>
              <w:jc w:val="center"/>
              <w:rPr>
                <w:bCs/>
                <w:color w:val="000000"/>
                <w:sz w:val="20"/>
                <w:szCs w:val="20"/>
              </w:rPr>
            </w:pPr>
          </w:p>
          <w:p w:rsidR="008B4613" w:rsidRDefault="008B4613" w:rsidP="003B4C0B">
            <w:pPr>
              <w:keepNext/>
              <w:spacing w:after="0" w:line="240" w:lineRule="auto"/>
              <w:jc w:val="center"/>
              <w:rPr>
                <w:bCs/>
                <w:color w:val="000000"/>
                <w:sz w:val="20"/>
                <w:szCs w:val="20"/>
              </w:rPr>
            </w:pPr>
          </w:p>
          <w:p w:rsidR="001205E0" w:rsidRPr="009D3FBB" w:rsidRDefault="007D2818" w:rsidP="003B4C0B">
            <w:pPr>
              <w:keepNext/>
              <w:spacing w:after="0" w:line="240" w:lineRule="auto"/>
              <w:jc w:val="center"/>
              <w:rPr>
                <w:bCs/>
                <w:color w:val="000000"/>
                <w:sz w:val="20"/>
                <w:szCs w:val="20"/>
              </w:rPr>
            </w:pPr>
            <w:r w:rsidRPr="009D3FBB">
              <w:rPr>
                <w:bCs/>
                <w:color w:val="000000"/>
                <w:sz w:val="20"/>
                <w:szCs w:val="20"/>
              </w:rPr>
              <w:t>74P a Nc, 0P, 0Nc</w:t>
            </w:r>
          </w:p>
          <w:p w:rsidR="001205E0" w:rsidRPr="008A0C1A" w:rsidRDefault="001205E0" w:rsidP="003B4C0B">
            <w:pPr>
              <w:keepNext/>
              <w:spacing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DE142C" w:rsidRPr="001006C4" w:rsidRDefault="001006C4" w:rsidP="00C2459F">
            <w:pPr>
              <w:keepNext/>
              <w:spacing w:before="240" w:after="0" w:line="240" w:lineRule="auto"/>
              <w:jc w:val="center"/>
              <w:rPr>
                <w:bCs/>
                <w:color w:val="000000"/>
                <w:sz w:val="20"/>
                <w:szCs w:val="20"/>
              </w:rPr>
            </w:pPr>
            <w:r w:rsidRPr="001006C4">
              <w:rPr>
                <w:bCs/>
                <w:color w:val="000000"/>
                <w:sz w:val="20"/>
                <w:szCs w:val="20"/>
              </w:rPr>
              <w:t>Jana Málková</w:t>
            </w:r>
          </w:p>
          <w:p w:rsidR="00A47365" w:rsidRDefault="00A47365" w:rsidP="008F239F">
            <w:pPr>
              <w:keepNext/>
              <w:spacing w:after="0" w:line="240" w:lineRule="auto"/>
              <w:jc w:val="center"/>
              <w:rPr>
                <w:bCs/>
                <w:color w:val="000000"/>
                <w:sz w:val="20"/>
                <w:szCs w:val="20"/>
              </w:rPr>
            </w:pPr>
            <w:r>
              <w:rPr>
                <w:bCs/>
                <w:color w:val="000000"/>
                <w:sz w:val="20"/>
                <w:szCs w:val="20"/>
              </w:rPr>
              <w:t>---</w:t>
            </w:r>
          </w:p>
          <w:p w:rsidR="008B4613" w:rsidRPr="008B4613" w:rsidRDefault="008B4613" w:rsidP="008F239F">
            <w:pPr>
              <w:keepNext/>
              <w:spacing w:after="0" w:line="240" w:lineRule="auto"/>
              <w:jc w:val="center"/>
              <w:rPr>
                <w:bCs/>
                <w:color w:val="000000"/>
                <w:sz w:val="20"/>
                <w:szCs w:val="20"/>
              </w:rPr>
            </w:pPr>
            <w:r w:rsidRPr="008B4613">
              <w:rPr>
                <w:bCs/>
                <w:color w:val="000000"/>
                <w:sz w:val="20"/>
                <w:szCs w:val="20"/>
              </w:rPr>
              <w:t>(dobíhající spisy – JUDr. Jarmila Krompolcová)</w:t>
            </w:r>
          </w:p>
          <w:p w:rsidR="007D2818" w:rsidRDefault="003D5621" w:rsidP="008F239F">
            <w:pPr>
              <w:keepNext/>
              <w:spacing w:after="0" w:line="240" w:lineRule="auto"/>
              <w:jc w:val="center"/>
              <w:rPr>
                <w:b/>
                <w:bCs/>
                <w:color w:val="000000"/>
                <w:sz w:val="20"/>
                <w:szCs w:val="20"/>
              </w:rPr>
            </w:pPr>
            <w:r>
              <w:rPr>
                <w:b/>
                <w:bCs/>
                <w:color w:val="000000"/>
                <w:sz w:val="20"/>
                <w:szCs w:val="20"/>
              </w:rPr>
              <w:t>Lenka Chvastková</w:t>
            </w:r>
          </w:p>
          <w:p w:rsidR="007D2818" w:rsidRPr="00104FF8" w:rsidRDefault="007D2818" w:rsidP="001006C4">
            <w:pPr>
              <w:keepNext/>
              <w:spacing w:line="240" w:lineRule="auto"/>
              <w:jc w:val="center"/>
              <w:rPr>
                <w:b/>
                <w:bCs/>
                <w:sz w:val="20"/>
                <w:szCs w:val="20"/>
              </w:rPr>
            </w:pPr>
            <w:r w:rsidRPr="00104FF8">
              <w:rPr>
                <w:b/>
                <w:bCs/>
                <w:sz w:val="20"/>
                <w:szCs w:val="20"/>
              </w:rPr>
              <w:t>Pavla Studnická</w:t>
            </w:r>
            <w:r w:rsidR="001006C4">
              <w:rPr>
                <w:b/>
                <w:bCs/>
                <w:sz w:val="20"/>
                <w:szCs w:val="20"/>
              </w:rPr>
              <w:t xml:space="preserve">, </w:t>
            </w:r>
            <w:r w:rsidR="00D10683">
              <w:rPr>
                <w:b/>
                <w:bCs/>
                <w:sz w:val="20"/>
                <w:szCs w:val="20"/>
              </w:rPr>
              <w:t xml:space="preserve">Marcela Brillová, </w:t>
            </w: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keepNext/>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2C4426">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22P a Nc,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23P a Nc, 0P, 0Nc</w:t>
            </w:r>
          </w:p>
          <w:p w:rsidR="007D2818" w:rsidRPr="009D3FBB" w:rsidRDefault="007D2818" w:rsidP="008F239F">
            <w:pPr>
              <w:spacing w:after="0" w:line="240" w:lineRule="auto"/>
              <w:jc w:val="center"/>
              <w:rPr>
                <w:bCs/>
                <w:color w:val="000000"/>
                <w:sz w:val="20"/>
                <w:szCs w:val="20"/>
              </w:rPr>
            </w:pPr>
            <w:r w:rsidRPr="009D3FBB">
              <w:rPr>
                <w:bCs/>
                <w:color w:val="000000"/>
                <w:sz w:val="20"/>
                <w:szCs w:val="20"/>
              </w:rPr>
              <w:t>73P a Nc, 0P, 0Nc</w:t>
            </w:r>
          </w:p>
          <w:p w:rsidR="001205E0" w:rsidRPr="008A0C1A" w:rsidRDefault="001205E0" w:rsidP="008F239F">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8F239F" w:rsidRDefault="007D2818" w:rsidP="00C2459F">
            <w:pPr>
              <w:spacing w:before="240" w:after="0" w:line="240" w:lineRule="auto"/>
              <w:jc w:val="center"/>
              <w:rPr>
                <w:b/>
                <w:bCs/>
                <w:color w:val="000000"/>
                <w:sz w:val="20"/>
                <w:szCs w:val="20"/>
              </w:rPr>
            </w:pPr>
            <w:r w:rsidRPr="008A0C1A">
              <w:rPr>
                <w:b/>
                <w:bCs/>
                <w:color w:val="000000"/>
                <w:sz w:val="20"/>
                <w:szCs w:val="20"/>
              </w:rPr>
              <w:t>Laura Isabelle Pašková</w:t>
            </w:r>
          </w:p>
          <w:p w:rsidR="008F239F" w:rsidRDefault="008F239F" w:rsidP="003B4C0B">
            <w:pPr>
              <w:spacing w:after="0" w:line="240" w:lineRule="auto"/>
              <w:jc w:val="center"/>
              <w:rPr>
                <w:b/>
                <w:bCs/>
                <w:color w:val="000000"/>
                <w:sz w:val="20"/>
                <w:szCs w:val="20"/>
              </w:rPr>
            </w:pPr>
            <w:r>
              <w:rPr>
                <w:b/>
                <w:bCs/>
                <w:color w:val="000000"/>
                <w:sz w:val="20"/>
                <w:szCs w:val="20"/>
              </w:rPr>
              <w:t>---</w:t>
            </w:r>
          </w:p>
          <w:p w:rsidR="007D2818" w:rsidRDefault="003D6B72" w:rsidP="003B4C0B">
            <w:pPr>
              <w:spacing w:after="0" w:line="240" w:lineRule="auto"/>
              <w:jc w:val="center"/>
              <w:rPr>
                <w:b/>
                <w:bCs/>
                <w:color w:val="000000"/>
                <w:sz w:val="20"/>
                <w:szCs w:val="20"/>
              </w:rPr>
            </w:pPr>
            <w:r>
              <w:rPr>
                <w:b/>
                <w:bCs/>
                <w:color w:val="000000"/>
                <w:sz w:val="20"/>
                <w:szCs w:val="20"/>
              </w:rPr>
              <w:t>Monika Žvaková</w:t>
            </w:r>
          </w:p>
          <w:p w:rsidR="007D2818" w:rsidRPr="008A0C1A" w:rsidRDefault="00405B61" w:rsidP="001006C4">
            <w:pPr>
              <w:spacing w:after="0" w:line="240" w:lineRule="auto"/>
              <w:jc w:val="center"/>
              <w:rPr>
                <w:b/>
                <w:bCs/>
                <w:color w:val="000000"/>
                <w:sz w:val="20"/>
                <w:szCs w:val="20"/>
              </w:rPr>
            </w:pPr>
            <w:r>
              <w:rPr>
                <w:b/>
                <w:bCs/>
                <w:color w:val="000000"/>
                <w:sz w:val="20"/>
                <w:szCs w:val="20"/>
              </w:rPr>
              <w:t xml:space="preserve">Pavla Studnická, </w:t>
            </w:r>
            <w:r w:rsidR="00D10683">
              <w:rPr>
                <w:b/>
                <w:bCs/>
                <w:color w:val="000000"/>
                <w:sz w:val="20"/>
                <w:szCs w:val="20"/>
              </w:rPr>
              <w:t xml:space="preserve">Marcela Brillová, </w:t>
            </w:r>
            <w:r w:rsidR="007D2818" w:rsidRPr="008A0C1A">
              <w:rPr>
                <w:color w:val="000000"/>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FFFFFF"/>
            <w:noWrap/>
            <w:hideMark/>
          </w:tcPr>
          <w:p w:rsidR="007D2818" w:rsidRPr="009D3FBB" w:rsidRDefault="007D2818" w:rsidP="00C2459F">
            <w:pPr>
              <w:spacing w:before="240" w:after="0" w:line="240" w:lineRule="auto"/>
              <w:jc w:val="center"/>
              <w:rPr>
                <w:bCs/>
                <w:color w:val="000000"/>
                <w:sz w:val="20"/>
                <w:szCs w:val="20"/>
              </w:rPr>
            </w:pPr>
            <w:r w:rsidRPr="009D3FBB">
              <w:rPr>
                <w:bCs/>
                <w:color w:val="000000"/>
                <w:sz w:val="20"/>
                <w:szCs w:val="20"/>
              </w:rPr>
              <w:t>25P a Nc, 0P, 0Nc</w:t>
            </w:r>
          </w:p>
          <w:p w:rsidR="001205E0" w:rsidRPr="009D3FBB" w:rsidRDefault="007D2818" w:rsidP="008B4613">
            <w:pPr>
              <w:spacing w:after="0" w:line="240" w:lineRule="auto"/>
              <w:jc w:val="center"/>
              <w:rPr>
                <w:bCs/>
                <w:color w:val="000000"/>
                <w:sz w:val="20"/>
                <w:szCs w:val="20"/>
              </w:rPr>
            </w:pPr>
            <w:r w:rsidRPr="009D3FBB">
              <w:rPr>
                <w:bCs/>
                <w:color w:val="000000"/>
                <w:sz w:val="20"/>
                <w:szCs w:val="20"/>
              </w:rPr>
              <w:t>70P a Nc, 0P, 0Nc</w:t>
            </w:r>
          </w:p>
          <w:p w:rsidR="001205E0" w:rsidRPr="003B4C0B" w:rsidRDefault="001205E0" w:rsidP="003B4C0B">
            <w:pPr>
              <w:spacing w:after="0" w:line="240" w:lineRule="auto"/>
              <w:jc w:val="center"/>
              <w:rPr>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FFFFFF"/>
            <w:hideMark/>
          </w:tcPr>
          <w:p w:rsidR="00DE142C" w:rsidRPr="009B19C5" w:rsidRDefault="004D6DB7" w:rsidP="00C2459F">
            <w:pPr>
              <w:spacing w:before="240" w:after="0" w:line="240" w:lineRule="auto"/>
              <w:jc w:val="center"/>
              <w:rPr>
                <w:b/>
                <w:bCs/>
                <w:sz w:val="20"/>
                <w:szCs w:val="20"/>
              </w:rPr>
            </w:pPr>
            <w:r w:rsidRPr="009B19C5">
              <w:rPr>
                <w:b/>
                <w:bCs/>
                <w:sz w:val="20"/>
                <w:szCs w:val="20"/>
              </w:rPr>
              <w:t>Nikola Fiurášková</w:t>
            </w:r>
          </w:p>
          <w:p w:rsidR="007D2818" w:rsidRDefault="007D2818" w:rsidP="008F239F">
            <w:pPr>
              <w:spacing w:after="0" w:line="240" w:lineRule="auto"/>
              <w:jc w:val="center"/>
              <w:rPr>
                <w:b/>
                <w:bCs/>
                <w:color w:val="000000"/>
                <w:sz w:val="20"/>
                <w:szCs w:val="20"/>
              </w:rPr>
            </w:pPr>
            <w:r w:rsidRPr="008A0C1A">
              <w:rPr>
                <w:b/>
                <w:bCs/>
                <w:color w:val="000000"/>
                <w:sz w:val="20"/>
                <w:szCs w:val="20"/>
              </w:rPr>
              <w:t>Pavlína Kutáčová</w:t>
            </w:r>
          </w:p>
          <w:p w:rsidR="007D2818" w:rsidRPr="008A0C1A" w:rsidRDefault="007D2818" w:rsidP="001006C4">
            <w:pPr>
              <w:spacing w:after="0" w:line="240" w:lineRule="auto"/>
              <w:jc w:val="center"/>
              <w:rPr>
                <w:b/>
                <w:bCs/>
                <w:color w:val="000000"/>
                <w:sz w:val="20"/>
                <w:szCs w:val="20"/>
              </w:rPr>
            </w:pPr>
            <w:r w:rsidRPr="008A0C1A">
              <w:rPr>
                <w:b/>
                <w:bCs/>
                <w:color w:val="000000"/>
                <w:sz w:val="20"/>
                <w:szCs w:val="20"/>
              </w:rPr>
              <w:t>Pavla Studnická</w:t>
            </w:r>
            <w:r w:rsidR="00E60910">
              <w:rPr>
                <w:b/>
                <w:bCs/>
                <w:color w:val="000000"/>
                <w:sz w:val="20"/>
                <w:szCs w:val="20"/>
              </w:rPr>
              <w:t xml:space="preserve">, </w:t>
            </w:r>
            <w:r w:rsidR="00D10683">
              <w:rPr>
                <w:b/>
                <w:bCs/>
                <w:color w:val="000000"/>
                <w:sz w:val="20"/>
                <w:szCs w:val="20"/>
              </w:rPr>
              <w:t xml:space="preserve">Marcela Brillová, </w:t>
            </w:r>
            <w:r w:rsidRPr="008A0C1A">
              <w:rPr>
                <w:color w:val="000000"/>
                <w:sz w:val="20"/>
                <w:szCs w:val="20"/>
              </w:rPr>
              <w:t>zapisovatelky úseku P a N</w:t>
            </w:r>
            <w:r w:rsidR="003B4C0B">
              <w:rPr>
                <w:color w:val="000000"/>
                <w:sz w:val="20"/>
                <w:szCs w:val="20"/>
              </w:rPr>
              <w:t>c</w:t>
            </w:r>
          </w:p>
        </w:tc>
        <w:tc>
          <w:tcPr>
            <w:tcW w:w="1984" w:type="dxa"/>
            <w:tcBorders>
              <w:top w:val="single" w:sz="12" w:space="0" w:color="auto"/>
              <w:left w:val="nil"/>
              <w:bottom w:val="single" w:sz="12" w:space="0" w:color="auto"/>
              <w:right w:val="single" w:sz="12" w:space="0" w:color="auto"/>
            </w:tcBorders>
            <w:shd w:val="clear" w:color="auto" w:fill="FFFFFF"/>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7D2818" w:rsidRPr="00453DDD" w:rsidTr="00E66623">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7D2818" w:rsidRPr="009D3FBB" w:rsidRDefault="007D2818" w:rsidP="009F4596">
            <w:pPr>
              <w:spacing w:before="240" w:after="0" w:line="240" w:lineRule="auto"/>
              <w:jc w:val="center"/>
              <w:rPr>
                <w:bCs/>
                <w:color w:val="000000"/>
                <w:sz w:val="20"/>
                <w:szCs w:val="20"/>
              </w:rPr>
            </w:pPr>
            <w:r w:rsidRPr="009D3FBB">
              <w:rPr>
                <w:bCs/>
                <w:color w:val="000000"/>
                <w:sz w:val="20"/>
                <w:szCs w:val="20"/>
              </w:rPr>
              <w:t>71P a Nc, 0P, 0Nc</w:t>
            </w:r>
          </w:p>
          <w:p w:rsidR="007D2818" w:rsidRPr="009D3FBB" w:rsidRDefault="007D2818" w:rsidP="00476FD5">
            <w:pPr>
              <w:spacing w:after="0" w:line="240" w:lineRule="auto"/>
              <w:jc w:val="center"/>
              <w:rPr>
                <w:bCs/>
                <w:color w:val="000000"/>
                <w:sz w:val="20"/>
                <w:szCs w:val="20"/>
              </w:rPr>
            </w:pPr>
            <w:r w:rsidRPr="009D3FBB">
              <w:rPr>
                <w:bCs/>
                <w:color w:val="000000"/>
                <w:sz w:val="20"/>
                <w:szCs w:val="20"/>
              </w:rPr>
              <w:t>72P a Nc, 0P, 0Nc</w:t>
            </w:r>
          </w:p>
          <w:p w:rsidR="00DE142C" w:rsidRDefault="00DE142C" w:rsidP="00476FD5">
            <w:pPr>
              <w:spacing w:after="0" w:line="240" w:lineRule="auto"/>
              <w:jc w:val="center"/>
              <w:rPr>
                <w:bCs/>
                <w:color w:val="000000"/>
                <w:sz w:val="20"/>
                <w:szCs w:val="20"/>
              </w:rPr>
            </w:pPr>
            <w:r w:rsidRPr="009D3FBB">
              <w:rPr>
                <w:bCs/>
                <w:color w:val="000000"/>
                <w:sz w:val="20"/>
                <w:szCs w:val="20"/>
              </w:rPr>
              <w:t>75P a Nc, 0P, 0Nc</w:t>
            </w:r>
          </w:p>
          <w:p w:rsidR="008B4613" w:rsidRPr="009D3FBB" w:rsidRDefault="008B4613" w:rsidP="00476FD5">
            <w:pPr>
              <w:spacing w:after="0" w:line="240" w:lineRule="auto"/>
              <w:jc w:val="center"/>
              <w:rPr>
                <w:bCs/>
                <w:color w:val="000000"/>
                <w:sz w:val="20"/>
                <w:szCs w:val="20"/>
              </w:rPr>
            </w:pPr>
            <w:r>
              <w:rPr>
                <w:bCs/>
                <w:color w:val="000000"/>
                <w:sz w:val="20"/>
                <w:szCs w:val="20"/>
              </w:rPr>
              <w:t>24P a Nc, 0P, 0Nc</w:t>
            </w:r>
          </w:p>
          <w:p w:rsidR="001205E0" w:rsidRPr="008A0C1A" w:rsidRDefault="001205E0" w:rsidP="00476FD5">
            <w:pPr>
              <w:spacing w:after="0" w:line="240" w:lineRule="auto"/>
              <w:jc w:val="center"/>
              <w:rPr>
                <w:b/>
                <w:bCs/>
                <w:color w:val="000000"/>
                <w:sz w:val="20"/>
                <w:szCs w:val="20"/>
              </w:rPr>
            </w:pPr>
            <w:r w:rsidRPr="009D3FBB">
              <w:rPr>
                <w:bCs/>
                <w:color w:val="000000"/>
                <w:sz w:val="20"/>
                <w:szCs w:val="20"/>
              </w:rPr>
              <w:t>---</w:t>
            </w:r>
          </w:p>
        </w:tc>
        <w:tc>
          <w:tcPr>
            <w:tcW w:w="3969" w:type="dxa"/>
            <w:tcBorders>
              <w:top w:val="single" w:sz="12" w:space="0" w:color="auto"/>
              <w:left w:val="nil"/>
              <w:bottom w:val="single" w:sz="12" w:space="0" w:color="auto"/>
              <w:right w:val="single" w:sz="4" w:space="0" w:color="auto"/>
            </w:tcBorders>
            <w:shd w:val="clear" w:color="auto" w:fill="auto"/>
            <w:hideMark/>
          </w:tcPr>
          <w:p w:rsidR="007D2818" w:rsidRPr="008A0C1A" w:rsidRDefault="008B4613" w:rsidP="009F4596">
            <w:pPr>
              <w:spacing w:before="240" w:after="0" w:line="240" w:lineRule="auto"/>
              <w:jc w:val="center"/>
              <w:rPr>
                <w:b/>
                <w:bCs/>
                <w:color w:val="000000"/>
                <w:sz w:val="20"/>
                <w:szCs w:val="20"/>
              </w:rPr>
            </w:pPr>
            <w:r>
              <w:rPr>
                <w:b/>
                <w:bCs/>
                <w:color w:val="000000"/>
                <w:sz w:val="20"/>
                <w:szCs w:val="20"/>
              </w:rPr>
              <w:t>Veronika Lepíková</w:t>
            </w:r>
          </w:p>
          <w:p w:rsidR="007D2818" w:rsidRDefault="007D2818" w:rsidP="00476FD5">
            <w:pPr>
              <w:spacing w:after="0" w:line="240" w:lineRule="auto"/>
              <w:jc w:val="center"/>
              <w:rPr>
                <w:b/>
                <w:bCs/>
                <w:color w:val="000000"/>
                <w:sz w:val="20"/>
                <w:szCs w:val="20"/>
              </w:rPr>
            </w:pPr>
            <w:r w:rsidRPr="008A0C1A">
              <w:rPr>
                <w:b/>
                <w:bCs/>
                <w:color w:val="000000"/>
                <w:sz w:val="20"/>
                <w:szCs w:val="20"/>
              </w:rPr>
              <w:t>Nikola Ličková</w:t>
            </w:r>
          </w:p>
          <w:p w:rsidR="00DE142C" w:rsidRPr="00F20B25" w:rsidRDefault="004D6DB7" w:rsidP="00476FD5">
            <w:pPr>
              <w:spacing w:after="0" w:line="240" w:lineRule="auto"/>
              <w:jc w:val="center"/>
              <w:rPr>
                <w:b/>
                <w:bCs/>
                <w:sz w:val="20"/>
                <w:szCs w:val="20"/>
              </w:rPr>
            </w:pPr>
            <w:r w:rsidRPr="00F20B25">
              <w:rPr>
                <w:b/>
                <w:bCs/>
                <w:sz w:val="20"/>
                <w:szCs w:val="20"/>
              </w:rPr>
              <w:t>---</w:t>
            </w:r>
          </w:p>
          <w:p w:rsidR="009B3EB1" w:rsidRDefault="00674037" w:rsidP="009B3EB1">
            <w:pPr>
              <w:spacing w:line="240" w:lineRule="auto"/>
              <w:jc w:val="center"/>
              <w:rPr>
                <w:b/>
                <w:bCs/>
                <w:color w:val="000000"/>
                <w:sz w:val="20"/>
                <w:szCs w:val="20"/>
              </w:rPr>
            </w:pPr>
            <w:r>
              <w:rPr>
                <w:b/>
                <w:bCs/>
                <w:color w:val="000000"/>
                <w:sz w:val="20"/>
                <w:szCs w:val="20"/>
              </w:rPr>
              <w:t>---</w:t>
            </w:r>
          </w:p>
          <w:p w:rsidR="007D2818" w:rsidRPr="00104FF8" w:rsidRDefault="007D2818" w:rsidP="001006C4">
            <w:pPr>
              <w:spacing w:line="240" w:lineRule="auto"/>
              <w:jc w:val="center"/>
              <w:rPr>
                <w:b/>
                <w:bCs/>
                <w:sz w:val="20"/>
                <w:szCs w:val="20"/>
              </w:rPr>
            </w:pPr>
            <w:r w:rsidRPr="00104FF8">
              <w:rPr>
                <w:b/>
                <w:bCs/>
                <w:sz w:val="20"/>
                <w:szCs w:val="20"/>
              </w:rPr>
              <w:t>Pavla Studnická</w:t>
            </w:r>
            <w:r w:rsidR="00405B61" w:rsidRPr="00104FF8">
              <w:rPr>
                <w:b/>
                <w:bCs/>
                <w:sz w:val="20"/>
                <w:szCs w:val="20"/>
              </w:rPr>
              <w:t xml:space="preserve">, </w:t>
            </w:r>
            <w:r w:rsidR="00D10683">
              <w:rPr>
                <w:b/>
                <w:bCs/>
                <w:sz w:val="20"/>
                <w:szCs w:val="20"/>
              </w:rPr>
              <w:t xml:space="preserve">Marcela Brillová, </w:t>
            </w:r>
            <w:r w:rsidRPr="00104FF8">
              <w:rPr>
                <w:sz w:val="20"/>
                <w:szCs w:val="20"/>
              </w:rPr>
              <w:t>zapisovatelky úseku P a Nc</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7D2818" w:rsidRPr="008A0C1A" w:rsidRDefault="007D2818" w:rsidP="003B4C0B">
            <w:pPr>
              <w:spacing w:after="0"/>
              <w:jc w:val="center"/>
              <w:rPr>
                <w:color w:val="000000"/>
                <w:sz w:val="20"/>
                <w:szCs w:val="20"/>
              </w:rPr>
            </w:pPr>
            <w:r w:rsidRPr="008A0C1A">
              <w:rPr>
                <w:color w:val="000000"/>
                <w:sz w:val="20"/>
                <w:szCs w:val="20"/>
              </w:rPr>
              <w:t xml:space="preserve">vykonává úkony - </w:t>
            </w:r>
            <w:r w:rsidRPr="008A0C1A">
              <w:rPr>
                <w:sz w:val="20"/>
                <w:szCs w:val="20"/>
              </w:rPr>
              <w:t>viz obecné informace</w:t>
            </w:r>
          </w:p>
        </w:tc>
      </w:tr>
      <w:tr w:rsidR="00DE142C"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183440" w:rsidRPr="00FD6D06" w:rsidRDefault="00183440" w:rsidP="00183440">
            <w:pPr>
              <w:spacing w:after="0" w:line="240" w:lineRule="auto"/>
              <w:jc w:val="center"/>
              <w:rPr>
                <w:rFonts w:eastAsia="Times New Roman"/>
                <w:bCs/>
                <w:color w:val="000000"/>
                <w:sz w:val="20"/>
                <w:szCs w:val="20"/>
                <w:lang w:eastAsia="cs-CZ"/>
              </w:rPr>
            </w:pPr>
            <w:r w:rsidRPr="003B1F9A">
              <w:rPr>
                <w:rFonts w:eastAsia="Times New Roman"/>
                <w:b/>
                <w:sz w:val="20"/>
                <w:szCs w:val="20"/>
                <w:lang w:eastAsia="cs-CZ"/>
              </w:rPr>
              <w:t>zajišťuje</w:t>
            </w:r>
            <w:r w:rsidR="009E351F">
              <w:rPr>
                <w:rFonts w:eastAsia="Times New Roman"/>
                <w:b/>
                <w:sz w:val="20"/>
                <w:szCs w:val="20"/>
                <w:lang w:eastAsia="cs-CZ"/>
              </w:rPr>
              <w:t xml:space="preserve"> </w:t>
            </w:r>
            <w:r w:rsidR="005075E5">
              <w:rPr>
                <w:rFonts w:eastAsia="Times New Roman"/>
                <w:b/>
                <w:sz w:val="20"/>
                <w:szCs w:val="20"/>
                <w:lang w:eastAsia="cs-CZ"/>
              </w:rPr>
              <w:t>průběh</w:t>
            </w:r>
            <w:r w:rsidRPr="003B1F9A">
              <w:rPr>
                <w:rFonts w:eastAsia="Times New Roman"/>
                <w:b/>
                <w:sz w:val="20"/>
                <w:szCs w:val="20"/>
                <w:lang w:eastAsia="cs-CZ"/>
              </w:rPr>
              <w:t xml:space="preserve"> a</w:t>
            </w:r>
            <w:r>
              <w:rPr>
                <w:rFonts w:eastAsia="Times New Roman"/>
                <w:sz w:val="20"/>
                <w:szCs w:val="20"/>
                <w:lang w:eastAsia="cs-CZ"/>
              </w:rPr>
              <w:t xml:space="preserve"> </w:t>
            </w:r>
            <w:r>
              <w:rPr>
                <w:rFonts w:eastAsia="Times New Roman"/>
                <w:b/>
                <w:bCs/>
                <w:color w:val="000000"/>
                <w:sz w:val="20"/>
                <w:szCs w:val="20"/>
                <w:lang w:eastAsia="cs-CZ"/>
              </w:rPr>
              <w:t xml:space="preserve">evidenci </w:t>
            </w:r>
            <w:r w:rsidRPr="00E936C6">
              <w:rPr>
                <w:rFonts w:eastAsia="Times New Roman"/>
                <w:b/>
                <w:bCs/>
                <w:color w:val="000000"/>
                <w:sz w:val="20"/>
                <w:szCs w:val="20"/>
                <w:lang w:eastAsia="cs-CZ"/>
              </w:rPr>
              <w:t>videokonferencí</w:t>
            </w:r>
            <w:r w:rsidRPr="00FD6D06">
              <w:rPr>
                <w:rFonts w:eastAsia="Times New Roman"/>
                <w:bCs/>
                <w:color w:val="000000"/>
                <w:sz w:val="20"/>
                <w:szCs w:val="20"/>
                <w:lang w:eastAsia="cs-CZ"/>
              </w:rPr>
              <w:t xml:space="preserve"> /</w:t>
            </w:r>
          </w:p>
          <w:p w:rsidR="00DE142C" w:rsidRPr="008A0C1A" w:rsidRDefault="00183440" w:rsidP="00183440">
            <w:pPr>
              <w:spacing w:after="0" w:line="240" w:lineRule="auto"/>
              <w:jc w:val="center"/>
              <w:rPr>
                <w:b/>
                <w:bCs/>
                <w:color w:val="000000"/>
                <w:sz w:val="20"/>
                <w:szCs w:val="20"/>
              </w:rPr>
            </w:pPr>
            <w:r w:rsidRPr="00FD6D06">
              <w:rPr>
                <w:rFonts w:eastAsia="Times New Roman"/>
                <w:bCs/>
                <w:color w:val="000000"/>
                <w:sz w:val="20"/>
                <w:szCs w:val="20"/>
                <w:lang w:eastAsia="cs-CZ"/>
              </w:rPr>
              <w:t>zástup pro v</w:t>
            </w:r>
            <w:r>
              <w:rPr>
                <w:rFonts w:eastAsia="Times New Roman"/>
                <w:bCs/>
                <w:color w:val="000000"/>
                <w:sz w:val="20"/>
                <w:szCs w:val="20"/>
                <w:lang w:eastAsia="cs-CZ"/>
              </w:rPr>
              <w:t>ideokonference</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DE142C" w:rsidRDefault="00395C95" w:rsidP="00221B70">
            <w:pPr>
              <w:spacing w:after="0"/>
              <w:jc w:val="center"/>
              <w:rPr>
                <w:b/>
                <w:bCs/>
                <w:color w:val="000000"/>
                <w:sz w:val="20"/>
                <w:szCs w:val="20"/>
              </w:rPr>
            </w:pPr>
            <w:r>
              <w:rPr>
                <w:b/>
                <w:bCs/>
                <w:color w:val="000000"/>
                <w:sz w:val="20"/>
                <w:szCs w:val="20"/>
              </w:rPr>
              <w:t>Nikola Ličková/</w:t>
            </w:r>
            <w:r w:rsidR="00DE142C" w:rsidRPr="00A648A9">
              <w:rPr>
                <w:bCs/>
                <w:color w:val="000000"/>
                <w:sz w:val="20"/>
                <w:szCs w:val="20"/>
              </w:rPr>
              <w:t>Pavlína Kutáčová</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DE142C" w:rsidRPr="008A0C1A" w:rsidRDefault="00DE142C" w:rsidP="003B4C0B">
            <w:pPr>
              <w:spacing w:after="0"/>
              <w:jc w:val="center"/>
              <w:rPr>
                <w:color w:val="000000"/>
                <w:sz w:val="20"/>
                <w:szCs w:val="20"/>
              </w:rPr>
            </w:pPr>
          </w:p>
        </w:tc>
      </w:tr>
      <w:tr w:rsidR="009E351F" w:rsidRPr="00453DDD" w:rsidTr="00970B62">
        <w:trPr>
          <w:trHeight w:val="102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9E351F" w:rsidRPr="00A648A9" w:rsidRDefault="009E351F" w:rsidP="00183440">
            <w:pPr>
              <w:spacing w:after="0" w:line="240" w:lineRule="auto"/>
              <w:jc w:val="center"/>
              <w:rPr>
                <w:rFonts w:eastAsia="Times New Roman"/>
                <w:sz w:val="20"/>
                <w:szCs w:val="20"/>
                <w:lang w:eastAsia="cs-CZ"/>
              </w:rPr>
            </w:pPr>
            <w:r w:rsidRPr="00A648A9">
              <w:rPr>
                <w:rFonts w:eastAsia="Times New Roman"/>
                <w:sz w:val="20"/>
                <w:szCs w:val="20"/>
                <w:lang w:eastAsia="cs-CZ"/>
              </w:rPr>
              <w:t>obsluha videokonferenčního zařízení</w:t>
            </w:r>
          </w:p>
        </w:tc>
        <w:tc>
          <w:tcPr>
            <w:tcW w:w="3969" w:type="dxa"/>
            <w:tcBorders>
              <w:top w:val="single" w:sz="12" w:space="0" w:color="auto"/>
              <w:left w:val="nil"/>
              <w:bottom w:val="single" w:sz="12" w:space="0" w:color="auto"/>
              <w:right w:val="single" w:sz="4" w:space="0" w:color="auto"/>
            </w:tcBorders>
            <w:shd w:val="clear" w:color="auto" w:fill="auto"/>
            <w:vAlign w:val="center"/>
            <w:hideMark/>
          </w:tcPr>
          <w:p w:rsidR="009E351F" w:rsidRPr="009E351F" w:rsidRDefault="009E351F" w:rsidP="00221B70">
            <w:pPr>
              <w:spacing w:after="0"/>
              <w:jc w:val="center"/>
              <w:rPr>
                <w:bCs/>
                <w:color w:val="000000"/>
                <w:sz w:val="20"/>
                <w:szCs w:val="20"/>
              </w:rPr>
            </w:pPr>
            <w:r w:rsidRPr="009E351F">
              <w:rPr>
                <w:bCs/>
                <w:color w:val="000000"/>
                <w:sz w:val="20"/>
                <w:szCs w:val="20"/>
              </w:rPr>
              <w:t>všechny zapisovatelky</w:t>
            </w:r>
          </w:p>
        </w:tc>
        <w:tc>
          <w:tcPr>
            <w:tcW w:w="1984" w:type="dxa"/>
            <w:tcBorders>
              <w:top w:val="single" w:sz="12" w:space="0" w:color="auto"/>
              <w:left w:val="nil"/>
              <w:bottom w:val="single" w:sz="12" w:space="0" w:color="auto"/>
              <w:right w:val="single" w:sz="12" w:space="0" w:color="auto"/>
            </w:tcBorders>
            <w:shd w:val="clear" w:color="auto" w:fill="auto"/>
            <w:noWrap/>
            <w:vAlign w:val="center"/>
            <w:hideMark/>
          </w:tcPr>
          <w:p w:rsidR="009E351F" w:rsidRPr="008A0C1A" w:rsidRDefault="009E351F" w:rsidP="003B4C0B">
            <w:pPr>
              <w:spacing w:after="0"/>
              <w:jc w:val="center"/>
              <w:rPr>
                <w:color w:val="000000"/>
                <w:sz w:val="20"/>
                <w:szCs w:val="20"/>
              </w:rPr>
            </w:pPr>
          </w:p>
        </w:tc>
      </w:tr>
    </w:tbl>
    <w:p w:rsidR="007D2818" w:rsidRDefault="007D2818" w:rsidP="00AB1F5A"/>
    <w:p w:rsidR="00A9424E" w:rsidRDefault="00A9424E" w:rsidP="003210A4">
      <w:pPr>
        <w:pStyle w:val="Nadpis1"/>
        <w:pageBreakBefore/>
        <w:shd w:val="clear" w:color="auto" w:fill="FBD2D1"/>
      </w:pPr>
      <w:bookmarkStart w:id="10" w:name="_Toc23767269"/>
      <w:r>
        <w:lastRenderedPageBreak/>
        <w:t xml:space="preserve">AGENDA </w:t>
      </w:r>
      <w:r w:rsidR="00AB1F5A">
        <w:t>VÝKONU ROZHODNUTÍ</w:t>
      </w:r>
      <w:bookmarkEnd w:id="10"/>
    </w:p>
    <w:p w:rsidR="00AB1F5A" w:rsidRDefault="00AB1F5A" w:rsidP="00AB1F5A"/>
    <w:p w:rsidR="00B719DF" w:rsidRPr="00B719DF" w:rsidRDefault="00B719DF" w:rsidP="00B719DF">
      <w:pPr>
        <w:rPr>
          <w:b/>
          <w:u w:val="single"/>
        </w:rPr>
      </w:pPr>
      <w:r w:rsidRPr="00B719DF">
        <w:rPr>
          <w:b/>
          <w:u w:val="single"/>
        </w:rPr>
        <w:t xml:space="preserve">I. Přidělování nápadu </w:t>
      </w:r>
    </w:p>
    <w:p w:rsidR="00F14CF8" w:rsidRPr="006B51DA" w:rsidRDefault="00F14CF8" w:rsidP="00F14CF8">
      <w:r w:rsidRPr="006B51DA">
        <w:t>Označení agend a zápis do rejstříků</w:t>
      </w:r>
      <w:r w:rsidR="006B51DA">
        <w:t xml:space="preserve"> se řídí</w:t>
      </w:r>
      <w:r w:rsidRPr="006B51DA">
        <w:t xml:space="preserve"> </w:t>
      </w:r>
      <w:r w:rsidR="0025509E" w:rsidRPr="006B51DA">
        <w:t>v.k.ř.</w:t>
      </w:r>
    </w:p>
    <w:p w:rsidR="00B719DF" w:rsidRDefault="00B719DF" w:rsidP="00B719DF">
      <w:r>
        <w:t xml:space="preserve">Napadlé věci jsou k projednání jednotlivým </w:t>
      </w:r>
      <w:r w:rsidR="009512EA">
        <w:t>soudním oddělením</w:t>
      </w:r>
      <w:r>
        <w:t xml:space="preserve"> přidělovány obecným způsobem, integrovaným v informačním systému ISAS, s přihlédnutím k odborným specializacím soudců tak, jak jsou určeny v rozvrhu práce dorovnáním do velikosti nápadu uvedeného v tabulce jednotlivých soudních oddělení.</w:t>
      </w:r>
    </w:p>
    <w:p w:rsidR="00B719DF" w:rsidRPr="00B719DF" w:rsidRDefault="00B719DF" w:rsidP="00B719DF">
      <w:pPr>
        <w:rPr>
          <w:b/>
          <w:u w:val="single"/>
        </w:rPr>
      </w:pPr>
      <w:r w:rsidRPr="00B719DF">
        <w:rPr>
          <w:b/>
          <w:u w:val="single"/>
        </w:rPr>
        <w:t>II. Specializace</w:t>
      </w:r>
    </w:p>
    <w:p w:rsidR="00B719DF" w:rsidRPr="00B719DF" w:rsidRDefault="00B719DF" w:rsidP="00B719DF">
      <w:pPr>
        <w:spacing w:after="0"/>
        <w:rPr>
          <w:b/>
        </w:rPr>
      </w:pPr>
      <w:r w:rsidRPr="00B719DF">
        <w:rPr>
          <w:b/>
        </w:rPr>
        <w:t>1.</w:t>
      </w:r>
    </w:p>
    <w:p w:rsidR="00B719DF" w:rsidRDefault="00B719DF" w:rsidP="00B719DF">
      <w:r>
        <w:t>Jednotlivé specializace úseku výkonu rozhodnutí jsou vyjmenovány v odstavci 2.</w:t>
      </w:r>
    </w:p>
    <w:p w:rsidR="00B719DF" w:rsidRPr="00B719DF" w:rsidRDefault="00B719DF" w:rsidP="00B34E7B">
      <w:pPr>
        <w:spacing w:after="0"/>
        <w:rPr>
          <w:b/>
        </w:rPr>
      </w:pPr>
      <w:r w:rsidRPr="00B719DF">
        <w:rPr>
          <w:b/>
        </w:rPr>
        <w:t>2.</w:t>
      </w:r>
    </w:p>
    <w:p w:rsidR="00B719DF" w:rsidRDefault="00B719DF" w:rsidP="00B34E7B">
      <w:r>
        <w:t xml:space="preserve">V případě souběhu specializací v jedné exekuční věci (agenda E) má přednost specializace s nižším pořadovým číslem v následujícím pořadí: </w:t>
      </w:r>
    </w:p>
    <w:p w:rsidR="00B719DF" w:rsidRDefault="00B719DF" w:rsidP="00B719DF">
      <w:pPr>
        <w:spacing w:after="0"/>
      </w:pPr>
      <w:r>
        <w:t>Agenda E:</w:t>
      </w:r>
    </w:p>
    <w:p w:rsidR="004B2CF6" w:rsidRPr="00BC0EE4" w:rsidRDefault="00B719DF" w:rsidP="004B2CF6">
      <w:pPr>
        <w:spacing w:after="0"/>
      </w:pPr>
      <w:r>
        <w:tab/>
      </w:r>
      <w:r w:rsidR="004B2CF6">
        <w:t>1</w:t>
      </w:r>
      <w:r w:rsidR="004B2CF6" w:rsidRPr="00BC0EE4">
        <w:t>. BERNATÍKOV</w:t>
      </w:r>
      <w:r w:rsidR="004B2CF6" w:rsidRPr="00BC0EE4">
        <w:tab/>
        <w:t>(specializace – advokát)</w:t>
      </w:r>
    </w:p>
    <w:p w:rsidR="00B719DF" w:rsidRDefault="004B2CF6" w:rsidP="00B719DF">
      <w:pPr>
        <w:spacing w:after="0"/>
      </w:pPr>
      <w:r>
        <w:tab/>
        <w:t>2</w:t>
      </w:r>
      <w:r w:rsidR="00B719DF">
        <w:t>. CIZINA</w:t>
      </w:r>
    </w:p>
    <w:p w:rsidR="00B719DF" w:rsidRDefault="004B2CF6" w:rsidP="004B2CF6">
      <w:r>
        <w:tab/>
        <w:t>3</w:t>
      </w:r>
      <w:r w:rsidR="00B719DF">
        <w:t>. SOUDC. VĚC</w:t>
      </w:r>
      <w:r w:rsidR="00B719DF">
        <w:tab/>
        <w:t>(soudcovská věc)</w:t>
      </w:r>
    </w:p>
    <w:p w:rsidR="00B719DF" w:rsidRDefault="00B719DF" w:rsidP="00B719DF">
      <w:pPr>
        <w:spacing w:after="0"/>
      </w:pPr>
      <w:r>
        <w:t>Agenda EXE:</w:t>
      </w:r>
    </w:p>
    <w:p w:rsidR="004B2CF6" w:rsidRPr="00BC0EE4" w:rsidRDefault="00B719DF" w:rsidP="004B2CF6">
      <w:pPr>
        <w:spacing w:after="0"/>
      </w:pPr>
      <w:r>
        <w:tab/>
      </w:r>
      <w:r w:rsidR="004B2CF6">
        <w:t>1</w:t>
      </w:r>
      <w:r w:rsidR="004B2CF6" w:rsidRPr="00BC0EE4">
        <w:t>. BERNATÍKOV</w:t>
      </w:r>
      <w:r w:rsidR="004B2CF6" w:rsidRPr="00BC0EE4">
        <w:tab/>
        <w:t>(specializace – advokát)</w:t>
      </w:r>
    </w:p>
    <w:p w:rsidR="00B719DF" w:rsidRDefault="004B2CF6" w:rsidP="004B2CF6">
      <w:r>
        <w:tab/>
        <w:t>2</w:t>
      </w:r>
      <w:r w:rsidR="005F76D5">
        <w:t xml:space="preserve">. </w:t>
      </w:r>
      <w:r w:rsidR="00B719DF">
        <w:t>CIZINA</w:t>
      </w:r>
    </w:p>
    <w:p w:rsidR="00A01D2C" w:rsidRDefault="00A01D2C" w:rsidP="00A01D2C">
      <w:pPr>
        <w:spacing w:after="0"/>
      </w:pPr>
      <w:r>
        <w:t>Agenda Nc:</w:t>
      </w:r>
    </w:p>
    <w:p w:rsidR="00A01D2C" w:rsidRDefault="00662FBC" w:rsidP="006F188C">
      <w:r>
        <w:tab/>
      </w:r>
      <w:r w:rsidR="00955613">
        <w:t xml:space="preserve">1. </w:t>
      </w:r>
      <w:r w:rsidR="00A01D2C">
        <w:t xml:space="preserve">NC – RŮZNÉ E </w:t>
      </w:r>
      <w:r w:rsidR="00A01D2C">
        <w:tab/>
        <w:t>(nejasné podání E)</w:t>
      </w:r>
    </w:p>
    <w:p w:rsidR="00B719DF" w:rsidRPr="00B719DF" w:rsidRDefault="00B719DF" w:rsidP="00B34E7B">
      <w:pPr>
        <w:spacing w:after="0"/>
        <w:rPr>
          <w:b/>
        </w:rPr>
      </w:pPr>
      <w:r w:rsidRPr="00B719DF">
        <w:rPr>
          <w:b/>
        </w:rPr>
        <w:t>3.</w:t>
      </w:r>
    </w:p>
    <w:p w:rsidR="00B719DF" w:rsidRDefault="00B719DF" w:rsidP="00B34E7B">
      <w:pPr>
        <w:pStyle w:val="Odstavecseseznamem"/>
        <w:numPr>
          <w:ilvl w:val="0"/>
          <w:numId w:val="22"/>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 anebo je exekučním titulem cizozemské rozhodnutí.</w:t>
      </w:r>
    </w:p>
    <w:p w:rsidR="00B719DF" w:rsidRDefault="00B719DF" w:rsidP="00B719DF">
      <w:pPr>
        <w:pStyle w:val="Odstavecseseznamem"/>
        <w:numPr>
          <w:ilvl w:val="0"/>
          <w:numId w:val="22"/>
        </w:numPr>
        <w:ind w:left="284" w:hanging="284"/>
      </w:pPr>
      <w:r>
        <w:t xml:space="preserve">Za </w:t>
      </w:r>
      <w:r w:rsidRPr="00320F70">
        <w:rPr>
          <w:b/>
        </w:rPr>
        <w:t>soudcovskou věc</w:t>
      </w:r>
      <w:r>
        <w:t xml:space="preserve"> se považují věci, v nichž je rozhodováno o nařízení výkonu:</w:t>
      </w:r>
    </w:p>
    <w:p w:rsidR="00B719DF" w:rsidRDefault="00B719DF" w:rsidP="00B719DF">
      <w:pPr>
        <w:pStyle w:val="Odstavecseseznamem"/>
        <w:numPr>
          <w:ilvl w:val="0"/>
          <w:numId w:val="4"/>
        </w:numPr>
        <w:ind w:left="851" w:hanging="425"/>
      </w:pPr>
      <w:r>
        <w:t>správě nemovitosti</w:t>
      </w:r>
    </w:p>
    <w:p w:rsidR="00B719DF" w:rsidRDefault="00B719DF" w:rsidP="00B719DF">
      <w:pPr>
        <w:pStyle w:val="Odstavecseseznamem"/>
        <w:numPr>
          <w:ilvl w:val="0"/>
          <w:numId w:val="4"/>
        </w:numPr>
        <w:ind w:left="851" w:hanging="425"/>
      </w:pPr>
      <w:r>
        <w:t>prodeji nemovité věci</w:t>
      </w:r>
    </w:p>
    <w:p w:rsidR="00B719DF" w:rsidRDefault="00B719DF" w:rsidP="00B719DF">
      <w:pPr>
        <w:pStyle w:val="Odstavecseseznamem"/>
        <w:numPr>
          <w:ilvl w:val="0"/>
          <w:numId w:val="4"/>
        </w:numPr>
        <w:ind w:left="851" w:hanging="425"/>
      </w:pPr>
      <w:r>
        <w:t xml:space="preserve">postižení obchodního závodu </w:t>
      </w:r>
    </w:p>
    <w:p w:rsidR="00B719DF" w:rsidRDefault="00B719DF" w:rsidP="00B719DF">
      <w:pPr>
        <w:pStyle w:val="Odstavecseseznamem"/>
        <w:numPr>
          <w:ilvl w:val="0"/>
          <w:numId w:val="4"/>
        </w:numPr>
        <w:ind w:left="851" w:hanging="425"/>
      </w:pPr>
      <w:r>
        <w:t>zřízení soudcovského zástavního práva</w:t>
      </w:r>
    </w:p>
    <w:p w:rsidR="00B719DF" w:rsidRDefault="00B719DF" w:rsidP="00B719DF">
      <w:pPr>
        <w:pStyle w:val="Odstavecseseznamem"/>
        <w:numPr>
          <w:ilvl w:val="0"/>
          <w:numId w:val="4"/>
        </w:numPr>
        <w:ind w:left="851" w:hanging="425"/>
      </w:pPr>
      <w:r>
        <w:t>nařízení výkonu rozhodnutí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pověřování soudního exekutora k vymožení peněžitého plnění, je-li exekučním titulem exekutorský zápis nebo notářský zápis</w:t>
      </w:r>
    </w:p>
    <w:p w:rsidR="00B719DF" w:rsidRDefault="00B719DF" w:rsidP="00B719DF">
      <w:pPr>
        <w:pStyle w:val="Odstavecseseznamem"/>
        <w:numPr>
          <w:ilvl w:val="0"/>
          <w:numId w:val="4"/>
        </w:numPr>
        <w:ind w:left="851" w:hanging="425"/>
      </w:pPr>
      <w:r>
        <w:t>nařízení výkonu rozhodnutí o uspokojení práv na nepeněžité plnění</w:t>
      </w:r>
    </w:p>
    <w:p w:rsidR="00B719DF" w:rsidRDefault="00B719DF" w:rsidP="00B719DF">
      <w:pPr>
        <w:pStyle w:val="Odstavecseseznamem"/>
        <w:numPr>
          <w:ilvl w:val="0"/>
          <w:numId w:val="4"/>
        </w:numPr>
        <w:ind w:left="851" w:hanging="425"/>
      </w:pPr>
      <w:r>
        <w:t>pověřování soudního exekutora k uspokojení práv na nepeněžité plnění</w:t>
      </w:r>
    </w:p>
    <w:p w:rsidR="006F6298" w:rsidRDefault="00B719DF" w:rsidP="006F6298">
      <w:pPr>
        <w:pStyle w:val="Odstavecseseznamem"/>
        <w:numPr>
          <w:ilvl w:val="0"/>
          <w:numId w:val="4"/>
        </w:numPr>
        <w:ind w:left="851" w:hanging="425"/>
      </w:pPr>
      <w:r>
        <w:t>nařízení výkonu rozhodnutí o péči o nezletilé děti s výjimkou výživného</w:t>
      </w:r>
    </w:p>
    <w:p w:rsidR="006F6298" w:rsidRPr="00BC0EE4" w:rsidRDefault="006F6298" w:rsidP="00F23EEB">
      <w:r w:rsidRPr="00BC0EE4">
        <w:t xml:space="preserve">c) Pokud z návrhu na nařízení výkonu rozhodnutí nebo žádosti o pověření a nařízení exekuce bude zjištěno, že ve věci je činný jako </w:t>
      </w:r>
      <w:r w:rsidR="004B2755" w:rsidRPr="00BC0EE4">
        <w:t xml:space="preserve">právní </w:t>
      </w:r>
      <w:r w:rsidRPr="00BC0EE4">
        <w:t xml:space="preserve">zástupce JUDr. Lubor Bernatík, </w:t>
      </w:r>
      <w:r w:rsidRPr="009B03F3">
        <w:rPr>
          <w:b/>
        </w:rPr>
        <w:t>nebude věc přidělena</w:t>
      </w:r>
      <w:r w:rsidRPr="00BC0EE4">
        <w:t xml:space="preserve"> do soudního oddělení, jehož předsedkyní je Mgr. Petra Bernatíková.</w:t>
      </w:r>
    </w:p>
    <w:p w:rsidR="00F23EEB" w:rsidRDefault="00F23EEB" w:rsidP="00AB3EB0">
      <w:pPr>
        <w:keepNext/>
        <w:rPr>
          <w:b/>
          <w:u w:val="single"/>
        </w:rPr>
      </w:pPr>
      <w:r>
        <w:rPr>
          <w:b/>
          <w:u w:val="single"/>
        </w:rPr>
        <w:lastRenderedPageBreak/>
        <w:t>III</w:t>
      </w:r>
      <w:r w:rsidRPr="00574CDA">
        <w:rPr>
          <w:b/>
          <w:u w:val="single"/>
        </w:rPr>
        <w:t xml:space="preserve">. Ostatní </w:t>
      </w:r>
    </w:p>
    <w:p w:rsidR="00F23EEB" w:rsidRPr="00F23EEB" w:rsidRDefault="00F23EEB" w:rsidP="00AB3EB0">
      <w:pPr>
        <w:keepNext/>
        <w:spacing w:after="0"/>
        <w:rPr>
          <w:b/>
        </w:rPr>
      </w:pPr>
      <w:r w:rsidRPr="00F23EEB">
        <w:rPr>
          <w:b/>
        </w:rPr>
        <w:t>1.</w:t>
      </w:r>
    </w:p>
    <w:p w:rsidR="00F23EEB" w:rsidRPr="00F23EEB" w:rsidRDefault="00F23EEB" w:rsidP="00F23EEB">
      <w:pPr>
        <w:keepNext/>
      </w:pPr>
      <w:r w:rsidRPr="00F23EEB">
        <w:rPr>
          <w:b/>
        </w:rPr>
        <w:t>Nemůže-li věc projednat a rozhodnout zákonný soudce</w:t>
      </w:r>
      <w:r w:rsidRPr="00F23EEB">
        <w:t>, nastupuje zastupování soudců určené v rozvrhu práce u jednotlivých agend s přihlédnutím ke specializaci. Není-li to možné, dalšími zastupujícími soudci jsou postupně soudci soudních oddělení, kteří číselně následují za soudním oddělením původně určeného soudce soudního oddělení s tím, že soudce posledního soudního oddělení zastupuje soudce prvního soudního oddělení. Zastoupení se využívá také v případech nepřítomnosti soudce v případě potřeby učinit neodkladné úkony dle posouzení zastupujícího soudce. To platí i v případě soudce vyloučeného z projednání a rozhodování věci dle § 14 a násl. o.s.ř.</w:t>
      </w:r>
    </w:p>
    <w:p w:rsidR="00B719DF" w:rsidRPr="00B719DF" w:rsidRDefault="00F23EEB" w:rsidP="00B719DF">
      <w:pPr>
        <w:spacing w:after="0"/>
        <w:rPr>
          <w:b/>
        </w:rPr>
      </w:pPr>
      <w:r>
        <w:rPr>
          <w:b/>
        </w:rPr>
        <w:t>2.</w:t>
      </w:r>
    </w:p>
    <w:p w:rsidR="00B719DF" w:rsidRDefault="00B719DF" w:rsidP="00B719DF">
      <w:r>
        <w:t xml:space="preserve">V případě dlouhodobější nepřítomnosti soudce delší než 1 měsíc je předseda soudu oprávněn rozhodnout o dočasném </w:t>
      </w:r>
      <w:r w:rsidRPr="00ED5396">
        <w:rPr>
          <w:b/>
        </w:rPr>
        <w:t>zastavení nápadu</w:t>
      </w:r>
      <w:r>
        <w:t xml:space="preserve"> do soudního oddělení takového soudce až do jeho návratu.</w:t>
      </w:r>
    </w:p>
    <w:p w:rsidR="00B719DF" w:rsidRDefault="00B719DF" w:rsidP="00B719DF">
      <w:r>
        <w:t xml:space="preserve">V případech zvláštního zřetele hodných (např. nadstandardně obsáhlý spis) je předseda soudu oprávněn </w:t>
      </w:r>
      <w:r w:rsidRPr="00ED5396">
        <w:rPr>
          <w:b/>
        </w:rPr>
        <w:t>pozastavit nápad</w:t>
      </w:r>
      <w:r>
        <w:t xml:space="preserve"> nových věcí do konkrétního soudního oddělení.</w:t>
      </w:r>
    </w:p>
    <w:p w:rsidR="00B719DF" w:rsidRPr="00B719DF" w:rsidRDefault="00C47651" w:rsidP="00B719DF">
      <w:pPr>
        <w:rPr>
          <w:b/>
          <w:u w:val="single"/>
        </w:rPr>
      </w:pPr>
      <w:r>
        <w:rPr>
          <w:b/>
          <w:u w:val="single"/>
        </w:rPr>
        <w:t>IV</w:t>
      </w:r>
      <w:r w:rsidR="00B719DF" w:rsidRPr="00B719DF">
        <w:rPr>
          <w:b/>
          <w:u w:val="single"/>
        </w:rPr>
        <w:t>. Vyšší soudní úředník</w:t>
      </w:r>
    </w:p>
    <w:p w:rsidR="00B719DF" w:rsidRPr="00B719DF" w:rsidRDefault="00B719DF" w:rsidP="00B719DF">
      <w:pPr>
        <w:rPr>
          <w:b/>
        </w:rPr>
      </w:pPr>
      <w:r w:rsidRPr="00B719DF">
        <w:rPr>
          <w:b/>
        </w:rPr>
        <w:t>Vyšší soudní úředník je oprávněn provádět:</w:t>
      </w:r>
    </w:p>
    <w:p w:rsidR="00B719DF" w:rsidRDefault="00B719DF" w:rsidP="00B719DF">
      <w:pPr>
        <w:pStyle w:val="Odstavecseseznamem"/>
        <w:numPr>
          <w:ilvl w:val="0"/>
          <w:numId w:val="4"/>
        </w:numPr>
        <w:ind w:left="851" w:hanging="425"/>
      </w:pPr>
      <w:r>
        <w:t>úkony dle Hlavy II. zákona o vyšších soudních úřednících a úkony vyhrazené předsedou senátu</w:t>
      </w:r>
      <w:r w:rsidR="00667350">
        <w:t xml:space="preserve"> </w:t>
      </w:r>
      <w:r>
        <w:t>-</w:t>
      </w:r>
      <w:r w:rsidR="00667350">
        <w:t xml:space="preserve"> </w:t>
      </w:r>
      <w:r>
        <w:t>samosoudcem</w:t>
      </w:r>
    </w:p>
    <w:p w:rsidR="00B719DF" w:rsidRDefault="00B719DF" w:rsidP="00B719DF">
      <w:pPr>
        <w:pStyle w:val="Odstavecseseznamem"/>
        <w:numPr>
          <w:ilvl w:val="0"/>
          <w:numId w:val="4"/>
        </w:numPr>
        <w:ind w:left="851" w:hanging="425"/>
      </w:pPr>
      <w:r>
        <w:t xml:space="preserve">úkony dle § 6 vyhlášky o jednacím řádu </w:t>
      </w:r>
      <w:r w:rsidR="00267D9D">
        <w:t>pro okresní a krajské soudy</w:t>
      </w:r>
    </w:p>
    <w:p w:rsidR="00FC77E8" w:rsidRDefault="00B719DF" w:rsidP="00B719DF">
      <w:pPr>
        <w:pStyle w:val="Odstavecseseznamem"/>
        <w:numPr>
          <w:ilvl w:val="0"/>
          <w:numId w:val="4"/>
        </w:numPr>
        <w:ind w:left="851" w:hanging="425"/>
      </w:pPr>
      <w:r>
        <w:t xml:space="preserve">úkony na základě pověření soudce dle § 4 odst. 2 </w:t>
      </w:r>
      <w:r w:rsidR="00FC77E8">
        <w:t xml:space="preserve">zákona o vyšších soudních úřednících </w:t>
      </w:r>
    </w:p>
    <w:p w:rsidR="00B719DF" w:rsidRDefault="00B719DF" w:rsidP="00B719DF">
      <w:pPr>
        <w:pStyle w:val="Odstavecseseznamem"/>
        <w:numPr>
          <w:ilvl w:val="0"/>
          <w:numId w:val="4"/>
        </w:numPr>
        <w:ind w:left="851" w:hanging="425"/>
      </w:pPr>
      <w:r>
        <w:t>úkony podle § 268 odst.1o.s.ř., § 328 o.s.ř.</w:t>
      </w:r>
    </w:p>
    <w:p w:rsidR="00B719DF" w:rsidRDefault="00B719DF" w:rsidP="00B719DF">
      <w:pPr>
        <w:pStyle w:val="Odstavecseseznamem"/>
        <w:numPr>
          <w:ilvl w:val="0"/>
          <w:numId w:val="4"/>
        </w:numPr>
        <w:ind w:left="851" w:hanging="425"/>
      </w:pPr>
      <w:r>
        <w:t xml:space="preserve">úkony dle § 6 </w:t>
      </w:r>
      <w:r w:rsidR="00267D9D">
        <w:t xml:space="preserve">skartačního řádu </w:t>
      </w:r>
    </w:p>
    <w:p w:rsidR="00B719DF" w:rsidRPr="00B719DF" w:rsidRDefault="00B719DF" w:rsidP="00D834F1">
      <w:pPr>
        <w:rPr>
          <w:b/>
          <w:u w:val="single"/>
        </w:rPr>
      </w:pPr>
      <w:r w:rsidRPr="00B719DF">
        <w:rPr>
          <w:b/>
          <w:u w:val="single"/>
        </w:rPr>
        <w:t>V. Soudní vykonavatel</w:t>
      </w:r>
    </w:p>
    <w:p w:rsidR="00B719DF" w:rsidRPr="00B719DF" w:rsidRDefault="00B719DF" w:rsidP="00D834F1">
      <w:pPr>
        <w:rPr>
          <w:b/>
        </w:rPr>
      </w:pPr>
      <w:r w:rsidRPr="00B719DF">
        <w:rPr>
          <w:b/>
        </w:rPr>
        <w:t>Soudní vykonavatel je oprávněn provádět:</w:t>
      </w:r>
    </w:p>
    <w:p w:rsidR="00B719DF" w:rsidRDefault="00B719DF" w:rsidP="00B719DF">
      <w:pPr>
        <w:pStyle w:val="Odstavecseseznamem"/>
        <w:numPr>
          <w:ilvl w:val="0"/>
          <w:numId w:val="4"/>
        </w:numPr>
        <w:ind w:left="851" w:hanging="425"/>
      </w:pPr>
      <w:r>
        <w:t>úkony vyplývající z § 46 odst. 1, 2 písm. a</w:t>
      </w:r>
      <w:r w:rsidR="00246F97">
        <w:t>) -</w:t>
      </w:r>
      <w:r>
        <w:t xml:space="preserve"> x) vyhl</w:t>
      </w:r>
      <w:r w:rsidR="00FC77E8">
        <w:t xml:space="preserve">ášky </w:t>
      </w:r>
      <w:r>
        <w:t xml:space="preserve">o jednacím řádu pro okresní a krajské soudy, s výjimkou postupu podle § 46 odst. 2 písm. b) </w:t>
      </w:r>
      <w:r w:rsidR="003E20EE">
        <w:t>citované vyhlášky</w:t>
      </w:r>
      <w:r>
        <w:t>, dále jsou pověřeni úkony řízení o výkon rozhodnutí dle čl. 4 odst. 2 písm. a</w:t>
      </w:r>
      <w:r w:rsidR="00246F97">
        <w:t>) -</w:t>
      </w:r>
      <w:r>
        <w:t xml:space="preserve"> h) ods</w:t>
      </w:r>
      <w:r w:rsidR="00FC77E8">
        <w:t>t. 3 písm. a</w:t>
      </w:r>
      <w:r w:rsidR="00246F97">
        <w:t>) -</w:t>
      </w:r>
      <w:r w:rsidR="00FC77E8">
        <w:t xml:space="preserve"> c) </w:t>
      </w:r>
      <w:r w:rsidR="003E20EE">
        <w:t>řádu pro soudní vykonavatele</w:t>
      </w:r>
    </w:p>
    <w:p w:rsidR="00B719DF" w:rsidRDefault="00B719DF" w:rsidP="00B719DF">
      <w:pPr>
        <w:pStyle w:val="Odstavecseseznamem"/>
        <w:numPr>
          <w:ilvl w:val="0"/>
          <w:numId w:val="4"/>
        </w:numPr>
        <w:ind w:left="851" w:hanging="425"/>
      </w:pPr>
      <w:r>
        <w:t xml:space="preserve">úkony dle ust. § 492 - § 510 </w:t>
      </w:r>
      <w:r w:rsidR="00B7292C">
        <w:t>z.ř.s.</w:t>
      </w:r>
    </w:p>
    <w:p w:rsidR="00B719DF" w:rsidRDefault="00B719DF" w:rsidP="00B719DF">
      <w:pPr>
        <w:pStyle w:val="Odstavecseseznamem"/>
        <w:numPr>
          <w:ilvl w:val="0"/>
          <w:numId w:val="4"/>
        </w:numPr>
        <w:ind w:left="851" w:hanging="425"/>
      </w:pPr>
      <w:r>
        <w:t xml:space="preserve">úkon dle § 2234 </w:t>
      </w:r>
      <w:r w:rsidR="004B0097">
        <w:t>občanského zákoníku</w:t>
      </w:r>
      <w:r>
        <w:t xml:space="preserve"> (výkon rozhodnutí zadržením movité věcí, které má nájemce na věci nebo v ní)</w:t>
      </w:r>
    </w:p>
    <w:p w:rsidR="00B719DF" w:rsidRDefault="00B719DF" w:rsidP="00B719DF">
      <w:pPr>
        <w:pStyle w:val="Odstavecseseznamem"/>
        <w:numPr>
          <w:ilvl w:val="0"/>
          <w:numId w:val="4"/>
        </w:numPr>
        <w:ind w:left="851" w:hanging="425"/>
      </w:pPr>
      <w:r>
        <w:t>úkony na základě pověření v souvislosti se zajištěním majetku a věci v trestním řízení dle zák</w:t>
      </w:r>
      <w:r w:rsidR="004B0097">
        <w:t xml:space="preserve">ona o výkonu zajištění majetku a věci v trestním řízení </w:t>
      </w:r>
      <w:r>
        <w:t>a úkony dle ust. § 80 odst. 1 tr</w:t>
      </w:r>
      <w:r w:rsidR="004B0097">
        <w:t>estního</w:t>
      </w:r>
      <w:r>
        <w:t xml:space="preserve"> řádu a ve věcech likvidace dědictví dle ust. § 232 odst. 1 písm. a) </w:t>
      </w:r>
      <w:r w:rsidR="00E733A1">
        <w:t>z.ř.s.</w:t>
      </w:r>
    </w:p>
    <w:p w:rsidR="00B719DF" w:rsidRDefault="00B719DF" w:rsidP="00B719DF">
      <w:pPr>
        <w:pStyle w:val="Odstavecseseznamem"/>
        <w:numPr>
          <w:ilvl w:val="0"/>
          <w:numId w:val="4"/>
        </w:numPr>
        <w:ind w:left="851" w:hanging="425"/>
      </w:pPr>
      <w:r>
        <w:t xml:space="preserve">úkony výkonu na základě pověření Okresního soudu ve Frýdku-Místku dle daňových exekucí </w:t>
      </w:r>
      <w:r w:rsidR="00DE4734">
        <w:t>na základě daňového řádu</w:t>
      </w:r>
    </w:p>
    <w:p w:rsidR="007D2818" w:rsidRDefault="007D2818">
      <w:pPr>
        <w:jc w:val="left"/>
      </w:pPr>
      <w:r>
        <w:br w:type="page"/>
      </w:r>
    </w:p>
    <w:tbl>
      <w:tblPr>
        <w:tblW w:w="9072" w:type="dxa"/>
        <w:tblInd w:w="55" w:type="dxa"/>
        <w:tblCellMar>
          <w:left w:w="70" w:type="dxa"/>
          <w:right w:w="70" w:type="dxa"/>
        </w:tblCellMar>
        <w:tblLook w:val="04A0" w:firstRow="1" w:lastRow="0" w:firstColumn="1" w:lastColumn="0" w:noHBand="0" w:noVBand="1"/>
      </w:tblPr>
      <w:tblGrid>
        <w:gridCol w:w="1169"/>
        <w:gridCol w:w="1290"/>
        <w:gridCol w:w="3450"/>
        <w:gridCol w:w="3163"/>
      </w:tblGrid>
      <w:tr w:rsidR="00B719DF" w:rsidRPr="00453DDD" w:rsidTr="006F4F38">
        <w:trPr>
          <w:trHeight w:val="454"/>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pageBreakBefore/>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lastRenderedPageBreak/>
              <w:t>SOUDCI - ÚSEK VÝKONU ROZHODNUTÍ</w:t>
            </w:r>
          </w:p>
        </w:tc>
      </w:tr>
      <w:tr w:rsidR="00B719DF" w:rsidRPr="00453DDD" w:rsidTr="006F4F38">
        <w:trPr>
          <w:trHeight w:val="340"/>
          <w:tblHeader/>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Pr="00453DDD" w:rsidRDefault="00B719DF" w:rsidP="00B719DF">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Soudní </w:t>
            </w:r>
            <w:r w:rsidRPr="00453DDD">
              <w:rPr>
                <w:rFonts w:eastAsia="Times New Roman"/>
                <w:b/>
                <w:bCs/>
                <w:color w:val="000000"/>
                <w:sz w:val="20"/>
                <w:szCs w:val="20"/>
                <w:lang w:eastAsia="cs-CZ"/>
              </w:rPr>
              <w:t>odd.</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Obor působnosti soudce</w:t>
            </w:r>
          </w:p>
        </w:tc>
        <w:tc>
          <w:tcPr>
            <w:tcW w:w="3163" w:type="dxa"/>
            <w:tcBorders>
              <w:top w:val="single" w:sz="12" w:space="0" w:color="auto"/>
              <w:left w:val="nil"/>
              <w:bottom w:val="single" w:sz="12" w:space="0" w:color="auto"/>
              <w:right w:val="single" w:sz="12" w:space="0" w:color="auto"/>
            </w:tcBorders>
            <w:shd w:val="clear" w:color="auto" w:fill="auto"/>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Soudce / zástupce</w:t>
            </w: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B719DF" w:rsidRPr="00453DDD" w:rsidRDefault="00EF5B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00B719DF" w:rsidRPr="00453DDD">
              <w:rPr>
                <w:rFonts w:eastAsia="Times New Roman"/>
                <w:color w:val="000000"/>
                <w:sz w:val="20"/>
                <w:szCs w:val="20"/>
                <w:lang w:eastAsia="cs-CZ"/>
              </w:rPr>
              <w:t>ozhodování ve vě</w:t>
            </w:r>
            <w:r w:rsidR="00B719DF">
              <w:rPr>
                <w:rFonts w:eastAsia="Times New Roman"/>
                <w:color w:val="000000"/>
                <w:sz w:val="20"/>
                <w:szCs w:val="20"/>
                <w:lang w:eastAsia="cs-CZ"/>
              </w:rPr>
              <w:t>ce</w:t>
            </w:r>
            <w:r w:rsidR="00B719DF" w:rsidRPr="00453DDD">
              <w:rPr>
                <w:rFonts w:eastAsia="Times New Roman"/>
                <w:color w:val="000000"/>
                <w:sz w:val="20"/>
                <w:szCs w:val="20"/>
                <w:lang w:eastAsia="cs-CZ"/>
              </w:rPr>
              <w:t xml:space="preserve">ch výkonu rozhodnutí ČÁST ŠESTÁ o.s.ř. </w:t>
            </w:r>
            <w:r w:rsidR="00B719DF">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9A3426">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JUDr. Renáta Golková</w:t>
            </w:r>
          </w:p>
          <w:p w:rsidR="00D10683" w:rsidRPr="00453DDD" w:rsidRDefault="00B719DF" w:rsidP="00D10683">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 xml:space="preserve">Mgr. Petra Bernatíková </w:t>
            </w:r>
          </w:p>
          <w:p w:rsidR="00B719DF" w:rsidRPr="00453DDD" w:rsidRDefault="00B719DF" w:rsidP="009A3426">
            <w:pPr>
              <w:spacing w:after="0" w:line="240" w:lineRule="auto"/>
              <w:jc w:val="center"/>
              <w:rPr>
                <w:rFonts w:eastAsia="Times New Roman"/>
                <w:b/>
                <w:bCs/>
                <w:color w:val="000000"/>
                <w:sz w:val="20"/>
                <w:szCs w:val="20"/>
                <w:lang w:eastAsia="cs-CZ"/>
              </w:rPr>
            </w:pP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26EXE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26Nc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100%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453DDD" w:rsidTr="006F4F38">
        <w:trPr>
          <w:trHeight w:val="1134"/>
        </w:trPr>
        <w:tc>
          <w:tcPr>
            <w:tcW w:w="1169"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w:t>
            </w:r>
            <w:r w:rsidR="008032FD">
              <w:rPr>
                <w:rFonts w:eastAsia="Times New Roman"/>
                <w:b/>
                <w:bCs/>
                <w:color w:val="000000"/>
                <w:sz w:val="20"/>
                <w:szCs w:val="20"/>
                <w:lang w:eastAsia="cs-CZ"/>
              </w:rPr>
              <w:t>,</w:t>
            </w:r>
          </w:p>
          <w:p w:rsidR="00B719DF"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27EXE</w:t>
            </w:r>
            <w:r w:rsidR="008032FD">
              <w:rPr>
                <w:rFonts w:eastAsia="Times New Roman"/>
                <w:b/>
                <w:bCs/>
                <w:color w:val="000000"/>
                <w:sz w:val="20"/>
                <w:szCs w:val="20"/>
                <w:lang w:eastAsia="cs-CZ"/>
              </w:rPr>
              <w:t>,</w:t>
            </w:r>
          </w:p>
          <w:p w:rsidR="00B719DF" w:rsidRPr="00453DDD" w:rsidRDefault="00B719DF" w:rsidP="009A3426">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27Nc</w:t>
            </w:r>
          </w:p>
        </w:tc>
        <w:tc>
          <w:tcPr>
            <w:tcW w:w="1290" w:type="dxa"/>
            <w:tcBorders>
              <w:top w:val="single" w:sz="12" w:space="0" w:color="auto"/>
              <w:left w:val="nil"/>
              <w:bottom w:val="single" w:sz="12" w:space="0" w:color="auto"/>
              <w:right w:val="single" w:sz="4" w:space="0" w:color="auto"/>
            </w:tcBorders>
            <w:shd w:val="clear" w:color="auto" w:fill="auto"/>
            <w:vAlign w:val="center"/>
            <w:hideMark/>
          </w:tcPr>
          <w:p w:rsidR="00B719DF" w:rsidRPr="00D10683" w:rsidRDefault="00D10683" w:rsidP="009A3426">
            <w:pPr>
              <w:spacing w:after="0" w:line="240" w:lineRule="auto"/>
              <w:jc w:val="center"/>
              <w:rPr>
                <w:rFonts w:eastAsia="Times New Roman"/>
                <w:bCs/>
                <w:color w:val="000000"/>
                <w:sz w:val="20"/>
                <w:szCs w:val="20"/>
                <w:lang w:eastAsia="cs-CZ"/>
              </w:rPr>
            </w:pPr>
            <w:r w:rsidRPr="00D10683">
              <w:rPr>
                <w:rFonts w:eastAsia="Times New Roman"/>
                <w:bCs/>
                <w:color w:val="000000"/>
                <w:sz w:val="20"/>
                <w:szCs w:val="20"/>
                <w:lang w:eastAsia="cs-CZ"/>
              </w:rPr>
              <w:t>0%</w:t>
            </w:r>
          </w:p>
        </w:tc>
        <w:tc>
          <w:tcPr>
            <w:tcW w:w="3450" w:type="dxa"/>
            <w:tcBorders>
              <w:top w:val="single" w:sz="12" w:space="0" w:color="auto"/>
              <w:left w:val="nil"/>
              <w:bottom w:val="single" w:sz="12" w:space="0" w:color="auto"/>
              <w:right w:val="single" w:sz="4" w:space="0" w:color="auto"/>
            </w:tcBorders>
            <w:shd w:val="clear" w:color="auto" w:fill="auto"/>
            <w:hideMark/>
          </w:tcPr>
          <w:p w:rsidR="00D10683" w:rsidRDefault="00D10683" w:rsidP="009A3426">
            <w:pPr>
              <w:spacing w:after="0" w:line="240" w:lineRule="auto"/>
              <w:rPr>
                <w:rFonts w:eastAsia="Times New Roman"/>
                <w:bCs/>
                <w:color w:val="000000"/>
                <w:sz w:val="20"/>
                <w:szCs w:val="20"/>
                <w:u w:val="single"/>
                <w:lang w:eastAsia="cs-CZ"/>
              </w:rPr>
            </w:pPr>
            <w:r w:rsidRPr="00E270D1">
              <w:rPr>
                <w:rFonts w:eastAsia="Times New Roman"/>
                <w:bCs/>
                <w:color w:val="000000"/>
                <w:sz w:val="20"/>
                <w:szCs w:val="20"/>
                <w:u w:val="single"/>
                <w:lang w:eastAsia="cs-CZ"/>
              </w:rPr>
              <w:t>Zastaven nápad dnem 1. 1. 2012.</w:t>
            </w:r>
          </w:p>
          <w:p w:rsidR="00C14B7D" w:rsidRDefault="00B719DF" w:rsidP="00C14B7D">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Neskončené věci nadále vyřizují soudkyně úseku VR dle </w:t>
            </w:r>
            <w:r w:rsidR="00C14B7D">
              <w:rPr>
                <w:rFonts w:eastAsia="Times New Roman"/>
                <w:color w:val="000000"/>
                <w:sz w:val="20"/>
                <w:szCs w:val="20"/>
                <w:lang w:eastAsia="cs-CZ"/>
              </w:rPr>
              <w:t>níže uvedeného rozdělení:</w:t>
            </w:r>
          </w:p>
          <w:p w:rsidR="00C14B7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  0-33</w:t>
            </w:r>
            <w:r w:rsidR="00C14B7D">
              <w:rPr>
                <w:rFonts w:eastAsia="Times New Roman"/>
                <w:color w:val="000000"/>
                <w:sz w:val="20"/>
                <w:szCs w:val="20"/>
                <w:lang w:eastAsia="cs-CZ"/>
              </w:rPr>
              <w:t>, 67-99</w:t>
            </w:r>
            <w:r>
              <w:rPr>
                <w:rFonts w:eastAsia="Times New Roman"/>
                <w:color w:val="000000"/>
                <w:sz w:val="20"/>
                <w:szCs w:val="20"/>
                <w:lang w:eastAsia="cs-CZ"/>
              </w:rPr>
              <w:t xml:space="preserve"> JUDr. Golková</w:t>
            </w:r>
            <w:r w:rsidR="007A5A4D">
              <w:rPr>
                <w:rFonts w:eastAsia="Times New Roman"/>
                <w:color w:val="000000"/>
                <w:sz w:val="20"/>
                <w:szCs w:val="20"/>
                <w:lang w:eastAsia="cs-CZ"/>
              </w:rPr>
              <w:t>,</w:t>
            </w:r>
            <w:r>
              <w:rPr>
                <w:rFonts w:eastAsia="Times New Roman"/>
                <w:color w:val="000000"/>
                <w:sz w:val="20"/>
                <w:szCs w:val="20"/>
                <w:lang w:eastAsia="cs-CZ"/>
              </w:rPr>
              <w:t xml:space="preserve"> </w:t>
            </w:r>
          </w:p>
          <w:p w:rsidR="00B719DF" w:rsidRPr="00453DDD" w:rsidRDefault="00B719DF" w:rsidP="00C14B7D">
            <w:pPr>
              <w:spacing w:after="0" w:line="240" w:lineRule="auto"/>
              <w:rPr>
                <w:rFonts w:eastAsia="Times New Roman"/>
                <w:color w:val="000000"/>
                <w:sz w:val="20"/>
                <w:szCs w:val="20"/>
                <w:lang w:eastAsia="cs-CZ"/>
              </w:rPr>
            </w:pPr>
            <w:r>
              <w:rPr>
                <w:rFonts w:eastAsia="Times New Roman"/>
                <w:color w:val="000000"/>
                <w:sz w:val="20"/>
                <w:szCs w:val="20"/>
                <w:lang w:eastAsia="cs-CZ"/>
              </w:rPr>
              <w:t>sp.zn. končící</w:t>
            </w:r>
            <w:r w:rsidRPr="00453DDD">
              <w:rPr>
                <w:rFonts w:eastAsia="Times New Roman"/>
                <w:color w:val="000000"/>
                <w:sz w:val="20"/>
                <w:szCs w:val="20"/>
                <w:lang w:eastAsia="cs-CZ"/>
              </w:rPr>
              <w:t xml:space="preserve"> 34-66 Mgr. Bernatíková</w:t>
            </w:r>
            <w:r w:rsidR="00C14B7D">
              <w:rPr>
                <w:rFonts w:eastAsia="Times New Roman"/>
                <w:color w:val="000000"/>
                <w:sz w:val="20"/>
                <w:szCs w:val="20"/>
                <w:lang w:eastAsia="cs-CZ"/>
              </w:rPr>
              <w:t>.</w:t>
            </w:r>
          </w:p>
        </w:tc>
        <w:tc>
          <w:tcPr>
            <w:tcW w:w="3163" w:type="dxa"/>
            <w:tcBorders>
              <w:top w:val="single" w:sz="12" w:space="0" w:color="auto"/>
              <w:left w:val="nil"/>
              <w:bottom w:val="single" w:sz="12" w:space="0" w:color="auto"/>
              <w:right w:val="single" w:sz="12" w:space="0" w:color="auto"/>
            </w:tcBorders>
            <w:shd w:val="clear" w:color="000000" w:fill="FFFFFF"/>
            <w:vAlign w:val="center"/>
            <w:hideMark/>
          </w:tcPr>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JUDr. Renáta Golková</w:t>
            </w:r>
          </w:p>
          <w:p w:rsidR="00B719DF" w:rsidRPr="00A226AF" w:rsidRDefault="00B719DF" w:rsidP="009A3426">
            <w:pPr>
              <w:spacing w:after="0" w:line="240" w:lineRule="auto"/>
              <w:jc w:val="center"/>
              <w:rPr>
                <w:rFonts w:eastAsia="Times New Roman"/>
                <w:b/>
                <w:bCs/>
                <w:color w:val="000000"/>
                <w:sz w:val="20"/>
                <w:szCs w:val="20"/>
                <w:lang w:eastAsia="cs-CZ"/>
              </w:rPr>
            </w:pPr>
            <w:r w:rsidRPr="00A226AF">
              <w:rPr>
                <w:rFonts w:eastAsia="Times New Roman"/>
                <w:b/>
                <w:bCs/>
                <w:color w:val="000000"/>
                <w:sz w:val="20"/>
                <w:szCs w:val="20"/>
                <w:lang w:eastAsia="cs-CZ"/>
              </w:rPr>
              <w:t>Mgr. Petra Bernatíková</w:t>
            </w:r>
          </w:p>
          <w:p w:rsidR="00B719DF" w:rsidRPr="00453DDD" w:rsidRDefault="00B719DF" w:rsidP="00C14B7D">
            <w:pPr>
              <w:spacing w:after="0" w:line="240" w:lineRule="auto"/>
              <w:jc w:val="center"/>
              <w:rPr>
                <w:rFonts w:eastAsia="Times New Roman"/>
                <w:b/>
                <w:bCs/>
                <w:color w:val="000000"/>
                <w:sz w:val="18"/>
                <w:szCs w:val="18"/>
                <w:lang w:eastAsia="cs-CZ"/>
              </w:rPr>
            </w:pPr>
          </w:p>
        </w:tc>
      </w:tr>
      <w:tr w:rsidR="00B719DF" w:rsidRPr="00453DDD" w:rsidTr="006F4F38">
        <w:trPr>
          <w:trHeight w:val="340"/>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C14B7D" w:rsidRPr="00C14B7D" w:rsidRDefault="00C14B7D" w:rsidP="00AE7C8D">
            <w:pPr>
              <w:spacing w:after="0" w:line="240" w:lineRule="auto"/>
              <w:rPr>
                <w:rFonts w:eastAsia="Times New Roman"/>
                <w:color w:val="000000"/>
                <w:sz w:val="20"/>
                <w:szCs w:val="20"/>
                <w:u w:val="single"/>
                <w:lang w:eastAsia="cs-CZ"/>
              </w:rPr>
            </w:pPr>
            <w:r w:rsidRPr="00C14B7D">
              <w:rPr>
                <w:rFonts w:eastAsia="Times New Roman"/>
                <w:color w:val="000000"/>
                <w:sz w:val="20"/>
                <w:szCs w:val="20"/>
                <w:u w:val="single"/>
                <w:lang w:eastAsia="cs-CZ"/>
              </w:rPr>
              <w:t>Zastaven nápad dnem 8. 4. 2021.</w:t>
            </w:r>
          </w:p>
          <w:p w:rsidR="00B719DF"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Všechny věci obživlé do 7. 4. 2021 i nadále vyřizuje JUDr. Alice Martikánová.</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696519" w:rsidRDefault="00B719DF" w:rsidP="00696519">
            <w:pPr>
              <w:spacing w:after="0" w:line="240" w:lineRule="auto"/>
              <w:jc w:val="center"/>
              <w:rPr>
                <w:rFonts w:eastAsia="Times New Roman"/>
                <w:b/>
                <w:bCs/>
                <w:color w:val="000000"/>
                <w:sz w:val="20"/>
                <w:szCs w:val="20"/>
                <w:u w:val="single"/>
                <w:lang w:eastAsia="cs-CZ"/>
              </w:rPr>
            </w:pPr>
            <w:r w:rsidRPr="00453DDD">
              <w:rPr>
                <w:rFonts w:eastAsia="Times New Roman"/>
                <w:b/>
                <w:bCs/>
                <w:color w:val="000000"/>
                <w:sz w:val="20"/>
                <w:szCs w:val="20"/>
                <w:u w:val="single"/>
                <w:lang w:eastAsia="cs-CZ"/>
              </w:rPr>
              <w:t xml:space="preserve">JUDr. </w:t>
            </w:r>
            <w:r>
              <w:rPr>
                <w:rFonts w:eastAsia="Times New Roman"/>
                <w:b/>
                <w:bCs/>
                <w:color w:val="000000"/>
                <w:sz w:val="20"/>
                <w:szCs w:val="20"/>
                <w:u w:val="single"/>
                <w:lang w:eastAsia="cs-CZ"/>
              </w:rPr>
              <w:t>Alice Martikánová</w:t>
            </w:r>
          </w:p>
          <w:p w:rsidR="00B719DF" w:rsidRPr="00453DDD" w:rsidRDefault="00B719DF" w:rsidP="00696519">
            <w:pPr>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 xml:space="preserve"> </w:t>
            </w:r>
            <w:r w:rsidRPr="00453DDD">
              <w:rPr>
                <w:rFonts w:eastAsia="Times New Roman"/>
                <w:color w:val="000000"/>
                <w:sz w:val="20"/>
                <w:szCs w:val="20"/>
                <w:lang w:eastAsia="cs-CZ"/>
              </w:rPr>
              <w:t>Mgr. Petra Bernatíková</w:t>
            </w:r>
          </w:p>
        </w:tc>
      </w:tr>
      <w:tr w:rsidR="00B719DF" w:rsidRPr="00DC456B" w:rsidTr="006A120B">
        <w:trPr>
          <w:trHeight w:val="340"/>
        </w:trPr>
        <w:tc>
          <w:tcPr>
            <w:tcW w:w="1169" w:type="dxa"/>
            <w:tcBorders>
              <w:top w:val="nil"/>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nil"/>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nil"/>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nil"/>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36924">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B719DF"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28</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B719DF" w:rsidRPr="00453DDD" w:rsidRDefault="00B719DF"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 xml:space="preserve">všechny oddíly rejstříku Nc-E  </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B719DF" w:rsidRPr="00453DDD" w:rsidRDefault="00B719DF" w:rsidP="006A120B">
            <w:pPr>
              <w:spacing w:after="0" w:line="240" w:lineRule="auto"/>
              <w:jc w:val="center"/>
              <w:rPr>
                <w:rFonts w:eastAsia="Times New Roman"/>
                <w:color w:val="000000"/>
                <w:sz w:val="20"/>
                <w:szCs w:val="20"/>
                <w:lang w:eastAsia="cs-CZ"/>
              </w:rPr>
            </w:pPr>
          </w:p>
        </w:tc>
      </w:tr>
      <w:tr w:rsidR="00C14B7D" w:rsidRPr="00DC456B" w:rsidTr="006F4F38">
        <w:trPr>
          <w:trHeight w:val="850"/>
        </w:trPr>
        <w:tc>
          <w:tcPr>
            <w:tcW w:w="1169" w:type="dxa"/>
            <w:tcBorders>
              <w:top w:val="single" w:sz="4" w:space="0" w:color="auto"/>
              <w:left w:val="single" w:sz="12" w:space="0" w:color="auto"/>
              <w:bottom w:val="single" w:sz="2"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2" w:space="0" w:color="auto"/>
              <w:right w:val="single" w:sz="4" w:space="0" w:color="auto"/>
            </w:tcBorders>
            <w:shd w:val="clear" w:color="auto" w:fill="auto"/>
            <w:noWrap/>
            <w:vAlign w:val="bottom"/>
            <w:hideMark/>
          </w:tcPr>
          <w:p w:rsidR="00C14B7D" w:rsidRDefault="00C14B7D" w:rsidP="009A3426">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2" w:space="0" w:color="auto"/>
              <w:right w:val="single" w:sz="4" w:space="0" w:color="auto"/>
            </w:tcBorders>
            <w:shd w:val="clear" w:color="auto" w:fill="auto"/>
            <w:noWrap/>
            <w:vAlign w:val="bottom"/>
            <w:hideMark/>
          </w:tcPr>
          <w:p w:rsidR="00C14B7D" w:rsidRPr="00C14B7D" w:rsidRDefault="00C14B7D" w:rsidP="00C14B7D">
            <w:pPr>
              <w:keepNext/>
              <w:spacing w:after="0" w:line="240" w:lineRule="auto"/>
              <w:rPr>
                <w:sz w:val="20"/>
                <w:szCs w:val="20"/>
              </w:rPr>
            </w:pPr>
            <w:r w:rsidRPr="00C14B7D">
              <w:rPr>
                <w:color w:val="000000"/>
                <w:sz w:val="20"/>
                <w:szCs w:val="20"/>
                <w:u w:val="single"/>
              </w:rPr>
              <w:t>Zastaven nápad k 1. 1. 2018.</w:t>
            </w:r>
          </w:p>
          <w:p w:rsidR="00C14B7D" w:rsidRPr="00C14B7D" w:rsidRDefault="00C14B7D" w:rsidP="00C14B7D">
            <w:pPr>
              <w:keepNext/>
              <w:spacing w:after="0" w:line="240" w:lineRule="auto"/>
              <w:rPr>
                <w:sz w:val="20"/>
                <w:szCs w:val="20"/>
              </w:rPr>
            </w:pPr>
            <w:r w:rsidRPr="00C14B7D">
              <w:rPr>
                <w:sz w:val="20"/>
                <w:szCs w:val="20"/>
              </w:rPr>
              <w:t>Věci napadlé od 1. 1. 2018 do 7. 4. 2021 a věci obživlé po 7. 4. 2021 vyřizují:</w:t>
            </w:r>
          </w:p>
          <w:p w:rsidR="00C14B7D" w:rsidRPr="00C14B7D" w:rsidRDefault="00C14B7D" w:rsidP="00C14B7D">
            <w:pPr>
              <w:keepNext/>
              <w:spacing w:line="240" w:lineRule="auto"/>
              <w:rPr>
                <w:color w:val="000000"/>
                <w:sz w:val="20"/>
                <w:szCs w:val="20"/>
                <w:u w:val="single"/>
              </w:rPr>
            </w:pPr>
            <w:r w:rsidRPr="00C14B7D">
              <w:rPr>
                <w:sz w:val="20"/>
                <w:szCs w:val="20"/>
              </w:rPr>
              <w:t>sudé sp.zn. JUDr. Renáta Golková; liché sp.zn. Mgr. Petra Bernatíková.</w:t>
            </w:r>
          </w:p>
          <w:p w:rsidR="00C14B7D" w:rsidRPr="00C14B7D" w:rsidRDefault="00C14B7D" w:rsidP="00C14B7D">
            <w:pPr>
              <w:keepNext/>
              <w:spacing w:after="0" w:line="240" w:lineRule="auto"/>
              <w:rPr>
                <w:color w:val="000000"/>
                <w:sz w:val="20"/>
                <w:szCs w:val="20"/>
              </w:rPr>
            </w:pPr>
            <w:r w:rsidRPr="00C14B7D">
              <w:rPr>
                <w:color w:val="000000"/>
                <w:sz w:val="20"/>
                <w:szCs w:val="20"/>
                <w:u w:val="single"/>
              </w:rPr>
              <w:t>Zastaven nápad k 6. 3. 2013.</w:t>
            </w:r>
          </w:p>
          <w:p w:rsidR="00C14B7D" w:rsidRPr="00C14B7D" w:rsidRDefault="00C14B7D" w:rsidP="00C14B7D">
            <w:pPr>
              <w:keepNext/>
              <w:spacing w:line="240" w:lineRule="auto"/>
              <w:rPr>
                <w:sz w:val="20"/>
                <w:szCs w:val="20"/>
              </w:rPr>
            </w:pPr>
            <w:r w:rsidRPr="00C14B7D">
              <w:rPr>
                <w:sz w:val="20"/>
                <w:szCs w:val="20"/>
              </w:rPr>
              <w:t>Věci napadlé ke dni 6. 3. 2013 vyřizují soudkyně úseku VR dle níže uvedeného rozdělení:</w:t>
            </w:r>
          </w:p>
          <w:p w:rsidR="00C14B7D" w:rsidRPr="00666335" w:rsidRDefault="00C14B7D" w:rsidP="00C14B7D">
            <w:pPr>
              <w:keepNext/>
              <w:spacing w:line="240" w:lineRule="auto"/>
            </w:pPr>
            <w:r w:rsidRPr="00C14B7D">
              <w:rPr>
                <w:sz w:val="20"/>
                <w:szCs w:val="20"/>
              </w:rPr>
              <w:t>sudé sp.zn. a sp.zn. končící na 1vyřizuje JUDr. Renáta Golková; sp.zn. končící 3, 5, 7, 9 vyřizuje Mgr. Petra Bernatíková.</w:t>
            </w:r>
          </w:p>
        </w:tc>
        <w:tc>
          <w:tcPr>
            <w:tcW w:w="3163" w:type="dxa"/>
            <w:tcBorders>
              <w:top w:val="single" w:sz="4" w:space="0" w:color="auto"/>
              <w:left w:val="nil"/>
              <w:bottom w:val="single" w:sz="2" w:space="0" w:color="auto"/>
              <w:right w:val="single" w:sz="12" w:space="0" w:color="auto"/>
            </w:tcBorders>
            <w:shd w:val="clear" w:color="auto" w:fill="auto"/>
            <w:noWrap/>
            <w:vAlign w:val="center"/>
            <w:hideMark/>
          </w:tcPr>
          <w:p w:rsidR="00C14B7D" w:rsidRPr="00C14B7D" w:rsidRDefault="00C14B7D" w:rsidP="00C14B7D">
            <w:pPr>
              <w:keepNext/>
              <w:spacing w:after="0"/>
              <w:jc w:val="center"/>
              <w:rPr>
                <w:b/>
                <w:bCs/>
                <w:color w:val="000000"/>
                <w:sz w:val="20"/>
                <w:szCs w:val="20"/>
              </w:rPr>
            </w:pPr>
            <w:r w:rsidRPr="00C14B7D">
              <w:rPr>
                <w:b/>
                <w:bCs/>
                <w:color w:val="000000"/>
                <w:sz w:val="20"/>
                <w:szCs w:val="20"/>
              </w:rPr>
              <w:t>JUDr. Renáta Golková</w:t>
            </w:r>
          </w:p>
          <w:p w:rsidR="00C14B7D" w:rsidRPr="00C14B7D" w:rsidRDefault="00C14B7D" w:rsidP="00F55DB4">
            <w:pPr>
              <w:keepNext/>
              <w:jc w:val="center"/>
              <w:rPr>
                <w:b/>
                <w:bCs/>
                <w:color w:val="000000"/>
                <w:sz w:val="20"/>
                <w:szCs w:val="20"/>
              </w:rPr>
            </w:pPr>
            <w:r w:rsidRPr="00C14B7D">
              <w:rPr>
                <w:b/>
                <w:bCs/>
                <w:color w:val="000000"/>
                <w:sz w:val="20"/>
                <w:szCs w:val="20"/>
              </w:rPr>
              <w:t>Mgr. Petra Bernatíková</w:t>
            </w:r>
          </w:p>
          <w:p w:rsidR="00C14B7D" w:rsidRPr="00453DDD" w:rsidRDefault="00C14B7D" w:rsidP="00F55DB4">
            <w:pPr>
              <w:keepNext/>
              <w:jc w:val="center"/>
              <w:rPr>
                <w:color w:val="000000"/>
              </w:rPr>
            </w:pPr>
          </w:p>
        </w:tc>
      </w:tr>
      <w:tr w:rsidR="00C14B7D" w:rsidRPr="00453DDD" w:rsidTr="006F4F38">
        <w:trPr>
          <w:trHeight w:val="489"/>
        </w:trPr>
        <w:tc>
          <w:tcPr>
            <w:tcW w:w="1169" w:type="dxa"/>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w:t>
            </w:r>
          </w:p>
        </w:tc>
        <w:tc>
          <w:tcPr>
            <w:tcW w:w="1290" w:type="dxa"/>
            <w:tcBorders>
              <w:top w:val="single" w:sz="12"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0</w:t>
            </w:r>
            <w:r w:rsidRPr="00453DDD">
              <w:rPr>
                <w:rFonts w:eastAsia="Times New Roman"/>
                <w:color w:val="000000"/>
                <w:sz w:val="20"/>
                <w:szCs w:val="20"/>
                <w:lang w:eastAsia="cs-CZ"/>
              </w:rPr>
              <w:t>%</w:t>
            </w:r>
          </w:p>
        </w:tc>
        <w:tc>
          <w:tcPr>
            <w:tcW w:w="3450" w:type="dxa"/>
            <w:tcBorders>
              <w:top w:val="single" w:sz="12" w:space="0" w:color="auto"/>
              <w:left w:val="nil"/>
              <w:bottom w:val="single" w:sz="4" w:space="0" w:color="auto"/>
              <w:right w:val="single" w:sz="4" w:space="0" w:color="auto"/>
            </w:tcBorders>
            <w:shd w:val="clear" w:color="auto" w:fill="auto"/>
            <w:vAlign w:val="center"/>
            <w:hideMark/>
          </w:tcPr>
          <w:p w:rsidR="00C14B7D" w:rsidRPr="00453DDD" w:rsidRDefault="00C14B7D" w:rsidP="00AE7C8D">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 xml:space="preserve">ch výkonu rozhodnutí ČÁST ŠESTÁ o.s.ř. </w:t>
            </w:r>
            <w:r>
              <w:rPr>
                <w:rFonts w:eastAsia="Times New Roman"/>
                <w:color w:val="000000"/>
                <w:sz w:val="20"/>
                <w:szCs w:val="20"/>
                <w:lang w:eastAsia="cs-CZ"/>
              </w:rPr>
              <w:t>včetně věci s cizím prvkem a včetně níže uvedených specializací:</w:t>
            </w:r>
          </w:p>
        </w:tc>
        <w:tc>
          <w:tcPr>
            <w:tcW w:w="3163" w:type="dxa"/>
            <w:tcBorders>
              <w:top w:val="single" w:sz="12" w:space="0" w:color="auto"/>
              <w:left w:val="nil"/>
              <w:bottom w:val="single" w:sz="4" w:space="0" w:color="auto"/>
              <w:right w:val="single" w:sz="12" w:space="0" w:color="auto"/>
            </w:tcBorders>
            <w:shd w:val="clear" w:color="000000" w:fill="FFFFFF"/>
            <w:vAlign w:val="center"/>
            <w:hideMark/>
          </w:tcPr>
          <w:p w:rsidR="00C14B7D" w:rsidRDefault="00C14B7D"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Mgr. Petra Bernatíková</w:t>
            </w:r>
          </w:p>
          <w:p w:rsidR="00C14B7D" w:rsidRPr="00453DDD" w:rsidRDefault="00C14B7D" w:rsidP="00C14B7D">
            <w:pPr>
              <w:spacing w:after="0" w:line="240" w:lineRule="auto"/>
              <w:jc w:val="center"/>
              <w:rPr>
                <w:rFonts w:eastAsia="Times New Roman"/>
                <w:b/>
                <w:bCs/>
                <w:color w:val="000000"/>
                <w:sz w:val="20"/>
                <w:szCs w:val="20"/>
                <w:lang w:eastAsia="cs-CZ"/>
              </w:rPr>
            </w:pPr>
            <w:r>
              <w:rPr>
                <w:rFonts w:eastAsia="Times New Roman"/>
                <w:color w:val="000000"/>
                <w:sz w:val="20"/>
                <w:szCs w:val="20"/>
                <w:lang w:eastAsia="cs-CZ"/>
              </w:rPr>
              <w:t>JUDr. Renáta Golková</w:t>
            </w: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sidRPr="00BE45F9">
              <w:rPr>
                <w:rFonts w:eastAsia="Times New Roman"/>
                <w:color w:val="000000"/>
                <w:sz w:val="20"/>
                <w:szCs w:val="20"/>
                <w:lang w:eastAsia="cs-CZ"/>
              </w:rPr>
              <w:t>SOUDC. VĚC</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všechny oddíly rejstříku EXE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CIZINA</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340"/>
        </w:trPr>
        <w:tc>
          <w:tcPr>
            <w:tcW w:w="116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w:t>
            </w:r>
            <w:r w:rsidRPr="00453DDD">
              <w:rPr>
                <w:rFonts w:eastAsia="Times New Roman"/>
                <w:b/>
                <w:bCs/>
                <w:color w:val="000000"/>
                <w:sz w:val="20"/>
                <w:szCs w:val="20"/>
                <w:lang w:eastAsia="cs-CZ"/>
              </w:rPr>
              <w:t>Nc</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50%</w:t>
            </w:r>
          </w:p>
        </w:tc>
        <w:tc>
          <w:tcPr>
            <w:tcW w:w="3450" w:type="dxa"/>
            <w:tcBorders>
              <w:top w:val="single" w:sz="4" w:space="0" w:color="auto"/>
              <w:left w:val="nil"/>
              <w:bottom w:val="single" w:sz="4" w:space="0" w:color="auto"/>
              <w:right w:val="single" w:sz="4" w:space="0" w:color="auto"/>
            </w:tcBorders>
            <w:shd w:val="clear" w:color="auto" w:fill="auto"/>
            <w:noWrap/>
            <w:vAlign w:val="center"/>
            <w:hideMark/>
          </w:tcPr>
          <w:p w:rsidR="00C14B7D" w:rsidRPr="00453DDD" w:rsidRDefault="00C14B7D" w:rsidP="009A3426">
            <w:pPr>
              <w:spacing w:after="0" w:line="240" w:lineRule="auto"/>
              <w:rPr>
                <w:rFonts w:eastAsia="Times New Roman"/>
                <w:color w:val="000000"/>
                <w:sz w:val="20"/>
                <w:szCs w:val="20"/>
                <w:lang w:eastAsia="cs-CZ"/>
              </w:rPr>
            </w:pPr>
            <w:r w:rsidRPr="00453DDD">
              <w:rPr>
                <w:rFonts w:eastAsia="Times New Roman"/>
                <w:color w:val="000000"/>
                <w:sz w:val="20"/>
                <w:szCs w:val="20"/>
                <w:lang w:eastAsia="cs-CZ"/>
              </w:rPr>
              <w:t>všechny oddíly rejstříku Nc-E</w:t>
            </w:r>
          </w:p>
        </w:tc>
        <w:tc>
          <w:tcPr>
            <w:tcW w:w="3163" w:type="dxa"/>
            <w:tcBorders>
              <w:top w:val="single" w:sz="4" w:space="0" w:color="auto"/>
              <w:left w:val="nil"/>
              <w:bottom w:val="single" w:sz="4" w:space="0" w:color="auto"/>
              <w:right w:val="single" w:sz="12" w:space="0" w:color="auto"/>
            </w:tcBorders>
            <w:shd w:val="clear" w:color="auto" w:fill="auto"/>
            <w:noWrap/>
            <w:vAlign w:val="center"/>
            <w:hideMark/>
          </w:tcPr>
          <w:p w:rsidR="00C14B7D" w:rsidRPr="00453DDD" w:rsidRDefault="00C14B7D" w:rsidP="006A120B">
            <w:pPr>
              <w:spacing w:after="0" w:line="240" w:lineRule="auto"/>
              <w:jc w:val="center"/>
              <w:rPr>
                <w:rFonts w:eastAsia="Times New Roman"/>
                <w:color w:val="000000"/>
                <w:sz w:val="20"/>
                <w:szCs w:val="20"/>
                <w:lang w:eastAsia="cs-CZ"/>
              </w:rPr>
            </w:pPr>
          </w:p>
        </w:tc>
      </w:tr>
      <w:tr w:rsidR="00C14B7D" w:rsidRPr="00DC456B" w:rsidTr="006A120B">
        <w:trPr>
          <w:trHeight w:val="850"/>
        </w:trPr>
        <w:tc>
          <w:tcPr>
            <w:tcW w:w="1169"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lastRenderedPageBreak/>
              <w:t>29E,</w:t>
            </w:r>
          </w:p>
          <w:p w:rsidR="00C14B7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29EXE,</w:t>
            </w:r>
          </w:p>
          <w:p w:rsidR="00C14B7D" w:rsidRPr="00453DDD"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29Nc</w:t>
            </w:r>
          </w:p>
        </w:tc>
        <w:tc>
          <w:tcPr>
            <w:tcW w:w="1290" w:type="dxa"/>
            <w:tcBorders>
              <w:top w:val="single" w:sz="4" w:space="0" w:color="auto"/>
              <w:left w:val="nil"/>
              <w:bottom w:val="single" w:sz="12" w:space="0" w:color="auto"/>
              <w:right w:val="single" w:sz="4" w:space="0" w:color="auto"/>
            </w:tcBorders>
            <w:shd w:val="clear" w:color="auto" w:fill="auto"/>
            <w:noWrap/>
            <w:vAlign w:val="center"/>
            <w:hideMark/>
          </w:tcPr>
          <w:p w:rsidR="00C14B7D" w:rsidRDefault="00C14B7D" w:rsidP="006A120B">
            <w:pPr>
              <w:spacing w:after="0" w:line="240" w:lineRule="auto"/>
              <w:jc w:val="center"/>
              <w:rPr>
                <w:rFonts w:eastAsia="Times New Roman"/>
                <w:color w:val="000000"/>
                <w:sz w:val="20"/>
                <w:szCs w:val="20"/>
                <w:lang w:eastAsia="cs-CZ"/>
              </w:rPr>
            </w:pPr>
          </w:p>
        </w:tc>
        <w:tc>
          <w:tcPr>
            <w:tcW w:w="3450" w:type="dxa"/>
            <w:tcBorders>
              <w:top w:val="single" w:sz="4" w:space="0" w:color="auto"/>
              <w:left w:val="nil"/>
              <w:bottom w:val="single" w:sz="12" w:space="0" w:color="auto"/>
              <w:right w:val="single" w:sz="4" w:space="0" w:color="auto"/>
            </w:tcBorders>
            <w:shd w:val="clear" w:color="auto" w:fill="auto"/>
            <w:noWrap/>
            <w:vAlign w:val="bottom"/>
            <w:hideMark/>
          </w:tcPr>
          <w:p w:rsidR="00C14B7D" w:rsidRPr="00C14B7D" w:rsidRDefault="00C14B7D" w:rsidP="00C14B7D">
            <w:pPr>
              <w:keepNext/>
              <w:rPr>
                <w:color w:val="000000"/>
                <w:sz w:val="20"/>
                <w:szCs w:val="20"/>
              </w:rPr>
            </w:pPr>
            <w:r w:rsidRPr="00C14B7D">
              <w:rPr>
                <w:color w:val="000000"/>
                <w:sz w:val="20"/>
                <w:szCs w:val="20"/>
              </w:rPr>
              <w:t xml:space="preserve">JUDr. Renáta Golková vyřizuje pouze věci napadlé od 1. 1. 2015 do 31. 5. 2018 sp.zn. končící 0, 2. </w:t>
            </w:r>
          </w:p>
          <w:p w:rsidR="00C14B7D" w:rsidRPr="00C14B7D" w:rsidRDefault="00C14B7D" w:rsidP="00C14B7D">
            <w:pPr>
              <w:spacing w:after="0" w:line="240" w:lineRule="auto"/>
              <w:rPr>
                <w:rFonts w:eastAsia="Times New Roman"/>
                <w:strike/>
                <w:color w:val="70AD47" w:themeColor="accent6"/>
                <w:sz w:val="20"/>
                <w:szCs w:val="20"/>
                <w:lang w:eastAsia="cs-CZ"/>
              </w:rPr>
            </w:pPr>
            <w:r w:rsidRPr="00C14B7D">
              <w:rPr>
                <w:sz w:val="20"/>
                <w:szCs w:val="20"/>
              </w:rPr>
              <w:t>Všechny věci obživlé do 7. 4. 2021 i nadále vyřizuje JUDr. Alice Martikánová.</w:t>
            </w:r>
          </w:p>
        </w:tc>
        <w:tc>
          <w:tcPr>
            <w:tcW w:w="3163" w:type="dxa"/>
            <w:tcBorders>
              <w:top w:val="single" w:sz="4" w:space="0" w:color="auto"/>
              <w:left w:val="nil"/>
              <w:bottom w:val="single" w:sz="12" w:space="0" w:color="auto"/>
              <w:right w:val="single" w:sz="12" w:space="0" w:color="auto"/>
            </w:tcBorders>
            <w:shd w:val="clear" w:color="auto" w:fill="auto"/>
            <w:noWrap/>
            <w:vAlign w:val="center"/>
            <w:hideMark/>
          </w:tcPr>
          <w:p w:rsidR="00C14B7D" w:rsidRDefault="00C14B7D" w:rsidP="009A3426">
            <w:pPr>
              <w:spacing w:after="0" w:line="240" w:lineRule="auto"/>
              <w:jc w:val="center"/>
              <w:rPr>
                <w:rFonts w:eastAsia="Times New Roman"/>
                <w:b/>
                <w:bCs/>
                <w:color w:val="000000"/>
                <w:sz w:val="20"/>
                <w:szCs w:val="20"/>
                <w:u w:val="single"/>
                <w:lang w:eastAsia="cs-CZ"/>
              </w:rPr>
            </w:pPr>
            <w:r w:rsidRPr="00C14B7D">
              <w:rPr>
                <w:rFonts w:eastAsia="Times New Roman"/>
                <w:b/>
                <w:bCs/>
                <w:color w:val="000000"/>
                <w:sz w:val="20"/>
                <w:szCs w:val="20"/>
                <w:u w:val="single"/>
                <w:lang w:eastAsia="cs-CZ"/>
              </w:rPr>
              <w:t>Mgr. Petra Bernatíková</w:t>
            </w:r>
          </w:p>
          <w:p w:rsidR="00C14B7D" w:rsidRPr="00C14B7D" w:rsidRDefault="00C14B7D"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JUDr. Renáta Golková</w:t>
            </w:r>
          </w:p>
          <w:p w:rsidR="00C14B7D" w:rsidRPr="00453DDD" w:rsidRDefault="00C14B7D" w:rsidP="009A3426">
            <w:pPr>
              <w:spacing w:after="0" w:line="240" w:lineRule="auto"/>
              <w:jc w:val="center"/>
              <w:rPr>
                <w:rFonts w:eastAsia="Times New Roman"/>
                <w:color w:val="000000"/>
                <w:sz w:val="20"/>
                <w:szCs w:val="20"/>
                <w:lang w:eastAsia="cs-CZ"/>
              </w:rPr>
            </w:pP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30E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sidRPr="00677A46">
              <w:rPr>
                <w:rFonts w:eastAsia="Times New Roman"/>
                <w:b/>
                <w:bCs/>
                <w:color w:val="000000"/>
                <w:sz w:val="20"/>
                <w:szCs w:val="20"/>
                <w:lang w:eastAsia="cs-CZ"/>
              </w:rPr>
              <w:t>30Nc</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r w:rsidRPr="00677A46">
              <w:rPr>
                <w:rFonts w:eastAsia="Times New Roman"/>
                <w:color w:val="000000"/>
                <w:sz w:val="20"/>
                <w:szCs w:val="20"/>
                <w:lang w:eastAsia="cs-CZ"/>
              </w:rPr>
              <w:t>všechny oddíly rejstříku Nc-E</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31E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32E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r>
              <w:rPr>
                <w:rFonts w:eastAsia="Times New Roman"/>
                <w:color w:val="000000"/>
                <w:sz w:val="20"/>
                <w:szCs w:val="20"/>
                <w:lang w:eastAsia="cs-CZ"/>
              </w:rPr>
              <w:t>d</w:t>
            </w:r>
            <w:r w:rsidRPr="00677A46">
              <w:rPr>
                <w:rFonts w:eastAsia="Times New Roman"/>
                <w:color w:val="000000"/>
                <w:sz w:val="20"/>
                <w:szCs w:val="20"/>
                <w:lang w:eastAsia="cs-CZ"/>
              </w:rPr>
              <w:t>obíhající agenda</w:t>
            </w: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33E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C14B7D">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 xml:space="preserve">JUDr. </w:t>
            </w:r>
            <w:r>
              <w:rPr>
                <w:rFonts w:eastAsia="Times New Roman"/>
                <w:b/>
                <w:color w:val="000000"/>
                <w:sz w:val="20"/>
                <w:szCs w:val="20"/>
                <w:lang w:eastAsia="cs-CZ"/>
              </w:rPr>
              <w:t>Renáta Golková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34E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Pr="00677A46"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R</w:t>
            </w:r>
            <w:r w:rsidRPr="00453DDD">
              <w:rPr>
                <w:rFonts w:eastAsia="Times New Roman"/>
                <w:color w:val="000000"/>
                <w:sz w:val="20"/>
                <w:szCs w:val="20"/>
                <w:lang w:eastAsia="cs-CZ"/>
              </w:rPr>
              <w:t>ozhodování ve vě</w:t>
            </w:r>
            <w:r>
              <w:rPr>
                <w:rFonts w:eastAsia="Times New Roman"/>
                <w:color w:val="000000"/>
                <w:sz w:val="20"/>
                <w:szCs w:val="20"/>
                <w:lang w:eastAsia="cs-CZ"/>
              </w:rPr>
              <w:t>ce</w:t>
            </w:r>
            <w:r w:rsidRPr="00453DDD">
              <w:rPr>
                <w:rFonts w:eastAsia="Times New Roman"/>
                <w:color w:val="000000"/>
                <w:sz w:val="20"/>
                <w:szCs w:val="20"/>
                <w:lang w:eastAsia="cs-CZ"/>
              </w:rPr>
              <w:t>ch výkonu rozhodnutí ČÁST ŠESTÁ o.s.ř.</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Mgr. Petra Bernatíková</w:t>
            </w:r>
          </w:p>
        </w:tc>
      </w:tr>
      <w:tr w:rsidR="00C14B7D" w:rsidRPr="00677A46" w:rsidTr="00BB0B80">
        <w:trPr>
          <w:trHeight w:val="340"/>
        </w:trPr>
        <w:tc>
          <w:tcPr>
            <w:tcW w:w="116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35EXE</w:t>
            </w:r>
          </w:p>
        </w:tc>
        <w:tc>
          <w:tcPr>
            <w:tcW w:w="1290" w:type="dxa"/>
            <w:tcBorders>
              <w:top w:val="single" w:sz="12" w:space="0" w:color="auto"/>
              <w:left w:val="nil"/>
              <w:bottom w:val="single" w:sz="12" w:space="0" w:color="auto"/>
              <w:right w:val="single" w:sz="4" w:space="0" w:color="auto"/>
            </w:tcBorders>
            <w:shd w:val="clear" w:color="auto" w:fill="auto"/>
            <w:noWrap/>
            <w:vAlign w:val="center"/>
            <w:hideMark/>
          </w:tcPr>
          <w:p w:rsidR="00C14B7D" w:rsidRPr="00677A46" w:rsidRDefault="00C14B7D" w:rsidP="009A3426">
            <w:pPr>
              <w:spacing w:after="0" w:line="240" w:lineRule="auto"/>
              <w:jc w:val="center"/>
              <w:rPr>
                <w:rFonts w:eastAsia="Times New Roman"/>
                <w:color w:val="000000"/>
                <w:sz w:val="20"/>
                <w:szCs w:val="20"/>
                <w:lang w:eastAsia="cs-CZ"/>
              </w:rPr>
            </w:pPr>
          </w:p>
        </w:tc>
        <w:tc>
          <w:tcPr>
            <w:tcW w:w="3450" w:type="dxa"/>
            <w:tcBorders>
              <w:top w:val="single" w:sz="12" w:space="0" w:color="auto"/>
              <w:left w:val="nil"/>
              <w:bottom w:val="single" w:sz="12" w:space="0" w:color="auto"/>
              <w:right w:val="single" w:sz="4" w:space="0" w:color="auto"/>
            </w:tcBorders>
            <w:shd w:val="clear" w:color="auto" w:fill="auto"/>
            <w:vAlign w:val="center"/>
            <w:hideMark/>
          </w:tcPr>
          <w:p w:rsidR="00C14B7D"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w:t>
            </w:r>
            <w:r w:rsidRPr="007377BC">
              <w:rPr>
                <w:rFonts w:eastAsia="Times New Roman"/>
                <w:color w:val="000000"/>
                <w:sz w:val="20"/>
                <w:szCs w:val="20"/>
                <w:lang w:eastAsia="cs-CZ"/>
              </w:rPr>
              <w:t xml:space="preserve"> pomoc před VR dle § 259 a § 260 o.s.ř.</w:t>
            </w:r>
          </w:p>
          <w:p w:rsidR="00C14B7D" w:rsidRPr="00677A46" w:rsidRDefault="00C14B7D" w:rsidP="009A3426">
            <w:pPr>
              <w:spacing w:after="0" w:line="240" w:lineRule="auto"/>
              <w:rPr>
                <w:rFonts w:eastAsia="Times New Roman"/>
                <w:color w:val="000000"/>
                <w:sz w:val="20"/>
                <w:szCs w:val="20"/>
                <w:lang w:eastAsia="cs-CZ"/>
              </w:rPr>
            </w:pPr>
            <w:r>
              <w:rPr>
                <w:rFonts w:eastAsia="Times New Roman"/>
                <w:color w:val="000000"/>
                <w:sz w:val="20"/>
                <w:szCs w:val="20"/>
                <w:lang w:eastAsia="cs-CZ"/>
              </w:rPr>
              <w:t>agenda státního dohledu nad soudními exekutory</w:t>
            </w:r>
          </w:p>
        </w:tc>
        <w:tc>
          <w:tcPr>
            <w:tcW w:w="3163" w:type="dxa"/>
            <w:tcBorders>
              <w:top w:val="single" w:sz="12" w:space="0" w:color="auto"/>
              <w:left w:val="nil"/>
              <w:bottom w:val="single" w:sz="12" w:space="0" w:color="auto"/>
              <w:right w:val="single" w:sz="12" w:space="0" w:color="auto"/>
            </w:tcBorders>
            <w:shd w:val="clear" w:color="auto" w:fill="auto"/>
            <w:noWrap/>
            <w:vAlign w:val="center"/>
            <w:hideMark/>
          </w:tcPr>
          <w:p w:rsidR="00C14B7D" w:rsidRPr="00D415DE" w:rsidRDefault="00C14B7D" w:rsidP="009A3426">
            <w:pPr>
              <w:spacing w:after="0" w:line="240" w:lineRule="auto"/>
              <w:jc w:val="center"/>
              <w:rPr>
                <w:rFonts w:eastAsia="Times New Roman"/>
                <w:b/>
                <w:color w:val="000000"/>
                <w:sz w:val="20"/>
                <w:szCs w:val="20"/>
                <w:lang w:eastAsia="cs-CZ"/>
              </w:rPr>
            </w:pPr>
            <w:r w:rsidRPr="00D415DE">
              <w:rPr>
                <w:rFonts w:eastAsia="Times New Roman"/>
                <w:b/>
                <w:color w:val="000000"/>
                <w:sz w:val="20"/>
                <w:szCs w:val="20"/>
                <w:lang w:eastAsia="cs-CZ"/>
              </w:rPr>
              <w:t>JUDr. Renáta Golková</w:t>
            </w:r>
          </w:p>
        </w:tc>
      </w:tr>
    </w:tbl>
    <w:p w:rsidR="00B719DF" w:rsidRDefault="00B719DF">
      <w:pPr>
        <w:jc w:val="left"/>
      </w:pPr>
    </w:p>
    <w:tbl>
      <w:tblPr>
        <w:tblW w:w="9072" w:type="dxa"/>
        <w:tblInd w:w="55" w:type="dxa"/>
        <w:tblCellMar>
          <w:left w:w="70" w:type="dxa"/>
          <w:right w:w="70" w:type="dxa"/>
        </w:tblCellMar>
        <w:tblLook w:val="04A0" w:firstRow="1" w:lastRow="0" w:firstColumn="1" w:lastColumn="0" w:noHBand="0" w:noVBand="1"/>
      </w:tblPr>
      <w:tblGrid>
        <w:gridCol w:w="2425"/>
        <w:gridCol w:w="1701"/>
        <w:gridCol w:w="2693"/>
        <w:gridCol w:w="2253"/>
      </w:tblGrid>
      <w:tr w:rsidR="00B719DF" w:rsidRPr="00453DDD" w:rsidTr="007024BF">
        <w:trPr>
          <w:trHeight w:val="340"/>
          <w:tblHeader/>
        </w:trPr>
        <w:tc>
          <w:tcPr>
            <w:tcW w:w="9072" w:type="dxa"/>
            <w:gridSpan w:val="4"/>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keepNext/>
              <w:spacing w:after="0" w:line="240" w:lineRule="auto"/>
              <w:jc w:val="center"/>
              <w:rPr>
                <w:rFonts w:eastAsia="Times New Roman"/>
                <w:b/>
                <w:bCs/>
                <w:color w:val="000000"/>
                <w:sz w:val="24"/>
                <w:szCs w:val="24"/>
                <w:lang w:eastAsia="cs-CZ"/>
              </w:rPr>
            </w:pPr>
            <w:r w:rsidRPr="00455375">
              <w:rPr>
                <w:rFonts w:eastAsia="Times New Roman"/>
                <w:b/>
                <w:bCs/>
                <w:color w:val="000000"/>
                <w:sz w:val="24"/>
                <w:szCs w:val="24"/>
                <w:lang w:eastAsia="cs-CZ"/>
              </w:rPr>
              <w:t>VYŠŠÍ SOUDNÍ ÚŘEDNÍCI</w:t>
            </w:r>
            <w:r>
              <w:rPr>
                <w:rFonts w:eastAsia="Times New Roman"/>
                <w:b/>
                <w:bCs/>
                <w:color w:val="000000"/>
                <w:sz w:val="24"/>
                <w:szCs w:val="24"/>
                <w:lang w:eastAsia="cs-CZ"/>
              </w:rPr>
              <w:t xml:space="preserve"> -</w:t>
            </w:r>
            <w:r w:rsidRPr="00455375">
              <w:rPr>
                <w:rFonts w:eastAsia="Times New Roman"/>
                <w:b/>
                <w:bCs/>
                <w:color w:val="000000"/>
                <w:sz w:val="24"/>
                <w:szCs w:val="24"/>
                <w:lang w:eastAsia="cs-CZ"/>
              </w:rPr>
              <w:t xml:space="preserve"> </w:t>
            </w:r>
            <w:r w:rsidRPr="00D72954">
              <w:rPr>
                <w:rFonts w:eastAsia="Times New Roman"/>
                <w:b/>
                <w:bCs/>
                <w:color w:val="000000"/>
                <w:sz w:val="24"/>
                <w:szCs w:val="24"/>
                <w:lang w:eastAsia="cs-CZ"/>
              </w:rPr>
              <w:t>ÚSEK VÝKONU ROZHODNUTÍ</w:t>
            </w:r>
          </w:p>
        </w:tc>
      </w:tr>
      <w:tr w:rsidR="007024BF" w:rsidRPr="00453DDD" w:rsidTr="00AB32CE">
        <w:trPr>
          <w:trHeight w:val="283"/>
          <w:tblHeader/>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7377BC" w:rsidRDefault="007024BF" w:rsidP="009A3426">
            <w:pPr>
              <w:keepNext/>
              <w:spacing w:after="0" w:line="240" w:lineRule="auto"/>
              <w:jc w:val="center"/>
              <w:rPr>
                <w:rFonts w:eastAsia="Times New Roman"/>
                <w:b/>
                <w:bCs/>
                <w:color w:val="000000"/>
                <w:sz w:val="20"/>
                <w:szCs w:val="20"/>
                <w:lang w:eastAsia="cs-CZ"/>
              </w:rPr>
            </w:pPr>
            <w:r w:rsidRPr="00453DDD">
              <w:rPr>
                <w:rFonts w:eastAsia="Times New Roman"/>
                <w:b/>
                <w:bCs/>
                <w:color w:val="000000"/>
                <w:sz w:val="20"/>
                <w:szCs w:val="20"/>
                <w:lang w:eastAsia="cs-CZ"/>
              </w:rPr>
              <w:t>Výše nápadu</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31E, 31Nc</w:t>
            </w:r>
          </w:p>
          <w:p w:rsidR="007024BF" w:rsidRPr="00C85868" w:rsidRDefault="007024BF" w:rsidP="008367CA">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sudé sp. zn.</w:t>
            </w:r>
          </w:p>
          <w:p w:rsidR="007024BF" w:rsidRDefault="007024BF" w:rsidP="00BD03F6">
            <w:pPr>
              <w:keepNext/>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0, 2, 4, 6</w:t>
            </w:r>
            <w:r w:rsidR="00BD03F6">
              <w:rPr>
                <w:rFonts w:eastAsia="Times New Roman"/>
                <w:bCs/>
                <w:color w:val="000000"/>
                <w:sz w:val="20"/>
                <w:szCs w:val="20"/>
                <w:lang w:eastAsia="cs-CZ"/>
              </w:rPr>
              <w:t xml:space="preserve">, </w:t>
            </w:r>
          </w:p>
          <w:p w:rsidR="00BD03F6" w:rsidRPr="007377BC" w:rsidRDefault="00BD03F6" w:rsidP="008367CA">
            <w:pPr>
              <w:keepNext/>
              <w:spacing w:line="240" w:lineRule="auto"/>
              <w:jc w:val="left"/>
              <w:rPr>
                <w:rFonts w:eastAsia="Times New Roman"/>
                <w:b/>
                <w:bCs/>
                <w:color w:val="000000"/>
                <w:sz w:val="20"/>
                <w:szCs w:val="20"/>
                <w:lang w:eastAsia="cs-CZ"/>
              </w:rPr>
            </w:pPr>
            <w:r>
              <w:rPr>
                <w:rFonts w:eastAsia="Times New Roman"/>
                <w:bCs/>
                <w:color w:val="000000"/>
                <w:sz w:val="20"/>
                <w:szCs w:val="20"/>
                <w:lang w:eastAsia="cs-CZ"/>
              </w:rPr>
              <w:t>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keepNext/>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keepNext/>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Daniel Němec</w:t>
            </w:r>
          </w:p>
          <w:p w:rsidR="007024BF" w:rsidRPr="00172600" w:rsidRDefault="007024BF" w:rsidP="0049172A">
            <w:pPr>
              <w:keepNext/>
              <w:spacing w:after="0" w:line="240" w:lineRule="auto"/>
              <w:jc w:val="center"/>
              <w:rPr>
                <w:rFonts w:eastAsia="Times New Roman"/>
                <w:color w:val="000000"/>
                <w:sz w:val="20"/>
                <w:szCs w:val="20"/>
                <w:lang w:eastAsia="cs-CZ"/>
              </w:rPr>
            </w:pPr>
            <w:r>
              <w:rPr>
                <w:rFonts w:eastAsia="Times New Roman"/>
                <w:color w:val="000000"/>
                <w:sz w:val="20"/>
                <w:szCs w:val="20"/>
                <w:lang w:eastAsia="cs-CZ"/>
              </w:rPr>
              <w:t>Rena</w:t>
            </w:r>
            <w:r w:rsidRPr="007377BC">
              <w:rPr>
                <w:rFonts w:eastAsia="Times New Roman"/>
                <w:color w:val="000000"/>
                <w:sz w:val="20"/>
                <w:szCs w:val="20"/>
                <w:lang w:eastAsia="cs-CZ"/>
              </w:rPr>
              <w:t>ta Martynková</w:t>
            </w:r>
            <w:r>
              <w:rPr>
                <w:rFonts w:eastAsia="Times New Roman"/>
                <w:color w:val="000000"/>
                <w:sz w:val="20"/>
                <w:szCs w:val="20"/>
                <w:lang w:eastAsia="cs-CZ"/>
              </w:rPr>
              <w:t>/Gabriela Čajanová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keepNext/>
              <w:spacing w:after="0" w:line="240" w:lineRule="auto"/>
              <w:jc w:val="center"/>
              <w:rPr>
                <w:rFonts w:eastAsia="Times New Roman"/>
                <w:b/>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B32CE" w:rsidRPr="00C85868"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34E, 34Nc</w:t>
            </w:r>
          </w:p>
          <w:p w:rsidR="007024BF" w:rsidRPr="00C85868" w:rsidRDefault="007024BF" w:rsidP="008367CA">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26E, 26EXE, 26Nc – liché sp. zn.</w:t>
            </w:r>
          </w:p>
          <w:p w:rsidR="007024BF" w:rsidRPr="007377BC" w:rsidRDefault="007024BF" w:rsidP="008367CA">
            <w:pPr>
              <w:spacing w:line="240" w:lineRule="auto"/>
              <w:jc w:val="left"/>
              <w:rPr>
                <w:rFonts w:eastAsia="Times New Roman"/>
                <w:b/>
                <w:bCs/>
                <w:color w:val="000000"/>
                <w:sz w:val="20"/>
                <w:szCs w:val="20"/>
                <w:lang w:eastAsia="cs-CZ"/>
              </w:rPr>
            </w:pPr>
            <w:r w:rsidRPr="00C85868">
              <w:rPr>
                <w:rFonts w:eastAsia="Times New Roman"/>
                <w:bCs/>
                <w:color w:val="000000"/>
                <w:sz w:val="20"/>
                <w:szCs w:val="20"/>
                <w:lang w:eastAsia="cs-CZ"/>
              </w:rPr>
              <w:t>29E, 29EXE, 29Nc – spisy končící na 1, 3, 5, 7</w:t>
            </w:r>
            <w:r w:rsidR="00BD03F6">
              <w:rPr>
                <w:rFonts w:eastAsia="Times New Roman"/>
                <w:bCs/>
                <w:color w:val="000000"/>
                <w:sz w:val="20"/>
                <w:szCs w:val="20"/>
                <w:lang w:eastAsia="cs-CZ"/>
              </w:rPr>
              <w:t>, napadlé do 31. 3. 2021</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Jarmila Haramijová</w:t>
            </w:r>
          </w:p>
          <w:p w:rsidR="007024BF" w:rsidRPr="00172600" w:rsidRDefault="007024BF" w:rsidP="0049172A">
            <w:pPr>
              <w:spacing w:after="0" w:line="240" w:lineRule="auto"/>
              <w:jc w:val="center"/>
              <w:rPr>
                <w:rFonts w:eastAsia="Times New Roman"/>
                <w:b/>
                <w:bCs/>
                <w:color w:val="000000"/>
                <w:sz w:val="20"/>
                <w:szCs w:val="20"/>
                <w:lang w:eastAsia="cs-CZ"/>
              </w:rPr>
            </w:pPr>
            <w:r w:rsidRPr="00A2737A">
              <w:rPr>
                <w:rFonts w:eastAsia="Times New Roman"/>
                <w:bCs/>
                <w:color w:val="000000"/>
                <w:sz w:val="20"/>
                <w:szCs w:val="20"/>
                <w:lang w:eastAsia="cs-CZ"/>
              </w:rPr>
              <w:t>Daniel Němec</w:t>
            </w:r>
            <w:r>
              <w:rPr>
                <w:rFonts w:eastAsia="Times New Roman"/>
                <w:b/>
                <w:bCs/>
                <w:color w:val="000000"/>
                <w:sz w:val="20"/>
                <w:szCs w:val="20"/>
                <w:lang w:eastAsia="cs-CZ"/>
              </w:rPr>
              <w:t>/</w:t>
            </w:r>
            <w:r w:rsidR="007C4783" w:rsidRPr="007C4783">
              <w:rPr>
                <w:rFonts w:eastAsia="Times New Roman"/>
                <w:bCs/>
                <w:color w:val="000000"/>
                <w:sz w:val="20"/>
                <w:szCs w:val="20"/>
                <w:lang w:eastAsia="cs-CZ"/>
              </w:rPr>
              <w:t>Pavlína Pavloková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49172A">
            <w:pPr>
              <w:spacing w:after="0" w:line="240" w:lineRule="auto"/>
              <w:jc w:val="center"/>
              <w:rPr>
                <w:rFonts w:eastAsia="Times New Roman"/>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8367CA">
        <w:trPr>
          <w:trHeight w:val="141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D03F6" w:rsidRDefault="00AB32CE"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33E, 33Nc</w:t>
            </w:r>
          </w:p>
          <w:p w:rsidR="007024BF" w:rsidRDefault="007024BF"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28E, 28EXE, 28Nc</w:t>
            </w:r>
          </w:p>
          <w:p w:rsidR="00643AB7" w:rsidRPr="00C85868" w:rsidRDefault="00643AB7" w:rsidP="00BD03F6">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27E, 27Nc</w:t>
            </w:r>
          </w:p>
          <w:p w:rsidR="00643AB7" w:rsidRPr="00C85868"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 xml:space="preserve">30E, 30Nc </w:t>
            </w:r>
          </w:p>
          <w:p w:rsidR="00643AB7" w:rsidRDefault="00643AB7"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32E, 32Nc</w:t>
            </w:r>
          </w:p>
          <w:p w:rsidR="00643AB7" w:rsidRDefault="007024BF" w:rsidP="00643AB7">
            <w:pPr>
              <w:spacing w:after="0" w:line="240" w:lineRule="auto"/>
              <w:jc w:val="left"/>
              <w:rPr>
                <w:rFonts w:eastAsia="Times New Roman"/>
                <w:bCs/>
                <w:color w:val="000000"/>
                <w:sz w:val="20"/>
                <w:szCs w:val="20"/>
                <w:lang w:eastAsia="cs-CZ"/>
              </w:rPr>
            </w:pPr>
            <w:r w:rsidRPr="00C85868">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xml:space="preserve"> napadlé do 31. 3. 2021</w:t>
            </w:r>
          </w:p>
          <w:p w:rsidR="00AB32CE" w:rsidRPr="00C85868" w:rsidRDefault="00643AB7" w:rsidP="00643AB7">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 Nc – spisy napadlé od 1. 4. 2021</w:t>
            </w:r>
            <w:r w:rsidR="001036DB" w:rsidRPr="00C85868">
              <w:rPr>
                <w:rFonts w:eastAsia="Times New Roman"/>
                <w:bCs/>
                <w:color w:val="000000"/>
                <w:sz w:val="20"/>
                <w:szCs w:val="20"/>
                <w:lang w:eastAsia="cs-CZ"/>
              </w:rPr>
              <w:t xml:space="preserve"> </w:t>
            </w:r>
          </w:p>
        </w:tc>
        <w:tc>
          <w:tcPr>
            <w:tcW w:w="1701" w:type="dxa"/>
            <w:tcBorders>
              <w:top w:val="single" w:sz="12" w:space="0" w:color="auto"/>
              <w:left w:val="single" w:sz="4" w:space="0" w:color="auto"/>
              <w:bottom w:val="single" w:sz="12" w:space="0" w:color="auto"/>
              <w:right w:val="single" w:sz="4" w:space="0" w:color="auto"/>
            </w:tcBorders>
            <w:shd w:val="clear" w:color="auto" w:fill="auto"/>
          </w:tcPr>
          <w:p w:rsidR="007024BF" w:rsidRPr="0068032B" w:rsidRDefault="0068032B" w:rsidP="008367CA">
            <w:pPr>
              <w:spacing w:before="240"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5A7A77">
            <w:pPr>
              <w:spacing w:after="0" w:line="240" w:lineRule="auto"/>
              <w:jc w:val="center"/>
              <w:rPr>
                <w:rFonts w:eastAsia="Times New Roman"/>
                <w:b/>
                <w:color w:val="000000"/>
                <w:sz w:val="20"/>
                <w:szCs w:val="20"/>
                <w:u w:val="single"/>
                <w:lang w:eastAsia="cs-CZ"/>
              </w:rPr>
            </w:pPr>
            <w:r w:rsidRPr="0090360D">
              <w:rPr>
                <w:rFonts w:eastAsia="Times New Roman"/>
                <w:b/>
                <w:color w:val="000000"/>
                <w:sz w:val="20"/>
                <w:szCs w:val="20"/>
                <w:u w:val="single"/>
                <w:lang w:eastAsia="cs-CZ"/>
              </w:rPr>
              <w:t>Renata Martynková</w:t>
            </w:r>
          </w:p>
          <w:p w:rsidR="007024BF" w:rsidRPr="00172600" w:rsidRDefault="007024BF" w:rsidP="00DB305D">
            <w:pPr>
              <w:spacing w:after="0" w:line="240" w:lineRule="auto"/>
              <w:jc w:val="center"/>
              <w:rPr>
                <w:rFonts w:eastAsia="Times New Roman"/>
                <w:sz w:val="20"/>
                <w:szCs w:val="20"/>
                <w:lang w:eastAsia="cs-CZ"/>
              </w:rPr>
            </w:pPr>
            <w:r w:rsidRPr="00A2737A">
              <w:rPr>
                <w:rFonts w:eastAsia="Times New Roman"/>
                <w:color w:val="000000"/>
                <w:sz w:val="20"/>
                <w:szCs w:val="20"/>
                <w:lang w:eastAsia="cs-CZ"/>
              </w:rPr>
              <w:t>Jarmila Haramijová</w:t>
            </w:r>
            <w:r w:rsidR="00DB305D">
              <w:rPr>
                <w:rFonts w:eastAsia="Times New Roman"/>
                <w:color w:val="000000"/>
                <w:sz w:val="20"/>
                <w:szCs w:val="20"/>
                <w:lang w:eastAsia="cs-CZ"/>
              </w:rPr>
              <w:t>/Iveta Bednářová</w:t>
            </w:r>
          </w:p>
        </w:tc>
        <w:tc>
          <w:tcPr>
            <w:tcW w:w="2253" w:type="dxa"/>
            <w:tcBorders>
              <w:top w:val="single" w:sz="12" w:space="0" w:color="auto"/>
              <w:left w:val="nil"/>
              <w:bottom w:val="single" w:sz="12" w:space="0" w:color="auto"/>
              <w:right w:val="single" w:sz="12" w:space="0" w:color="auto"/>
            </w:tcBorders>
            <w:shd w:val="clear" w:color="auto" w:fill="auto"/>
            <w:noWrap/>
            <w:vAlign w:val="center"/>
            <w:hideMark/>
          </w:tcPr>
          <w:p w:rsidR="007024BF" w:rsidRPr="007377BC" w:rsidRDefault="007024BF" w:rsidP="000D56BA">
            <w:pPr>
              <w:spacing w:after="0" w:line="240" w:lineRule="auto"/>
              <w:jc w:val="center"/>
              <w:rPr>
                <w:rFonts w:eastAsia="Times New Roman"/>
                <w:color w:val="000000"/>
                <w:sz w:val="20"/>
                <w:szCs w:val="20"/>
                <w:lang w:eastAsia="cs-CZ"/>
              </w:rPr>
            </w:pPr>
            <w:r w:rsidRPr="00D50819">
              <w:rPr>
                <w:rFonts w:eastAsia="Times New Roman"/>
                <w:color w:val="000000"/>
                <w:sz w:val="20"/>
                <w:szCs w:val="20"/>
                <w:lang w:eastAsia="cs-CZ"/>
              </w:rPr>
              <w:t xml:space="preserve">vykonává úkony - </w:t>
            </w:r>
            <w:r w:rsidRPr="00D50819">
              <w:rPr>
                <w:rFonts w:eastAsia="Times New Roman"/>
                <w:sz w:val="20"/>
                <w:szCs w:val="20"/>
                <w:lang w:eastAsia="cs-CZ"/>
              </w:rPr>
              <w:t>viz agenda výkonu rozhodnutí</w:t>
            </w:r>
          </w:p>
        </w:tc>
      </w:tr>
      <w:tr w:rsidR="007024BF" w:rsidRPr="00453DDD" w:rsidTr="0049172A">
        <w:trPr>
          <w:trHeight w:val="567"/>
        </w:trPr>
        <w:tc>
          <w:tcPr>
            <w:tcW w:w="242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7024BF" w:rsidRPr="0049172A" w:rsidRDefault="007024BF" w:rsidP="0068032B">
            <w:pPr>
              <w:spacing w:after="0" w:line="240" w:lineRule="auto"/>
              <w:jc w:val="left"/>
              <w:rPr>
                <w:rFonts w:eastAsia="Times New Roman"/>
                <w:bCs/>
                <w:color w:val="000000"/>
                <w:sz w:val="20"/>
                <w:szCs w:val="20"/>
                <w:lang w:eastAsia="cs-CZ"/>
              </w:rPr>
            </w:pPr>
            <w:r w:rsidRPr="0049172A">
              <w:rPr>
                <w:rFonts w:eastAsia="Times New Roman"/>
                <w:bCs/>
                <w:color w:val="000000"/>
                <w:sz w:val="20"/>
                <w:szCs w:val="20"/>
                <w:lang w:eastAsia="cs-CZ"/>
              </w:rPr>
              <w:t>35EXE</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rsidR="007024BF" w:rsidRPr="0068032B" w:rsidRDefault="0068032B" w:rsidP="0049172A">
            <w:pPr>
              <w:spacing w:after="0" w:line="240" w:lineRule="auto"/>
              <w:jc w:val="center"/>
              <w:rPr>
                <w:rFonts w:eastAsia="Times New Roman"/>
                <w:bCs/>
                <w:color w:val="000000"/>
                <w:sz w:val="20"/>
                <w:szCs w:val="20"/>
                <w:lang w:eastAsia="cs-CZ"/>
              </w:rPr>
            </w:pPr>
            <w:r w:rsidRPr="0068032B">
              <w:rPr>
                <w:rFonts w:eastAsia="Times New Roman"/>
                <w:bCs/>
                <w:color w:val="000000"/>
                <w:sz w:val="20"/>
                <w:szCs w:val="20"/>
                <w:lang w:eastAsia="cs-CZ"/>
              </w:rPr>
              <w:t>100%</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7024BF" w:rsidRPr="0090360D" w:rsidRDefault="007024BF" w:rsidP="009A3426">
            <w:pPr>
              <w:spacing w:after="0" w:line="240" w:lineRule="auto"/>
              <w:jc w:val="center"/>
              <w:rPr>
                <w:rFonts w:eastAsia="Times New Roman"/>
                <w:b/>
                <w:bCs/>
                <w:color w:val="000000"/>
                <w:sz w:val="20"/>
                <w:szCs w:val="20"/>
                <w:u w:val="single"/>
                <w:lang w:eastAsia="cs-CZ"/>
              </w:rPr>
            </w:pPr>
            <w:r w:rsidRPr="0090360D">
              <w:rPr>
                <w:rFonts w:eastAsia="Times New Roman"/>
                <w:b/>
                <w:bCs/>
                <w:color w:val="000000"/>
                <w:sz w:val="20"/>
                <w:szCs w:val="20"/>
                <w:u w:val="single"/>
                <w:lang w:eastAsia="cs-CZ"/>
              </w:rPr>
              <w:t>Marcela Komárková</w:t>
            </w:r>
          </w:p>
          <w:p w:rsidR="007024BF" w:rsidRPr="00A2737A" w:rsidRDefault="007024BF" w:rsidP="009A3426">
            <w:pPr>
              <w:spacing w:after="0" w:line="240" w:lineRule="auto"/>
              <w:jc w:val="center"/>
              <w:rPr>
                <w:rFonts w:eastAsia="Times New Roman"/>
                <w:bCs/>
                <w:color w:val="000000"/>
                <w:sz w:val="20"/>
                <w:szCs w:val="20"/>
                <w:lang w:eastAsia="cs-CZ"/>
              </w:rPr>
            </w:pPr>
            <w:r w:rsidRPr="00A2737A">
              <w:rPr>
                <w:rFonts w:eastAsia="Times New Roman"/>
                <w:bCs/>
                <w:color w:val="000000"/>
                <w:sz w:val="20"/>
                <w:szCs w:val="20"/>
                <w:lang w:eastAsia="cs-CZ"/>
              </w:rPr>
              <w:t>ostatní VSÚ</w:t>
            </w:r>
          </w:p>
        </w:tc>
        <w:tc>
          <w:tcPr>
            <w:tcW w:w="2253" w:type="dxa"/>
            <w:tcBorders>
              <w:top w:val="single" w:sz="12" w:space="0" w:color="auto"/>
              <w:left w:val="nil"/>
              <w:bottom w:val="single" w:sz="12" w:space="0" w:color="auto"/>
              <w:right w:val="single" w:sz="12" w:space="0" w:color="auto"/>
            </w:tcBorders>
            <w:shd w:val="clear" w:color="auto" w:fill="auto"/>
            <w:vAlign w:val="center"/>
            <w:hideMark/>
          </w:tcPr>
          <w:p w:rsidR="007024BF" w:rsidRPr="007377BC" w:rsidRDefault="007024B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Vyřizuje agendu - pomoc před VR dle § 259 a § 260 o.s.ř.</w:t>
            </w:r>
          </w:p>
        </w:tc>
      </w:tr>
      <w:tr w:rsidR="00B719DF" w:rsidRPr="00453DDD" w:rsidTr="00AB32CE">
        <w:trPr>
          <w:trHeight w:val="567"/>
        </w:trPr>
        <w:tc>
          <w:tcPr>
            <w:tcW w:w="412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lastRenderedPageBreak/>
              <w:t> </w:t>
            </w:r>
          </w:p>
        </w:tc>
        <w:tc>
          <w:tcPr>
            <w:tcW w:w="2693" w:type="dxa"/>
            <w:tcBorders>
              <w:top w:val="single" w:sz="12" w:space="0" w:color="auto"/>
              <w:left w:val="nil"/>
              <w:bottom w:val="single" w:sz="12" w:space="0" w:color="auto"/>
              <w:right w:val="single" w:sz="4" w:space="0" w:color="auto"/>
            </w:tcBorders>
            <w:shd w:val="clear" w:color="auto" w:fill="auto"/>
            <w:noWrap/>
            <w:vAlign w:val="center"/>
            <w:hideMark/>
          </w:tcPr>
          <w:p w:rsidR="00B719DF" w:rsidRPr="00EF03D9" w:rsidRDefault="00B719DF" w:rsidP="009A3426">
            <w:pPr>
              <w:spacing w:after="0" w:line="240" w:lineRule="auto"/>
              <w:jc w:val="center"/>
              <w:rPr>
                <w:rFonts w:eastAsia="Times New Roman"/>
                <w:b/>
                <w:bCs/>
                <w:color w:val="000000"/>
                <w:sz w:val="20"/>
                <w:szCs w:val="20"/>
                <w:u w:val="single"/>
                <w:lang w:eastAsia="cs-CZ"/>
              </w:rPr>
            </w:pPr>
            <w:r w:rsidRPr="00EF03D9">
              <w:rPr>
                <w:rFonts w:eastAsia="Times New Roman"/>
                <w:b/>
                <w:bCs/>
                <w:color w:val="000000"/>
                <w:sz w:val="20"/>
                <w:szCs w:val="20"/>
                <w:u w:val="single"/>
                <w:lang w:eastAsia="cs-CZ"/>
              </w:rPr>
              <w:t>Daniel Němec</w:t>
            </w:r>
          </w:p>
        </w:tc>
        <w:tc>
          <w:tcPr>
            <w:tcW w:w="2253" w:type="dxa"/>
            <w:tcBorders>
              <w:top w:val="single" w:sz="12" w:space="0" w:color="auto"/>
              <w:left w:val="nil"/>
              <w:bottom w:val="single" w:sz="12" w:space="0" w:color="auto"/>
              <w:right w:val="single" w:sz="12" w:space="0" w:color="auto"/>
            </w:tcBorders>
            <w:shd w:val="clear" w:color="000000" w:fill="FFFFFF"/>
            <w:vAlign w:val="center"/>
            <w:hideMark/>
          </w:tcPr>
          <w:p w:rsidR="00B719DF" w:rsidRPr="007377BC" w:rsidRDefault="00B719DF" w:rsidP="006B55DA">
            <w:pPr>
              <w:spacing w:after="0" w:line="240" w:lineRule="auto"/>
              <w:jc w:val="center"/>
              <w:rPr>
                <w:rFonts w:eastAsia="Times New Roman"/>
                <w:color w:val="000000"/>
                <w:sz w:val="20"/>
                <w:szCs w:val="20"/>
                <w:lang w:eastAsia="cs-CZ"/>
              </w:rPr>
            </w:pPr>
            <w:r w:rsidRPr="007377BC">
              <w:rPr>
                <w:rFonts w:eastAsia="Times New Roman"/>
                <w:color w:val="000000"/>
                <w:sz w:val="20"/>
                <w:szCs w:val="20"/>
                <w:lang w:eastAsia="cs-CZ"/>
              </w:rPr>
              <w:t>Provádí výkony státního dohledu nad exekutorskou činností v obvodu Okresního soudu ve Frýdku-Místku</w:t>
            </w:r>
            <w:r>
              <w:rPr>
                <w:rFonts w:eastAsia="Times New Roman"/>
                <w:color w:val="000000"/>
                <w:sz w:val="20"/>
                <w:szCs w:val="20"/>
                <w:lang w:eastAsia="cs-CZ"/>
              </w:rPr>
              <w:t>.</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9A3426">
            <w:pPr>
              <w:spacing w:after="0" w:line="240" w:lineRule="auto"/>
              <w:jc w:val="center"/>
              <w:rPr>
                <w:rFonts w:eastAsia="Times New Roman"/>
                <w:b/>
                <w:bCs/>
                <w:color w:val="000000"/>
                <w:sz w:val="24"/>
                <w:szCs w:val="24"/>
                <w:lang w:eastAsia="cs-CZ"/>
              </w:rPr>
            </w:pPr>
            <w:r>
              <w:br w:type="page"/>
            </w:r>
            <w:r>
              <w:rPr>
                <w:rFonts w:eastAsia="Times New Roman"/>
                <w:b/>
                <w:bCs/>
                <w:color w:val="000000"/>
                <w:sz w:val="24"/>
                <w:szCs w:val="24"/>
                <w:lang w:eastAsia="cs-CZ"/>
              </w:rPr>
              <w:t xml:space="preserve">VEDOUCÍ KANCELÁŘE - ÚSEK </w:t>
            </w:r>
            <w:r w:rsidRPr="00455375">
              <w:rPr>
                <w:rFonts w:eastAsia="Times New Roman"/>
                <w:b/>
                <w:bCs/>
                <w:color w:val="000000"/>
                <w:sz w:val="24"/>
                <w:szCs w:val="24"/>
                <w:lang w:eastAsia="cs-CZ"/>
              </w:rPr>
              <w:t>VÝKONU ROZHODNUTÍ</w:t>
            </w:r>
          </w:p>
        </w:tc>
      </w:tr>
      <w:tr w:rsidR="00B719DF" w:rsidRPr="00DF3760" w:rsidTr="00B719DF">
        <w:trPr>
          <w:trHeight w:val="340"/>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 6</w:t>
            </w:r>
            <w:r w:rsidR="00643AB7">
              <w:rPr>
                <w:rFonts w:eastAsia="Times New Roman"/>
                <w:bCs/>
                <w:color w:val="000000"/>
                <w:sz w:val="20"/>
                <w:szCs w:val="20"/>
                <w:lang w:eastAsia="cs-CZ"/>
              </w:rPr>
              <w:t>, napadlé do 31. 3. 2021</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Marcela Horklová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Pavlína Křížová,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 7</w:t>
            </w:r>
            <w:r w:rsidR="00643AB7">
              <w:rPr>
                <w:rFonts w:eastAsia="Times New Roman"/>
                <w:bCs/>
                <w:color w:val="000000"/>
                <w:sz w:val="20"/>
                <w:szCs w:val="20"/>
                <w:lang w:eastAsia="cs-CZ"/>
              </w:rPr>
              <w:t>, napadlé do 31. 3. 2021</w:t>
            </w:r>
          </w:p>
          <w:p w:rsidR="00B719DF" w:rsidRPr="00DF3760" w:rsidRDefault="00B719DF" w:rsidP="00172600">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Dagmar Hejlová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Marcela Horklová, Pavlína Křížová,</w:t>
            </w: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2600">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32E, 32Nc</w:t>
            </w:r>
          </w:p>
          <w:p w:rsidR="00643AB7" w:rsidRPr="00A72FF1" w:rsidRDefault="00643AB7"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Default="00B719DF" w:rsidP="00172600">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rsidR="00643AB7" w:rsidRPr="00A72FF1" w:rsidRDefault="00643AB7" w:rsidP="00172600">
            <w:pPr>
              <w:spacing w:after="0" w:line="240" w:lineRule="auto"/>
              <w:jc w:val="left"/>
              <w:rPr>
                <w:rFonts w:eastAsia="Times New Roman"/>
                <w:bCs/>
                <w:color w:val="000000"/>
                <w:sz w:val="20"/>
                <w:szCs w:val="20"/>
                <w:lang w:eastAsia="cs-CZ"/>
              </w:rPr>
            </w:pPr>
            <w:r>
              <w:rPr>
                <w:rFonts w:eastAsia="Times New Roman"/>
                <w:bCs/>
                <w:color w:val="000000"/>
                <w:sz w:val="20"/>
                <w:szCs w:val="20"/>
                <w:lang w:eastAsia="cs-CZ"/>
              </w:rPr>
              <w:t>29E, 29EXE, 29Nc – spisy napadlé od 1. 4. 2021</w:t>
            </w:r>
          </w:p>
          <w:p w:rsidR="00B719DF" w:rsidRPr="00DF3760" w:rsidRDefault="00B719DF" w:rsidP="00172600">
            <w:pPr>
              <w:spacing w:after="0" w:line="240" w:lineRule="auto"/>
              <w:jc w:val="left"/>
              <w:rPr>
                <w:rFonts w:eastAsia="Times New Roman"/>
                <w:b/>
                <w:bCs/>
                <w:color w:val="000000"/>
                <w:sz w:val="20"/>
                <w:szCs w:val="20"/>
                <w:lang w:eastAsia="cs-CZ"/>
              </w:rPr>
            </w:pPr>
            <w:r w:rsidRPr="00A72FF1">
              <w:rPr>
                <w:rFonts w:eastAsia="Times New Roman"/>
                <w:bCs/>
                <w:color w:val="000000"/>
                <w:sz w:val="20"/>
                <w:szCs w:val="20"/>
                <w:lang w:eastAsia="cs-CZ"/>
              </w:rPr>
              <w:t>35 EXE</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6A7910">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Pavlína Křížová</w:t>
            </w:r>
          </w:p>
          <w:p w:rsidR="00B719DF" w:rsidRPr="00172600" w:rsidRDefault="00B719DF" w:rsidP="006A7910">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Dagmar Hejlová, Marcela Horklová, Lenka Murycová, Vlasta Satinská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3134"/>
        <w:gridCol w:w="3685"/>
        <w:gridCol w:w="2268"/>
      </w:tblGrid>
      <w:tr w:rsidR="00B719DF" w:rsidRPr="00453DDD" w:rsidTr="00F519E5">
        <w:trPr>
          <w:trHeight w:val="454"/>
          <w:tblHeader/>
        </w:trPr>
        <w:tc>
          <w:tcPr>
            <w:tcW w:w="9087" w:type="dxa"/>
            <w:gridSpan w:val="3"/>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D72954" w:rsidRDefault="00B719DF" w:rsidP="00EF23FF">
            <w:pPr>
              <w:keepNext/>
              <w:spacing w:after="0" w:line="240" w:lineRule="auto"/>
              <w:jc w:val="center"/>
              <w:rPr>
                <w:rFonts w:eastAsia="Times New Roman"/>
                <w:b/>
                <w:bCs/>
                <w:color w:val="000000"/>
                <w:sz w:val="24"/>
                <w:szCs w:val="24"/>
                <w:lang w:eastAsia="cs-CZ"/>
              </w:rPr>
            </w:pPr>
            <w:r w:rsidRPr="00D72954">
              <w:rPr>
                <w:rFonts w:eastAsia="Times New Roman"/>
                <w:b/>
                <w:bCs/>
                <w:color w:val="000000"/>
                <w:sz w:val="24"/>
                <w:szCs w:val="24"/>
                <w:lang w:eastAsia="cs-CZ"/>
              </w:rPr>
              <w:t xml:space="preserve">ZAPISOVATELKY </w:t>
            </w:r>
            <w:r>
              <w:rPr>
                <w:rFonts w:eastAsia="Times New Roman"/>
                <w:b/>
                <w:bCs/>
                <w:color w:val="000000"/>
                <w:sz w:val="24"/>
                <w:szCs w:val="24"/>
                <w:lang w:eastAsia="cs-CZ"/>
              </w:rPr>
              <w:t>- ÚSEK</w:t>
            </w:r>
            <w:r w:rsidRPr="00D72954">
              <w:rPr>
                <w:rFonts w:eastAsia="Times New Roman"/>
                <w:b/>
                <w:bCs/>
                <w:color w:val="000000"/>
                <w:sz w:val="24"/>
                <w:szCs w:val="24"/>
                <w:lang w:eastAsia="cs-CZ"/>
              </w:rPr>
              <w:t xml:space="preserve"> VÝKONU ROZHODNUTÍ</w:t>
            </w:r>
          </w:p>
        </w:tc>
      </w:tr>
      <w:tr w:rsidR="00B719DF" w:rsidRPr="00DF3760" w:rsidTr="00B719DF">
        <w:trPr>
          <w:trHeight w:val="340"/>
          <w:tblHeader/>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7377BC"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DF3760" w:rsidRDefault="00B719DF" w:rsidP="00EF23FF">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0"/>
                <w:szCs w:val="20"/>
                <w:lang w:eastAsia="cs-CZ"/>
              </w:rPr>
            </w:pPr>
            <w:r>
              <w:rPr>
                <w:rFonts w:eastAsia="Times New Roman"/>
                <w:b/>
                <w:bCs/>
                <w:color w:val="000000"/>
                <w:sz w:val="20"/>
                <w:szCs w:val="20"/>
                <w:lang w:eastAsia="cs-CZ"/>
              </w:rPr>
              <w:t>Úkony</w:t>
            </w:r>
          </w:p>
        </w:tc>
      </w:tr>
      <w:tr w:rsidR="00B719DF" w:rsidRPr="00DF3760"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sudé sp.zn.</w:t>
            </w:r>
          </w:p>
          <w:p w:rsidR="00B719DF" w:rsidRPr="00A72FF1" w:rsidRDefault="00B719DF" w:rsidP="00643AB7">
            <w:pPr>
              <w:keepNext/>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0, 2, 4</w:t>
            </w:r>
            <w:r w:rsidR="00DF5305" w:rsidRPr="00A72FF1">
              <w:rPr>
                <w:rFonts w:eastAsia="Times New Roman"/>
                <w:bCs/>
                <w:color w:val="000000"/>
                <w:sz w:val="20"/>
                <w:szCs w:val="20"/>
                <w:lang w:eastAsia="cs-CZ"/>
              </w:rPr>
              <w:t>, 6</w:t>
            </w:r>
            <w:r w:rsidR="00643AB7">
              <w:rPr>
                <w:rFonts w:eastAsia="Times New Roman"/>
                <w:bCs/>
                <w:color w:val="000000"/>
                <w:sz w:val="20"/>
                <w:szCs w:val="20"/>
                <w:lang w:eastAsia="cs-CZ"/>
              </w:rPr>
              <w:t>, napadlé do 31. 3. 2021</w:t>
            </w:r>
          </w:p>
          <w:p w:rsidR="00643AB7" w:rsidRPr="00DF3760" w:rsidRDefault="00B719DF" w:rsidP="00643AB7">
            <w:pPr>
              <w:keepNext/>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31E, 31Nc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EF23FF">
            <w:pPr>
              <w:keepNext/>
              <w:spacing w:after="0" w:line="240" w:lineRule="auto"/>
              <w:jc w:val="center"/>
              <w:rPr>
                <w:rFonts w:eastAsia="Times New Roman"/>
                <w:b/>
                <w:bCs/>
                <w:color w:val="000000"/>
                <w:sz w:val="20"/>
                <w:szCs w:val="20"/>
                <w:u w:val="single"/>
                <w:lang w:eastAsia="cs-CZ"/>
              </w:rPr>
            </w:pPr>
            <w:r w:rsidRPr="00DF3760">
              <w:rPr>
                <w:rFonts w:eastAsia="Times New Roman"/>
                <w:b/>
                <w:bCs/>
                <w:color w:val="000000"/>
                <w:sz w:val="20"/>
                <w:szCs w:val="20"/>
                <w:lang w:eastAsia="cs-CZ"/>
              </w:rPr>
              <w:t xml:space="preserve"> </w:t>
            </w:r>
            <w:r w:rsidRPr="00970B62">
              <w:rPr>
                <w:rFonts w:eastAsia="Times New Roman"/>
                <w:b/>
                <w:bCs/>
                <w:color w:val="000000"/>
                <w:sz w:val="20"/>
                <w:szCs w:val="20"/>
                <w:u w:val="single"/>
                <w:lang w:eastAsia="cs-CZ"/>
              </w:rPr>
              <w:t>Lenka Murycová</w:t>
            </w:r>
          </w:p>
          <w:p w:rsidR="00B719DF" w:rsidRPr="00DF3760" w:rsidRDefault="00B719DF" w:rsidP="006237F2">
            <w:pPr>
              <w:keepNext/>
              <w:spacing w:after="0" w:line="240" w:lineRule="auto"/>
              <w:jc w:val="center"/>
              <w:rPr>
                <w:rFonts w:eastAsia="Times New Roman"/>
                <w:b/>
                <w:bCs/>
                <w:color w:val="000000"/>
                <w:sz w:val="20"/>
                <w:szCs w:val="20"/>
                <w:lang w:eastAsia="cs-CZ"/>
              </w:rPr>
            </w:pPr>
            <w:r w:rsidRPr="00DF3760">
              <w:rPr>
                <w:rFonts w:eastAsia="Times New Roman"/>
                <w:b/>
                <w:bCs/>
                <w:color w:val="000000"/>
                <w:sz w:val="20"/>
                <w:szCs w:val="20"/>
                <w:lang w:eastAsia="cs-CZ"/>
              </w:rPr>
              <w:t xml:space="preserve"> </w:t>
            </w:r>
            <w:r w:rsidRPr="00DF3760">
              <w:rPr>
                <w:rFonts w:eastAsia="Times New Roman"/>
                <w:color w:val="000000"/>
                <w:sz w:val="20"/>
                <w:szCs w:val="20"/>
                <w:lang w:eastAsia="cs-CZ"/>
              </w:rPr>
              <w:t>Vlasta Satinská</w:t>
            </w:r>
            <w:r w:rsidR="00643AB7">
              <w:rPr>
                <w:rFonts w:eastAsia="Times New Roman"/>
                <w:color w:val="000000"/>
                <w:sz w:val="20"/>
                <w:szCs w:val="20"/>
                <w:lang w:eastAsia="cs-CZ"/>
              </w:rPr>
              <w:t>, Nikola Cydrichová</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EF23FF">
            <w:pPr>
              <w:keepNext/>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643AB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hideMark/>
          </w:tcPr>
          <w:p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26E, 26EXE, 26Nc – liché sp.zn.</w:t>
            </w:r>
          </w:p>
          <w:p w:rsidR="00B719DF" w:rsidRPr="00A72FF1"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1, 3, 5</w:t>
            </w:r>
            <w:r w:rsidR="00DF5305" w:rsidRPr="00A72FF1">
              <w:rPr>
                <w:rFonts w:eastAsia="Times New Roman"/>
                <w:bCs/>
                <w:color w:val="000000"/>
                <w:sz w:val="20"/>
                <w:szCs w:val="20"/>
                <w:lang w:eastAsia="cs-CZ"/>
              </w:rPr>
              <w:t>, 7</w:t>
            </w:r>
            <w:r w:rsidR="00643AB7">
              <w:rPr>
                <w:rFonts w:eastAsia="Times New Roman"/>
                <w:bCs/>
                <w:color w:val="000000"/>
                <w:sz w:val="20"/>
                <w:szCs w:val="20"/>
                <w:lang w:eastAsia="cs-CZ"/>
              </w:rPr>
              <w:t>, napadlé do 31. 3. 2021</w:t>
            </w:r>
          </w:p>
          <w:p w:rsidR="00B719DF" w:rsidRPr="00DF3760" w:rsidRDefault="00B719DF" w:rsidP="00643AB7">
            <w:pPr>
              <w:spacing w:after="0" w:line="240" w:lineRule="auto"/>
              <w:jc w:val="left"/>
              <w:rPr>
                <w:rFonts w:eastAsia="Times New Roman"/>
                <w:b/>
                <w:bCs/>
                <w:color w:val="000000"/>
                <w:sz w:val="28"/>
                <w:szCs w:val="28"/>
                <w:lang w:eastAsia="cs-CZ"/>
              </w:rPr>
            </w:pPr>
            <w:r w:rsidRPr="00A72FF1">
              <w:rPr>
                <w:rFonts w:eastAsia="Times New Roman"/>
                <w:bCs/>
                <w:color w:val="000000"/>
                <w:sz w:val="20"/>
                <w:szCs w:val="20"/>
                <w:lang w:eastAsia="cs-CZ"/>
              </w:rPr>
              <w:t>34E, 34Nc</w:t>
            </w: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B719DF" w:rsidRPr="00970B62" w:rsidRDefault="00B719DF" w:rsidP="009A3426">
            <w:pPr>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Vlasta Satinská</w:t>
            </w:r>
          </w:p>
          <w:p w:rsidR="00B719DF" w:rsidRPr="00DF3760" w:rsidRDefault="00B719DF" w:rsidP="006237F2">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w:t>
            </w:r>
            <w:r w:rsidR="00643AB7">
              <w:rPr>
                <w:rFonts w:eastAsia="Times New Roman"/>
                <w:color w:val="000000"/>
                <w:sz w:val="20"/>
                <w:szCs w:val="20"/>
                <w:lang w:eastAsia="cs-CZ"/>
              </w:rPr>
              <w:t>, Nikola Cydrichová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r w:rsidR="00B719DF" w:rsidRPr="00DF3760" w:rsidTr="00176327">
        <w:trPr>
          <w:trHeight w:val="1304"/>
        </w:trPr>
        <w:tc>
          <w:tcPr>
            <w:tcW w:w="3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28E, 28EXE, 28Nc</w:t>
            </w:r>
          </w:p>
          <w:p w:rsidR="00B719DF"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29E, 29EXE, 29Nc – spisy končící na 8,9</w:t>
            </w:r>
            <w:r w:rsidR="00643AB7">
              <w:rPr>
                <w:rFonts w:eastAsia="Times New Roman"/>
                <w:bCs/>
                <w:color w:val="000000"/>
                <w:sz w:val="20"/>
                <w:szCs w:val="20"/>
                <w:lang w:eastAsia="cs-CZ"/>
              </w:rPr>
              <w:t>, napadlé do 31. 3. 2021</w:t>
            </w:r>
          </w:p>
          <w:p w:rsidR="00643AB7" w:rsidRPr="00A72FF1" w:rsidRDefault="00643AB7"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 xml:space="preserve">29E, 29EXE, 29Nc – spisy </w:t>
            </w:r>
            <w:r>
              <w:rPr>
                <w:rFonts w:eastAsia="Times New Roman"/>
                <w:bCs/>
                <w:color w:val="000000"/>
                <w:sz w:val="20"/>
                <w:szCs w:val="20"/>
                <w:lang w:eastAsia="cs-CZ"/>
              </w:rPr>
              <w:t>napadlé od 1. 4. 2021</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30E, 30Nc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27E, 27Nc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lastRenderedPageBreak/>
              <w:t>32E, 32Nc</w:t>
            </w:r>
          </w:p>
          <w:p w:rsidR="00B719DF" w:rsidRPr="00A72FF1" w:rsidRDefault="00B719DF" w:rsidP="00426C2C">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33E, 33Nc</w:t>
            </w:r>
          </w:p>
          <w:p w:rsidR="00B719DF" w:rsidRDefault="00B719DF" w:rsidP="00643AB7">
            <w:pPr>
              <w:spacing w:after="0" w:line="240" w:lineRule="auto"/>
              <w:jc w:val="left"/>
              <w:rPr>
                <w:rFonts w:eastAsia="Times New Roman"/>
                <w:bCs/>
                <w:color w:val="000000"/>
                <w:sz w:val="20"/>
                <w:szCs w:val="20"/>
                <w:lang w:eastAsia="cs-CZ"/>
              </w:rPr>
            </w:pPr>
            <w:r w:rsidRPr="00A72FF1">
              <w:rPr>
                <w:rFonts w:eastAsia="Times New Roman"/>
                <w:bCs/>
                <w:color w:val="000000"/>
                <w:sz w:val="20"/>
                <w:szCs w:val="20"/>
                <w:lang w:eastAsia="cs-CZ"/>
              </w:rPr>
              <w:t>35 EXE</w:t>
            </w:r>
          </w:p>
          <w:p w:rsidR="00643AB7" w:rsidRDefault="00643AB7" w:rsidP="00643AB7">
            <w:pPr>
              <w:spacing w:after="0" w:line="240" w:lineRule="auto"/>
              <w:jc w:val="left"/>
              <w:rPr>
                <w:rFonts w:eastAsia="Times New Roman"/>
                <w:bCs/>
                <w:color w:val="000000"/>
                <w:sz w:val="20"/>
                <w:szCs w:val="20"/>
                <w:lang w:eastAsia="cs-CZ"/>
              </w:rPr>
            </w:pPr>
          </w:p>
          <w:p w:rsidR="00643AB7" w:rsidRPr="00DF3760" w:rsidRDefault="00643AB7" w:rsidP="00643AB7">
            <w:pPr>
              <w:spacing w:after="0" w:line="240" w:lineRule="auto"/>
              <w:jc w:val="left"/>
              <w:rPr>
                <w:rFonts w:eastAsia="Times New Roman"/>
                <w:b/>
                <w:bCs/>
                <w:color w:val="000000"/>
                <w:sz w:val="20"/>
                <w:szCs w:val="20"/>
                <w:lang w:eastAsia="cs-CZ"/>
              </w:rPr>
            </w:pPr>
          </w:p>
        </w:tc>
        <w:tc>
          <w:tcPr>
            <w:tcW w:w="3685" w:type="dxa"/>
            <w:tcBorders>
              <w:top w:val="single" w:sz="12" w:space="0" w:color="auto"/>
              <w:left w:val="nil"/>
              <w:bottom w:val="single" w:sz="12" w:space="0" w:color="auto"/>
              <w:right w:val="single" w:sz="4" w:space="0" w:color="auto"/>
            </w:tcBorders>
            <w:shd w:val="clear" w:color="auto" w:fill="auto"/>
            <w:vAlign w:val="center"/>
            <w:hideMark/>
          </w:tcPr>
          <w:p w:rsidR="001F61DB" w:rsidRPr="001F61DB" w:rsidRDefault="00DE7FB2" w:rsidP="009A3426">
            <w:pPr>
              <w:spacing w:after="0" w:line="240" w:lineRule="auto"/>
              <w:jc w:val="center"/>
              <w:rPr>
                <w:rFonts w:eastAsia="Times New Roman"/>
                <w:b/>
                <w:color w:val="000000"/>
                <w:sz w:val="20"/>
                <w:szCs w:val="20"/>
                <w:u w:val="single"/>
                <w:lang w:eastAsia="cs-CZ"/>
              </w:rPr>
            </w:pPr>
            <w:r>
              <w:rPr>
                <w:rFonts w:eastAsia="Times New Roman"/>
                <w:b/>
                <w:color w:val="000000"/>
                <w:sz w:val="20"/>
                <w:szCs w:val="20"/>
                <w:u w:val="single"/>
                <w:lang w:eastAsia="cs-CZ"/>
              </w:rPr>
              <w:lastRenderedPageBreak/>
              <w:t>Nikola Cydrichová</w:t>
            </w:r>
          </w:p>
          <w:p w:rsidR="00B719DF" w:rsidRPr="00DF3760" w:rsidRDefault="00B719DF" w:rsidP="009A3426">
            <w:pPr>
              <w:spacing w:after="0" w:line="240" w:lineRule="auto"/>
              <w:jc w:val="center"/>
              <w:rPr>
                <w:rFonts w:eastAsia="Times New Roman"/>
                <w:b/>
                <w:bCs/>
                <w:color w:val="000000"/>
                <w:sz w:val="20"/>
                <w:szCs w:val="20"/>
                <w:lang w:eastAsia="cs-CZ"/>
              </w:rPr>
            </w:pPr>
            <w:r w:rsidRPr="00DF3760">
              <w:rPr>
                <w:rFonts w:eastAsia="Times New Roman"/>
                <w:color w:val="000000"/>
                <w:sz w:val="20"/>
                <w:szCs w:val="20"/>
                <w:lang w:eastAsia="cs-CZ"/>
              </w:rPr>
              <w:t>Lenka Murycová, Vlasta Satinská</w:t>
            </w:r>
            <w:r w:rsidRPr="00DF3760">
              <w:rPr>
                <w:rFonts w:eastAsia="Times New Roman"/>
                <w:b/>
                <w:bCs/>
                <w:color w:val="000000"/>
                <w:sz w:val="20"/>
                <w:szCs w:val="20"/>
                <w:lang w:eastAsia="cs-CZ"/>
              </w:rPr>
              <w:t xml:space="preserve"> </w:t>
            </w:r>
          </w:p>
        </w:tc>
        <w:tc>
          <w:tcPr>
            <w:tcW w:w="2268"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F3760" w:rsidRDefault="00B719DF" w:rsidP="009A3426">
            <w:pPr>
              <w:spacing w:after="0" w:line="240" w:lineRule="auto"/>
              <w:jc w:val="center"/>
              <w:rPr>
                <w:rFonts w:eastAsia="Times New Roman"/>
                <w:color w:val="000000"/>
                <w:sz w:val="28"/>
                <w:szCs w:val="28"/>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p>
        </w:tc>
      </w:tr>
    </w:tbl>
    <w:p w:rsidR="00B719DF" w:rsidRDefault="00B719DF">
      <w:pPr>
        <w:jc w:val="left"/>
      </w:pPr>
    </w:p>
    <w:tbl>
      <w:tblPr>
        <w:tblW w:w="9087" w:type="dxa"/>
        <w:tblInd w:w="55" w:type="dxa"/>
        <w:tblCellMar>
          <w:left w:w="70" w:type="dxa"/>
          <w:right w:w="70" w:type="dxa"/>
        </w:tblCellMar>
        <w:tblLook w:val="04A0" w:firstRow="1" w:lastRow="0" w:firstColumn="1" w:lastColumn="0" w:noHBand="0" w:noVBand="1"/>
      </w:tblPr>
      <w:tblGrid>
        <w:gridCol w:w="6080"/>
        <w:gridCol w:w="3007"/>
      </w:tblGrid>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455375" w:rsidRDefault="00B719DF" w:rsidP="009A3426">
            <w:pPr>
              <w:spacing w:after="0" w:line="240" w:lineRule="auto"/>
              <w:jc w:val="center"/>
              <w:rPr>
                <w:rFonts w:eastAsia="Times New Roman"/>
                <w:b/>
                <w:bCs/>
                <w:color w:val="000000"/>
                <w:sz w:val="24"/>
                <w:szCs w:val="24"/>
                <w:lang w:eastAsia="cs-CZ"/>
              </w:rPr>
            </w:pPr>
            <w:r>
              <w:br w:type="page"/>
            </w:r>
            <w:r w:rsidRPr="00455375">
              <w:rPr>
                <w:rFonts w:eastAsia="Times New Roman"/>
                <w:b/>
                <w:bCs/>
                <w:color w:val="000000"/>
                <w:sz w:val="24"/>
                <w:szCs w:val="24"/>
                <w:lang w:eastAsia="cs-CZ"/>
              </w:rPr>
              <w:t>SOUDNÍ VYKONAVATEL</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850"/>
        </w:trPr>
        <w:tc>
          <w:tcPr>
            <w:tcW w:w="6080"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F55DB4" w:rsidRPr="00F55DB4" w:rsidRDefault="00F55DB4" w:rsidP="009A3426">
            <w:pPr>
              <w:spacing w:after="0" w:line="240" w:lineRule="auto"/>
              <w:jc w:val="center"/>
              <w:rPr>
                <w:rFonts w:eastAsia="Times New Roman"/>
                <w:b/>
                <w:bCs/>
                <w:color w:val="000000"/>
                <w:sz w:val="20"/>
                <w:szCs w:val="20"/>
                <w:u w:val="single"/>
                <w:lang w:eastAsia="cs-CZ"/>
              </w:rPr>
            </w:pPr>
            <w:r w:rsidRPr="00F55DB4">
              <w:rPr>
                <w:rFonts w:eastAsia="Times New Roman"/>
                <w:b/>
                <w:bCs/>
                <w:color w:val="000000"/>
                <w:sz w:val="20"/>
                <w:szCs w:val="20"/>
                <w:u w:val="single"/>
                <w:lang w:eastAsia="cs-CZ"/>
              </w:rPr>
              <w:t>Dalibor Žák</w:t>
            </w:r>
          </w:p>
          <w:p w:rsidR="00B719DF" w:rsidRPr="00453DDD" w:rsidRDefault="00B719DF" w:rsidP="007A1E85">
            <w:pPr>
              <w:spacing w:after="0" w:line="240" w:lineRule="auto"/>
              <w:jc w:val="center"/>
              <w:rPr>
                <w:rFonts w:eastAsia="Times New Roman"/>
                <w:b/>
                <w:bCs/>
                <w:color w:val="000000"/>
                <w:sz w:val="20"/>
                <w:szCs w:val="20"/>
                <w:lang w:eastAsia="cs-CZ"/>
              </w:rPr>
            </w:pPr>
            <w:r w:rsidRPr="000E1F9B">
              <w:rPr>
                <w:rFonts w:eastAsia="Times New Roman"/>
                <w:bCs/>
                <w:color w:val="000000"/>
                <w:sz w:val="20"/>
                <w:szCs w:val="20"/>
                <w:lang w:eastAsia="cs-CZ"/>
              </w:rPr>
              <w:t>M</w:t>
            </w:r>
            <w:r w:rsidRPr="00453DDD">
              <w:rPr>
                <w:rFonts w:eastAsia="Times New Roman"/>
                <w:color w:val="000000"/>
                <w:sz w:val="20"/>
                <w:szCs w:val="20"/>
                <w:lang w:eastAsia="cs-CZ"/>
              </w:rPr>
              <w:t xml:space="preserve">arcela Komárková, </w:t>
            </w:r>
            <w:r w:rsidR="007A1E85">
              <w:rPr>
                <w:rFonts w:eastAsia="Times New Roman"/>
                <w:color w:val="000000"/>
                <w:sz w:val="20"/>
                <w:szCs w:val="20"/>
                <w:lang w:eastAsia="cs-CZ"/>
              </w:rPr>
              <w:t>Svatava Králová</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F55DB4" w:rsidRDefault="00B719DF" w:rsidP="009A3426">
            <w:pPr>
              <w:spacing w:after="0" w:line="240" w:lineRule="auto"/>
              <w:jc w:val="center"/>
              <w:rPr>
                <w:rFonts w:eastAsia="Times New Roman"/>
                <w:color w:val="000000"/>
                <w:sz w:val="20"/>
                <w:szCs w:val="20"/>
                <w:lang w:eastAsia="cs-CZ"/>
              </w:rPr>
            </w:pPr>
            <w:r w:rsidRPr="00DF3760">
              <w:rPr>
                <w:rFonts w:eastAsia="Times New Roman"/>
                <w:color w:val="000000"/>
                <w:sz w:val="20"/>
                <w:szCs w:val="20"/>
                <w:lang w:eastAsia="cs-CZ"/>
              </w:rPr>
              <w:t xml:space="preserve">vykonává úkony - </w:t>
            </w:r>
            <w:r>
              <w:rPr>
                <w:rFonts w:eastAsia="Times New Roman"/>
                <w:sz w:val="20"/>
                <w:szCs w:val="20"/>
                <w:lang w:eastAsia="cs-CZ"/>
              </w:rPr>
              <w:t>viz</w:t>
            </w:r>
            <w:r w:rsidRPr="00DF3760">
              <w:rPr>
                <w:rFonts w:eastAsia="Times New Roman"/>
                <w:sz w:val="20"/>
                <w:szCs w:val="20"/>
                <w:lang w:eastAsia="cs-CZ"/>
              </w:rPr>
              <w:t xml:space="preserve"> obecné informace</w:t>
            </w:r>
            <w:r w:rsidR="00F55DB4">
              <w:rPr>
                <w:rFonts w:eastAsia="Times New Roman"/>
                <w:color w:val="000000"/>
                <w:sz w:val="20"/>
                <w:szCs w:val="20"/>
                <w:lang w:eastAsia="cs-CZ"/>
              </w:rPr>
              <w:t xml:space="preserve"> </w:t>
            </w:r>
          </w:p>
          <w:p w:rsidR="00B719DF" w:rsidRPr="00453DDD" w:rsidRDefault="00F55DB4" w:rsidP="009A3426">
            <w:pPr>
              <w:spacing w:after="0" w:line="240" w:lineRule="auto"/>
              <w:jc w:val="center"/>
              <w:rPr>
                <w:rFonts w:eastAsia="Times New Roman"/>
                <w:color w:val="000000"/>
                <w:sz w:val="16"/>
                <w:szCs w:val="16"/>
                <w:lang w:eastAsia="cs-CZ"/>
              </w:rPr>
            </w:pPr>
            <w:r>
              <w:rPr>
                <w:rFonts w:eastAsia="Times New Roman"/>
                <w:color w:val="000000"/>
                <w:sz w:val="20"/>
                <w:szCs w:val="20"/>
                <w:lang w:eastAsia="cs-CZ"/>
              </w:rPr>
              <w:t>Je pověřen vedením Knihy zajištěných a převzatých věcí.</w:t>
            </w:r>
          </w:p>
        </w:tc>
      </w:tr>
      <w:tr w:rsidR="00B719DF" w:rsidRPr="00453DDD" w:rsidTr="00F519E5">
        <w:trPr>
          <w:trHeight w:val="454"/>
          <w:tblHeader/>
        </w:trPr>
        <w:tc>
          <w:tcPr>
            <w:tcW w:w="9087" w:type="dxa"/>
            <w:gridSpan w:val="2"/>
            <w:tcBorders>
              <w:top w:val="single" w:sz="12" w:space="0" w:color="auto"/>
              <w:left w:val="single" w:sz="12" w:space="0" w:color="auto"/>
              <w:bottom w:val="single" w:sz="12" w:space="0" w:color="auto"/>
              <w:right w:val="single" w:sz="12" w:space="0" w:color="auto"/>
            </w:tcBorders>
            <w:shd w:val="clear" w:color="auto" w:fill="FBD2D1"/>
            <w:noWrap/>
            <w:vAlign w:val="center"/>
            <w:hideMark/>
          </w:tcPr>
          <w:p w:rsidR="00B719DF" w:rsidRPr="000E1F9B" w:rsidRDefault="00B719DF" w:rsidP="009A3426">
            <w:pPr>
              <w:spacing w:after="0" w:line="240" w:lineRule="auto"/>
              <w:jc w:val="center"/>
              <w:rPr>
                <w:rFonts w:eastAsia="Times New Roman"/>
                <w:b/>
                <w:bCs/>
                <w:color w:val="000000"/>
                <w:sz w:val="24"/>
                <w:szCs w:val="24"/>
                <w:lang w:eastAsia="cs-CZ"/>
              </w:rPr>
            </w:pPr>
            <w:r w:rsidRPr="00023A08">
              <w:rPr>
                <w:rFonts w:eastAsia="Times New Roman"/>
                <w:b/>
                <w:bCs/>
                <w:color w:val="000000"/>
                <w:sz w:val="24"/>
                <w:szCs w:val="24"/>
                <w:lang w:eastAsia="cs-CZ"/>
              </w:rPr>
              <w:t>SOUDNÍ VYKONAVATEL a VSÚ</w:t>
            </w:r>
          </w:p>
        </w:tc>
      </w:tr>
      <w:tr w:rsidR="00B719DF" w:rsidRPr="00453DDD" w:rsidTr="00B719DF">
        <w:trPr>
          <w:trHeight w:val="34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3007" w:type="dxa"/>
            <w:tcBorders>
              <w:top w:val="single" w:sz="12" w:space="0" w:color="auto"/>
              <w:left w:val="nil"/>
              <w:bottom w:val="single" w:sz="12" w:space="0" w:color="auto"/>
              <w:right w:val="single" w:sz="12" w:space="0" w:color="auto"/>
            </w:tcBorders>
            <w:shd w:val="clear" w:color="auto" w:fill="auto"/>
            <w:noWrap/>
            <w:vAlign w:val="center"/>
            <w:hideMark/>
          </w:tcPr>
          <w:p w:rsidR="00B719DF" w:rsidRPr="00D72954" w:rsidRDefault="00B719DF"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B719DF" w:rsidRPr="00453DDD" w:rsidTr="00B719DF">
        <w:trPr>
          <w:trHeight w:val="1830"/>
        </w:trPr>
        <w:tc>
          <w:tcPr>
            <w:tcW w:w="6080"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B719DF" w:rsidRDefault="007A1E85"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 xml:space="preserve">Dalibor Žák </w:t>
            </w:r>
            <w:r w:rsidR="00B719DF">
              <w:rPr>
                <w:rFonts w:eastAsia="Times New Roman"/>
                <w:b/>
                <w:bCs/>
                <w:color w:val="000000"/>
                <w:sz w:val="20"/>
                <w:szCs w:val="20"/>
                <w:lang w:eastAsia="cs-CZ"/>
              </w:rPr>
              <w:t>– soudní vykonavatel</w:t>
            </w:r>
          </w:p>
          <w:p w:rsidR="00B719DF" w:rsidRPr="00FF4262" w:rsidRDefault="00B719DF" w:rsidP="009A3426">
            <w:pPr>
              <w:spacing w:after="0" w:line="240" w:lineRule="auto"/>
              <w:jc w:val="center"/>
              <w:rPr>
                <w:rFonts w:eastAsia="Times New Roman"/>
                <w:b/>
                <w:bCs/>
                <w:sz w:val="20"/>
                <w:szCs w:val="20"/>
                <w:lang w:eastAsia="cs-CZ"/>
              </w:rPr>
            </w:pPr>
            <w:r w:rsidRPr="00FF4262">
              <w:rPr>
                <w:rFonts w:eastAsia="Times New Roman"/>
                <w:b/>
                <w:bCs/>
                <w:sz w:val="20"/>
                <w:szCs w:val="20"/>
                <w:lang w:eastAsia="cs-CZ"/>
              </w:rPr>
              <w:t>Vyšší soudní úředníci ostatních agend dle rozpisu dosažitelnosti.</w:t>
            </w:r>
          </w:p>
        </w:tc>
        <w:tc>
          <w:tcPr>
            <w:tcW w:w="3007" w:type="dxa"/>
            <w:tcBorders>
              <w:top w:val="single" w:sz="12" w:space="0" w:color="auto"/>
              <w:left w:val="nil"/>
              <w:bottom w:val="single" w:sz="12" w:space="0" w:color="auto"/>
              <w:right w:val="single" w:sz="12" w:space="0" w:color="auto"/>
            </w:tcBorders>
            <w:shd w:val="clear" w:color="auto" w:fill="auto"/>
            <w:vAlign w:val="center"/>
            <w:hideMark/>
          </w:tcPr>
          <w:p w:rsidR="007C4783" w:rsidRPr="0091648A" w:rsidRDefault="00B719DF" w:rsidP="007A1E85">
            <w:pPr>
              <w:spacing w:after="0" w:line="240" w:lineRule="auto"/>
              <w:jc w:val="center"/>
              <w:rPr>
                <w:rFonts w:eastAsia="Times New Roman"/>
                <w:color w:val="000000"/>
                <w:sz w:val="20"/>
                <w:szCs w:val="20"/>
                <w:lang w:eastAsia="cs-CZ"/>
              </w:rPr>
            </w:pPr>
            <w:r w:rsidRPr="0091648A">
              <w:rPr>
                <w:rFonts w:eastAsia="Times New Roman"/>
                <w:color w:val="000000"/>
                <w:sz w:val="20"/>
                <w:szCs w:val="20"/>
                <w:lang w:eastAsia="cs-CZ"/>
              </w:rPr>
              <w:t xml:space="preserve">Vykonávají úkony dle oddílu 3 - zákona </w:t>
            </w:r>
            <w:r w:rsidR="00F66144">
              <w:rPr>
                <w:rFonts w:eastAsia="Times New Roman"/>
                <w:color w:val="000000"/>
                <w:sz w:val="20"/>
                <w:szCs w:val="20"/>
                <w:lang w:eastAsia="cs-CZ"/>
              </w:rPr>
              <w:t>o zvláštních řízeních soudních</w:t>
            </w:r>
            <w:r w:rsidRPr="0091648A">
              <w:rPr>
                <w:rFonts w:eastAsia="Times New Roman"/>
                <w:color w:val="000000"/>
                <w:sz w:val="20"/>
                <w:szCs w:val="20"/>
                <w:lang w:eastAsia="cs-CZ"/>
              </w:rPr>
              <w:t>, předběžné řízení dle ustanovení § 493 cit. zákona ve věci ochrany pro</w:t>
            </w:r>
            <w:r>
              <w:rPr>
                <w:rFonts w:eastAsia="Times New Roman"/>
                <w:color w:val="000000"/>
                <w:sz w:val="20"/>
                <w:szCs w:val="20"/>
                <w:lang w:eastAsia="cs-CZ"/>
              </w:rPr>
              <w:t>ti domácímu násilí a výkon před</w:t>
            </w:r>
            <w:r w:rsidRPr="0091648A">
              <w:rPr>
                <w:rFonts w:eastAsia="Times New Roman"/>
                <w:color w:val="000000"/>
                <w:sz w:val="20"/>
                <w:szCs w:val="20"/>
                <w:lang w:eastAsia="cs-CZ"/>
              </w:rPr>
              <w:t>běžného opatření podle § 452 cit. zákon</w:t>
            </w:r>
            <w:r>
              <w:rPr>
                <w:rFonts w:eastAsia="Times New Roman"/>
                <w:color w:val="000000"/>
                <w:sz w:val="20"/>
                <w:szCs w:val="20"/>
                <w:lang w:eastAsia="cs-CZ"/>
              </w:rPr>
              <w:t>a.</w:t>
            </w:r>
          </w:p>
        </w:tc>
      </w:tr>
    </w:tbl>
    <w:p w:rsidR="00B719DF" w:rsidRDefault="00B719DF">
      <w:pPr>
        <w:jc w:val="left"/>
      </w:pPr>
      <w:r>
        <w:br w:type="page"/>
      </w:r>
    </w:p>
    <w:p w:rsidR="00AB1F5A" w:rsidRDefault="00AB1F5A" w:rsidP="00F519E5">
      <w:pPr>
        <w:pStyle w:val="Nadpis1"/>
        <w:shd w:val="clear" w:color="auto" w:fill="E7E3D9"/>
      </w:pPr>
      <w:bookmarkStart w:id="11" w:name="_Toc23767270"/>
      <w:r>
        <w:lastRenderedPageBreak/>
        <w:t>AGENDA POZŮSTALOSTNÍ, ÚSCHOV A UMOŘENÍ</w:t>
      </w:r>
      <w:bookmarkEnd w:id="11"/>
    </w:p>
    <w:p w:rsidR="00AB1F5A" w:rsidRDefault="00AB1F5A" w:rsidP="00AB1F5A"/>
    <w:p w:rsidR="007E0503" w:rsidRPr="007E0503" w:rsidRDefault="007E0503" w:rsidP="007E0503">
      <w:pPr>
        <w:rPr>
          <w:b/>
          <w:u w:val="single"/>
        </w:rPr>
      </w:pPr>
      <w:r w:rsidRPr="007E0503">
        <w:rPr>
          <w:b/>
          <w:u w:val="single"/>
        </w:rPr>
        <w:t xml:space="preserve">I. Přidělování nápadu </w:t>
      </w:r>
    </w:p>
    <w:p w:rsidR="00F14CF8" w:rsidRPr="001E532B" w:rsidRDefault="00F14CF8" w:rsidP="00F14CF8">
      <w:r w:rsidRPr="001E532B">
        <w:t>Označení agend a zápis do rejstříků se řídí </w:t>
      </w:r>
      <w:r w:rsidR="0025509E" w:rsidRPr="001E532B">
        <w:t>v.k.ř.</w:t>
      </w:r>
    </w:p>
    <w:p w:rsidR="007E0503" w:rsidRDefault="007E0503" w:rsidP="007E0503">
      <w:r>
        <w:t>Napadlé věci jsou k projednání jednotlivým soudcům přidělovány obecným způsobem, integrovaným v informačním systému ISAS s přihlédnutím k odborné specializaci soudců tak, jak jsou určeny v rozvrhu práce dorovnáním do velikosti nápadu uvedeného v tabulce jednotlivých soudních oddělení.</w:t>
      </w:r>
    </w:p>
    <w:p w:rsidR="007E0503" w:rsidRPr="007E0503" w:rsidRDefault="007E0503" w:rsidP="007E0503">
      <w:pPr>
        <w:rPr>
          <w:b/>
          <w:u w:val="single"/>
        </w:rPr>
      </w:pPr>
      <w:r w:rsidRPr="007E0503">
        <w:rPr>
          <w:b/>
          <w:u w:val="single"/>
        </w:rPr>
        <w:t>II. Specializace</w:t>
      </w:r>
    </w:p>
    <w:p w:rsidR="007E0503" w:rsidRDefault="007E0503" w:rsidP="007E0503">
      <w:pPr>
        <w:spacing w:after="0"/>
      </w:pPr>
      <w:r>
        <w:t>Specializace úseku pozůstalostního:</w:t>
      </w:r>
    </w:p>
    <w:p w:rsidR="004F75E0" w:rsidRDefault="004F75E0" w:rsidP="007E0503">
      <w:pPr>
        <w:spacing w:after="0"/>
      </w:pPr>
    </w:p>
    <w:p w:rsidR="004F75E0" w:rsidRDefault="004F75E0" w:rsidP="007E0503">
      <w:pPr>
        <w:spacing w:after="0"/>
      </w:pPr>
      <w:r>
        <w:t>Agenda D:</w:t>
      </w:r>
    </w:p>
    <w:p w:rsidR="007E0503" w:rsidRDefault="008032FD" w:rsidP="007E0503">
      <w:r>
        <w:tab/>
      </w:r>
      <w:r w:rsidR="00955613">
        <w:t xml:space="preserve">1. </w:t>
      </w:r>
      <w:r w:rsidR="007E0503">
        <w:t>CIZINA</w:t>
      </w:r>
    </w:p>
    <w:p w:rsidR="002033AD" w:rsidRDefault="004F75E0" w:rsidP="004F75E0">
      <w:pPr>
        <w:spacing w:after="0"/>
      </w:pPr>
      <w:r>
        <w:t>Agenda Nc:</w:t>
      </w:r>
    </w:p>
    <w:p w:rsidR="004F75E0" w:rsidRDefault="002033AD" w:rsidP="00162E03">
      <w:r>
        <w:tab/>
      </w:r>
      <w:r w:rsidR="00955613">
        <w:t xml:space="preserve">1. </w:t>
      </w:r>
      <w:r w:rsidR="004F75E0">
        <w:t>CIZINA</w:t>
      </w:r>
    </w:p>
    <w:p w:rsidR="00162E03" w:rsidRDefault="00162E03" w:rsidP="00162E03">
      <w:pPr>
        <w:spacing w:after="0"/>
      </w:pPr>
      <w:r>
        <w:t>Agenda Sd:</w:t>
      </w:r>
    </w:p>
    <w:p w:rsidR="004F75E0" w:rsidRDefault="00AF5877" w:rsidP="007E0503">
      <w:r>
        <w:tab/>
      </w:r>
      <w:r w:rsidR="00955613">
        <w:t xml:space="preserve">1. </w:t>
      </w:r>
      <w:r w:rsidR="00162E03">
        <w:t>CIZINA</w:t>
      </w:r>
    </w:p>
    <w:p w:rsidR="007E0503" w:rsidRDefault="007E0503" w:rsidP="007E0503">
      <w:pPr>
        <w:pStyle w:val="Odstavecseseznamem"/>
        <w:numPr>
          <w:ilvl w:val="0"/>
          <w:numId w:val="27"/>
        </w:numPr>
        <w:ind w:left="284" w:hanging="284"/>
      </w:pPr>
      <w:r>
        <w:t xml:space="preserve">Za věci </w:t>
      </w:r>
      <w:r w:rsidRPr="00320F70">
        <w:rPr>
          <w:b/>
        </w:rPr>
        <w:t>cizina (věci s mezinárodním prvkem)</w:t>
      </w:r>
      <w:r>
        <w:t xml:space="preserve"> se považují věci, v nichž je některý z účastníků řízení cizím státním občanem nebo cizí právnickou osobou, v níž je nutno doručovat do ciziny.</w:t>
      </w:r>
    </w:p>
    <w:p w:rsidR="007E0503" w:rsidRPr="007E0503" w:rsidRDefault="007E0503" w:rsidP="007E0503">
      <w:pPr>
        <w:rPr>
          <w:b/>
          <w:u w:val="single"/>
        </w:rPr>
      </w:pPr>
      <w:r w:rsidRPr="007E0503">
        <w:rPr>
          <w:b/>
          <w:u w:val="single"/>
        </w:rPr>
        <w:t>III. Vyšší soudní úředník</w:t>
      </w:r>
    </w:p>
    <w:p w:rsidR="007E0503" w:rsidRPr="007E0503" w:rsidRDefault="007E0503" w:rsidP="007E0503">
      <w:pPr>
        <w:rPr>
          <w:b/>
        </w:rPr>
      </w:pPr>
      <w:r w:rsidRPr="007E0503">
        <w:rPr>
          <w:b/>
        </w:rPr>
        <w:t>Vyšší soudní úředník je oprávněn provádět:</w:t>
      </w:r>
    </w:p>
    <w:p w:rsidR="007E0503" w:rsidRDefault="007E0503" w:rsidP="007E0503">
      <w:pPr>
        <w:pStyle w:val="Odstavecseseznamem"/>
        <w:numPr>
          <w:ilvl w:val="0"/>
          <w:numId w:val="4"/>
        </w:numPr>
        <w:ind w:left="709" w:hanging="425"/>
      </w:pPr>
      <w:r>
        <w:t>úkony dle Hlavy II. zákona o vyšších soudních úřednících a úkony vyhrazené předsedou senátu</w:t>
      </w:r>
      <w:r w:rsidR="00D20626">
        <w:t xml:space="preserve"> </w:t>
      </w:r>
      <w:r>
        <w:t>-</w:t>
      </w:r>
      <w:r w:rsidR="00D20626">
        <w:t xml:space="preserve"> </w:t>
      </w:r>
      <w:r>
        <w:t>samosoudcem</w:t>
      </w:r>
    </w:p>
    <w:p w:rsidR="00D20626" w:rsidRDefault="007E0503" w:rsidP="007E0503">
      <w:pPr>
        <w:pStyle w:val="Odstavecseseznamem"/>
        <w:numPr>
          <w:ilvl w:val="0"/>
          <w:numId w:val="4"/>
        </w:numPr>
        <w:ind w:left="709" w:hanging="425"/>
      </w:pPr>
      <w:r>
        <w:t xml:space="preserve">úkony dle § 6 odst. 2, 5, §§ 23, 24, 27, 28, vyhlášky o jednacím řádu </w:t>
      </w:r>
      <w:r w:rsidR="00D23E38">
        <w:t>pro okresní a krajské soudy</w:t>
      </w:r>
      <w:r w:rsidR="00397AA9">
        <w:t xml:space="preserve"> a dále úkony dle v.k.ř.</w:t>
      </w:r>
    </w:p>
    <w:p w:rsidR="007E0503" w:rsidRDefault="007E0503" w:rsidP="007E0503">
      <w:pPr>
        <w:pStyle w:val="Odstavecseseznamem"/>
        <w:numPr>
          <w:ilvl w:val="0"/>
          <w:numId w:val="4"/>
        </w:numPr>
        <w:ind w:left="709" w:hanging="425"/>
      </w:pPr>
      <w:r>
        <w:t>úkony týkající se řízení o dědictví-pozůstalosti a činností soudních komisařů v řízení o pozůstalosti a úkony týkající se soudních úschov</w:t>
      </w:r>
    </w:p>
    <w:p w:rsidR="007E0503" w:rsidRDefault="007E0503" w:rsidP="007E0503">
      <w:pPr>
        <w:pStyle w:val="Odstavecseseznamem"/>
        <w:numPr>
          <w:ilvl w:val="0"/>
          <w:numId w:val="4"/>
        </w:numPr>
        <w:ind w:left="709" w:hanging="425"/>
      </w:pPr>
      <w:r>
        <w:t>úkony spojené se safesovou schránkou uložené u Komerční banky, a.s.</w:t>
      </w:r>
    </w:p>
    <w:p w:rsidR="007E0503" w:rsidRDefault="007E0503" w:rsidP="007E0503">
      <w:pPr>
        <w:pStyle w:val="Odstavecseseznamem"/>
        <w:numPr>
          <w:ilvl w:val="0"/>
          <w:numId w:val="4"/>
        </w:numPr>
        <w:ind w:left="709" w:hanging="425"/>
      </w:pPr>
      <w:r>
        <w:t>úkony spočívající s vedením rejstříku směnek a jejich úschovou</w:t>
      </w:r>
    </w:p>
    <w:p w:rsidR="00220CE6" w:rsidRDefault="007E0503" w:rsidP="007E0503">
      <w:pPr>
        <w:pStyle w:val="Odstavecseseznamem"/>
        <w:numPr>
          <w:ilvl w:val="0"/>
          <w:numId w:val="4"/>
        </w:numPr>
        <w:ind w:left="709" w:hanging="425"/>
      </w:pPr>
      <w:r>
        <w:t xml:space="preserve">úkony dle § 6 </w:t>
      </w:r>
      <w:r w:rsidR="00220CE6">
        <w:t xml:space="preserve">skartačního řádu </w:t>
      </w:r>
    </w:p>
    <w:p w:rsidR="007E0503" w:rsidRDefault="007E0503" w:rsidP="007E0503">
      <w:pPr>
        <w:pStyle w:val="Odstavecseseznamem"/>
        <w:numPr>
          <w:ilvl w:val="0"/>
          <w:numId w:val="4"/>
        </w:numPr>
        <w:ind w:left="709" w:hanging="425"/>
      </w:pPr>
      <w:r>
        <w:t xml:space="preserve">úkony dle </w:t>
      </w:r>
      <w:r w:rsidR="00F70CAD">
        <w:t xml:space="preserve">vyhlášky </w:t>
      </w:r>
      <w:r w:rsidR="00600EDB">
        <w:t xml:space="preserve">o jednacím řádu </w:t>
      </w:r>
      <w:r>
        <w:t xml:space="preserve">pro okresní a krajské soudy dle § 27 v souvislosti se </w:t>
      </w:r>
      <w:r w:rsidR="00600EDB">
        <w:t xml:space="preserve">zákonem </w:t>
      </w:r>
      <w:r>
        <w:t>o vyšších soudních úřednicích dle § 14 odst. a) odkaz na § 244a v.k.ř., včetně vyměřování soudního poplatku</w:t>
      </w:r>
      <w:r w:rsidR="007F7D6A">
        <w:t xml:space="preserve"> </w:t>
      </w:r>
    </w:p>
    <w:p w:rsidR="007E0503" w:rsidRDefault="007E0503">
      <w:pPr>
        <w:jc w:val="left"/>
      </w:pPr>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86"/>
        <w:gridCol w:w="3983"/>
        <w:gridCol w:w="2561"/>
      </w:tblGrid>
      <w:tr w:rsidR="007E0503" w:rsidRPr="001D7FA6" w:rsidTr="00F519E5">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pageBreakBefore/>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SOUDCI - ÚSEK POZŮSTALOSTNÍ - DĚDICKÁ AGENDA</w:t>
            </w:r>
          </w:p>
        </w:tc>
      </w:tr>
      <w:tr w:rsidR="007E0503" w:rsidRPr="001D7FA6" w:rsidTr="007E0503">
        <w:trPr>
          <w:trHeight w:val="340"/>
        </w:trPr>
        <w:tc>
          <w:tcPr>
            <w:tcW w:w="1242" w:type="dxa"/>
            <w:tcBorders>
              <w:top w:val="single" w:sz="12" w:space="0" w:color="auto"/>
              <w:left w:val="single" w:sz="12"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Soudní odd.</w:t>
            </w:r>
          </w:p>
        </w:tc>
        <w:tc>
          <w:tcPr>
            <w:tcW w:w="1286"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Výše nápadu</w:t>
            </w:r>
          </w:p>
        </w:tc>
        <w:tc>
          <w:tcPr>
            <w:tcW w:w="3983" w:type="dxa"/>
            <w:tcBorders>
              <w:top w:val="single" w:sz="12" w:space="0" w:color="auto"/>
              <w:left w:val="single" w:sz="4" w:space="0" w:color="auto"/>
              <w:bottom w:val="single" w:sz="12" w:space="0" w:color="auto"/>
              <w:right w:val="single" w:sz="4"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Obor působnosti soudce</w:t>
            </w:r>
          </w:p>
        </w:tc>
        <w:tc>
          <w:tcPr>
            <w:tcW w:w="2561" w:type="dxa"/>
            <w:tcBorders>
              <w:top w:val="single" w:sz="12" w:space="0" w:color="auto"/>
              <w:left w:val="single" w:sz="4" w:space="0" w:color="auto"/>
              <w:bottom w:val="single" w:sz="12"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Soudce / zástupce</w:t>
            </w:r>
          </w:p>
        </w:tc>
      </w:tr>
      <w:tr w:rsidR="007E0503" w:rsidRPr="001D7FA6" w:rsidTr="00A75D44">
        <w:trPr>
          <w:trHeight w:val="340"/>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46D</w:t>
            </w:r>
            <w:r w:rsidR="008032FD">
              <w:rPr>
                <w:rFonts w:eastAsia="Times New Roman"/>
                <w:b/>
                <w:bCs/>
                <w:color w:val="000000"/>
                <w:sz w:val="20"/>
                <w:szCs w:val="20"/>
                <w:lang w:eastAsia="cs-CZ"/>
              </w:rPr>
              <w:t>,</w:t>
            </w:r>
          </w:p>
          <w:p w:rsidR="007E0503" w:rsidRPr="00194392" w:rsidRDefault="007E0503" w:rsidP="00110C22">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46Sd</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890E9D">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0A4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052B7A">
              <w:rPr>
                <w:rFonts w:eastAsia="Times New Roman"/>
                <w:color w:val="000000"/>
                <w:sz w:val="20"/>
                <w:szCs w:val="20"/>
                <w:lang w:eastAsia="cs-CZ"/>
              </w:rPr>
              <w:t xml:space="preserve">o zvláštních řízeních soudních </w:t>
            </w:r>
            <w:r w:rsidRPr="00E30E27">
              <w:rPr>
                <w:rFonts w:eastAsia="Times New Roman"/>
                <w:sz w:val="20"/>
                <w:szCs w:val="20"/>
                <w:lang w:eastAsia="cs-CZ"/>
              </w:rPr>
              <w:t>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 xml:space="preserve">prvkem. </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9A75FF" w:rsidRDefault="007E0503" w:rsidP="009A75FF">
            <w:pPr>
              <w:spacing w:after="0" w:line="240" w:lineRule="auto"/>
              <w:jc w:val="center"/>
              <w:rPr>
                <w:rFonts w:eastAsia="Times New Roman"/>
                <w:b/>
                <w:bCs/>
                <w:color w:val="000000"/>
                <w:sz w:val="20"/>
                <w:szCs w:val="20"/>
                <w:u w:val="single"/>
                <w:lang w:eastAsia="cs-CZ"/>
              </w:rPr>
            </w:pPr>
            <w:r w:rsidRPr="007E0503">
              <w:rPr>
                <w:rFonts w:eastAsia="Times New Roman"/>
                <w:b/>
                <w:bCs/>
                <w:color w:val="000000"/>
                <w:sz w:val="20"/>
                <w:szCs w:val="20"/>
                <w:u w:val="single"/>
                <w:lang w:eastAsia="cs-CZ"/>
              </w:rPr>
              <w:t xml:space="preserve">Mgr. </w:t>
            </w:r>
            <w:r w:rsidR="009A75FF">
              <w:rPr>
                <w:rFonts w:eastAsia="Times New Roman"/>
                <w:b/>
                <w:bCs/>
                <w:color w:val="000000"/>
                <w:sz w:val="20"/>
                <w:szCs w:val="20"/>
                <w:u w:val="single"/>
                <w:lang w:eastAsia="cs-CZ"/>
              </w:rPr>
              <w:t>et Mgr. Martin Pavlík</w:t>
            </w:r>
          </w:p>
          <w:p w:rsidR="007E0503" w:rsidRPr="007E0503" w:rsidRDefault="009A75FF" w:rsidP="001C50A9">
            <w:pPr>
              <w:spacing w:after="0" w:line="240" w:lineRule="auto"/>
              <w:jc w:val="center"/>
              <w:rPr>
                <w:rFonts w:eastAsia="Times New Roman"/>
                <w:bCs/>
                <w:sz w:val="20"/>
                <w:szCs w:val="20"/>
                <w:lang w:eastAsia="cs-CZ"/>
              </w:rPr>
            </w:pPr>
            <w:r>
              <w:rPr>
                <w:rFonts w:eastAsia="Times New Roman"/>
                <w:bCs/>
                <w:color w:val="000000"/>
                <w:sz w:val="20"/>
                <w:szCs w:val="20"/>
                <w:lang w:eastAsia="cs-CZ"/>
              </w:rPr>
              <w:t>J</w:t>
            </w:r>
            <w:r w:rsidR="00345437">
              <w:rPr>
                <w:rFonts w:eastAsia="Times New Roman"/>
                <w:bCs/>
                <w:sz w:val="20"/>
                <w:szCs w:val="20"/>
                <w:lang w:eastAsia="cs-CZ"/>
              </w:rPr>
              <w:t>UDr.</w:t>
            </w:r>
            <w:r w:rsidR="007210F1">
              <w:rPr>
                <w:rFonts w:eastAsia="Times New Roman"/>
                <w:bCs/>
                <w:sz w:val="20"/>
                <w:szCs w:val="20"/>
                <w:lang w:eastAsia="cs-CZ"/>
              </w:rPr>
              <w:t xml:space="preserve"> </w:t>
            </w:r>
            <w:r w:rsidR="001C50A9">
              <w:rPr>
                <w:rFonts w:eastAsia="Times New Roman"/>
                <w:bCs/>
                <w:sz w:val="20"/>
                <w:szCs w:val="20"/>
                <w:lang w:eastAsia="cs-CZ"/>
              </w:rPr>
              <w:t>L</w:t>
            </w:r>
            <w:r w:rsidR="00345437">
              <w:rPr>
                <w:rFonts w:eastAsia="Times New Roman"/>
                <w:bCs/>
                <w:sz w:val="20"/>
                <w:szCs w:val="20"/>
                <w:lang w:eastAsia="cs-CZ"/>
              </w:rPr>
              <w:t>adislava Olbrechtová</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D04E23" w:rsidRDefault="007E0503" w:rsidP="009A3426">
            <w:pPr>
              <w:spacing w:after="0" w:line="240" w:lineRule="auto"/>
              <w:jc w:val="center"/>
              <w:rPr>
                <w:rFonts w:eastAsia="Times New Roman"/>
                <w:b/>
                <w:bCs/>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E30E27" w:rsidRDefault="007E0503" w:rsidP="009A3426">
            <w:pPr>
              <w:spacing w:after="0" w:line="240" w:lineRule="auto"/>
              <w:jc w:val="center"/>
              <w:rPr>
                <w:rFonts w:eastAsia="Times New Roman"/>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7E0503" w:rsidRDefault="007E0503" w:rsidP="009A3426">
            <w:pPr>
              <w:spacing w:after="0" w:line="240" w:lineRule="auto"/>
              <w:jc w:val="center"/>
              <w:rPr>
                <w:rFonts w:eastAsia="Times New Roman"/>
                <w:b/>
                <w:bCs/>
                <w:color w:val="000000"/>
                <w:sz w:val="20"/>
                <w:szCs w:val="20"/>
                <w:u w:val="single"/>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46Nc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color w:val="000000"/>
                <w:sz w:val="20"/>
                <w:szCs w:val="20"/>
                <w:lang w:eastAsia="cs-CZ"/>
              </w:rPr>
            </w:pPr>
          </w:p>
        </w:tc>
      </w:tr>
      <w:tr w:rsidR="008D6A6A" w:rsidRPr="001D7FA6" w:rsidTr="00E74F6C">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48D</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7E0503" w:rsidRDefault="008D6A6A" w:rsidP="00E74F6C">
            <w:pPr>
              <w:spacing w:after="0" w:line="240" w:lineRule="auto"/>
              <w:jc w:val="center"/>
              <w:rPr>
                <w:rFonts w:eastAsia="Times New Roman"/>
                <w:b/>
                <w:bCs/>
                <w:color w:val="000000"/>
                <w:sz w:val="20"/>
                <w:szCs w:val="20"/>
                <w:u w:val="single"/>
                <w:lang w:eastAsia="cs-CZ"/>
              </w:rPr>
            </w:pPr>
          </w:p>
        </w:tc>
      </w:tr>
      <w:tr w:rsidR="007E0503" w:rsidRPr="001D7FA6" w:rsidTr="007E0503">
        <w:trPr>
          <w:trHeight w:val="454"/>
        </w:trPr>
        <w:tc>
          <w:tcPr>
            <w:tcW w:w="1242" w:type="dxa"/>
            <w:tcBorders>
              <w:top w:val="single" w:sz="12"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47Sd</w:t>
            </w:r>
            <w:r w:rsidR="008032FD">
              <w:rPr>
                <w:rFonts w:eastAsia="Times New Roman"/>
                <w:b/>
                <w:bCs/>
                <w:color w:val="000000"/>
                <w:sz w:val="20"/>
                <w:szCs w:val="20"/>
                <w:lang w:eastAsia="cs-CZ"/>
              </w:rPr>
              <w:t>,</w:t>
            </w:r>
          </w:p>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47U</w:t>
            </w:r>
          </w:p>
        </w:tc>
        <w:tc>
          <w:tcPr>
            <w:tcW w:w="1286" w:type="dxa"/>
            <w:tcBorders>
              <w:top w:val="single" w:sz="12"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12" w:space="0" w:color="auto"/>
              <w:left w:val="single" w:sz="4" w:space="0" w:color="auto"/>
              <w:bottom w:val="single" w:sz="4" w:space="0" w:color="auto"/>
              <w:right w:val="single" w:sz="4" w:space="0" w:color="auto"/>
            </w:tcBorders>
            <w:vAlign w:val="center"/>
            <w:hideMark/>
          </w:tcPr>
          <w:p w:rsidR="007E0503" w:rsidRPr="00194392" w:rsidRDefault="007E0503" w:rsidP="00890E9D">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Rozhodování ve věcech</w:t>
            </w:r>
          </w:p>
          <w:p w:rsidR="007E0503" w:rsidRPr="00194392" w:rsidRDefault="007E0503" w:rsidP="000A4E5A">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 xml:space="preserve">pozůstalostních, úschov a umoření listin, rozhodování podle zákona </w:t>
            </w:r>
            <w:r w:rsidR="006E767C">
              <w:rPr>
                <w:rFonts w:eastAsia="Times New Roman"/>
                <w:color w:val="000000"/>
                <w:sz w:val="20"/>
                <w:szCs w:val="20"/>
                <w:lang w:eastAsia="cs-CZ"/>
              </w:rPr>
              <w:t>o zvláštních řízeních soudních</w:t>
            </w:r>
            <w:r w:rsidRPr="00E30E27">
              <w:rPr>
                <w:rFonts w:eastAsia="Times New Roman"/>
                <w:sz w:val="20"/>
                <w:szCs w:val="20"/>
                <w:lang w:eastAsia="cs-CZ"/>
              </w:rPr>
              <w:t xml:space="preserve"> včetně věcí s</w:t>
            </w:r>
            <w:r w:rsidRPr="00E30E27">
              <w:rPr>
                <w:rFonts w:eastAsia="Times New Roman"/>
                <w:b/>
                <w:bCs/>
                <w:sz w:val="20"/>
                <w:szCs w:val="20"/>
                <w:lang w:eastAsia="cs-CZ"/>
              </w:rPr>
              <w:t xml:space="preserve"> cizím </w:t>
            </w:r>
            <w:r w:rsidRPr="00E30E27">
              <w:rPr>
                <w:rFonts w:eastAsia="Times New Roman"/>
                <w:sz w:val="20"/>
                <w:szCs w:val="20"/>
                <w:lang w:eastAsia="cs-CZ"/>
              </w:rPr>
              <w:t>prvkem.</w:t>
            </w:r>
          </w:p>
        </w:tc>
        <w:tc>
          <w:tcPr>
            <w:tcW w:w="2561" w:type="dxa"/>
            <w:tcBorders>
              <w:top w:val="single" w:sz="12" w:space="0" w:color="auto"/>
              <w:left w:val="single" w:sz="4" w:space="0" w:color="auto"/>
              <w:bottom w:val="single" w:sz="4" w:space="0" w:color="auto"/>
              <w:right w:val="single" w:sz="12" w:space="0" w:color="auto"/>
            </w:tcBorders>
            <w:vAlign w:val="center"/>
            <w:hideMark/>
          </w:tcPr>
          <w:p w:rsidR="007E0503" w:rsidRPr="007E0503" w:rsidRDefault="00404D76" w:rsidP="009A3426">
            <w:pPr>
              <w:spacing w:after="0" w:line="240" w:lineRule="auto"/>
              <w:jc w:val="center"/>
              <w:rPr>
                <w:rFonts w:eastAsia="Times New Roman"/>
                <w:b/>
                <w:bCs/>
                <w:color w:val="000000"/>
                <w:sz w:val="20"/>
                <w:szCs w:val="20"/>
                <w:u w:val="single"/>
                <w:lang w:eastAsia="cs-CZ"/>
              </w:rPr>
            </w:pPr>
            <w:r>
              <w:rPr>
                <w:rFonts w:eastAsia="Times New Roman"/>
                <w:b/>
                <w:bCs/>
                <w:color w:val="000000"/>
                <w:sz w:val="20"/>
                <w:szCs w:val="20"/>
                <w:u w:val="single"/>
                <w:lang w:eastAsia="cs-CZ"/>
              </w:rPr>
              <w:t>JUDr. Ladislava Olbrechtová</w:t>
            </w:r>
          </w:p>
          <w:p w:rsidR="007E0503" w:rsidRPr="007E0503" w:rsidRDefault="007E0503" w:rsidP="009A75FF">
            <w:pPr>
              <w:spacing w:after="0" w:line="240" w:lineRule="auto"/>
              <w:jc w:val="center"/>
              <w:rPr>
                <w:rFonts w:eastAsia="Times New Roman"/>
                <w:color w:val="000000"/>
                <w:sz w:val="20"/>
                <w:szCs w:val="20"/>
                <w:lang w:eastAsia="cs-CZ"/>
              </w:rPr>
            </w:pPr>
            <w:r w:rsidRPr="007E0503">
              <w:rPr>
                <w:rFonts w:eastAsia="Times New Roman"/>
                <w:color w:val="000000"/>
                <w:sz w:val="20"/>
                <w:szCs w:val="20"/>
                <w:lang w:eastAsia="cs-CZ"/>
              </w:rPr>
              <w:t xml:space="preserve">Mgr. </w:t>
            </w:r>
            <w:r w:rsidR="009A75FF">
              <w:rPr>
                <w:rFonts w:eastAsia="Times New Roman"/>
                <w:color w:val="000000"/>
                <w:sz w:val="20"/>
                <w:szCs w:val="20"/>
                <w:lang w:eastAsia="cs-CZ"/>
              </w:rPr>
              <w:t>et Mgr. Martin Pavlík</w:t>
            </w:r>
          </w:p>
        </w:tc>
      </w:tr>
      <w:tr w:rsidR="007E0503" w:rsidRPr="001D7FA6" w:rsidTr="007E0503">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E30E27">
              <w:rPr>
                <w:rFonts w:eastAsia="Times New Roman"/>
                <w:sz w:val="20"/>
                <w:szCs w:val="20"/>
                <w:lang w:eastAsia="cs-CZ"/>
              </w:rPr>
              <w:t>CIZINA</w:t>
            </w:r>
          </w:p>
        </w:tc>
        <w:tc>
          <w:tcPr>
            <w:tcW w:w="2561" w:type="dxa"/>
            <w:tcBorders>
              <w:top w:val="single" w:sz="4" w:space="0" w:color="auto"/>
              <w:left w:val="single" w:sz="4" w:space="0" w:color="auto"/>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47Nc</w:t>
            </w:r>
          </w:p>
        </w:tc>
        <w:tc>
          <w:tcPr>
            <w:tcW w:w="1286" w:type="dxa"/>
            <w:tcBorders>
              <w:top w:val="single" w:sz="4" w:space="0" w:color="auto"/>
              <w:left w:val="single" w:sz="4" w:space="0" w:color="auto"/>
              <w:bottom w:val="single" w:sz="4"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983" w:type="dxa"/>
            <w:tcBorders>
              <w:top w:val="single" w:sz="4" w:space="0" w:color="auto"/>
              <w:left w:val="single" w:sz="4" w:space="0" w:color="auto"/>
              <w:bottom w:val="single" w:sz="4"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oddíl dědické agendy</w:t>
            </w:r>
            <w:r w:rsidR="00BA4DD2">
              <w:rPr>
                <w:rFonts w:eastAsia="Times New Roman"/>
                <w:color w:val="000000"/>
                <w:sz w:val="20"/>
                <w:szCs w:val="20"/>
                <w:lang w:eastAsia="cs-CZ"/>
              </w:rPr>
              <w:t xml:space="preserve"> včetně specializace</w:t>
            </w:r>
          </w:p>
        </w:tc>
        <w:tc>
          <w:tcPr>
            <w:tcW w:w="2561" w:type="dxa"/>
            <w:tcBorders>
              <w:top w:val="single" w:sz="4" w:space="0" w:color="auto"/>
              <w:left w:val="single" w:sz="4" w:space="0" w:color="auto"/>
              <w:bottom w:val="single" w:sz="4"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r w:rsidR="008D6A6A" w:rsidRPr="001D7FA6" w:rsidTr="008D6A6A">
        <w:trPr>
          <w:trHeight w:val="454"/>
        </w:trPr>
        <w:tc>
          <w:tcPr>
            <w:tcW w:w="1242" w:type="dxa"/>
            <w:tcBorders>
              <w:top w:val="single" w:sz="4" w:space="0" w:color="auto"/>
              <w:left w:val="single" w:sz="12"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45D</w:t>
            </w:r>
          </w:p>
        </w:tc>
        <w:tc>
          <w:tcPr>
            <w:tcW w:w="1286" w:type="dxa"/>
            <w:tcBorders>
              <w:top w:val="single" w:sz="4" w:space="0" w:color="auto"/>
              <w:left w:val="single" w:sz="4" w:space="0" w:color="auto"/>
              <w:bottom w:val="single" w:sz="12" w:space="0" w:color="auto"/>
              <w:right w:val="single" w:sz="4" w:space="0" w:color="auto"/>
            </w:tcBorders>
            <w:noWrap/>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c>
          <w:tcPr>
            <w:tcW w:w="3983" w:type="dxa"/>
            <w:tcBorders>
              <w:top w:val="single" w:sz="4" w:space="0" w:color="auto"/>
              <w:left w:val="single" w:sz="4" w:space="0" w:color="auto"/>
              <w:bottom w:val="single" w:sz="12" w:space="0" w:color="auto"/>
              <w:right w:val="single" w:sz="4"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dobíhající agenda</w:t>
            </w:r>
          </w:p>
        </w:tc>
        <w:tc>
          <w:tcPr>
            <w:tcW w:w="2561" w:type="dxa"/>
            <w:tcBorders>
              <w:top w:val="single" w:sz="4" w:space="0" w:color="auto"/>
              <w:left w:val="single" w:sz="4" w:space="0" w:color="auto"/>
              <w:bottom w:val="single" w:sz="12" w:space="0" w:color="auto"/>
              <w:right w:val="single" w:sz="12" w:space="0" w:color="auto"/>
            </w:tcBorders>
            <w:vAlign w:val="center"/>
            <w:hideMark/>
          </w:tcPr>
          <w:p w:rsidR="008D6A6A" w:rsidRPr="00194392" w:rsidRDefault="008D6A6A" w:rsidP="00E74F6C">
            <w:pPr>
              <w:spacing w:after="0" w:line="240" w:lineRule="auto"/>
              <w:jc w:val="center"/>
              <w:rPr>
                <w:rFonts w:eastAsia="Times New Roman"/>
                <w:color w:val="000000"/>
                <w:sz w:val="20"/>
                <w:szCs w:val="20"/>
                <w:lang w:eastAsia="cs-CZ"/>
              </w:rPr>
            </w:pPr>
          </w:p>
        </w:tc>
      </w:tr>
    </w:tbl>
    <w:p w:rsidR="00AB1F5A" w:rsidRDefault="00AB1F5A"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81"/>
        <w:gridCol w:w="3899"/>
        <w:gridCol w:w="2646"/>
      </w:tblGrid>
      <w:tr w:rsidR="007E0503" w:rsidRPr="001D7FA6" w:rsidTr="007F5778">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t>VYŠŠÍ SOUDNÍ ÚŘEDNÍCI - ÚSEK POZŮSTALOSTNÍ</w:t>
            </w:r>
          </w:p>
        </w:tc>
      </w:tr>
      <w:tr w:rsidR="007E0503" w:rsidRPr="001D7FA6" w:rsidTr="00101313">
        <w:trPr>
          <w:trHeight w:val="340"/>
        </w:trPr>
        <w:tc>
          <w:tcPr>
            <w:tcW w:w="1246" w:type="dxa"/>
            <w:tcBorders>
              <w:top w:val="single" w:sz="4" w:space="0" w:color="auto"/>
              <w:left w:val="single" w:sz="12"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281"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Výše nápadu</w:t>
            </w:r>
          </w:p>
        </w:tc>
        <w:tc>
          <w:tcPr>
            <w:tcW w:w="3899" w:type="dxa"/>
            <w:tcBorders>
              <w:top w:val="single" w:sz="4" w:space="0" w:color="auto"/>
              <w:bottom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sidRPr="00194392">
              <w:rPr>
                <w:rFonts w:eastAsia="Times New Roman"/>
                <w:b/>
                <w:bCs/>
                <w:color w:val="000000"/>
                <w:sz w:val="20"/>
                <w:szCs w:val="20"/>
                <w:lang w:eastAsia="cs-CZ"/>
              </w:rPr>
              <w:t>Jméno a příjmení / zástupce</w:t>
            </w:r>
          </w:p>
        </w:tc>
        <w:tc>
          <w:tcPr>
            <w:tcW w:w="2646" w:type="dxa"/>
            <w:tcBorders>
              <w:top w:val="single" w:sz="4" w:space="0" w:color="auto"/>
              <w:bottom w:val="single" w:sz="12" w:space="0" w:color="auto"/>
              <w:right w:val="single" w:sz="12" w:space="0" w:color="auto"/>
            </w:tcBorders>
            <w:noWrap/>
            <w:vAlign w:val="center"/>
            <w:hideMark/>
          </w:tcPr>
          <w:p w:rsidR="007E0503" w:rsidRPr="00194392" w:rsidRDefault="007E0503" w:rsidP="009A3426">
            <w:pPr>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101313">
        <w:trPr>
          <w:trHeight w:val="340"/>
        </w:trPr>
        <w:tc>
          <w:tcPr>
            <w:tcW w:w="1246" w:type="dxa"/>
            <w:tcBorders>
              <w:top w:val="single" w:sz="12" w:space="0" w:color="auto"/>
              <w:left w:val="single" w:sz="12" w:space="0" w:color="auto"/>
              <w:bottom w:val="single" w:sz="4" w:space="0" w:color="auto"/>
            </w:tcBorders>
            <w:vAlign w:val="center"/>
            <w:hideMark/>
          </w:tcPr>
          <w:p w:rsidR="007E0503" w:rsidRPr="007F5778" w:rsidRDefault="007E0503" w:rsidP="00C241B1">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46D</w:t>
            </w:r>
          </w:p>
        </w:tc>
        <w:tc>
          <w:tcPr>
            <w:tcW w:w="1281" w:type="dxa"/>
            <w:tcBorders>
              <w:top w:val="single" w:sz="12"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bottom w:val="single" w:sz="4"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12" w:space="0" w:color="auto"/>
              <w:bottom w:val="single" w:sz="4" w:space="0" w:color="auto"/>
              <w:right w:val="single" w:sz="12" w:space="0" w:color="auto"/>
            </w:tcBorders>
            <w:vAlign w:val="center"/>
            <w:hideMark/>
          </w:tcPr>
          <w:p w:rsidR="007E0503" w:rsidRPr="005E7CD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 xml:space="preserve">– </w:t>
            </w:r>
            <w:r>
              <w:rPr>
                <w:rFonts w:eastAsia="Times New Roman"/>
                <w:sz w:val="20"/>
                <w:szCs w:val="20"/>
                <w:lang w:eastAsia="cs-CZ"/>
              </w:rPr>
              <w:t xml:space="preserve">viz agenda </w:t>
            </w:r>
            <w:r w:rsidRPr="00194392">
              <w:rPr>
                <w:rFonts w:eastAsia="Times New Roman"/>
                <w:sz w:val="20"/>
                <w:szCs w:val="20"/>
                <w:lang w:eastAsia="cs-CZ"/>
              </w:rPr>
              <w:t>úseku pozůstalostního</w:t>
            </w:r>
          </w:p>
        </w:tc>
      </w:tr>
      <w:tr w:rsidR="007E0503" w:rsidRPr="001D7FA6" w:rsidTr="004A3EAC">
        <w:trPr>
          <w:trHeight w:val="567"/>
        </w:trPr>
        <w:tc>
          <w:tcPr>
            <w:tcW w:w="1246" w:type="dxa"/>
            <w:tcBorders>
              <w:top w:val="single" w:sz="4" w:space="0" w:color="auto"/>
              <w:left w:val="single" w:sz="12" w:space="0" w:color="auto"/>
              <w:bottom w:val="single" w:sz="4" w:space="0" w:color="auto"/>
            </w:tcBorders>
            <w:noWrap/>
            <w:vAlign w:val="center"/>
            <w:hideMark/>
          </w:tcPr>
          <w:p w:rsidR="007E0503" w:rsidRPr="000C456A" w:rsidRDefault="007E0503" w:rsidP="009A3426">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46Sd, 46Nc</w:t>
            </w:r>
          </w:p>
        </w:tc>
        <w:tc>
          <w:tcPr>
            <w:tcW w:w="1281" w:type="dxa"/>
            <w:tcBorders>
              <w:top w:val="single" w:sz="4" w:space="0" w:color="auto"/>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4" w:space="0" w:color="auto"/>
              <w:bottom w:val="single" w:sz="4" w:space="0" w:color="auto"/>
            </w:tcBorders>
            <w:noWrap/>
            <w:vAlign w:val="center"/>
            <w:hideMark/>
          </w:tcPr>
          <w:p w:rsidR="007E0503" w:rsidRPr="00C241B1" w:rsidRDefault="007E0503" w:rsidP="00857263">
            <w:pPr>
              <w:spacing w:before="240"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Zuzana Pospěchová</w:t>
            </w:r>
          </w:p>
          <w:p w:rsidR="007E0503" w:rsidRPr="00194392" w:rsidRDefault="007E0503" w:rsidP="009A3426">
            <w:pPr>
              <w:spacing w:line="240" w:lineRule="auto"/>
              <w:jc w:val="center"/>
              <w:rPr>
                <w:rFonts w:eastAsia="Times New Roman"/>
                <w:color w:val="000000"/>
                <w:sz w:val="20"/>
                <w:szCs w:val="20"/>
                <w:lang w:eastAsia="cs-CZ"/>
              </w:rPr>
            </w:pPr>
            <w:r w:rsidRPr="00194392">
              <w:rPr>
                <w:rFonts w:eastAsia="Times New Roman"/>
                <w:color w:val="000000"/>
                <w:sz w:val="20"/>
                <w:szCs w:val="20"/>
                <w:lang w:eastAsia="cs-CZ"/>
              </w:rPr>
              <w:t>Silvie Hyklová</w:t>
            </w:r>
            <w:r>
              <w:rPr>
                <w:rFonts w:eastAsia="Times New Roman"/>
                <w:color w:val="000000"/>
                <w:sz w:val="20"/>
                <w:szCs w:val="20"/>
                <w:lang w:eastAsia="cs-CZ"/>
              </w:rPr>
              <w:t>, Eva Budzinská</w:t>
            </w:r>
          </w:p>
        </w:tc>
        <w:tc>
          <w:tcPr>
            <w:tcW w:w="2646" w:type="dxa"/>
            <w:tcBorders>
              <w:top w:val="single" w:sz="4" w:space="0" w:color="auto"/>
              <w:bottom w:val="single" w:sz="4" w:space="0" w:color="auto"/>
              <w:right w:val="single" w:sz="12" w:space="0" w:color="auto"/>
            </w:tcBorders>
            <w:noWrap/>
            <w:vAlign w:val="center"/>
            <w:hideMark/>
          </w:tcPr>
          <w:p w:rsidR="007E0503"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5E7CDE" w:rsidRPr="00AB5150" w:rsidRDefault="005E7CDE" w:rsidP="009A3426">
            <w:pPr>
              <w:spacing w:after="0" w:line="240" w:lineRule="auto"/>
              <w:jc w:val="center"/>
              <w:rPr>
                <w:rFonts w:eastAsia="Times New Roman"/>
                <w:sz w:val="20"/>
                <w:szCs w:val="20"/>
                <w:lang w:eastAsia="cs-CZ"/>
              </w:rPr>
            </w:pPr>
            <w:r w:rsidRPr="00AB5150">
              <w:rPr>
                <w:rFonts w:eastAsia="Times New Roman"/>
                <w:color w:val="000000"/>
                <w:sz w:val="20"/>
                <w:szCs w:val="20"/>
                <w:lang w:eastAsia="cs-CZ"/>
              </w:rPr>
              <w:t>dále vede</w:t>
            </w:r>
            <w:r>
              <w:rPr>
                <w:rFonts w:eastAsia="Times New Roman"/>
                <w:color w:val="000000"/>
                <w:sz w:val="20"/>
                <w:szCs w:val="20"/>
                <w:lang w:eastAsia="cs-CZ"/>
              </w:rPr>
              <w:t>: knihu úschov</w:t>
            </w:r>
            <w:r w:rsidRPr="00194392">
              <w:rPr>
                <w:rFonts w:eastAsia="Times New Roman"/>
                <w:color w:val="000000"/>
                <w:sz w:val="20"/>
                <w:szCs w:val="20"/>
                <w:lang w:eastAsia="cs-CZ"/>
              </w:rPr>
              <w:t xml:space="preserve"> a </w:t>
            </w:r>
            <w:r>
              <w:rPr>
                <w:rFonts w:eastAsia="Times New Roman"/>
                <w:color w:val="000000"/>
                <w:sz w:val="20"/>
                <w:szCs w:val="20"/>
                <w:lang w:eastAsia="cs-CZ"/>
              </w:rPr>
              <w:t xml:space="preserve">evidenci </w:t>
            </w:r>
            <w:r w:rsidRPr="00194392">
              <w:rPr>
                <w:rFonts w:eastAsia="Times New Roman"/>
                <w:color w:val="000000"/>
                <w:sz w:val="20"/>
                <w:szCs w:val="20"/>
                <w:lang w:eastAsia="cs-CZ"/>
              </w:rPr>
              <w:t>směnek</w:t>
            </w:r>
            <w:r>
              <w:rPr>
                <w:rFonts w:eastAsia="Times New Roman"/>
                <w:color w:val="000000"/>
                <w:sz w:val="20"/>
                <w:szCs w:val="20"/>
                <w:lang w:eastAsia="cs-CZ"/>
              </w:rPr>
              <w:t xml:space="preserve"> a knihu protestů/zástupce Silvie Hyklová</w:t>
            </w:r>
          </w:p>
        </w:tc>
      </w:tr>
      <w:tr w:rsidR="007F5778" w:rsidRPr="001D7FA6" w:rsidTr="004A3EAC">
        <w:trPr>
          <w:trHeight w:val="454"/>
        </w:trPr>
        <w:tc>
          <w:tcPr>
            <w:tcW w:w="1246" w:type="dxa"/>
            <w:tcBorders>
              <w:top w:val="single" w:sz="4" w:space="0" w:color="auto"/>
              <w:left w:val="single" w:sz="12" w:space="0" w:color="auto"/>
              <w:bottom w:val="single" w:sz="12" w:space="0" w:color="auto"/>
            </w:tcBorders>
            <w:noWrap/>
            <w:vAlign w:val="center"/>
            <w:hideMark/>
          </w:tcPr>
          <w:p w:rsidR="007F5778" w:rsidRPr="000C456A" w:rsidRDefault="007F5778" w:rsidP="009A3426">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48D</w:t>
            </w:r>
          </w:p>
        </w:tc>
        <w:tc>
          <w:tcPr>
            <w:tcW w:w="1281" w:type="dxa"/>
            <w:tcBorders>
              <w:top w:val="single" w:sz="4"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rsidR="007F5778" w:rsidRPr="00C241B1" w:rsidRDefault="007F5778" w:rsidP="00857263">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RPr="001D7FA6" w:rsidTr="007F5778">
        <w:trPr>
          <w:trHeight w:val="340"/>
        </w:trPr>
        <w:tc>
          <w:tcPr>
            <w:tcW w:w="1246" w:type="dxa"/>
            <w:tcBorders>
              <w:top w:val="single" w:sz="12" w:space="0" w:color="auto"/>
              <w:left w:val="single" w:sz="12" w:space="0" w:color="auto"/>
            </w:tcBorders>
            <w:noWrap/>
            <w:vAlign w:val="center"/>
            <w:hideMark/>
          </w:tcPr>
          <w:p w:rsidR="007E0503" w:rsidRPr="002C4426" w:rsidRDefault="007E0503" w:rsidP="00D530B7">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47D</w:t>
            </w:r>
          </w:p>
        </w:tc>
        <w:tc>
          <w:tcPr>
            <w:tcW w:w="1281" w:type="dxa"/>
            <w:tcBorders>
              <w:top w:val="single" w:sz="12"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top w:val="single" w:sz="12"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top w:val="single" w:sz="12" w:space="0" w:color="auto"/>
              <w:right w:val="single" w:sz="12" w:space="0" w:color="auto"/>
            </w:tcBorders>
            <w:noWrap/>
            <w:vAlign w:val="center"/>
            <w:hideMark/>
          </w:tcPr>
          <w:p w:rsidR="007E0503" w:rsidRPr="00656F6E"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sidRPr="00194392">
              <w:rPr>
                <w:rFonts w:eastAsia="Times New Roman"/>
                <w:sz w:val="20"/>
                <w:szCs w:val="20"/>
                <w:lang w:eastAsia="cs-CZ"/>
              </w:rPr>
              <w:t>viz</w:t>
            </w:r>
            <w:r>
              <w:rPr>
                <w:rFonts w:eastAsia="Times New Roman"/>
                <w:sz w:val="20"/>
                <w:szCs w:val="20"/>
                <w:lang w:eastAsia="cs-CZ"/>
              </w:rPr>
              <w:t xml:space="preserve">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tc>
      </w:tr>
      <w:tr w:rsidR="007E0503" w:rsidRPr="001D7FA6" w:rsidTr="004A3EAC">
        <w:trPr>
          <w:trHeight w:val="340"/>
        </w:trPr>
        <w:tc>
          <w:tcPr>
            <w:tcW w:w="1246" w:type="dxa"/>
            <w:tcBorders>
              <w:left w:val="single" w:sz="12" w:space="0" w:color="auto"/>
              <w:bottom w:val="single" w:sz="4" w:space="0" w:color="auto"/>
            </w:tcBorders>
            <w:vAlign w:val="center"/>
            <w:hideMark/>
          </w:tcPr>
          <w:p w:rsidR="007E0503" w:rsidRPr="000C456A" w:rsidRDefault="007E0503" w:rsidP="00861494">
            <w:pPr>
              <w:spacing w:after="0" w:line="240" w:lineRule="auto"/>
              <w:jc w:val="center"/>
              <w:rPr>
                <w:rFonts w:eastAsia="Times New Roman"/>
                <w:bCs/>
                <w:color w:val="000000"/>
                <w:sz w:val="20"/>
                <w:szCs w:val="20"/>
                <w:lang w:eastAsia="cs-CZ"/>
              </w:rPr>
            </w:pPr>
            <w:r w:rsidRPr="000C456A">
              <w:rPr>
                <w:rFonts w:eastAsia="Times New Roman"/>
                <w:bCs/>
                <w:color w:val="000000"/>
                <w:sz w:val="20"/>
                <w:szCs w:val="20"/>
                <w:lang w:eastAsia="cs-CZ"/>
              </w:rPr>
              <w:t>47Sd, 47Nc 47U</w:t>
            </w:r>
          </w:p>
        </w:tc>
        <w:tc>
          <w:tcPr>
            <w:tcW w:w="1281" w:type="dxa"/>
            <w:tcBorders>
              <w:bottom w:val="single" w:sz="4" w:space="0" w:color="auto"/>
            </w:tcBorders>
            <w:noWrap/>
            <w:vAlign w:val="center"/>
            <w:hideMark/>
          </w:tcPr>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100%</w:t>
            </w:r>
          </w:p>
        </w:tc>
        <w:tc>
          <w:tcPr>
            <w:tcW w:w="3899" w:type="dxa"/>
            <w:tcBorders>
              <w:bottom w:val="single" w:sz="4" w:space="0" w:color="auto"/>
            </w:tcBorders>
            <w:noWrap/>
            <w:vAlign w:val="center"/>
            <w:hideMark/>
          </w:tcPr>
          <w:p w:rsidR="007E0503" w:rsidRPr="00C241B1" w:rsidRDefault="007E0503" w:rsidP="009A3426">
            <w:pPr>
              <w:spacing w:after="0" w:line="240" w:lineRule="auto"/>
              <w:jc w:val="center"/>
              <w:rPr>
                <w:rFonts w:eastAsia="Times New Roman"/>
                <w:b/>
                <w:bCs/>
                <w:color w:val="000000"/>
                <w:sz w:val="20"/>
                <w:szCs w:val="20"/>
                <w:u w:val="single"/>
                <w:lang w:eastAsia="cs-CZ"/>
              </w:rPr>
            </w:pPr>
            <w:r w:rsidRPr="00C241B1">
              <w:rPr>
                <w:rFonts w:eastAsia="Times New Roman"/>
                <w:b/>
                <w:bCs/>
                <w:color w:val="000000"/>
                <w:sz w:val="20"/>
                <w:szCs w:val="20"/>
                <w:u w:val="single"/>
                <w:lang w:eastAsia="cs-CZ"/>
              </w:rPr>
              <w:t>Silvie Hyklová</w:t>
            </w:r>
          </w:p>
          <w:p w:rsidR="007E0503" w:rsidRPr="00194392" w:rsidRDefault="007E0503" w:rsidP="009A3426">
            <w:pPr>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Zuzana Pospěchová</w:t>
            </w:r>
            <w:r>
              <w:rPr>
                <w:rFonts w:eastAsia="Times New Roman"/>
                <w:color w:val="000000"/>
                <w:sz w:val="20"/>
                <w:szCs w:val="20"/>
                <w:lang w:eastAsia="cs-CZ"/>
              </w:rPr>
              <w:t>, Renata Martynková</w:t>
            </w:r>
          </w:p>
        </w:tc>
        <w:tc>
          <w:tcPr>
            <w:tcW w:w="2646" w:type="dxa"/>
            <w:tcBorders>
              <w:bottom w:val="single" w:sz="4" w:space="0" w:color="auto"/>
              <w:right w:val="single" w:sz="12" w:space="0" w:color="auto"/>
            </w:tcBorders>
            <w:vAlign w:val="center"/>
            <w:hideMark/>
          </w:tcPr>
          <w:p w:rsidR="007E0503" w:rsidRPr="00194392" w:rsidRDefault="007E0503" w:rsidP="009A3426">
            <w:pPr>
              <w:spacing w:after="0" w:line="240" w:lineRule="auto"/>
              <w:jc w:val="center"/>
              <w:rPr>
                <w:rFonts w:eastAsia="Times New Roman"/>
                <w:sz w:val="20"/>
                <w:szCs w:val="20"/>
                <w:lang w:eastAsia="cs-CZ"/>
              </w:rPr>
            </w:pPr>
            <w:r w:rsidRPr="00194392">
              <w:rPr>
                <w:rFonts w:eastAsia="Times New Roman"/>
                <w:color w:val="000000"/>
                <w:sz w:val="20"/>
                <w:szCs w:val="20"/>
                <w:lang w:eastAsia="cs-CZ"/>
              </w:rPr>
              <w:t xml:space="preserve">vykonává úkony </w:t>
            </w:r>
            <w:r>
              <w:rPr>
                <w:rFonts w:eastAsia="Times New Roman"/>
                <w:color w:val="000000"/>
                <w:sz w:val="20"/>
                <w:szCs w:val="20"/>
                <w:lang w:eastAsia="cs-CZ"/>
              </w:rPr>
              <w:t>–</w:t>
            </w:r>
            <w:r w:rsidRPr="00194392">
              <w:rPr>
                <w:rFonts w:eastAsia="Times New Roman"/>
                <w:color w:val="000000"/>
                <w:sz w:val="20"/>
                <w:szCs w:val="20"/>
                <w:lang w:eastAsia="cs-CZ"/>
              </w:rPr>
              <w:t xml:space="preserve"> </w:t>
            </w:r>
            <w:r>
              <w:rPr>
                <w:rFonts w:eastAsia="Times New Roman"/>
                <w:sz w:val="20"/>
                <w:szCs w:val="20"/>
                <w:lang w:eastAsia="cs-CZ"/>
              </w:rPr>
              <w:t xml:space="preserve">viz </w:t>
            </w:r>
            <w:r w:rsidRPr="00194392">
              <w:rPr>
                <w:rFonts w:eastAsia="Times New Roman"/>
                <w:sz w:val="20"/>
                <w:szCs w:val="20"/>
                <w:lang w:eastAsia="cs-CZ"/>
              </w:rPr>
              <w:t>agenda</w:t>
            </w:r>
            <w:r>
              <w:rPr>
                <w:rFonts w:eastAsia="Times New Roman"/>
                <w:sz w:val="20"/>
                <w:szCs w:val="20"/>
                <w:lang w:eastAsia="cs-CZ"/>
              </w:rPr>
              <w:t xml:space="preserve"> </w:t>
            </w:r>
            <w:r w:rsidRPr="00194392">
              <w:rPr>
                <w:rFonts w:eastAsia="Times New Roman"/>
                <w:sz w:val="20"/>
                <w:szCs w:val="20"/>
                <w:lang w:eastAsia="cs-CZ"/>
              </w:rPr>
              <w:t>úseku pozůstalostního</w:t>
            </w:r>
          </w:p>
          <w:p w:rsidR="0028282D" w:rsidRDefault="007E0503" w:rsidP="00B327D1">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d</w:t>
            </w:r>
            <w:r w:rsidRPr="00656F6E">
              <w:rPr>
                <w:rFonts w:eastAsia="Times New Roman"/>
                <w:bCs/>
                <w:color w:val="000000"/>
                <w:sz w:val="20"/>
                <w:szCs w:val="20"/>
                <w:lang w:eastAsia="cs-CZ"/>
              </w:rPr>
              <w:t>ále</w:t>
            </w:r>
            <w:r>
              <w:rPr>
                <w:rFonts w:eastAsia="Times New Roman"/>
                <w:bCs/>
                <w:color w:val="000000"/>
                <w:sz w:val="20"/>
                <w:szCs w:val="20"/>
                <w:lang w:eastAsia="cs-CZ"/>
              </w:rPr>
              <w:t xml:space="preserve"> vykonává: </w:t>
            </w:r>
            <w:r w:rsidRPr="00194392">
              <w:rPr>
                <w:rFonts w:eastAsia="Times New Roman"/>
                <w:bCs/>
                <w:color w:val="000000"/>
                <w:sz w:val="20"/>
                <w:szCs w:val="20"/>
                <w:lang w:eastAsia="cs-CZ"/>
              </w:rPr>
              <w:t xml:space="preserve">úkony v poskytování informací dle zákona </w:t>
            </w:r>
            <w:r w:rsidR="00B327D1">
              <w:rPr>
                <w:rFonts w:eastAsia="Times New Roman"/>
                <w:bCs/>
                <w:color w:val="000000"/>
                <w:sz w:val="20"/>
                <w:szCs w:val="20"/>
                <w:lang w:eastAsia="cs-CZ"/>
              </w:rPr>
              <w:t>o svobodném přístupu k informacím</w:t>
            </w:r>
          </w:p>
          <w:p w:rsidR="0028282D" w:rsidRPr="0028282D" w:rsidRDefault="007E0503" w:rsidP="00B327D1">
            <w:pPr>
              <w:spacing w:after="0" w:line="240" w:lineRule="auto"/>
              <w:jc w:val="center"/>
              <w:rPr>
                <w:rFonts w:eastAsia="Times New Roman"/>
                <w:bCs/>
                <w:color w:val="000000"/>
                <w:sz w:val="20"/>
                <w:szCs w:val="20"/>
                <w:u w:val="single"/>
                <w:lang w:eastAsia="cs-CZ"/>
              </w:rPr>
            </w:pPr>
            <w:r w:rsidRPr="0028282D">
              <w:rPr>
                <w:rFonts w:eastAsia="Times New Roman"/>
                <w:bCs/>
                <w:color w:val="000000"/>
                <w:sz w:val="20"/>
                <w:szCs w:val="20"/>
                <w:u w:val="single"/>
                <w:lang w:eastAsia="cs-CZ"/>
              </w:rPr>
              <w:t>zá</w:t>
            </w:r>
            <w:r w:rsidR="0028282D" w:rsidRPr="0028282D">
              <w:rPr>
                <w:rFonts w:eastAsia="Times New Roman"/>
                <w:bCs/>
                <w:color w:val="000000"/>
                <w:sz w:val="20"/>
                <w:szCs w:val="20"/>
                <w:u w:val="single"/>
                <w:lang w:eastAsia="cs-CZ"/>
              </w:rPr>
              <w:t>stupce</w:t>
            </w:r>
            <w:r w:rsidRPr="0028282D">
              <w:rPr>
                <w:rFonts w:eastAsia="Times New Roman"/>
                <w:bCs/>
                <w:color w:val="000000"/>
                <w:sz w:val="20"/>
                <w:szCs w:val="20"/>
                <w:u w:val="single"/>
                <w:lang w:eastAsia="cs-CZ"/>
              </w:rPr>
              <w:t xml:space="preserve"> </w:t>
            </w:r>
          </w:p>
          <w:p w:rsidR="00B327D1" w:rsidRPr="00194392" w:rsidRDefault="009A75FF" w:rsidP="00000D81">
            <w:pPr>
              <w:spacing w:after="0" w:line="240" w:lineRule="auto"/>
              <w:jc w:val="center"/>
              <w:rPr>
                <w:rFonts w:eastAsia="Times New Roman"/>
                <w:color w:val="000000"/>
                <w:sz w:val="20"/>
                <w:szCs w:val="20"/>
                <w:lang w:eastAsia="cs-CZ"/>
              </w:rPr>
            </w:pPr>
            <w:r>
              <w:rPr>
                <w:rFonts w:eastAsia="Times New Roman"/>
                <w:bCs/>
                <w:color w:val="000000"/>
                <w:sz w:val="20"/>
                <w:szCs w:val="20"/>
                <w:lang w:eastAsia="cs-CZ"/>
              </w:rPr>
              <w:t>Mgr. Eva Hanková</w:t>
            </w:r>
          </w:p>
        </w:tc>
      </w:tr>
      <w:tr w:rsidR="007F5778" w:rsidRPr="001D7FA6" w:rsidTr="004A3EAC">
        <w:trPr>
          <w:trHeight w:val="454"/>
        </w:trPr>
        <w:tc>
          <w:tcPr>
            <w:tcW w:w="1246" w:type="dxa"/>
            <w:tcBorders>
              <w:top w:val="single" w:sz="4" w:space="0" w:color="auto"/>
              <w:left w:val="single" w:sz="12" w:space="0" w:color="auto"/>
              <w:bottom w:val="single" w:sz="12" w:space="0" w:color="auto"/>
            </w:tcBorders>
            <w:vAlign w:val="center"/>
            <w:hideMark/>
          </w:tcPr>
          <w:p w:rsidR="007F5778" w:rsidRPr="000C456A" w:rsidRDefault="007F5778" w:rsidP="00861494">
            <w:pPr>
              <w:spacing w:after="0" w:line="240" w:lineRule="auto"/>
              <w:jc w:val="center"/>
              <w:rPr>
                <w:rFonts w:eastAsia="Times New Roman"/>
                <w:bCs/>
                <w:color w:val="000000"/>
                <w:sz w:val="20"/>
                <w:szCs w:val="20"/>
                <w:lang w:eastAsia="cs-CZ"/>
              </w:rPr>
            </w:pPr>
            <w:r>
              <w:rPr>
                <w:rFonts w:eastAsia="Times New Roman"/>
                <w:bCs/>
                <w:color w:val="000000"/>
                <w:sz w:val="20"/>
                <w:szCs w:val="20"/>
                <w:lang w:eastAsia="cs-CZ"/>
              </w:rPr>
              <w:t>45D</w:t>
            </w:r>
          </w:p>
        </w:tc>
        <w:tc>
          <w:tcPr>
            <w:tcW w:w="1281" w:type="dxa"/>
            <w:tcBorders>
              <w:top w:val="single" w:sz="4" w:space="0" w:color="auto"/>
              <w:bottom w:val="single" w:sz="12" w:space="0" w:color="auto"/>
            </w:tcBorders>
            <w:noWrap/>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c>
          <w:tcPr>
            <w:tcW w:w="3899" w:type="dxa"/>
            <w:tcBorders>
              <w:top w:val="single" w:sz="4" w:space="0" w:color="auto"/>
              <w:bottom w:val="single" w:sz="12" w:space="0" w:color="auto"/>
            </w:tcBorders>
            <w:noWrap/>
            <w:vAlign w:val="center"/>
            <w:hideMark/>
          </w:tcPr>
          <w:p w:rsidR="007F5778" w:rsidRPr="00C241B1" w:rsidRDefault="007F5778" w:rsidP="009A3426">
            <w:pPr>
              <w:spacing w:after="0" w:line="240" w:lineRule="auto"/>
              <w:jc w:val="center"/>
              <w:rPr>
                <w:rFonts w:eastAsia="Times New Roman"/>
                <w:b/>
                <w:bCs/>
                <w:color w:val="000000"/>
                <w:sz w:val="20"/>
                <w:szCs w:val="20"/>
                <w:u w:val="single"/>
                <w:lang w:eastAsia="cs-CZ"/>
              </w:rPr>
            </w:pPr>
            <w:r w:rsidRPr="00194392">
              <w:rPr>
                <w:rFonts w:eastAsia="Times New Roman"/>
                <w:color w:val="000000"/>
                <w:sz w:val="20"/>
                <w:szCs w:val="20"/>
                <w:lang w:eastAsia="cs-CZ"/>
              </w:rPr>
              <w:t>dobíhající agenda</w:t>
            </w:r>
          </w:p>
        </w:tc>
        <w:tc>
          <w:tcPr>
            <w:tcW w:w="2646" w:type="dxa"/>
            <w:tcBorders>
              <w:top w:val="single" w:sz="4" w:space="0" w:color="auto"/>
              <w:bottom w:val="single" w:sz="12" w:space="0" w:color="auto"/>
              <w:right w:val="single" w:sz="12" w:space="0" w:color="auto"/>
            </w:tcBorders>
            <w:vAlign w:val="center"/>
            <w:hideMark/>
          </w:tcPr>
          <w:p w:rsidR="007F5778" w:rsidRPr="00194392" w:rsidRDefault="007F5778" w:rsidP="009A3426">
            <w:pPr>
              <w:spacing w:after="0" w:line="240" w:lineRule="auto"/>
              <w:jc w:val="center"/>
              <w:rPr>
                <w:rFonts w:eastAsia="Times New Roman"/>
                <w:color w:val="000000"/>
                <w:sz w:val="20"/>
                <w:szCs w:val="20"/>
                <w:lang w:eastAsia="cs-CZ"/>
              </w:rPr>
            </w:pPr>
          </w:p>
        </w:tc>
      </w:tr>
      <w:tr w:rsidR="007E0503" w:rsidTr="007F577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072" w:type="dxa"/>
            <w:gridSpan w:val="4"/>
            <w:tcBorders>
              <w:top w:val="single" w:sz="12" w:space="0" w:color="auto"/>
            </w:tcBorders>
          </w:tcPr>
          <w:p w:rsidR="007E0503" w:rsidRDefault="007E0503" w:rsidP="009A3426">
            <w:pPr>
              <w:spacing w:after="0" w:line="240" w:lineRule="auto"/>
            </w:pPr>
          </w:p>
        </w:tc>
      </w:tr>
    </w:tbl>
    <w:p w:rsidR="007E0503" w:rsidRDefault="007E0503" w:rsidP="00AB1F5A"/>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55"/>
        <w:gridCol w:w="3453"/>
        <w:gridCol w:w="2596"/>
      </w:tblGrid>
      <w:tr w:rsidR="007E0503" w:rsidRPr="001D7FA6" w:rsidTr="0028635B">
        <w:trPr>
          <w:trHeight w:val="454"/>
        </w:trPr>
        <w:tc>
          <w:tcPr>
            <w:tcW w:w="9072" w:type="dxa"/>
            <w:gridSpan w:val="4"/>
            <w:tcBorders>
              <w:top w:val="single" w:sz="12" w:space="0" w:color="auto"/>
              <w:left w:val="single" w:sz="12" w:space="0" w:color="auto"/>
              <w:bottom w:val="single" w:sz="12" w:space="0" w:color="auto"/>
              <w:right w:val="single" w:sz="12" w:space="0" w:color="auto"/>
            </w:tcBorders>
            <w:shd w:val="clear" w:color="auto" w:fill="E7E3D9"/>
            <w:noWrap/>
            <w:vAlign w:val="center"/>
            <w:hideMark/>
          </w:tcPr>
          <w:p w:rsidR="007E0503" w:rsidRPr="00656F6E" w:rsidRDefault="007E0503" w:rsidP="009A3426">
            <w:pPr>
              <w:keepNext/>
              <w:spacing w:after="0" w:line="240" w:lineRule="auto"/>
              <w:jc w:val="center"/>
              <w:rPr>
                <w:rFonts w:eastAsia="Times New Roman"/>
                <w:b/>
                <w:bCs/>
                <w:color w:val="000000"/>
                <w:sz w:val="24"/>
                <w:szCs w:val="24"/>
                <w:lang w:eastAsia="cs-CZ"/>
              </w:rPr>
            </w:pPr>
            <w:r w:rsidRPr="00656F6E">
              <w:rPr>
                <w:rFonts w:eastAsia="Times New Roman"/>
                <w:b/>
                <w:bCs/>
                <w:color w:val="000000"/>
                <w:sz w:val="24"/>
                <w:szCs w:val="24"/>
                <w:lang w:eastAsia="cs-CZ"/>
              </w:rPr>
              <w:lastRenderedPageBreak/>
              <w:t>REJSTŘÍKOVÁ VEDOUCÍ</w:t>
            </w:r>
            <w:r>
              <w:rPr>
                <w:rFonts w:eastAsia="Times New Roman"/>
                <w:b/>
                <w:bCs/>
                <w:color w:val="000000"/>
                <w:sz w:val="24"/>
                <w:szCs w:val="24"/>
                <w:lang w:eastAsia="cs-CZ"/>
              </w:rPr>
              <w:t xml:space="preserve"> A ZAPISOVATELKA</w:t>
            </w:r>
            <w:r w:rsidRPr="00656F6E">
              <w:rPr>
                <w:rFonts w:eastAsia="Times New Roman"/>
                <w:b/>
                <w:bCs/>
                <w:color w:val="000000"/>
                <w:sz w:val="24"/>
                <w:szCs w:val="24"/>
                <w:lang w:eastAsia="cs-CZ"/>
              </w:rPr>
              <w:t xml:space="preserve"> </w:t>
            </w:r>
            <w:r>
              <w:rPr>
                <w:rFonts w:eastAsia="Times New Roman"/>
                <w:b/>
                <w:bCs/>
                <w:color w:val="000000"/>
                <w:sz w:val="24"/>
                <w:szCs w:val="24"/>
                <w:lang w:eastAsia="cs-CZ"/>
              </w:rPr>
              <w:t>-</w:t>
            </w:r>
            <w:r w:rsidRPr="00656F6E">
              <w:rPr>
                <w:rFonts w:eastAsia="Times New Roman"/>
                <w:b/>
                <w:bCs/>
                <w:color w:val="000000"/>
                <w:sz w:val="24"/>
                <w:szCs w:val="24"/>
                <w:lang w:eastAsia="cs-CZ"/>
              </w:rPr>
              <w:t xml:space="preserve"> ÚSEK POZŮSTALOSTNÍ</w:t>
            </w:r>
          </w:p>
        </w:tc>
      </w:tr>
      <w:tr w:rsidR="007E0503" w:rsidRPr="001D7FA6" w:rsidTr="0028635B">
        <w:trPr>
          <w:trHeight w:val="340"/>
        </w:trPr>
        <w:tc>
          <w:tcPr>
            <w:tcW w:w="1668" w:type="dxa"/>
            <w:tcBorders>
              <w:top w:val="single" w:sz="12" w:space="0" w:color="auto"/>
              <w:left w:val="single" w:sz="12" w:space="0" w:color="auto"/>
              <w:bottom w:val="single" w:sz="12" w:space="0" w:color="auto"/>
            </w:tcBorders>
            <w:noWrap/>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Soudní oddělení</w:t>
            </w:r>
          </w:p>
        </w:tc>
        <w:tc>
          <w:tcPr>
            <w:tcW w:w="1355"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p>
        </w:tc>
        <w:tc>
          <w:tcPr>
            <w:tcW w:w="3453" w:type="dxa"/>
            <w:tcBorders>
              <w:top w:val="single" w:sz="12" w:space="0" w:color="auto"/>
              <w:bottom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Jméno a příjmení/zástupce</w:t>
            </w:r>
          </w:p>
        </w:tc>
        <w:tc>
          <w:tcPr>
            <w:tcW w:w="2596" w:type="dxa"/>
            <w:tcBorders>
              <w:top w:val="single" w:sz="12" w:space="0" w:color="auto"/>
              <w:bottom w:val="single" w:sz="12" w:space="0" w:color="auto"/>
              <w:right w:val="single" w:sz="12" w:space="0" w:color="auto"/>
            </w:tcBorders>
            <w:noWrap/>
            <w:vAlign w:val="center"/>
            <w:hideMark/>
          </w:tcPr>
          <w:p w:rsidR="007E0503" w:rsidRPr="00194392" w:rsidRDefault="007E0503" w:rsidP="009A3426">
            <w:pPr>
              <w:keepNext/>
              <w:spacing w:after="0" w:line="240" w:lineRule="auto"/>
              <w:jc w:val="center"/>
              <w:rPr>
                <w:rFonts w:eastAsia="Times New Roman"/>
                <w:b/>
                <w:bCs/>
                <w:color w:val="000000"/>
                <w:sz w:val="20"/>
                <w:szCs w:val="20"/>
                <w:lang w:eastAsia="cs-CZ"/>
              </w:rPr>
            </w:pPr>
            <w:r>
              <w:rPr>
                <w:rFonts w:eastAsia="Times New Roman"/>
                <w:b/>
                <w:bCs/>
                <w:color w:val="000000"/>
                <w:sz w:val="20"/>
                <w:szCs w:val="20"/>
                <w:lang w:eastAsia="cs-CZ"/>
              </w:rPr>
              <w:t>Úkony</w:t>
            </w:r>
          </w:p>
        </w:tc>
      </w:tr>
      <w:tr w:rsidR="007E0503" w:rsidRPr="001D7FA6" w:rsidTr="0028635B">
        <w:trPr>
          <w:trHeight w:val="1134"/>
        </w:trPr>
        <w:tc>
          <w:tcPr>
            <w:tcW w:w="1668" w:type="dxa"/>
            <w:tcBorders>
              <w:top w:val="single" w:sz="12" w:space="0" w:color="auto"/>
              <w:left w:val="single" w:sz="12" w:space="0" w:color="auto"/>
              <w:bottom w:val="single" w:sz="12" w:space="0" w:color="auto"/>
            </w:tcBorders>
            <w:vAlign w:val="center"/>
            <w:hideMark/>
          </w:tcPr>
          <w:p w:rsidR="0028635B" w:rsidRPr="000C456A" w:rsidRDefault="0010520F" w:rsidP="00A87FE2">
            <w:pPr>
              <w:keepNext/>
              <w:spacing w:before="240" w:after="0" w:line="240" w:lineRule="auto"/>
              <w:jc w:val="center"/>
              <w:rPr>
                <w:rFonts w:eastAsia="Times New Roman"/>
                <w:bCs/>
                <w:color w:val="000000"/>
                <w:sz w:val="20"/>
                <w:szCs w:val="20"/>
                <w:lang w:eastAsia="cs-CZ"/>
              </w:rPr>
            </w:pPr>
            <w:r>
              <w:rPr>
                <w:rFonts w:eastAsia="Times New Roman"/>
                <w:bCs/>
                <w:color w:val="000000"/>
                <w:sz w:val="20"/>
                <w:szCs w:val="20"/>
                <w:lang w:eastAsia="cs-CZ"/>
              </w:rPr>
              <w:t>46D, 46Sd,46Nc 47D,47Sd, 47Nc,</w:t>
            </w:r>
            <w:r w:rsidR="0028635B" w:rsidRPr="000C456A">
              <w:rPr>
                <w:rFonts w:eastAsia="Times New Roman"/>
                <w:bCs/>
                <w:color w:val="000000"/>
                <w:sz w:val="20"/>
                <w:szCs w:val="20"/>
                <w:lang w:eastAsia="cs-CZ"/>
              </w:rPr>
              <w:t xml:space="preserve"> 47U</w:t>
            </w:r>
          </w:p>
          <w:p w:rsidR="007E0503" w:rsidRPr="0028635B" w:rsidRDefault="0028635B" w:rsidP="0028635B">
            <w:pPr>
              <w:keepNext/>
              <w:spacing w:line="240" w:lineRule="auto"/>
              <w:jc w:val="center"/>
              <w:rPr>
                <w:rFonts w:eastAsia="Times New Roman"/>
                <w:color w:val="000000"/>
                <w:sz w:val="20"/>
                <w:szCs w:val="20"/>
                <w:lang w:eastAsia="cs-CZ"/>
              </w:rPr>
            </w:pPr>
            <w:r w:rsidRPr="000C456A">
              <w:rPr>
                <w:rFonts w:eastAsia="Times New Roman"/>
                <w:bCs/>
                <w:color w:val="000000"/>
                <w:sz w:val="20"/>
                <w:szCs w:val="20"/>
                <w:lang w:eastAsia="cs-CZ"/>
              </w:rPr>
              <w:t>45D, 48D</w:t>
            </w:r>
          </w:p>
        </w:tc>
        <w:tc>
          <w:tcPr>
            <w:tcW w:w="1355" w:type="dxa"/>
            <w:tcBorders>
              <w:top w:val="single" w:sz="12" w:space="0" w:color="auto"/>
              <w:bottom w:val="single" w:sz="12" w:space="0" w:color="auto"/>
            </w:tcBorders>
            <w:vAlign w:val="center"/>
            <w:hideMark/>
          </w:tcPr>
          <w:p w:rsidR="007E0503" w:rsidRPr="00194392" w:rsidRDefault="0028635B" w:rsidP="009A3426">
            <w:pPr>
              <w:keepNext/>
              <w:spacing w:after="0" w:line="240" w:lineRule="auto"/>
              <w:jc w:val="center"/>
              <w:rPr>
                <w:rFonts w:eastAsia="Times New Roman"/>
                <w:b/>
                <w:bCs/>
                <w:color w:val="000000"/>
                <w:sz w:val="20"/>
                <w:szCs w:val="20"/>
                <w:lang w:eastAsia="cs-CZ"/>
              </w:rPr>
            </w:pPr>
            <w:r>
              <w:rPr>
                <w:rFonts w:eastAsia="Times New Roman"/>
                <w:bCs/>
                <w:color w:val="000000"/>
                <w:sz w:val="20"/>
                <w:szCs w:val="20"/>
                <w:lang w:eastAsia="cs-CZ"/>
              </w:rPr>
              <w:t>rejstříková vedoucí</w:t>
            </w:r>
          </w:p>
        </w:tc>
        <w:tc>
          <w:tcPr>
            <w:tcW w:w="3453" w:type="dxa"/>
            <w:tcBorders>
              <w:top w:val="single" w:sz="12" w:space="0" w:color="auto"/>
              <w:bottom w:val="single" w:sz="12" w:space="0" w:color="auto"/>
            </w:tcBorders>
            <w:vAlign w:val="center"/>
            <w:hideMark/>
          </w:tcPr>
          <w:p w:rsidR="007E0503" w:rsidRPr="00970B62" w:rsidRDefault="007E0503" w:rsidP="009A3426">
            <w:pPr>
              <w:keepNext/>
              <w:spacing w:after="0" w:line="240" w:lineRule="auto"/>
              <w:jc w:val="center"/>
              <w:rPr>
                <w:rFonts w:eastAsia="Times New Roman"/>
                <w:b/>
                <w:bCs/>
                <w:color w:val="000000"/>
                <w:sz w:val="20"/>
                <w:szCs w:val="20"/>
                <w:u w:val="single"/>
                <w:lang w:eastAsia="cs-CZ"/>
              </w:rPr>
            </w:pPr>
            <w:r w:rsidRPr="00970B62">
              <w:rPr>
                <w:rFonts w:eastAsia="Times New Roman"/>
                <w:b/>
                <w:bCs/>
                <w:color w:val="000000"/>
                <w:sz w:val="20"/>
                <w:szCs w:val="20"/>
                <w:u w:val="single"/>
                <w:lang w:eastAsia="cs-CZ"/>
              </w:rPr>
              <w:t>Alena Glöcklová</w:t>
            </w:r>
          </w:p>
          <w:p w:rsidR="007E0503" w:rsidRPr="00194392" w:rsidRDefault="007E0503" w:rsidP="009A3426">
            <w:pPr>
              <w:keepNext/>
              <w:spacing w:after="0" w:line="240" w:lineRule="auto"/>
              <w:jc w:val="center"/>
              <w:rPr>
                <w:rFonts w:eastAsia="Times New Roman"/>
                <w:b/>
                <w:bCs/>
                <w:color w:val="000000"/>
                <w:sz w:val="20"/>
                <w:szCs w:val="20"/>
                <w:lang w:eastAsia="cs-CZ"/>
              </w:rPr>
            </w:pPr>
            <w:r w:rsidRPr="00194392">
              <w:rPr>
                <w:rFonts w:eastAsia="Times New Roman"/>
                <w:color w:val="000000"/>
                <w:sz w:val="20"/>
                <w:szCs w:val="20"/>
                <w:lang w:eastAsia="cs-CZ"/>
              </w:rPr>
              <w:t>Marcela Vaňková</w:t>
            </w:r>
            <w:r w:rsidR="001536E9">
              <w:rPr>
                <w:rFonts w:eastAsia="Times New Roman"/>
                <w:color w:val="000000"/>
                <w:sz w:val="20"/>
                <w:szCs w:val="20"/>
                <w:lang w:eastAsia="cs-CZ"/>
              </w:rPr>
              <w:t>, Barbora Nespěšná</w:t>
            </w:r>
          </w:p>
        </w:tc>
        <w:tc>
          <w:tcPr>
            <w:tcW w:w="2596" w:type="dxa"/>
            <w:tcBorders>
              <w:top w:val="single" w:sz="12" w:space="0" w:color="auto"/>
              <w:bottom w:val="single" w:sz="12" w:space="0" w:color="auto"/>
              <w:right w:val="single" w:sz="12" w:space="0" w:color="auto"/>
            </w:tcBorders>
            <w:vAlign w:val="center"/>
            <w:hideMark/>
          </w:tcPr>
          <w:p w:rsidR="007E0503" w:rsidRPr="00194392" w:rsidRDefault="007E0503" w:rsidP="009A3426">
            <w:pPr>
              <w:keepNext/>
              <w:spacing w:after="0" w:line="240" w:lineRule="auto"/>
              <w:jc w:val="center"/>
              <w:rPr>
                <w:rFonts w:eastAsia="Times New Roman"/>
                <w:color w:val="000000"/>
                <w:sz w:val="20"/>
                <w:szCs w:val="20"/>
                <w:lang w:eastAsia="cs-CZ"/>
              </w:rPr>
            </w:pPr>
            <w:r w:rsidRPr="00194392">
              <w:rPr>
                <w:rFonts w:eastAsia="Times New Roman"/>
                <w:color w:val="000000"/>
                <w:sz w:val="20"/>
                <w:szCs w:val="20"/>
                <w:lang w:eastAsia="cs-CZ"/>
              </w:rPr>
              <w:t>vykonává úkony - viz obecné informace</w:t>
            </w:r>
          </w:p>
        </w:tc>
      </w:tr>
    </w:tbl>
    <w:p w:rsidR="007E0503" w:rsidRDefault="007E0503" w:rsidP="00AB1F5A"/>
    <w:p w:rsidR="007E0503" w:rsidRDefault="007E0503" w:rsidP="00AB1F5A"/>
    <w:p w:rsidR="00B658F7" w:rsidRDefault="007E0503" w:rsidP="00B658F7">
      <w:pPr>
        <w:autoSpaceDE w:val="0"/>
        <w:autoSpaceDN w:val="0"/>
        <w:spacing w:before="8" w:after="0" w:line="240" w:lineRule="auto"/>
        <w:rPr>
          <w:iCs/>
          <w:spacing w:val="1"/>
          <w:sz w:val="24"/>
          <w:szCs w:val="24"/>
        </w:rPr>
      </w:pPr>
      <w:r>
        <w:rPr>
          <w:iCs/>
          <w:spacing w:val="1"/>
          <w:sz w:val="24"/>
          <w:szCs w:val="24"/>
        </w:rPr>
        <w:t>Frýdek</w:t>
      </w:r>
      <w:r w:rsidR="00B658F7">
        <w:rPr>
          <w:iCs/>
          <w:spacing w:val="1"/>
          <w:sz w:val="24"/>
          <w:szCs w:val="24"/>
        </w:rPr>
        <w:t xml:space="preserve"> </w:t>
      </w:r>
      <w:r>
        <w:rPr>
          <w:iCs/>
          <w:spacing w:val="1"/>
          <w:sz w:val="24"/>
          <w:szCs w:val="24"/>
        </w:rPr>
        <w:t>-</w:t>
      </w:r>
      <w:r w:rsidR="00B658F7">
        <w:rPr>
          <w:iCs/>
          <w:spacing w:val="1"/>
          <w:sz w:val="24"/>
          <w:szCs w:val="24"/>
        </w:rPr>
        <w:t xml:space="preserve"> </w:t>
      </w:r>
      <w:r>
        <w:rPr>
          <w:iCs/>
          <w:spacing w:val="1"/>
          <w:sz w:val="24"/>
          <w:szCs w:val="24"/>
        </w:rPr>
        <w:t xml:space="preserve">Místek </w:t>
      </w:r>
      <w:r w:rsidR="00933427">
        <w:rPr>
          <w:iCs/>
          <w:spacing w:val="1"/>
          <w:sz w:val="24"/>
          <w:szCs w:val="24"/>
        </w:rPr>
        <w:t>25. 11. 2021</w:t>
      </w:r>
    </w:p>
    <w:p w:rsidR="00933427" w:rsidRDefault="0093342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B658F7" w:rsidRPr="006D7869" w:rsidRDefault="007E0503" w:rsidP="00B658F7">
      <w:pPr>
        <w:autoSpaceDE w:val="0"/>
        <w:autoSpaceDN w:val="0"/>
        <w:spacing w:before="8" w:after="0" w:line="240" w:lineRule="auto"/>
        <w:rPr>
          <w:b/>
          <w:iCs/>
          <w:spacing w:val="1"/>
          <w:sz w:val="24"/>
          <w:szCs w:val="24"/>
        </w:rPr>
      </w:pPr>
      <w:r w:rsidRPr="006D7869">
        <w:rPr>
          <w:b/>
          <w:iCs/>
          <w:spacing w:val="1"/>
          <w:sz w:val="24"/>
          <w:szCs w:val="24"/>
        </w:rPr>
        <w:t>Mgr. Jiří Nezhoda</w:t>
      </w:r>
    </w:p>
    <w:p w:rsidR="007E0503" w:rsidRDefault="007E0503" w:rsidP="00B658F7">
      <w:pPr>
        <w:autoSpaceDE w:val="0"/>
        <w:autoSpaceDN w:val="0"/>
        <w:spacing w:before="8" w:after="0" w:line="240" w:lineRule="auto"/>
        <w:rPr>
          <w:iCs/>
          <w:spacing w:val="1"/>
          <w:sz w:val="24"/>
          <w:szCs w:val="24"/>
        </w:rPr>
      </w:pPr>
      <w:r w:rsidRPr="000149A6">
        <w:rPr>
          <w:iCs/>
          <w:spacing w:val="1"/>
          <w:sz w:val="24"/>
          <w:szCs w:val="24"/>
        </w:rPr>
        <w:t xml:space="preserve">předseda okresního soudu </w:t>
      </w:r>
    </w:p>
    <w:p w:rsidR="00B658F7" w:rsidRDefault="00B658F7" w:rsidP="00B658F7">
      <w:pPr>
        <w:autoSpaceDE w:val="0"/>
        <w:autoSpaceDN w:val="0"/>
        <w:spacing w:before="8" w:after="0" w:line="240" w:lineRule="auto"/>
        <w:rPr>
          <w:iCs/>
          <w:spacing w:val="1"/>
          <w:sz w:val="24"/>
          <w:szCs w:val="24"/>
        </w:rPr>
      </w:pPr>
    </w:p>
    <w:p w:rsidR="00B658F7" w:rsidRDefault="00B658F7" w:rsidP="00B658F7">
      <w:pPr>
        <w:autoSpaceDE w:val="0"/>
        <w:autoSpaceDN w:val="0"/>
        <w:spacing w:before="8" w:after="0" w:line="240" w:lineRule="auto"/>
        <w:rPr>
          <w:iCs/>
          <w:spacing w:val="1"/>
          <w:sz w:val="24"/>
          <w:szCs w:val="24"/>
        </w:rPr>
      </w:pPr>
    </w:p>
    <w:p w:rsidR="007E0503" w:rsidRDefault="007E0503" w:rsidP="00AB1F5A"/>
    <w:p w:rsidR="007E0503" w:rsidRDefault="007E0503">
      <w:pPr>
        <w:jc w:val="left"/>
      </w:pPr>
      <w:r>
        <w:br w:type="page"/>
      </w:r>
    </w:p>
    <w:p w:rsidR="007E0503" w:rsidRDefault="00AB1F5A" w:rsidP="007E0503">
      <w:pPr>
        <w:pStyle w:val="Nadpis1"/>
        <w:shd w:val="clear" w:color="auto" w:fill="F2F2F2" w:themeFill="background1" w:themeFillShade="F2"/>
      </w:pPr>
      <w:bookmarkStart w:id="12" w:name="_Toc23767271"/>
      <w:r>
        <w:lastRenderedPageBreak/>
        <w:t>PŘÍLOHA Č. 1</w:t>
      </w:r>
      <w:bookmarkEnd w:id="12"/>
    </w:p>
    <w:p w:rsidR="007E0503" w:rsidRDefault="007E0503" w:rsidP="007E0503"/>
    <w:p w:rsidR="00800421" w:rsidRPr="00800421" w:rsidRDefault="007E0503" w:rsidP="00800421">
      <w:pPr>
        <w:pStyle w:val="Nadpis2"/>
        <w:spacing w:after="160"/>
      </w:pPr>
      <w:bookmarkStart w:id="13" w:name="_Toc23767272"/>
      <w:r w:rsidRPr="007E0503">
        <w:t>Přísedící úseku trestního</w:t>
      </w:r>
      <w:bookmarkEnd w:id="13"/>
    </w:p>
    <w:p w:rsidR="007E0503" w:rsidRPr="00095406" w:rsidRDefault="007E0503" w:rsidP="007E0503">
      <w:pPr>
        <w:rPr>
          <w:b/>
        </w:rPr>
      </w:pPr>
      <w:r w:rsidRPr="00095406">
        <w:rPr>
          <w:b/>
        </w:rPr>
        <w:t>SENÁT 1</w:t>
      </w:r>
      <w:r w:rsidR="002F4BD6">
        <w:rPr>
          <w:b/>
        </w:rPr>
        <w:t xml:space="preserve"> </w:t>
      </w:r>
      <w:r w:rsidRPr="00095406">
        <w:rPr>
          <w:b/>
        </w:rPr>
        <w:t xml:space="preserve">T </w:t>
      </w:r>
      <w:r w:rsidR="002F4BD6">
        <w:rPr>
          <w:b/>
        </w:rPr>
        <w:t>-</w:t>
      </w:r>
      <w:r w:rsidRPr="00095406">
        <w:rPr>
          <w:b/>
        </w:rPr>
        <w:t xml:space="preserve"> Mgr. Martin Brázda</w:t>
      </w:r>
    </w:p>
    <w:p w:rsidR="007E0503" w:rsidRDefault="007E0503" w:rsidP="007E0503">
      <w:r>
        <w:t xml:space="preserve">Radim Běgeř, Danuše Cieslarová, Ing. Petr Cwik, </w:t>
      </w:r>
      <w:r w:rsidR="00DA447E">
        <w:t xml:space="preserve">Jaromír Drabina, </w:t>
      </w:r>
      <w:r>
        <w:t>Drahomíra Gryžboňová, Eva Hankusová, Jan Janásek, Karla Kořínková, Ing. Yveta Králová,</w:t>
      </w:r>
      <w:r w:rsidR="00653177">
        <w:t xml:space="preserve"> </w:t>
      </w:r>
      <w:r w:rsidR="00DA447E">
        <w:t xml:space="preserve">Ing. Bc. Petr Mikulec, Stanislav Molenda, </w:t>
      </w:r>
      <w:r>
        <w:t xml:space="preserve">Milada Pekařová, Mgr. Anna Schindlerová, Ing. Richard Sikora, </w:t>
      </w:r>
      <w:r w:rsidR="00DA447E">
        <w:t xml:space="preserve">Mgr. Jana Šigutová, </w:t>
      </w:r>
      <w:r>
        <w:t>PhDr. Zbranek Tomáš Benedikt</w:t>
      </w:r>
    </w:p>
    <w:p w:rsidR="007E0503" w:rsidRPr="00095406" w:rsidRDefault="007E0503" w:rsidP="007E0503">
      <w:pPr>
        <w:rPr>
          <w:b/>
        </w:rPr>
      </w:pPr>
      <w:r w:rsidRPr="00095406">
        <w:rPr>
          <w:b/>
        </w:rPr>
        <w:t>SENÁT 2</w:t>
      </w:r>
      <w:r w:rsidR="002F4BD6">
        <w:rPr>
          <w:b/>
        </w:rPr>
        <w:t xml:space="preserve"> </w:t>
      </w:r>
      <w:r w:rsidRPr="00095406">
        <w:rPr>
          <w:b/>
        </w:rPr>
        <w:t xml:space="preserve">T </w:t>
      </w:r>
      <w:r w:rsidR="002F4BD6">
        <w:rPr>
          <w:b/>
        </w:rPr>
        <w:t>-</w:t>
      </w:r>
      <w:r w:rsidRPr="00095406">
        <w:rPr>
          <w:b/>
        </w:rPr>
        <w:t xml:space="preserve"> Mgr. Jaroslav Rakošan </w:t>
      </w:r>
    </w:p>
    <w:p w:rsidR="007E0503" w:rsidRDefault="007E0503" w:rsidP="007E0503">
      <w:r>
        <w:t>Květoslava Brhelová, Martina Brzezinová, Táňa Čmielová, Dis, Ing. Eva Čubová, Ing. Václav Dvorský, Evženie Fridrichová, Ing. Miriam Hronovská, Ing. Věra Koloničná, Lenka Kuchařová, Dis, Ing. Věra Mužná, Bc. Vilém Naleraj, RNDr. Helena Pešatová, Jitka Šugarová, Anna Volná</w:t>
      </w:r>
    </w:p>
    <w:p w:rsidR="007E0503" w:rsidRPr="00095406" w:rsidRDefault="007E0503" w:rsidP="007E0503">
      <w:pPr>
        <w:rPr>
          <w:b/>
        </w:rPr>
      </w:pPr>
      <w:r w:rsidRPr="00095406">
        <w:rPr>
          <w:b/>
        </w:rPr>
        <w:t>SENÁT 3</w:t>
      </w:r>
      <w:r w:rsidR="002F4BD6">
        <w:rPr>
          <w:b/>
        </w:rPr>
        <w:t xml:space="preserve"> </w:t>
      </w:r>
      <w:r w:rsidRPr="00095406">
        <w:rPr>
          <w:b/>
        </w:rPr>
        <w:t>T</w:t>
      </w:r>
      <w:r w:rsidR="002F4BD6">
        <w:rPr>
          <w:b/>
        </w:rPr>
        <w:t xml:space="preserve"> -</w:t>
      </w:r>
      <w:r w:rsidRPr="00095406">
        <w:rPr>
          <w:b/>
        </w:rPr>
        <w:t xml:space="preserve"> JUDr. Michal Márton, Ph.D.</w:t>
      </w:r>
    </w:p>
    <w:p w:rsidR="007E0503" w:rsidRDefault="007E0503" w:rsidP="007E0503">
      <w:r>
        <w:t>Mgr. Helena Adamusová, Dis, Ing. Tomáš Huďa, Mgr. Hana Kantorová, Mgr. Jaroslav Konvičný, Božena Kovalová, Dis. Mgr. David Mareček, Vlasta Moskvová, Naděžda Musálková, Šárka Odehnalová, Dalibor Rada, Zdeněk Ranocha, Jana Skurka, Petr Tiapťuch, Dagmar Vašicová</w:t>
      </w:r>
    </w:p>
    <w:p w:rsidR="007E0503" w:rsidRPr="00095406" w:rsidRDefault="007E0503" w:rsidP="007E0503">
      <w:pPr>
        <w:rPr>
          <w:b/>
        </w:rPr>
      </w:pPr>
      <w:r w:rsidRPr="00095406">
        <w:rPr>
          <w:b/>
        </w:rPr>
        <w:t>SENÁT 4</w:t>
      </w:r>
      <w:r w:rsidR="002F4BD6">
        <w:rPr>
          <w:b/>
        </w:rPr>
        <w:t xml:space="preserve"> </w:t>
      </w:r>
      <w:r w:rsidRPr="00095406">
        <w:rPr>
          <w:b/>
        </w:rPr>
        <w:t xml:space="preserve">T </w:t>
      </w:r>
      <w:r w:rsidR="002F4BD6">
        <w:rPr>
          <w:b/>
        </w:rPr>
        <w:t>-</w:t>
      </w:r>
      <w:r w:rsidRPr="00095406">
        <w:rPr>
          <w:b/>
        </w:rPr>
        <w:t xml:space="preserve"> Mgr. Ing. Mikuláš Vodrážka, Mgr. Miroslav Martynek </w:t>
      </w:r>
    </w:p>
    <w:p w:rsidR="007E0503" w:rsidRDefault="007E0503" w:rsidP="007E0503">
      <w:r>
        <w:t>Ing. Ivo Dlouhý, Ondřej Eliáš, MUDr. Eva Grzegorzová, Jarmila Jancová, Magdalena Janošcová, Jana Klimánková, Zdeněk Kolder, Mgr. František Panák, Mgr. Štěpánka Pavlátová, Milan Přadka, Bc. Eva Strakošová, Mgr. Zdeněk Ševčík, Ing. Pavel Tileček, Dajana Zápalková</w:t>
      </w:r>
    </w:p>
    <w:p w:rsidR="007E0503" w:rsidRPr="00095406" w:rsidRDefault="007E0503" w:rsidP="007E0503">
      <w:pPr>
        <w:rPr>
          <w:b/>
        </w:rPr>
      </w:pPr>
      <w:r w:rsidRPr="00095406">
        <w:rPr>
          <w:b/>
        </w:rPr>
        <w:t>SENÁT 5</w:t>
      </w:r>
      <w:r w:rsidR="002F4BD6">
        <w:rPr>
          <w:b/>
        </w:rPr>
        <w:t xml:space="preserve"> </w:t>
      </w:r>
      <w:r w:rsidRPr="00095406">
        <w:rPr>
          <w:b/>
        </w:rPr>
        <w:t xml:space="preserve">T </w:t>
      </w:r>
      <w:r w:rsidR="002F4BD6">
        <w:rPr>
          <w:b/>
        </w:rPr>
        <w:t>-</w:t>
      </w:r>
      <w:r w:rsidRPr="00095406">
        <w:rPr>
          <w:b/>
        </w:rPr>
        <w:t xml:space="preserve"> JUDr. Petr Prašivka</w:t>
      </w:r>
    </w:p>
    <w:p w:rsidR="007E0503" w:rsidRDefault="007E0503" w:rsidP="007E0503">
      <w:r>
        <w:t>Rostislav Grim, Jaroslav Hanák, Ing. Petr Honeš, Marie Kacířová, Eva Kopelcová, Ludmila Kubalová, PhDr. Hana Madziová, Ing. Petr Mitura, Marta Musálková, Bc. Daneš Olszowy, Ing. Věra Pindurová, Mgr. Ilona Racková, Bc. Michal Stoszek, Eva Trupková</w:t>
      </w:r>
    </w:p>
    <w:p w:rsidR="007E0503" w:rsidRPr="00095406" w:rsidRDefault="007E0503" w:rsidP="007E0503">
      <w:pPr>
        <w:rPr>
          <w:b/>
        </w:rPr>
      </w:pPr>
      <w:r w:rsidRPr="00095406">
        <w:rPr>
          <w:b/>
        </w:rPr>
        <w:t>SENÁT 6</w:t>
      </w:r>
      <w:r w:rsidR="002F4BD6">
        <w:rPr>
          <w:b/>
        </w:rPr>
        <w:t xml:space="preserve"> </w:t>
      </w:r>
      <w:r w:rsidRPr="00095406">
        <w:rPr>
          <w:b/>
        </w:rPr>
        <w:t>T</w:t>
      </w:r>
      <w:r w:rsidR="002F4BD6">
        <w:rPr>
          <w:b/>
        </w:rPr>
        <w:t xml:space="preserve"> -</w:t>
      </w:r>
      <w:r w:rsidRPr="00095406">
        <w:rPr>
          <w:b/>
        </w:rPr>
        <w:t xml:space="preserve"> Mgr. Jiří Nezhoda</w:t>
      </w:r>
    </w:p>
    <w:p w:rsidR="007E0503" w:rsidRDefault="007E0503" w:rsidP="007E0503">
      <w:r>
        <w:t>Anna Bezecná, Jarmila Čáslavová, Mgr. Bc. Daniela Janalíková, Mgr. Radim Kozel, Ivo Lichna, Zdeněk Magnusek, Karel Pajurek, Štěpánka Pešáková, Mgr. Ewa Sniegonová, PhDr. Zdeněk Stolař, Jitka Šigutová, Ing. Jan Trnka, Mgr. Andrea Žižková</w:t>
      </w:r>
    </w:p>
    <w:p w:rsidR="007E0503" w:rsidRPr="00095406" w:rsidRDefault="007E0503" w:rsidP="007E0503">
      <w:pPr>
        <w:rPr>
          <w:b/>
        </w:rPr>
      </w:pPr>
      <w:r w:rsidRPr="00095406">
        <w:rPr>
          <w:b/>
        </w:rPr>
        <w:t>SENÁT 8</w:t>
      </w:r>
      <w:r w:rsidR="00DA447E">
        <w:rPr>
          <w:b/>
        </w:rPr>
        <w:t>1</w:t>
      </w:r>
      <w:r w:rsidR="002F4BD6">
        <w:rPr>
          <w:b/>
        </w:rPr>
        <w:t xml:space="preserve"> </w:t>
      </w:r>
      <w:r w:rsidR="00DA447E">
        <w:rPr>
          <w:b/>
        </w:rPr>
        <w:t>T</w:t>
      </w:r>
      <w:r w:rsidR="00014641">
        <w:rPr>
          <w:b/>
        </w:rPr>
        <w:t xml:space="preserve"> </w:t>
      </w:r>
      <w:r w:rsidR="002F4BD6">
        <w:rPr>
          <w:b/>
        </w:rPr>
        <w:t>-</w:t>
      </w:r>
      <w:r w:rsidR="00014641">
        <w:rPr>
          <w:b/>
        </w:rPr>
        <w:t xml:space="preserve"> Mgr. Sandra Vareninová</w:t>
      </w:r>
      <w:r w:rsidR="00DA447E">
        <w:rPr>
          <w:b/>
        </w:rPr>
        <w:t xml:space="preserve"> </w:t>
      </w:r>
    </w:p>
    <w:p w:rsidR="007E0503" w:rsidRDefault="007E0503" w:rsidP="007E0503">
      <w:r>
        <w:t xml:space="preserve">Iva Cekotová, Mgr. Martina Cyhanová, Ing. Milan Gazurek,  Petr Koula, </w:t>
      </w:r>
      <w:r w:rsidR="00243A41">
        <w:t xml:space="preserve">Mgr. Radim Kozel, </w:t>
      </w:r>
      <w:r>
        <w:t>Libor Kulhánek, Martina Kulhánková,</w:t>
      </w:r>
      <w:r w:rsidR="00AD683C">
        <w:t xml:space="preserve"> Bc. Daneš Olszowy,</w:t>
      </w:r>
      <w:r w:rsidR="00D810B5">
        <w:t xml:space="preserve"> PhDr. Zdeněk Stolař,</w:t>
      </w:r>
      <w:r>
        <w:t xml:space="preserve"> </w:t>
      </w:r>
      <w:r w:rsidR="00B93FDD">
        <w:t xml:space="preserve">Ing. Jan Trnka, </w:t>
      </w:r>
      <w:r>
        <w:t>Eva Tvrdá</w:t>
      </w:r>
    </w:p>
    <w:p w:rsidR="007E0503" w:rsidRPr="00095406" w:rsidRDefault="007E0503" w:rsidP="007E0503">
      <w:pPr>
        <w:rPr>
          <w:b/>
        </w:rPr>
      </w:pPr>
      <w:r w:rsidRPr="00095406">
        <w:rPr>
          <w:b/>
        </w:rPr>
        <w:t>SENÁT 80</w:t>
      </w:r>
      <w:r w:rsidR="002F4BD6">
        <w:rPr>
          <w:b/>
        </w:rPr>
        <w:t xml:space="preserve"> </w:t>
      </w:r>
      <w:r w:rsidRPr="00095406">
        <w:rPr>
          <w:b/>
        </w:rPr>
        <w:t>T</w:t>
      </w:r>
      <w:r w:rsidR="002F4BD6">
        <w:rPr>
          <w:b/>
        </w:rPr>
        <w:t>, 7 Tm</w:t>
      </w:r>
      <w:r w:rsidRPr="00095406">
        <w:rPr>
          <w:b/>
        </w:rPr>
        <w:t xml:space="preserve"> - Mgr. Jarmila Brázdová </w:t>
      </w:r>
    </w:p>
    <w:p w:rsidR="007E0503" w:rsidRDefault="007E0503" w:rsidP="007E0503">
      <w:r>
        <w:t>Jaromír Holub, Karel Kaňovský, Bc. Jana Kožušníková, Libuše Kuboňová, Rudolf Magnusek, Anna Nováková, Jaromír Pajtl, Marie Poláchová, Bc. Radim Sikora, Hana Strausová, Jaromír Špok, Ladislav Trávníček, Pavla Walková</w:t>
      </w:r>
    </w:p>
    <w:p w:rsidR="00095406" w:rsidRDefault="00095406">
      <w:pPr>
        <w:jc w:val="left"/>
      </w:pPr>
      <w:r>
        <w:br w:type="page"/>
      </w:r>
    </w:p>
    <w:p w:rsidR="007E0503" w:rsidRPr="007E0503" w:rsidRDefault="007E0503" w:rsidP="00800421">
      <w:pPr>
        <w:pStyle w:val="Nadpis2"/>
        <w:spacing w:after="160"/>
      </w:pPr>
      <w:bookmarkStart w:id="14" w:name="_Toc23767273"/>
      <w:r w:rsidRPr="007E0503">
        <w:lastRenderedPageBreak/>
        <w:t>Přísedící úseku občanskoprávního</w:t>
      </w:r>
      <w:bookmarkEnd w:id="14"/>
    </w:p>
    <w:p w:rsidR="007E0503" w:rsidRPr="00095406" w:rsidRDefault="007E0503" w:rsidP="007E0503">
      <w:pPr>
        <w:rPr>
          <w:b/>
        </w:rPr>
      </w:pPr>
      <w:r w:rsidRPr="00095406">
        <w:rPr>
          <w:b/>
        </w:rPr>
        <w:t xml:space="preserve">SENÁT 8 C - Mgr. Radomír Josiek </w:t>
      </w:r>
    </w:p>
    <w:p w:rsidR="007E0503" w:rsidRDefault="007E0503" w:rsidP="007E0503">
      <w:r>
        <w:t>Jozef Bartoš, Zdenka Hammerová, Ing. Jaroslav Ježowicz, Jarmila Juřicová, Anna Kuboňová, Lubomír Kuchař, Alžběta Kurková,  Jiřina Onderková, Erich Stanzel, Ing. Marcela Smužová, Ing. Iva Valentová</w:t>
      </w:r>
    </w:p>
    <w:p w:rsidR="005E256A" w:rsidRPr="00170653" w:rsidRDefault="005E256A" w:rsidP="005E256A">
      <w:pPr>
        <w:rPr>
          <w:b/>
        </w:rPr>
      </w:pPr>
      <w:r w:rsidRPr="00170653">
        <w:rPr>
          <w:b/>
        </w:rPr>
        <w:t xml:space="preserve">SENÁT 16 C - Mgr. David Mařádek </w:t>
      </w:r>
    </w:p>
    <w:p w:rsidR="005E256A" w:rsidRDefault="005E256A" w:rsidP="005E256A">
      <w:r>
        <w:t>Marcel Brabec, Petr Brozda, Mgr. Jan Caletka, Alena Dratnalová, Vratislav Němec, Ivo Pinkas, Mgr. Ferdinand Přibyla, Anna Rychlíková, Ladislav Řehánek, Ing. Antonín Ševčík, Ing. Milada Tkačíková, Marie Toporová</w:t>
      </w:r>
    </w:p>
    <w:p w:rsidR="000A1044" w:rsidRDefault="000A1044" w:rsidP="00D97A61">
      <w:pPr>
        <w:pStyle w:val="Nadpis1"/>
        <w:pageBreakBefore/>
        <w:pBdr>
          <w:left w:val="single" w:sz="4" w:space="3" w:color="auto"/>
        </w:pBdr>
        <w:shd w:val="clear" w:color="auto" w:fill="F2F2F2" w:themeFill="background1" w:themeFillShade="F2"/>
      </w:pPr>
      <w:bookmarkStart w:id="15" w:name="_Toc23767274"/>
      <w:r>
        <w:lastRenderedPageBreak/>
        <w:t>PŘÍLOHA Č. 2</w:t>
      </w:r>
      <w:bookmarkEnd w:id="15"/>
    </w:p>
    <w:p w:rsidR="000A1044" w:rsidRDefault="000A1044" w:rsidP="007E0503"/>
    <w:p w:rsidR="00F65A92" w:rsidRPr="0066000A" w:rsidRDefault="00F65A92" w:rsidP="00513FCD">
      <w:pPr>
        <w:pStyle w:val="Nadpis2"/>
        <w:spacing w:after="160"/>
      </w:pPr>
      <w:bookmarkStart w:id="16" w:name="_Toc23767275"/>
      <w:r w:rsidRPr="0066000A">
        <w:t>Seznam použitých právních předpisů</w:t>
      </w:r>
      <w:bookmarkEnd w:id="16"/>
    </w:p>
    <w:p w:rsidR="0011323C" w:rsidRDefault="0011323C" w:rsidP="0011323C">
      <w:pPr>
        <w:spacing w:after="120"/>
      </w:pPr>
      <w:r w:rsidRPr="0046503C">
        <w:rPr>
          <w:b/>
        </w:rPr>
        <w:t>zákon o soudech a soudcích</w:t>
      </w:r>
      <w:r w:rsidRPr="009E277F">
        <w:t xml:space="preserve"> </w:t>
      </w:r>
      <w:r>
        <w:t>- z</w:t>
      </w:r>
      <w:r w:rsidRPr="009E277F">
        <w:t>ákon č. 6/2002 Sb.</w:t>
      </w:r>
      <w:r>
        <w:t xml:space="preserve">, o soudech, soudcích, přísedících a státní správě soudů a o změně některých dalších zákonů, </w:t>
      </w:r>
      <w:r w:rsidRPr="009E277F">
        <w:t xml:space="preserve">v platném znění </w:t>
      </w:r>
      <w:r>
        <w:t xml:space="preserve">(zákon </w:t>
      </w:r>
      <w:r w:rsidRPr="009E277F">
        <w:t>o soudech a soudcích</w:t>
      </w:r>
      <w:r>
        <w:t>)</w:t>
      </w:r>
    </w:p>
    <w:p w:rsidR="0011323C" w:rsidRPr="009E277F" w:rsidRDefault="0011323C" w:rsidP="0011323C">
      <w:pPr>
        <w:spacing w:after="120"/>
        <w:rPr>
          <w:rFonts w:cs="Times New Roman"/>
        </w:rPr>
      </w:pPr>
      <w:r w:rsidRPr="00686A65">
        <w:rPr>
          <w:rFonts w:cs="Times New Roman"/>
          <w:b/>
        </w:rPr>
        <w:t>zákon o vyšších soudních úřednících</w:t>
      </w:r>
      <w:r>
        <w:rPr>
          <w:rFonts w:cs="Times New Roman"/>
        </w:rPr>
        <w:t xml:space="preserve"> - z</w:t>
      </w:r>
      <w:r w:rsidRPr="009E277F">
        <w:rPr>
          <w:rFonts w:cs="Times New Roman"/>
        </w:rPr>
        <w:t xml:space="preserve">ákon č. 121/2008 </w:t>
      </w:r>
      <w:r>
        <w:rPr>
          <w:rFonts w:cs="Times New Roman"/>
        </w:rPr>
        <w:t xml:space="preserve">Sb., </w:t>
      </w:r>
      <w:r w:rsidRPr="00686A65">
        <w:rPr>
          <w:rFonts w:cs="Times New Roman"/>
        </w:rPr>
        <w:t>o vyšších soudních úřednících a vyšších úřednících státního zastupitelství a o změně souvisejících zákonů</w:t>
      </w:r>
      <w:r>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86A65">
        <w:rPr>
          <w:rFonts w:cs="Times New Roman"/>
          <w:b/>
        </w:rPr>
        <w:t>o.s.ř.</w:t>
      </w:r>
      <w:r>
        <w:rPr>
          <w:rFonts w:cs="Times New Roman"/>
        </w:rPr>
        <w:t xml:space="preserve"> - z</w:t>
      </w:r>
      <w:r w:rsidRPr="009E277F">
        <w:rPr>
          <w:rFonts w:cs="Times New Roman"/>
        </w:rPr>
        <w:t xml:space="preserve">ákon č. 99/1963 </w:t>
      </w:r>
      <w:r>
        <w:rPr>
          <w:rFonts w:cs="Times New Roman"/>
        </w:rPr>
        <w:t xml:space="preserve">Sb., </w:t>
      </w:r>
      <w:r w:rsidRPr="009E277F">
        <w:rPr>
          <w:rFonts w:cs="Times New Roman"/>
        </w:rPr>
        <w:t>občanský soudní řád</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C34703">
        <w:rPr>
          <w:rFonts w:cs="Times New Roman"/>
          <w:b/>
        </w:rPr>
        <w:t>občanský zákoník</w:t>
      </w:r>
      <w:r>
        <w:rPr>
          <w:rFonts w:cs="Times New Roman"/>
        </w:rPr>
        <w:t xml:space="preserve"> - z</w:t>
      </w:r>
      <w:r w:rsidRPr="009E277F">
        <w:rPr>
          <w:rFonts w:cs="Times New Roman"/>
        </w:rPr>
        <w:t>ákon č. 89/2012 Sb.</w:t>
      </w:r>
      <w:r>
        <w:rPr>
          <w:rFonts w:cs="Times New Roman"/>
        </w:rPr>
        <w:t>, občanský zákoník,</w:t>
      </w:r>
      <w:r w:rsidRPr="009E277F">
        <w:rPr>
          <w:rFonts w:cs="Times New Roman"/>
        </w:rPr>
        <w:t xml:space="preserve"> v platném znění </w:t>
      </w:r>
    </w:p>
    <w:p w:rsidR="0011323C" w:rsidRDefault="0011323C" w:rsidP="0011323C">
      <w:pPr>
        <w:spacing w:after="120"/>
        <w:rPr>
          <w:rFonts w:cs="Times New Roman"/>
        </w:rPr>
      </w:pPr>
      <w:r w:rsidRPr="00C34703">
        <w:rPr>
          <w:rFonts w:cs="Times New Roman"/>
          <w:b/>
        </w:rPr>
        <w:t>z.ř.s.</w:t>
      </w:r>
      <w:r>
        <w:rPr>
          <w:rFonts w:cs="Times New Roman"/>
        </w:rPr>
        <w:t xml:space="preserve"> - z</w:t>
      </w:r>
      <w:r w:rsidRPr="009E277F">
        <w:rPr>
          <w:rFonts w:cs="Times New Roman"/>
        </w:rPr>
        <w:t>ákon č. 292/2013 Sb.</w:t>
      </w:r>
      <w:r>
        <w:rPr>
          <w:rFonts w:cs="Times New Roman"/>
        </w:rPr>
        <w:t>,</w:t>
      </w:r>
      <w:r w:rsidRPr="00C34703">
        <w:rPr>
          <w:rFonts w:cs="Times New Roman"/>
        </w:rPr>
        <w:t xml:space="preserve"> </w:t>
      </w:r>
      <w:r w:rsidRPr="009E277F">
        <w:rPr>
          <w:rFonts w:cs="Times New Roman"/>
        </w:rPr>
        <w:t>o zvláštních řízeních soudních</w:t>
      </w:r>
      <w:r>
        <w:rPr>
          <w:rFonts w:cs="Times New Roman"/>
        </w:rPr>
        <w:t>, v platném znění</w:t>
      </w:r>
    </w:p>
    <w:p w:rsidR="0011323C" w:rsidRPr="009E277F" w:rsidRDefault="0011323C" w:rsidP="0011323C">
      <w:pPr>
        <w:spacing w:after="120"/>
        <w:rPr>
          <w:rFonts w:cs="Times New Roman"/>
        </w:rPr>
      </w:pPr>
      <w:r w:rsidRPr="00C34703">
        <w:rPr>
          <w:rStyle w:val="st1"/>
          <w:rFonts w:cs="Times New Roman"/>
          <w:b/>
        </w:rPr>
        <w:t xml:space="preserve">zákon o rozhodčím řízení </w:t>
      </w:r>
      <w:r>
        <w:rPr>
          <w:rStyle w:val="st1"/>
          <w:rFonts w:cs="Times New Roman"/>
        </w:rPr>
        <w:t>- z</w:t>
      </w:r>
      <w:r w:rsidRPr="009E277F">
        <w:rPr>
          <w:rStyle w:val="st1"/>
          <w:rFonts w:cs="Times New Roman"/>
        </w:rPr>
        <w:t>ákon č. 216/1994 Sb.</w:t>
      </w:r>
      <w:r>
        <w:rPr>
          <w:rStyle w:val="st1"/>
          <w:rFonts w:cs="Times New Roman"/>
        </w:rPr>
        <w:t>,</w:t>
      </w:r>
      <w:r w:rsidRPr="009E277F">
        <w:rPr>
          <w:rStyle w:val="st1"/>
          <w:rFonts w:cs="Times New Roman"/>
        </w:rPr>
        <w:t xml:space="preserve"> o rozhodčím řízení a výkonu rozhodčích nálezů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Fonts w:cs="Times New Roman"/>
        </w:rPr>
      </w:pPr>
      <w:r w:rsidRPr="00686A65">
        <w:rPr>
          <w:rFonts w:cs="Times New Roman"/>
          <w:b/>
        </w:rPr>
        <w:t>trestní řád</w:t>
      </w:r>
      <w:r>
        <w:rPr>
          <w:rFonts w:cs="Times New Roman"/>
        </w:rPr>
        <w:t xml:space="preserve"> - z</w:t>
      </w:r>
      <w:r w:rsidRPr="009E277F">
        <w:rPr>
          <w:rFonts w:cs="Times New Roman"/>
        </w:rPr>
        <w:t>ákon č. 141/1961</w:t>
      </w:r>
      <w:r>
        <w:rPr>
          <w:rFonts w:cs="Times New Roman"/>
        </w:rPr>
        <w:t xml:space="preserve"> Sb., o trestním řízení soudním </w:t>
      </w:r>
      <w:r w:rsidRPr="00686A65">
        <w:rPr>
          <w:rFonts w:cs="Times New Roman"/>
        </w:rPr>
        <w:t>(trestní řád)</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86A65">
        <w:rPr>
          <w:rFonts w:cs="Times New Roman"/>
          <w:b/>
        </w:rPr>
        <w:t>trestní zákoník</w:t>
      </w:r>
      <w:r>
        <w:rPr>
          <w:rFonts w:cs="Times New Roman"/>
        </w:rPr>
        <w:t xml:space="preserve"> - z</w:t>
      </w:r>
      <w:r w:rsidRPr="009E277F">
        <w:rPr>
          <w:rFonts w:cs="Times New Roman"/>
        </w:rPr>
        <w:t>ákon č. 40/</w:t>
      </w:r>
      <w:r>
        <w:rPr>
          <w:rFonts w:cs="Times New Roman"/>
        </w:rPr>
        <w:t>2009</w:t>
      </w:r>
      <w:r w:rsidRPr="009E277F">
        <w:rPr>
          <w:rFonts w:cs="Times New Roman"/>
        </w:rPr>
        <w:t xml:space="preserve"> Sb.</w:t>
      </w:r>
      <w:r>
        <w:rPr>
          <w:rFonts w:cs="Times New Roman"/>
        </w:rPr>
        <w:t>, trestní zákoník,</w:t>
      </w:r>
      <w:r w:rsidRPr="009E277F">
        <w:rPr>
          <w:rFonts w:cs="Times New Roman"/>
        </w:rPr>
        <w:t xml:space="preserve"> v platném znění</w:t>
      </w:r>
    </w:p>
    <w:p w:rsidR="0011323C" w:rsidRPr="009E277F" w:rsidRDefault="0011323C" w:rsidP="0011323C">
      <w:pPr>
        <w:spacing w:after="120"/>
        <w:rPr>
          <w:rFonts w:cs="Times New Roman"/>
        </w:rPr>
      </w:pPr>
      <w:r w:rsidRPr="00686A65">
        <w:rPr>
          <w:rFonts w:cs="Times New Roman"/>
          <w:b/>
        </w:rPr>
        <w:t>trestní zákon</w:t>
      </w:r>
      <w:r>
        <w:rPr>
          <w:rFonts w:cs="Times New Roman"/>
        </w:rPr>
        <w:t xml:space="preserve"> – zákon č. 140/1961 Sb., trestní zákon</w:t>
      </w:r>
      <w:r w:rsidRPr="009E277F">
        <w:rPr>
          <w:rFonts w:cs="Times New Roman"/>
        </w:rPr>
        <w:t xml:space="preserve"> </w:t>
      </w:r>
    </w:p>
    <w:p w:rsidR="0011323C" w:rsidRPr="009E277F" w:rsidRDefault="0011323C" w:rsidP="0011323C">
      <w:pPr>
        <w:spacing w:after="120"/>
        <w:rPr>
          <w:rFonts w:cs="Times New Roman"/>
        </w:rPr>
      </w:pPr>
      <w:r w:rsidRPr="00686A65">
        <w:rPr>
          <w:rFonts w:cs="Times New Roman"/>
          <w:b/>
        </w:rPr>
        <w:t>zákon o soudnictví ve věcech mládeže</w:t>
      </w:r>
      <w:r>
        <w:rPr>
          <w:rFonts w:cs="Times New Roman"/>
        </w:rPr>
        <w:t xml:space="preserve"> - z</w:t>
      </w:r>
      <w:r w:rsidRPr="009E277F">
        <w:rPr>
          <w:rFonts w:cs="Times New Roman"/>
        </w:rPr>
        <w:t xml:space="preserve">ákon č. 218/2003 </w:t>
      </w:r>
      <w:r>
        <w:rPr>
          <w:rFonts w:cs="Times New Roman"/>
        </w:rPr>
        <w:t xml:space="preserve">Sb., </w:t>
      </w:r>
      <w:r w:rsidRPr="00686A65">
        <w:rPr>
          <w:rFonts w:cs="Times New Roman"/>
        </w:rPr>
        <w:t>odpovědnosti mládeže za protiprávní činy a o soudnictví ve věcech mlá</w:t>
      </w:r>
      <w:r>
        <w:rPr>
          <w:rFonts w:cs="Times New Roman"/>
        </w:rPr>
        <w:t xml:space="preserve">deže a o změně některých zákonů </w:t>
      </w:r>
      <w:r w:rsidRPr="00686A65">
        <w:rPr>
          <w:rFonts w:cs="Times New Roman"/>
        </w:rPr>
        <w:t>(zákon o soudnictví ve věcech mládeže)</w:t>
      </w:r>
      <w:r>
        <w:rPr>
          <w:rFonts w:cs="Times New Roman"/>
        </w:rPr>
        <w:t>,</w:t>
      </w:r>
      <w:r w:rsidRPr="00686A65">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087B6A">
        <w:rPr>
          <w:rFonts w:cs="Times New Roman"/>
          <w:b/>
        </w:rPr>
        <w:t>zákon o trestní odpovědnosti právnických osob</w:t>
      </w:r>
      <w:r>
        <w:rPr>
          <w:rFonts w:cs="Times New Roman"/>
        </w:rPr>
        <w:t xml:space="preserve"> - z</w:t>
      </w:r>
      <w:r w:rsidRPr="009E277F">
        <w:rPr>
          <w:rFonts w:cs="Times New Roman"/>
        </w:rPr>
        <w:t xml:space="preserve">ákon č. 418/2011 </w:t>
      </w:r>
      <w:r>
        <w:rPr>
          <w:rFonts w:cs="Times New Roman"/>
        </w:rPr>
        <w:t xml:space="preserve">Sb., </w:t>
      </w:r>
      <w:r w:rsidRPr="00087B6A">
        <w:rPr>
          <w:rFonts w:cs="Times New Roman"/>
        </w:rPr>
        <w:t>o trestní odpovědnosti právnických osob a řízení proti nim</w:t>
      </w:r>
      <w:r>
        <w:rPr>
          <w:rFonts w:cs="Times New Roman"/>
        </w:rPr>
        <w:t>,</w:t>
      </w:r>
      <w:r w:rsidRPr="00087B6A">
        <w:rPr>
          <w:rFonts w:cs="Times New Roman"/>
        </w:rPr>
        <w:t xml:space="preserve"> </w:t>
      </w:r>
      <w:r w:rsidRPr="009E277F">
        <w:rPr>
          <w:rFonts w:cs="Times New Roman"/>
        </w:rPr>
        <w:t>v platném znění</w:t>
      </w:r>
    </w:p>
    <w:p w:rsidR="0011323C" w:rsidRDefault="0011323C" w:rsidP="0011323C">
      <w:pPr>
        <w:spacing w:after="120"/>
        <w:rPr>
          <w:rFonts w:cs="Times New Roman"/>
        </w:rPr>
      </w:pPr>
      <w:r w:rsidRPr="00C34703">
        <w:rPr>
          <w:rFonts w:cs="Times New Roman"/>
          <w:b/>
        </w:rPr>
        <w:t xml:space="preserve">zákon o mezinárodní justiční spolupráci ve věcech trestních </w:t>
      </w:r>
      <w:r>
        <w:rPr>
          <w:rFonts w:cs="Times New Roman"/>
        </w:rPr>
        <w:t>- z</w:t>
      </w:r>
      <w:r w:rsidRPr="009E277F">
        <w:rPr>
          <w:rFonts w:cs="Times New Roman"/>
        </w:rPr>
        <w:t>ákon č. 104/2013 Sb.</w:t>
      </w:r>
      <w:r w:rsidRPr="00C34703">
        <w:t xml:space="preserve"> </w:t>
      </w:r>
      <w:r w:rsidRPr="00C34703">
        <w:rPr>
          <w:rFonts w:cs="Times New Roman"/>
        </w:rPr>
        <w:t>o mezinárodní justiční spolupráci ve věcech trestních</w:t>
      </w:r>
      <w:r>
        <w:rPr>
          <w:rFonts w:cs="Times New Roman"/>
        </w:rPr>
        <w:t>,</w:t>
      </w:r>
      <w:r w:rsidRPr="009E277F">
        <w:rPr>
          <w:rFonts w:cs="Times New Roman"/>
        </w:rPr>
        <w:t xml:space="preserve"> v platném znění</w:t>
      </w:r>
    </w:p>
    <w:p w:rsidR="0011323C" w:rsidRPr="009E277F" w:rsidRDefault="0011323C" w:rsidP="0011323C">
      <w:pPr>
        <w:spacing w:after="120"/>
        <w:rPr>
          <w:rStyle w:val="st1"/>
          <w:rFonts w:cs="Times New Roman"/>
        </w:rPr>
      </w:pPr>
      <w:r w:rsidRPr="00C34703">
        <w:rPr>
          <w:rFonts w:cs="Times New Roman"/>
          <w:b/>
        </w:rPr>
        <w:t>zákon o výkonu zajištění majetku a věcí v trestním řízení</w:t>
      </w:r>
      <w:r>
        <w:rPr>
          <w:rFonts w:cs="Times New Roman"/>
        </w:rPr>
        <w:t xml:space="preserve"> - z</w:t>
      </w:r>
      <w:r w:rsidRPr="009E277F">
        <w:rPr>
          <w:rFonts w:cs="Times New Roman"/>
        </w:rPr>
        <w:t>ákon č. 279/2003 Sb.</w:t>
      </w:r>
      <w:r>
        <w:rPr>
          <w:rFonts w:cs="Times New Roman"/>
        </w:rPr>
        <w:t xml:space="preserve">, </w:t>
      </w:r>
      <w:r w:rsidRPr="00C34703">
        <w:rPr>
          <w:rFonts w:cs="Times New Roman"/>
        </w:rPr>
        <w:t>o výkonu zajištění majetku a věcí v trestním řízení a o změně některých zákonů</w:t>
      </w:r>
      <w:r>
        <w:rPr>
          <w:rFonts w:cs="Times New Roman"/>
        </w:rPr>
        <w:t>,</w:t>
      </w:r>
      <w:r w:rsidRPr="009E277F">
        <w:rPr>
          <w:rFonts w:cs="Times New Roman"/>
        </w:rPr>
        <w:t xml:space="preserve"> v platném znění</w:t>
      </w:r>
    </w:p>
    <w:p w:rsidR="0011323C" w:rsidRPr="009E277F" w:rsidRDefault="0011323C" w:rsidP="0011323C">
      <w:pPr>
        <w:spacing w:after="120"/>
        <w:rPr>
          <w:rFonts w:cs="Times New Roman"/>
        </w:rPr>
      </w:pPr>
      <w:r w:rsidRPr="0046503C">
        <w:rPr>
          <w:rFonts w:cs="Times New Roman"/>
          <w:b/>
        </w:rPr>
        <w:t>zákon o policii</w:t>
      </w:r>
      <w:r>
        <w:rPr>
          <w:rFonts w:cs="Times New Roman"/>
        </w:rPr>
        <w:t xml:space="preserve"> - z</w:t>
      </w:r>
      <w:r w:rsidRPr="009E277F">
        <w:rPr>
          <w:rFonts w:cs="Times New Roman"/>
        </w:rPr>
        <w:t>ákon č.</w:t>
      </w:r>
      <w:r>
        <w:rPr>
          <w:rFonts w:cs="Times New Roman"/>
        </w:rPr>
        <w:t xml:space="preserve"> </w:t>
      </w:r>
      <w:r w:rsidRPr="009E277F">
        <w:rPr>
          <w:rFonts w:cs="Times New Roman"/>
        </w:rPr>
        <w:t xml:space="preserve">273/2008 Sb. </w:t>
      </w:r>
      <w:r>
        <w:rPr>
          <w:rFonts w:cs="Times New Roman"/>
        </w:rPr>
        <w:t xml:space="preserve">o Policii České republiky,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svobodném přístupu k informacím</w:t>
      </w:r>
      <w:r>
        <w:rPr>
          <w:rFonts w:cs="Times New Roman"/>
        </w:rPr>
        <w:t xml:space="preserve"> - z</w:t>
      </w:r>
      <w:r w:rsidRPr="009E277F">
        <w:rPr>
          <w:rFonts w:cs="Times New Roman"/>
        </w:rPr>
        <w:t>ákon č. 106/1999 Sb.</w:t>
      </w:r>
      <w:r>
        <w:rPr>
          <w:rFonts w:cs="Times New Roman"/>
        </w:rPr>
        <w:t>,</w:t>
      </w:r>
      <w:r w:rsidRPr="009E277F">
        <w:rPr>
          <w:rFonts w:cs="Times New Roman"/>
        </w:rPr>
        <w:t xml:space="preserve"> o svobodném přístupu k</w:t>
      </w:r>
      <w:r>
        <w:rPr>
          <w:rFonts w:cs="Times New Roman"/>
        </w:rPr>
        <w:t> </w:t>
      </w:r>
      <w:r w:rsidRPr="009E277F">
        <w:rPr>
          <w:rFonts w:cs="Times New Roman"/>
        </w:rPr>
        <w:t>informacím</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rozpočtových pravidlech</w:t>
      </w:r>
      <w:r>
        <w:rPr>
          <w:rFonts w:cs="Times New Roman"/>
        </w:rPr>
        <w:t xml:space="preserve"> - z</w:t>
      </w:r>
      <w:r w:rsidRPr="009E277F">
        <w:rPr>
          <w:rFonts w:cs="Times New Roman"/>
        </w:rPr>
        <w:t>ákon č. 218/2000 Sb.</w:t>
      </w:r>
      <w:r>
        <w:rPr>
          <w:rFonts w:cs="Times New Roman"/>
        </w:rPr>
        <w:t>,</w:t>
      </w:r>
      <w:r w:rsidRPr="009E277F">
        <w:rPr>
          <w:rFonts w:cs="Times New Roman"/>
        </w:rPr>
        <w:t xml:space="preserve"> </w:t>
      </w:r>
      <w:r w:rsidRPr="0046503C">
        <w:rPr>
          <w:rFonts w:cs="Times New Roman"/>
        </w:rPr>
        <w:t>o rozpočtových pravidlech a o změně</w:t>
      </w:r>
      <w:r>
        <w:rPr>
          <w:rFonts w:cs="Times New Roman"/>
        </w:rPr>
        <w:t xml:space="preserve"> některých souvisejících zákonů </w:t>
      </w:r>
      <w:r w:rsidRPr="0046503C">
        <w:rPr>
          <w:rFonts w:cs="Times New Roman"/>
        </w:rPr>
        <w:t>(rozpočtová pravidla)</w:t>
      </w:r>
      <w:r>
        <w:rPr>
          <w:rFonts w:cs="Times New Roman"/>
        </w:rPr>
        <w:t>,</w:t>
      </w:r>
      <w:r w:rsidRPr="0046503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46503C">
        <w:rPr>
          <w:rFonts w:cs="Times New Roman"/>
          <w:b/>
        </w:rPr>
        <w:t>zákon o majetku ČR</w:t>
      </w:r>
      <w:r>
        <w:rPr>
          <w:rFonts w:cs="Times New Roman"/>
        </w:rPr>
        <w:t xml:space="preserve"> - z</w:t>
      </w:r>
      <w:r w:rsidRPr="009E277F">
        <w:rPr>
          <w:rFonts w:cs="Times New Roman"/>
        </w:rPr>
        <w:t>ákon č. 219/2000 Sb.</w:t>
      </w:r>
      <w:r>
        <w:rPr>
          <w:rFonts w:cs="Times New Roman"/>
        </w:rPr>
        <w:t>,</w:t>
      </w:r>
      <w:r w:rsidRPr="0046503C">
        <w:rPr>
          <w:rFonts w:cs="Times New Roman"/>
        </w:rPr>
        <w:t xml:space="preserve"> </w:t>
      </w:r>
      <w:r>
        <w:rPr>
          <w:rFonts w:cs="Times New Roman"/>
        </w:rPr>
        <w:t xml:space="preserve">o </w:t>
      </w:r>
      <w:r w:rsidRPr="0046503C">
        <w:rPr>
          <w:rFonts w:cs="Times New Roman"/>
        </w:rPr>
        <w:t>majetku České republiky a jejím vystupování v právních vztazích</w:t>
      </w:r>
      <w:r>
        <w:rPr>
          <w:rFonts w:cs="Times New Roman"/>
        </w:rPr>
        <w:t>, v platném znění</w:t>
      </w:r>
    </w:p>
    <w:p w:rsidR="0011323C" w:rsidRDefault="0011323C" w:rsidP="0011323C">
      <w:pPr>
        <w:spacing w:after="120"/>
        <w:rPr>
          <w:rFonts w:cs="Times New Roman"/>
        </w:rPr>
      </w:pPr>
      <w:r w:rsidRPr="0046503C">
        <w:rPr>
          <w:rFonts w:cs="Times New Roman"/>
          <w:b/>
        </w:rPr>
        <w:t>zákon o finanční kontrole</w:t>
      </w:r>
      <w:r>
        <w:rPr>
          <w:rFonts w:cs="Times New Roman"/>
        </w:rPr>
        <w:t xml:space="preserve"> - z</w:t>
      </w:r>
      <w:r w:rsidRPr="009E277F">
        <w:rPr>
          <w:rFonts w:cs="Times New Roman"/>
        </w:rPr>
        <w:t>ákon č. 320/2001 Sb.</w:t>
      </w:r>
      <w:r>
        <w:rPr>
          <w:rFonts w:cs="Times New Roman"/>
        </w:rPr>
        <w:t>,</w:t>
      </w:r>
      <w:r w:rsidRPr="009E277F">
        <w:rPr>
          <w:rFonts w:cs="Times New Roman"/>
        </w:rPr>
        <w:t xml:space="preserve"> </w:t>
      </w:r>
      <w:r w:rsidRPr="0046503C">
        <w:rPr>
          <w:rFonts w:cs="Times New Roman"/>
        </w:rPr>
        <w:t>o finanční kontrole ve veřejné sp</w:t>
      </w:r>
      <w:r>
        <w:rPr>
          <w:rFonts w:cs="Times New Roman"/>
        </w:rPr>
        <w:t xml:space="preserve">rávě a o změně některých zákonů </w:t>
      </w:r>
      <w:r w:rsidRPr="0046503C">
        <w:rPr>
          <w:rFonts w:cs="Times New Roman"/>
        </w:rPr>
        <w:t>(zákon o finanční kontrole)</w:t>
      </w:r>
      <w:r>
        <w:rPr>
          <w:rFonts w:cs="Times New Roman"/>
        </w:rPr>
        <w:t>,</w:t>
      </w:r>
      <w:r w:rsidRPr="0046503C">
        <w:rPr>
          <w:rFonts w:cs="Times New Roman"/>
        </w:rPr>
        <w:t xml:space="preserve"> </w:t>
      </w:r>
      <w:r w:rsidRPr="009E277F">
        <w:rPr>
          <w:rFonts w:cs="Times New Roman"/>
        </w:rPr>
        <w:t xml:space="preserve">v platném znění </w:t>
      </w:r>
    </w:p>
    <w:p w:rsidR="0011323C" w:rsidRDefault="0011323C" w:rsidP="0011323C">
      <w:pPr>
        <w:spacing w:after="120"/>
        <w:rPr>
          <w:rFonts w:cs="Times New Roman"/>
        </w:rPr>
      </w:pPr>
      <w:r w:rsidRPr="00686A65">
        <w:rPr>
          <w:rFonts w:cs="Times New Roman"/>
          <w:b/>
        </w:rPr>
        <w:t>zákon o ochraně utajovaných informací a bezpečnostní způsobilosti</w:t>
      </w:r>
      <w:r w:rsidRPr="009E277F">
        <w:rPr>
          <w:rFonts w:cs="Times New Roman"/>
        </w:rPr>
        <w:t xml:space="preserve"> </w:t>
      </w:r>
      <w:r>
        <w:rPr>
          <w:rFonts w:cs="Times New Roman"/>
        </w:rPr>
        <w:t>- z</w:t>
      </w:r>
      <w:r w:rsidRPr="009E277F">
        <w:rPr>
          <w:rFonts w:cs="Times New Roman"/>
        </w:rPr>
        <w:t>ákon č. 412/2005 Sb.</w:t>
      </w:r>
      <w:r>
        <w:rPr>
          <w:rFonts w:cs="Times New Roman"/>
        </w:rPr>
        <w:t xml:space="preserve">, </w:t>
      </w:r>
      <w:r w:rsidRPr="0046503C">
        <w:rPr>
          <w:rFonts w:cs="Times New Roman"/>
        </w:rPr>
        <w:t>o ochraně utajovaných informací a o bezpečnostní způsobilosti</w:t>
      </w:r>
      <w:r>
        <w:rPr>
          <w:rFonts w:cs="Times New Roman"/>
        </w:rPr>
        <w:t>,</w:t>
      </w:r>
      <w:r w:rsidRPr="009E277F">
        <w:rPr>
          <w:rFonts w:cs="Times New Roman"/>
        </w:rPr>
        <w:t xml:space="preserve"> v</w:t>
      </w:r>
      <w:r>
        <w:rPr>
          <w:rFonts w:cs="Times New Roman"/>
        </w:rPr>
        <w:t> </w:t>
      </w:r>
      <w:r w:rsidRPr="009E277F">
        <w:rPr>
          <w:rFonts w:cs="Times New Roman"/>
        </w:rPr>
        <w:t>platném</w:t>
      </w:r>
      <w:r>
        <w:rPr>
          <w:rFonts w:cs="Times New Roman"/>
        </w:rPr>
        <w:t xml:space="preserve"> znění</w:t>
      </w:r>
    </w:p>
    <w:p w:rsidR="0011323C" w:rsidRPr="009E277F" w:rsidRDefault="0011323C" w:rsidP="0011323C">
      <w:pPr>
        <w:spacing w:after="120"/>
        <w:rPr>
          <w:rFonts w:cs="Times New Roman"/>
        </w:rPr>
      </w:pPr>
      <w:r w:rsidRPr="00686A65">
        <w:rPr>
          <w:rFonts w:cs="Times New Roman"/>
          <w:b/>
        </w:rPr>
        <w:t>zákon o účetnictví</w:t>
      </w:r>
      <w:r>
        <w:rPr>
          <w:rFonts w:cs="Times New Roman"/>
        </w:rPr>
        <w:t xml:space="preserve"> - z</w:t>
      </w:r>
      <w:r w:rsidRPr="009E277F">
        <w:rPr>
          <w:rFonts w:cs="Times New Roman"/>
        </w:rPr>
        <w:t>ákon č. 563/1991 Sb.</w:t>
      </w:r>
      <w:r>
        <w:rPr>
          <w:rFonts w:cs="Times New Roman"/>
        </w:rPr>
        <w:t>,</w:t>
      </w:r>
      <w:r w:rsidRPr="009E277F">
        <w:rPr>
          <w:rFonts w:cs="Times New Roman"/>
        </w:rPr>
        <w:t xml:space="preserve"> </w:t>
      </w:r>
      <w:r>
        <w:rPr>
          <w:rFonts w:cs="Times New Roman"/>
        </w:rPr>
        <w:t xml:space="preserve">o účetnictví, </w:t>
      </w:r>
      <w:r w:rsidRPr="009E277F">
        <w:rPr>
          <w:rFonts w:cs="Times New Roman"/>
        </w:rPr>
        <w:t xml:space="preserve">v platném znění </w:t>
      </w:r>
    </w:p>
    <w:p w:rsidR="0011323C" w:rsidRPr="009E277F" w:rsidRDefault="0011323C" w:rsidP="0011323C">
      <w:pPr>
        <w:spacing w:after="120"/>
        <w:rPr>
          <w:rFonts w:cs="Times New Roman"/>
        </w:rPr>
      </w:pPr>
      <w:r w:rsidRPr="00686A65">
        <w:rPr>
          <w:rFonts w:cs="Times New Roman"/>
          <w:b/>
        </w:rPr>
        <w:t>daňový řád</w:t>
      </w:r>
      <w:r>
        <w:rPr>
          <w:rFonts w:cs="Times New Roman"/>
        </w:rPr>
        <w:t xml:space="preserve"> - z</w:t>
      </w:r>
      <w:r w:rsidRPr="009E277F">
        <w:rPr>
          <w:rFonts w:cs="Times New Roman"/>
        </w:rPr>
        <w:t>ákon č. 280/2009 Sb.</w:t>
      </w:r>
      <w:r>
        <w:rPr>
          <w:rFonts w:cs="Times New Roman"/>
        </w:rPr>
        <w:t>, daňový řád,</w:t>
      </w:r>
      <w:r w:rsidRPr="009E277F">
        <w:rPr>
          <w:rFonts w:cs="Times New Roman"/>
        </w:rPr>
        <w:t xml:space="preserve"> v platném znění</w:t>
      </w:r>
    </w:p>
    <w:p w:rsidR="0011323C" w:rsidRDefault="0011323C" w:rsidP="0011323C">
      <w:pPr>
        <w:spacing w:after="120"/>
        <w:rPr>
          <w:rFonts w:cs="Times New Roman"/>
        </w:rPr>
      </w:pPr>
      <w:r w:rsidRPr="00686A65">
        <w:rPr>
          <w:rFonts w:cs="Times New Roman"/>
          <w:b/>
        </w:rPr>
        <w:t>zákon o registru smluv</w:t>
      </w:r>
      <w:r>
        <w:rPr>
          <w:rFonts w:cs="Times New Roman"/>
        </w:rPr>
        <w:t xml:space="preserve"> - z</w:t>
      </w:r>
      <w:r w:rsidRPr="009E277F">
        <w:rPr>
          <w:rFonts w:cs="Times New Roman"/>
        </w:rPr>
        <w:t xml:space="preserve">ákon č. 340/2015 </w:t>
      </w:r>
      <w:r>
        <w:rPr>
          <w:rFonts w:cs="Times New Roman"/>
        </w:rPr>
        <w:t xml:space="preserve">Sb., </w:t>
      </w:r>
      <w:r w:rsidRPr="00686A65">
        <w:rPr>
          <w:rFonts w:cs="Times New Roman"/>
        </w:rPr>
        <w:t>o zvláštních podmínkách účinnosti některých smluv, uveřejňování těchto smluv a o registru smluv (zákon o registru smluv)</w:t>
      </w:r>
      <w:r>
        <w:rPr>
          <w:rFonts w:cs="Times New Roman"/>
        </w:rPr>
        <w:t xml:space="preserve">, </w:t>
      </w:r>
      <w:r w:rsidRPr="009E277F">
        <w:rPr>
          <w:rFonts w:cs="Times New Roman"/>
        </w:rPr>
        <w:t xml:space="preserve">v platném znění </w:t>
      </w:r>
    </w:p>
    <w:p w:rsidR="0011323C" w:rsidRPr="009E277F" w:rsidRDefault="0011323C" w:rsidP="0011323C">
      <w:pPr>
        <w:spacing w:after="120"/>
        <w:rPr>
          <w:rStyle w:val="st1"/>
          <w:rFonts w:cs="Times New Roman"/>
        </w:rPr>
      </w:pPr>
      <w:r w:rsidRPr="00C34703">
        <w:rPr>
          <w:rStyle w:val="st1"/>
          <w:rFonts w:cs="Times New Roman"/>
          <w:b/>
        </w:rPr>
        <w:lastRenderedPageBreak/>
        <w:t>zákon o elektronických úkonech a autorizované konverzi dokumentů</w:t>
      </w:r>
      <w:r w:rsidRPr="009E277F">
        <w:rPr>
          <w:rStyle w:val="st1"/>
          <w:rFonts w:cs="Times New Roman"/>
        </w:rPr>
        <w:t xml:space="preserve"> </w:t>
      </w:r>
      <w:r>
        <w:rPr>
          <w:rStyle w:val="st1"/>
          <w:rFonts w:cs="Times New Roman"/>
        </w:rPr>
        <w:t>- z</w:t>
      </w:r>
      <w:r w:rsidRPr="009E277F">
        <w:rPr>
          <w:rStyle w:val="st1"/>
          <w:rFonts w:cs="Times New Roman"/>
        </w:rPr>
        <w:t>ákon č. 300/2008 Sb.</w:t>
      </w:r>
      <w:r>
        <w:rPr>
          <w:rStyle w:val="st1"/>
          <w:rFonts w:cs="Times New Roman"/>
        </w:rPr>
        <w:t>,</w:t>
      </w:r>
      <w:r w:rsidRPr="00C34703">
        <w:rPr>
          <w:rStyle w:val="st1"/>
          <w:rFonts w:cs="Times New Roman"/>
        </w:rPr>
        <w:t xml:space="preserve"> </w:t>
      </w:r>
      <w:r w:rsidRPr="009E277F">
        <w:rPr>
          <w:rStyle w:val="st1"/>
          <w:rFonts w:cs="Times New Roman"/>
        </w:rPr>
        <w:t>o elektronických úkonech a autorizované konverzi dokumentů</w:t>
      </w:r>
      <w:r>
        <w:rPr>
          <w:rStyle w:val="st1"/>
          <w:rFonts w:cs="Times New Roman"/>
        </w:rPr>
        <w:t>,</w:t>
      </w:r>
      <w:r w:rsidRPr="009E277F">
        <w:rPr>
          <w:rStyle w:val="st1"/>
          <w:rFonts w:cs="Times New Roman"/>
        </w:rPr>
        <w:t xml:space="preserve"> v platném znění </w:t>
      </w:r>
    </w:p>
    <w:p w:rsidR="0011323C" w:rsidRPr="009E277F" w:rsidRDefault="0011323C" w:rsidP="0011323C">
      <w:pPr>
        <w:spacing w:after="120"/>
        <w:rPr>
          <w:rStyle w:val="st1"/>
          <w:rFonts w:cs="Times New Roman"/>
        </w:rPr>
      </w:pPr>
      <w:r w:rsidRPr="00C34703">
        <w:rPr>
          <w:rStyle w:val="st1"/>
          <w:rFonts w:cs="Times New Roman"/>
          <w:b/>
        </w:rPr>
        <w:t>katastrální zákon</w:t>
      </w:r>
      <w:r>
        <w:rPr>
          <w:rStyle w:val="st1"/>
          <w:rFonts w:cs="Times New Roman"/>
        </w:rPr>
        <w:t xml:space="preserve"> - z</w:t>
      </w:r>
      <w:r w:rsidRPr="009E277F">
        <w:rPr>
          <w:rStyle w:val="st1"/>
          <w:rFonts w:cs="Times New Roman"/>
        </w:rPr>
        <w:t>ákon č. 256/2013 Sb.</w:t>
      </w:r>
      <w:r>
        <w:rPr>
          <w:rStyle w:val="st1"/>
          <w:rFonts w:cs="Times New Roman"/>
        </w:rPr>
        <w:t>,</w:t>
      </w:r>
      <w:r w:rsidRPr="009E277F">
        <w:rPr>
          <w:rStyle w:val="st1"/>
          <w:rFonts w:cs="Times New Roman"/>
        </w:rPr>
        <w:t xml:space="preserve"> </w:t>
      </w:r>
      <w:r w:rsidRPr="00C34703">
        <w:rPr>
          <w:rStyle w:val="st1"/>
          <w:rFonts w:cs="Times New Roman"/>
        </w:rPr>
        <w:t>o katastru nemovitostí (katastrální zákon)</w:t>
      </w:r>
      <w:r>
        <w:rPr>
          <w:rStyle w:val="st1"/>
          <w:rFonts w:cs="Times New Roman"/>
        </w:rPr>
        <w:t xml:space="preserve">, </w:t>
      </w:r>
      <w:r w:rsidRPr="009E277F">
        <w:rPr>
          <w:rStyle w:val="st1"/>
          <w:rFonts w:cs="Times New Roman"/>
        </w:rPr>
        <w:t xml:space="preserve">v platném znění </w:t>
      </w:r>
    </w:p>
    <w:p w:rsidR="0011323C" w:rsidRDefault="0011323C" w:rsidP="0011323C">
      <w:pPr>
        <w:spacing w:after="120"/>
        <w:rPr>
          <w:rFonts w:cs="Times New Roman"/>
        </w:rPr>
      </w:pPr>
      <w:r>
        <w:rPr>
          <w:rFonts w:cs="Times New Roman"/>
          <w:b/>
        </w:rPr>
        <w:t>katastrální vyhláška</w:t>
      </w:r>
      <w:r>
        <w:rPr>
          <w:rFonts w:cs="Times New Roman"/>
        </w:rPr>
        <w:t xml:space="preserve"> - v</w:t>
      </w:r>
      <w:r w:rsidRPr="009E277F">
        <w:rPr>
          <w:rFonts w:cs="Times New Roman"/>
        </w:rPr>
        <w:t>yhláška č. 357/2013 Sb.</w:t>
      </w:r>
      <w:r>
        <w:rPr>
          <w:rFonts w:cs="Times New Roman"/>
        </w:rPr>
        <w:t xml:space="preserve">, </w:t>
      </w:r>
      <w:r w:rsidRPr="00C34703">
        <w:rPr>
          <w:rFonts w:cs="Times New Roman"/>
        </w:rPr>
        <w:t>o katastru nemovitostí (katastrální vyhláška)</w:t>
      </w:r>
      <w:r>
        <w:rPr>
          <w:rFonts w:cs="Times New Roman"/>
        </w:rPr>
        <w:t>,</w:t>
      </w:r>
      <w:r w:rsidRPr="009E277F">
        <w:rPr>
          <w:rFonts w:cs="Times New Roman"/>
        </w:rPr>
        <w:t xml:space="preserve"> v platném znění </w:t>
      </w:r>
    </w:p>
    <w:p w:rsidR="0011323C" w:rsidRPr="009E277F" w:rsidRDefault="0011323C" w:rsidP="0011323C">
      <w:pPr>
        <w:spacing w:after="120"/>
        <w:rPr>
          <w:rFonts w:cs="Times New Roman"/>
        </w:rPr>
      </w:pPr>
      <w:r w:rsidRPr="0055715C">
        <w:rPr>
          <w:rFonts w:cs="Times New Roman"/>
          <w:b/>
        </w:rPr>
        <w:t>vyhláška o jednacím řádu pro okresní a krajské soudy</w:t>
      </w:r>
      <w:r>
        <w:rPr>
          <w:rFonts w:cs="Times New Roman"/>
        </w:rPr>
        <w:t xml:space="preserve"> - v</w:t>
      </w:r>
      <w:r w:rsidRPr="009E277F">
        <w:rPr>
          <w:rFonts w:cs="Times New Roman"/>
        </w:rPr>
        <w:t>yhláška č. 37/1992 Sb</w:t>
      </w:r>
      <w:r>
        <w:rPr>
          <w:rFonts w:cs="Times New Roman"/>
        </w:rPr>
        <w:t>,</w:t>
      </w:r>
      <w:r w:rsidRPr="009E277F">
        <w:rPr>
          <w:rFonts w:cs="Times New Roman"/>
        </w:rPr>
        <w:t xml:space="preserve"> o jednacím řádu pro okresní a krajské soudy</w:t>
      </w:r>
      <w:r>
        <w:rPr>
          <w:rFonts w:cs="Times New Roman"/>
        </w:rPr>
        <w:t>,</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C34703">
        <w:rPr>
          <w:rFonts w:cs="Times New Roman"/>
          <w:b/>
        </w:rPr>
        <w:t>vyhláška o finanční kontrole</w:t>
      </w:r>
      <w:r>
        <w:rPr>
          <w:rFonts w:cs="Times New Roman"/>
        </w:rPr>
        <w:t xml:space="preserve"> - v</w:t>
      </w:r>
      <w:r w:rsidRPr="009E277F">
        <w:rPr>
          <w:rFonts w:cs="Times New Roman"/>
        </w:rPr>
        <w:t xml:space="preserve">yhláška č. 416/2004 Sb. </w:t>
      </w:r>
      <w:r>
        <w:rPr>
          <w:rFonts w:cs="Times New Roman"/>
        </w:rPr>
        <w:t>k</w:t>
      </w:r>
      <w:r w:rsidRPr="00C34703">
        <w:rPr>
          <w:rFonts w:cs="Times New Roman"/>
        </w:rPr>
        <w:t xml:space="preserve">terou se provádí zákon č. 320/2001 Sb., o finanční kontrole ve veřejné správě a o změně některých zákonů (zákon o finanční kontrole), </w:t>
      </w:r>
      <w:r w:rsidRPr="009E277F">
        <w:rPr>
          <w:rFonts w:cs="Times New Roman"/>
        </w:rPr>
        <w:t>v patném znění</w:t>
      </w:r>
      <w:r>
        <w:rPr>
          <w:rFonts w:cs="Times New Roman"/>
        </w:rPr>
        <w:t>,</w:t>
      </w:r>
      <w:r w:rsidRPr="009E277F">
        <w:rPr>
          <w:rFonts w:cs="Times New Roman"/>
        </w:rPr>
        <w:t xml:space="preserve"> </w:t>
      </w:r>
    </w:p>
    <w:p w:rsidR="0011323C" w:rsidRPr="009E277F" w:rsidRDefault="0011323C" w:rsidP="0011323C">
      <w:pPr>
        <w:spacing w:after="120"/>
        <w:rPr>
          <w:rFonts w:cs="Times New Roman"/>
        </w:rPr>
      </w:pPr>
      <w:r w:rsidRPr="00C34703">
        <w:rPr>
          <w:rFonts w:cs="Times New Roman"/>
          <w:b/>
        </w:rPr>
        <w:t>vyhláška o administrativní bezpečnosti a o registraci utajovaných informací</w:t>
      </w:r>
      <w:r>
        <w:rPr>
          <w:rFonts w:cs="Times New Roman"/>
        </w:rPr>
        <w:t xml:space="preserve"> - v</w:t>
      </w:r>
      <w:r w:rsidRPr="009E277F">
        <w:rPr>
          <w:rFonts w:cs="Times New Roman"/>
        </w:rPr>
        <w:t>yhláška č. 529/2005 Sb.</w:t>
      </w:r>
      <w:r>
        <w:rPr>
          <w:rFonts w:cs="Times New Roman"/>
        </w:rPr>
        <w:t>,</w:t>
      </w:r>
      <w:r w:rsidRPr="00C34703">
        <w:rPr>
          <w:rFonts w:cs="Times New Roman"/>
        </w:rPr>
        <w:t xml:space="preserve"> </w:t>
      </w:r>
      <w:r w:rsidRPr="009E277F">
        <w:rPr>
          <w:rFonts w:cs="Times New Roman"/>
        </w:rPr>
        <w:t>o administrativní bezpečnosti a o r</w:t>
      </w:r>
      <w:r>
        <w:rPr>
          <w:rFonts w:cs="Times New Roman"/>
        </w:rPr>
        <w:t xml:space="preserve">egistraci utajovaných informací, </w:t>
      </w:r>
      <w:r w:rsidRPr="009E277F">
        <w:rPr>
          <w:rFonts w:cs="Times New Roman"/>
        </w:rPr>
        <w:t>v platném znění</w:t>
      </w:r>
    </w:p>
    <w:p w:rsidR="0011323C" w:rsidRPr="009E277F" w:rsidRDefault="0011323C" w:rsidP="0011323C">
      <w:pPr>
        <w:spacing w:after="120"/>
        <w:rPr>
          <w:rFonts w:cs="Times New Roman"/>
        </w:rPr>
      </w:pPr>
      <w:r w:rsidRPr="0055715C">
        <w:rPr>
          <w:rFonts w:cs="Times New Roman"/>
          <w:b/>
        </w:rPr>
        <w:t xml:space="preserve">v.k.ř. </w:t>
      </w:r>
      <w:r>
        <w:rPr>
          <w:rFonts w:cs="Times New Roman"/>
        </w:rPr>
        <w:t>- i</w:t>
      </w:r>
      <w:r w:rsidRPr="009E277F">
        <w:rPr>
          <w:rFonts w:cs="Times New Roman"/>
        </w:rPr>
        <w:t>nstrukce MSp č. 505/2001</w:t>
      </w:r>
      <w:r>
        <w:rPr>
          <w:rFonts w:cs="Times New Roman"/>
        </w:rPr>
        <w:t>-Org,</w:t>
      </w:r>
      <w:r w:rsidRPr="0055715C">
        <w:rPr>
          <w:rFonts w:cs="Times New Roman"/>
        </w:rPr>
        <w:t xml:space="preserve"> </w:t>
      </w:r>
      <w:r>
        <w:rPr>
          <w:rFonts w:cs="Times New Roman"/>
        </w:rPr>
        <w:t xml:space="preserve">kterou se vydává </w:t>
      </w:r>
      <w:r w:rsidRPr="009E277F">
        <w:rPr>
          <w:rFonts w:cs="Times New Roman"/>
        </w:rPr>
        <w:t xml:space="preserve">vnitřní </w:t>
      </w:r>
      <w:r>
        <w:rPr>
          <w:rFonts w:cs="Times New Roman"/>
        </w:rPr>
        <w:t xml:space="preserve">a </w:t>
      </w:r>
      <w:r w:rsidRPr="009E277F">
        <w:rPr>
          <w:rFonts w:cs="Times New Roman"/>
        </w:rPr>
        <w:t>kancelářský řád pro okresní, krajské a vrchní soudy</w:t>
      </w:r>
      <w:r>
        <w:rPr>
          <w:rFonts w:cs="Times New Roman"/>
        </w:rPr>
        <w:t>,</w:t>
      </w:r>
      <w:r w:rsidRPr="009E277F">
        <w:rPr>
          <w:rFonts w:cs="Times New Roman"/>
        </w:rPr>
        <w:t xml:space="preserve"> v platném znění </w:t>
      </w:r>
    </w:p>
    <w:p w:rsidR="0011323C" w:rsidRDefault="0011323C" w:rsidP="0011323C">
      <w:pPr>
        <w:spacing w:after="120"/>
        <w:rPr>
          <w:rFonts w:cs="Times New Roman"/>
        </w:rPr>
      </w:pPr>
      <w:r w:rsidRPr="006622D8">
        <w:rPr>
          <w:rFonts w:cs="Times New Roman"/>
          <w:b/>
        </w:rPr>
        <w:t>řád pro soudní vykonavatele</w:t>
      </w:r>
      <w:r w:rsidRPr="009E277F">
        <w:rPr>
          <w:rFonts w:cs="Times New Roman"/>
        </w:rPr>
        <w:t xml:space="preserve"> </w:t>
      </w:r>
      <w:r>
        <w:rPr>
          <w:rFonts w:cs="Times New Roman"/>
        </w:rPr>
        <w:t>- i</w:t>
      </w:r>
      <w:r w:rsidRPr="009E277F">
        <w:rPr>
          <w:rFonts w:cs="Times New Roman"/>
        </w:rPr>
        <w:t>nstrukce MSp č. 1360/95-OOD</w:t>
      </w:r>
      <w:r>
        <w:rPr>
          <w:rFonts w:cs="Times New Roman"/>
        </w:rPr>
        <w:t>, kterou se vydává řád pro soudní vykonavatele,</w:t>
      </w:r>
      <w:r w:rsidRPr="0055715C">
        <w:rPr>
          <w:rFonts w:cs="Times New Roman"/>
        </w:rPr>
        <w:t xml:space="preserve"> </w:t>
      </w:r>
      <w:r w:rsidRPr="009E277F">
        <w:rPr>
          <w:rFonts w:cs="Times New Roman"/>
        </w:rPr>
        <w:t>v platném znění</w:t>
      </w:r>
    </w:p>
    <w:p w:rsidR="0011323C" w:rsidRPr="009E277F" w:rsidRDefault="0011323C" w:rsidP="0011323C">
      <w:pPr>
        <w:spacing w:after="120"/>
        <w:rPr>
          <w:rFonts w:cs="Times New Roman"/>
        </w:rPr>
      </w:pPr>
      <w:r w:rsidRPr="006622D8">
        <w:rPr>
          <w:rFonts w:cs="Times New Roman"/>
          <w:b/>
        </w:rPr>
        <w:t>skartační řád</w:t>
      </w:r>
      <w:r>
        <w:rPr>
          <w:rFonts w:cs="Times New Roman"/>
        </w:rPr>
        <w:t xml:space="preserve"> - i</w:t>
      </w:r>
      <w:r w:rsidRPr="009E277F">
        <w:rPr>
          <w:rFonts w:cs="Times New Roman"/>
        </w:rPr>
        <w:t xml:space="preserve">nstrukce MSp č. </w:t>
      </w:r>
      <w:r>
        <w:rPr>
          <w:rFonts w:cs="Times New Roman"/>
        </w:rPr>
        <w:t>94/2007-OIS-ST, kterou se vydává</w:t>
      </w:r>
      <w:r w:rsidRPr="009E277F">
        <w:rPr>
          <w:rFonts w:cs="Times New Roman"/>
        </w:rPr>
        <w:t xml:space="preserve"> skartační řád</w:t>
      </w:r>
      <w:r>
        <w:rPr>
          <w:rFonts w:cs="Times New Roman"/>
        </w:rPr>
        <w:t>,</w:t>
      </w:r>
      <w:r w:rsidRPr="006622D8">
        <w:rPr>
          <w:rFonts w:cs="Times New Roman"/>
        </w:rPr>
        <w:t xml:space="preserve"> </w:t>
      </w:r>
      <w:r>
        <w:rPr>
          <w:rFonts w:cs="Times New Roman"/>
        </w:rPr>
        <w:t>v platném znění</w:t>
      </w:r>
    </w:p>
    <w:p w:rsidR="0011323C" w:rsidRDefault="0011323C" w:rsidP="0011323C">
      <w:pPr>
        <w:spacing w:after="120"/>
        <w:rPr>
          <w:rFonts w:cs="Times New Roman"/>
        </w:rPr>
      </w:pPr>
      <w:r w:rsidRPr="0055715C">
        <w:rPr>
          <w:rFonts w:cs="Times New Roman"/>
          <w:b/>
        </w:rPr>
        <w:t>instrukce o justiční stráži</w:t>
      </w:r>
      <w:r>
        <w:rPr>
          <w:rFonts w:cs="Times New Roman"/>
        </w:rPr>
        <w:t xml:space="preserve"> - i</w:t>
      </w:r>
      <w:r w:rsidRPr="009E277F">
        <w:rPr>
          <w:rFonts w:cs="Times New Roman"/>
        </w:rPr>
        <w:t>nstrukce MSp č. IMS 395/2009-OBKŘ</w:t>
      </w:r>
      <w:r>
        <w:rPr>
          <w:rFonts w:cs="Times New Roman"/>
        </w:rPr>
        <w:t>,</w:t>
      </w:r>
      <w:r w:rsidRPr="0055715C">
        <w:rPr>
          <w:rFonts w:cs="Times New Roman"/>
        </w:rPr>
        <w:t xml:space="preserve"> </w:t>
      </w:r>
      <w:r w:rsidRPr="009E277F">
        <w:rPr>
          <w:rFonts w:cs="Times New Roman"/>
        </w:rPr>
        <w:t>o justiční stráži</w:t>
      </w:r>
      <w:r>
        <w:rPr>
          <w:rFonts w:cs="Times New Roman"/>
        </w:rPr>
        <w:t>,</w:t>
      </w:r>
      <w:r w:rsidRPr="009E277F">
        <w:rPr>
          <w:rFonts w:cs="Times New Roman"/>
        </w:rPr>
        <w:t xml:space="preserve"> v platném znění</w:t>
      </w:r>
    </w:p>
    <w:p w:rsidR="0011323C" w:rsidRDefault="0011323C" w:rsidP="0011323C">
      <w:pPr>
        <w:spacing w:after="120"/>
      </w:pPr>
      <w:r w:rsidRPr="0055715C">
        <w:rPr>
          <w:b/>
        </w:rPr>
        <w:t>GDPR</w:t>
      </w:r>
      <w:r>
        <w:t xml:space="preserve"> - </w:t>
      </w:r>
      <w:r w:rsidRPr="009E277F">
        <w:t>Nařízení Evropského parlamentu a rady EU č. 2016/679 o ochraně osobních údajů fyzických osob (GDPR)</w:t>
      </w:r>
    </w:p>
    <w:p w:rsidR="0083096A" w:rsidRPr="00C478B5" w:rsidRDefault="0083096A" w:rsidP="0011323C">
      <w:pPr>
        <w:spacing w:after="120"/>
      </w:pPr>
      <w:r w:rsidRPr="00C478B5">
        <w:rPr>
          <w:b/>
        </w:rPr>
        <w:t>instrukce o zveřejňování rozhodnutí</w:t>
      </w:r>
      <w:r w:rsidRPr="00C478B5">
        <w:t xml:space="preserve"> – instrukce MSp č. 20/2002-SM, kterou se upravuje postup při evidenci a zařazování rozhodnutí okresních, krajských a vrchních soudů do systému elektronické evidence soudní judikatury</w:t>
      </w:r>
      <w:r w:rsidR="00307943" w:rsidRPr="00C478B5">
        <w:t>, v platném znění</w:t>
      </w:r>
    </w:p>
    <w:p w:rsidR="00F65A92" w:rsidRDefault="00F65A92" w:rsidP="00F65A92"/>
    <w:sectPr w:rsidR="00F65A92" w:rsidSect="00AF0BE2">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A5" w:rsidRDefault="00A62FA5" w:rsidP="00AF0BE2">
      <w:pPr>
        <w:spacing w:after="0" w:line="240" w:lineRule="auto"/>
      </w:pPr>
      <w:r>
        <w:separator/>
      </w:r>
    </w:p>
  </w:endnote>
  <w:endnote w:type="continuationSeparator" w:id="0">
    <w:p w:rsidR="00A62FA5" w:rsidRDefault="00A62FA5" w:rsidP="00AF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088977"/>
      <w:docPartObj>
        <w:docPartGallery w:val="Page Numbers (Bottom of Page)"/>
        <w:docPartUnique/>
      </w:docPartObj>
    </w:sdtPr>
    <w:sdtEndPr/>
    <w:sdtContent>
      <w:p w:rsidR="00075BB5" w:rsidRDefault="00075BB5">
        <w:pPr>
          <w:pStyle w:val="Zpat"/>
          <w:jc w:val="center"/>
        </w:pPr>
        <w:r>
          <w:fldChar w:fldCharType="begin"/>
        </w:r>
        <w:r>
          <w:instrText>PAGE   \* MERGEFORMAT</w:instrText>
        </w:r>
        <w:r>
          <w:fldChar w:fldCharType="separate"/>
        </w:r>
        <w:r w:rsidR="009E3401">
          <w:rPr>
            <w:noProof/>
          </w:rPr>
          <w:t>35</w:t>
        </w:r>
        <w:r>
          <w:rPr>
            <w:noProof/>
          </w:rPr>
          <w:fldChar w:fldCharType="end"/>
        </w:r>
      </w:p>
    </w:sdtContent>
  </w:sdt>
  <w:p w:rsidR="00075BB5" w:rsidRDefault="00075B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A5" w:rsidRDefault="00A62FA5" w:rsidP="00AF0BE2">
      <w:pPr>
        <w:spacing w:after="0" w:line="240" w:lineRule="auto"/>
      </w:pPr>
      <w:r>
        <w:separator/>
      </w:r>
    </w:p>
  </w:footnote>
  <w:footnote w:type="continuationSeparator" w:id="0">
    <w:p w:rsidR="00A62FA5" w:rsidRDefault="00A62FA5" w:rsidP="00AF0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BE9"/>
    <w:multiLevelType w:val="hybridMultilevel"/>
    <w:tmpl w:val="D730F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C2D25"/>
    <w:multiLevelType w:val="hybridMultilevel"/>
    <w:tmpl w:val="2FA4FC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0258DD"/>
    <w:multiLevelType w:val="hybridMultilevel"/>
    <w:tmpl w:val="B1023760"/>
    <w:lvl w:ilvl="0" w:tplc="07C6A4A6">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F07A0E"/>
    <w:multiLevelType w:val="hybridMultilevel"/>
    <w:tmpl w:val="863ACAB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108B0"/>
    <w:multiLevelType w:val="hybridMultilevel"/>
    <w:tmpl w:val="099AB52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054EA3"/>
    <w:multiLevelType w:val="hybridMultilevel"/>
    <w:tmpl w:val="2F2E7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966A5E"/>
    <w:multiLevelType w:val="hybridMultilevel"/>
    <w:tmpl w:val="DBA4AB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2E7BB5"/>
    <w:multiLevelType w:val="hybridMultilevel"/>
    <w:tmpl w:val="88884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614148"/>
    <w:multiLevelType w:val="hybridMultilevel"/>
    <w:tmpl w:val="751AC86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AE3E3C"/>
    <w:multiLevelType w:val="hybridMultilevel"/>
    <w:tmpl w:val="6E9E30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6D341D"/>
    <w:multiLevelType w:val="hybridMultilevel"/>
    <w:tmpl w:val="FFF62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345388"/>
    <w:multiLevelType w:val="hybridMultilevel"/>
    <w:tmpl w:val="AD4245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6AF2891"/>
    <w:multiLevelType w:val="hybridMultilevel"/>
    <w:tmpl w:val="1442656E"/>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876C90"/>
    <w:multiLevelType w:val="hybridMultilevel"/>
    <w:tmpl w:val="B350A812"/>
    <w:lvl w:ilvl="0" w:tplc="5D96DE4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FE3EE8"/>
    <w:multiLevelType w:val="hybridMultilevel"/>
    <w:tmpl w:val="1F229C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519A8"/>
    <w:multiLevelType w:val="hybridMultilevel"/>
    <w:tmpl w:val="0F720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0779F7"/>
    <w:multiLevelType w:val="hybridMultilevel"/>
    <w:tmpl w:val="855CA532"/>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441C41"/>
    <w:multiLevelType w:val="hybridMultilevel"/>
    <w:tmpl w:val="1C8EC18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0C621E"/>
    <w:multiLevelType w:val="hybridMultilevel"/>
    <w:tmpl w:val="C5A6204C"/>
    <w:lvl w:ilvl="0" w:tplc="07C6A4A6">
      <w:start w:val="3"/>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2E4C88"/>
    <w:multiLevelType w:val="hybridMultilevel"/>
    <w:tmpl w:val="7B946C66"/>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5A3B3B"/>
    <w:multiLevelType w:val="hybridMultilevel"/>
    <w:tmpl w:val="B57CCF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4A3AAC"/>
    <w:multiLevelType w:val="hybridMultilevel"/>
    <w:tmpl w:val="41EA3D6A"/>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980DED"/>
    <w:multiLevelType w:val="hybridMultilevel"/>
    <w:tmpl w:val="BCF46B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4E4707"/>
    <w:multiLevelType w:val="hybridMultilevel"/>
    <w:tmpl w:val="313424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FB24C3"/>
    <w:multiLevelType w:val="hybridMultilevel"/>
    <w:tmpl w:val="0A1ADD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AFE2D55"/>
    <w:multiLevelType w:val="hybridMultilevel"/>
    <w:tmpl w:val="C98A4E0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304221"/>
    <w:multiLevelType w:val="hybridMultilevel"/>
    <w:tmpl w:val="23EEE800"/>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B94C65"/>
    <w:multiLevelType w:val="hybridMultilevel"/>
    <w:tmpl w:val="09E847B8"/>
    <w:lvl w:ilvl="0" w:tplc="07C6A4A6">
      <w:start w:val="3"/>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AD2F56"/>
    <w:multiLevelType w:val="hybridMultilevel"/>
    <w:tmpl w:val="4C2A5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3"/>
  </w:num>
  <w:num w:numId="3">
    <w:abstractNumId w:val="24"/>
  </w:num>
  <w:num w:numId="4">
    <w:abstractNumId w:val="26"/>
  </w:num>
  <w:num w:numId="5">
    <w:abstractNumId w:val="5"/>
  </w:num>
  <w:num w:numId="6">
    <w:abstractNumId w:val="3"/>
  </w:num>
  <w:num w:numId="7">
    <w:abstractNumId w:val="27"/>
  </w:num>
  <w:num w:numId="8">
    <w:abstractNumId w:val="8"/>
  </w:num>
  <w:num w:numId="9">
    <w:abstractNumId w:val="17"/>
  </w:num>
  <w:num w:numId="10">
    <w:abstractNumId w:val="21"/>
  </w:num>
  <w:num w:numId="11">
    <w:abstractNumId w:val="23"/>
  </w:num>
  <w:num w:numId="12">
    <w:abstractNumId w:val="11"/>
  </w:num>
  <w:num w:numId="13">
    <w:abstractNumId w:val="12"/>
  </w:num>
  <w:num w:numId="14">
    <w:abstractNumId w:val="25"/>
  </w:num>
  <w:num w:numId="15">
    <w:abstractNumId w:val="19"/>
  </w:num>
  <w:num w:numId="16">
    <w:abstractNumId w:val="1"/>
  </w:num>
  <w:num w:numId="17">
    <w:abstractNumId w:val="20"/>
  </w:num>
  <w:num w:numId="18">
    <w:abstractNumId w:val="14"/>
  </w:num>
  <w:num w:numId="19">
    <w:abstractNumId w:val="28"/>
  </w:num>
  <w:num w:numId="20">
    <w:abstractNumId w:val="7"/>
  </w:num>
  <w:num w:numId="21">
    <w:abstractNumId w:val="4"/>
  </w:num>
  <w:num w:numId="22">
    <w:abstractNumId w:val="0"/>
  </w:num>
  <w:num w:numId="23">
    <w:abstractNumId w:val="9"/>
  </w:num>
  <w:num w:numId="24">
    <w:abstractNumId w:val="18"/>
  </w:num>
  <w:num w:numId="25">
    <w:abstractNumId w:val="16"/>
  </w:num>
  <w:num w:numId="26">
    <w:abstractNumId w:val="22"/>
  </w:num>
  <w:num w:numId="27">
    <w:abstractNumId w:val="15"/>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EE"/>
    <w:rsid w:val="00000D81"/>
    <w:rsid w:val="00001875"/>
    <w:rsid w:val="000032DC"/>
    <w:rsid w:val="00011A9A"/>
    <w:rsid w:val="000141AC"/>
    <w:rsid w:val="0001459C"/>
    <w:rsid w:val="00014641"/>
    <w:rsid w:val="000157D0"/>
    <w:rsid w:val="00016696"/>
    <w:rsid w:val="0001673D"/>
    <w:rsid w:val="00017604"/>
    <w:rsid w:val="00020C50"/>
    <w:rsid w:val="00021234"/>
    <w:rsid w:val="00022102"/>
    <w:rsid w:val="00022858"/>
    <w:rsid w:val="000229EE"/>
    <w:rsid w:val="0002416B"/>
    <w:rsid w:val="0002662B"/>
    <w:rsid w:val="000273A0"/>
    <w:rsid w:val="000313F4"/>
    <w:rsid w:val="00032FC7"/>
    <w:rsid w:val="00036619"/>
    <w:rsid w:val="00036A39"/>
    <w:rsid w:val="00037E0E"/>
    <w:rsid w:val="00040AFB"/>
    <w:rsid w:val="00040B80"/>
    <w:rsid w:val="000427CF"/>
    <w:rsid w:val="0004471D"/>
    <w:rsid w:val="00045ACA"/>
    <w:rsid w:val="00046BC1"/>
    <w:rsid w:val="00050F41"/>
    <w:rsid w:val="00052A82"/>
    <w:rsid w:val="00052B7A"/>
    <w:rsid w:val="00052FEB"/>
    <w:rsid w:val="000534E7"/>
    <w:rsid w:val="00056303"/>
    <w:rsid w:val="00056A85"/>
    <w:rsid w:val="00056C93"/>
    <w:rsid w:val="000611F7"/>
    <w:rsid w:val="00061801"/>
    <w:rsid w:val="00063198"/>
    <w:rsid w:val="00063902"/>
    <w:rsid w:val="00063B94"/>
    <w:rsid w:val="00064037"/>
    <w:rsid w:val="00066687"/>
    <w:rsid w:val="00067431"/>
    <w:rsid w:val="00067F55"/>
    <w:rsid w:val="000713C4"/>
    <w:rsid w:val="000745A2"/>
    <w:rsid w:val="0007595D"/>
    <w:rsid w:val="00075BB5"/>
    <w:rsid w:val="000762FB"/>
    <w:rsid w:val="00076943"/>
    <w:rsid w:val="0007710C"/>
    <w:rsid w:val="00077FEB"/>
    <w:rsid w:val="000826F7"/>
    <w:rsid w:val="00084671"/>
    <w:rsid w:val="00085A33"/>
    <w:rsid w:val="00086A90"/>
    <w:rsid w:val="00086C22"/>
    <w:rsid w:val="00087635"/>
    <w:rsid w:val="000918ED"/>
    <w:rsid w:val="0009198C"/>
    <w:rsid w:val="00094500"/>
    <w:rsid w:val="00095406"/>
    <w:rsid w:val="000965B4"/>
    <w:rsid w:val="00096D56"/>
    <w:rsid w:val="00097CDD"/>
    <w:rsid w:val="000A1044"/>
    <w:rsid w:val="000A1DDA"/>
    <w:rsid w:val="000A2CB9"/>
    <w:rsid w:val="000A3A69"/>
    <w:rsid w:val="000A4E5A"/>
    <w:rsid w:val="000A594F"/>
    <w:rsid w:val="000A71C8"/>
    <w:rsid w:val="000B190F"/>
    <w:rsid w:val="000C0B4A"/>
    <w:rsid w:val="000C0FAE"/>
    <w:rsid w:val="000C228E"/>
    <w:rsid w:val="000C2D25"/>
    <w:rsid w:val="000C35B7"/>
    <w:rsid w:val="000C456A"/>
    <w:rsid w:val="000C4D8D"/>
    <w:rsid w:val="000C653B"/>
    <w:rsid w:val="000C7559"/>
    <w:rsid w:val="000C7706"/>
    <w:rsid w:val="000D0AD1"/>
    <w:rsid w:val="000D2E2B"/>
    <w:rsid w:val="000D3DBC"/>
    <w:rsid w:val="000D56BA"/>
    <w:rsid w:val="000D6DCD"/>
    <w:rsid w:val="000D7089"/>
    <w:rsid w:val="000E1398"/>
    <w:rsid w:val="000E1912"/>
    <w:rsid w:val="000E31A2"/>
    <w:rsid w:val="000E424F"/>
    <w:rsid w:val="000E55B3"/>
    <w:rsid w:val="000E6BB8"/>
    <w:rsid w:val="000E71E3"/>
    <w:rsid w:val="000E7352"/>
    <w:rsid w:val="000F3BEC"/>
    <w:rsid w:val="000F4178"/>
    <w:rsid w:val="000F44CA"/>
    <w:rsid w:val="000F5981"/>
    <w:rsid w:val="001006C4"/>
    <w:rsid w:val="00101313"/>
    <w:rsid w:val="001034FF"/>
    <w:rsid w:val="001036DB"/>
    <w:rsid w:val="0010477B"/>
    <w:rsid w:val="00104F6F"/>
    <w:rsid w:val="00104FF8"/>
    <w:rsid w:val="0010520F"/>
    <w:rsid w:val="001056D9"/>
    <w:rsid w:val="00106897"/>
    <w:rsid w:val="00106F5C"/>
    <w:rsid w:val="001075F5"/>
    <w:rsid w:val="00110C22"/>
    <w:rsid w:val="00112309"/>
    <w:rsid w:val="0011323C"/>
    <w:rsid w:val="0011346D"/>
    <w:rsid w:val="00113531"/>
    <w:rsid w:val="00113BB1"/>
    <w:rsid w:val="00115002"/>
    <w:rsid w:val="001159AB"/>
    <w:rsid w:val="00115D8F"/>
    <w:rsid w:val="00116B0E"/>
    <w:rsid w:val="0011702B"/>
    <w:rsid w:val="001203A2"/>
    <w:rsid w:val="001205E0"/>
    <w:rsid w:val="001257E5"/>
    <w:rsid w:val="001259E2"/>
    <w:rsid w:val="00126DEC"/>
    <w:rsid w:val="00130CFB"/>
    <w:rsid w:val="00130E2E"/>
    <w:rsid w:val="00132455"/>
    <w:rsid w:val="00133633"/>
    <w:rsid w:val="00133808"/>
    <w:rsid w:val="001359F2"/>
    <w:rsid w:val="00135CDA"/>
    <w:rsid w:val="0014137E"/>
    <w:rsid w:val="00142D90"/>
    <w:rsid w:val="00150E9F"/>
    <w:rsid w:val="001536E9"/>
    <w:rsid w:val="001558D2"/>
    <w:rsid w:val="00155E8F"/>
    <w:rsid w:val="00160C91"/>
    <w:rsid w:val="00161EF1"/>
    <w:rsid w:val="00162E03"/>
    <w:rsid w:val="00162F8C"/>
    <w:rsid w:val="001659A6"/>
    <w:rsid w:val="00165ED3"/>
    <w:rsid w:val="0016630E"/>
    <w:rsid w:val="001703CD"/>
    <w:rsid w:val="00170653"/>
    <w:rsid w:val="00171DB7"/>
    <w:rsid w:val="00172600"/>
    <w:rsid w:val="00172B3A"/>
    <w:rsid w:val="00172ED7"/>
    <w:rsid w:val="001730A0"/>
    <w:rsid w:val="00174DF5"/>
    <w:rsid w:val="0017571E"/>
    <w:rsid w:val="00176327"/>
    <w:rsid w:val="00176B7A"/>
    <w:rsid w:val="00177BE4"/>
    <w:rsid w:val="00181150"/>
    <w:rsid w:val="001831E2"/>
    <w:rsid w:val="00183440"/>
    <w:rsid w:val="00184A9B"/>
    <w:rsid w:val="00185BEB"/>
    <w:rsid w:val="0018662E"/>
    <w:rsid w:val="0018685D"/>
    <w:rsid w:val="001879F2"/>
    <w:rsid w:val="00187F60"/>
    <w:rsid w:val="00190549"/>
    <w:rsid w:val="0019266E"/>
    <w:rsid w:val="00192CC4"/>
    <w:rsid w:val="00194012"/>
    <w:rsid w:val="00196961"/>
    <w:rsid w:val="00196A09"/>
    <w:rsid w:val="00196F4D"/>
    <w:rsid w:val="001A2275"/>
    <w:rsid w:val="001A3D01"/>
    <w:rsid w:val="001A3DFE"/>
    <w:rsid w:val="001A4B82"/>
    <w:rsid w:val="001A6BF2"/>
    <w:rsid w:val="001B2D70"/>
    <w:rsid w:val="001B3134"/>
    <w:rsid w:val="001B5116"/>
    <w:rsid w:val="001B568B"/>
    <w:rsid w:val="001B67AB"/>
    <w:rsid w:val="001B6C9F"/>
    <w:rsid w:val="001C205F"/>
    <w:rsid w:val="001C250C"/>
    <w:rsid w:val="001C4E38"/>
    <w:rsid w:val="001C50A9"/>
    <w:rsid w:val="001C595B"/>
    <w:rsid w:val="001C5D4B"/>
    <w:rsid w:val="001C61F2"/>
    <w:rsid w:val="001C67AC"/>
    <w:rsid w:val="001C757C"/>
    <w:rsid w:val="001D0A5A"/>
    <w:rsid w:val="001D1149"/>
    <w:rsid w:val="001D16F3"/>
    <w:rsid w:val="001D2A14"/>
    <w:rsid w:val="001D66B6"/>
    <w:rsid w:val="001D6A0B"/>
    <w:rsid w:val="001D6B5D"/>
    <w:rsid w:val="001D6E0F"/>
    <w:rsid w:val="001E18FB"/>
    <w:rsid w:val="001E1AFE"/>
    <w:rsid w:val="001E3541"/>
    <w:rsid w:val="001E532B"/>
    <w:rsid w:val="001E7307"/>
    <w:rsid w:val="001F02A5"/>
    <w:rsid w:val="001F19AE"/>
    <w:rsid w:val="001F547E"/>
    <w:rsid w:val="001F61DB"/>
    <w:rsid w:val="001F657F"/>
    <w:rsid w:val="002019CA"/>
    <w:rsid w:val="002020EE"/>
    <w:rsid w:val="002033AD"/>
    <w:rsid w:val="002036A0"/>
    <w:rsid w:val="002043D9"/>
    <w:rsid w:val="002069E1"/>
    <w:rsid w:val="002070DD"/>
    <w:rsid w:val="00207A1D"/>
    <w:rsid w:val="00211116"/>
    <w:rsid w:val="00213338"/>
    <w:rsid w:val="00220CE6"/>
    <w:rsid w:val="00221B70"/>
    <w:rsid w:val="00223821"/>
    <w:rsid w:val="00223DB5"/>
    <w:rsid w:val="00224664"/>
    <w:rsid w:val="00226026"/>
    <w:rsid w:val="00226ECE"/>
    <w:rsid w:val="00234C8F"/>
    <w:rsid w:val="002362F3"/>
    <w:rsid w:val="00236EDE"/>
    <w:rsid w:val="00240573"/>
    <w:rsid w:val="00240FD0"/>
    <w:rsid w:val="00243A41"/>
    <w:rsid w:val="00246F77"/>
    <w:rsid w:val="00246F97"/>
    <w:rsid w:val="002515B7"/>
    <w:rsid w:val="00253549"/>
    <w:rsid w:val="00253E65"/>
    <w:rsid w:val="0025509E"/>
    <w:rsid w:val="002554FF"/>
    <w:rsid w:val="00261B09"/>
    <w:rsid w:val="00263A45"/>
    <w:rsid w:val="00264EFE"/>
    <w:rsid w:val="00267D9D"/>
    <w:rsid w:val="00272F8F"/>
    <w:rsid w:val="00276CA2"/>
    <w:rsid w:val="002801F2"/>
    <w:rsid w:val="0028116D"/>
    <w:rsid w:val="00281FE1"/>
    <w:rsid w:val="0028274A"/>
    <w:rsid w:val="0028282D"/>
    <w:rsid w:val="002828BC"/>
    <w:rsid w:val="002833B9"/>
    <w:rsid w:val="002850F1"/>
    <w:rsid w:val="0028635B"/>
    <w:rsid w:val="00286389"/>
    <w:rsid w:val="00291DCB"/>
    <w:rsid w:val="00294539"/>
    <w:rsid w:val="00295A95"/>
    <w:rsid w:val="00295C7E"/>
    <w:rsid w:val="002A0072"/>
    <w:rsid w:val="002A067A"/>
    <w:rsid w:val="002A0FF0"/>
    <w:rsid w:val="002A2B33"/>
    <w:rsid w:val="002A347E"/>
    <w:rsid w:val="002A7A1D"/>
    <w:rsid w:val="002B2F52"/>
    <w:rsid w:val="002B311C"/>
    <w:rsid w:val="002B3464"/>
    <w:rsid w:val="002B4316"/>
    <w:rsid w:val="002B4CFC"/>
    <w:rsid w:val="002B7EAD"/>
    <w:rsid w:val="002C1004"/>
    <w:rsid w:val="002C31E2"/>
    <w:rsid w:val="002C4426"/>
    <w:rsid w:val="002C4D34"/>
    <w:rsid w:val="002C4DCB"/>
    <w:rsid w:val="002C790F"/>
    <w:rsid w:val="002D06A1"/>
    <w:rsid w:val="002D7E90"/>
    <w:rsid w:val="002E0357"/>
    <w:rsid w:val="002E104D"/>
    <w:rsid w:val="002E3591"/>
    <w:rsid w:val="002E4524"/>
    <w:rsid w:val="002E4DCF"/>
    <w:rsid w:val="002E56B8"/>
    <w:rsid w:val="002F4BD6"/>
    <w:rsid w:val="002F5834"/>
    <w:rsid w:val="002F593B"/>
    <w:rsid w:val="002F67F3"/>
    <w:rsid w:val="002F692E"/>
    <w:rsid w:val="002F6F08"/>
    <w:rsid w:val="00302C20"/>
    <w:rsid w:val="00303A36"/>
    <w:rsid w:val="00304B41"/>
    <w:rsid w:val="003064D9"/>
    <w:rsid w:val="00307382"/>
    <w:rsid w:val="00307806"/>
    <w:rsid w:val="00307943"/>
    <w:rsid w:val="00307FD4"/>
    <w:rsid w:val="00312629"/>
    <w:rsid w:val="003129C4"/>
    <w:rsid w:val="003141B5"/>
    <w:rsid w:val="003167EC"/>
    <w:rsid w:val="00317600"/>
    <w:rsid w:val="00320F70"/>
    <w:rsid w:val="003210A4"/>
    <w:rsid w:val="00324CF5"/>
    <w:rsid w:val="00324E5E"/>
    <w:rsid w:val="00325D1E"/>
    <w:rsid w:val="00326502"/>
    <w:rsid w:val="003273EC"/>
    <w:rsid w:val="003311FA"/>
    <w:rsid w:val="003327CB"/>
    <w:rsid w:val="0033362D"/>
    <w:rsid w:val="00333A9F"/>
    <w:rsid w:val="00334052"/>
    <w:rsid w:val="00335167"/>
    <w:rsid w:val="00335EA1"/>
    <w:rsid w:val="00336712"/>
    <w:rsid w:val="00337F12"/>
    <w:rsid w:val="003409FC"/>
    <w:rsid w:val="00342EDB"/>
    <w:rsid w:val="00343B56"/>
    <w:rsid w:val="00344376"/>
    <w:rsid w:val="00345437"/>
    <w:rsid w:val="0034755B"/>
    <w:rsid w:val="00350A16"/>
    <w:rsid w:val="003518D8"/>
    <w:rsid w:val="0035344E"/>
    <w:rsid w:val="00353A59"/>
    <w:rsid w:val="00354618"/>
    <w:rsid w:val="00357C2F"/>
    <w:rsid w:val="0036069C"/>
    <w:rsid w:val="003610D0"/>
    <w:rsid w:val="003610E2"/>
    <w:rsid w:val="00361AD4"/>
    <w:rsid w:val="00361C4A"/>
    <w:rsid w:val="0036310F"/>
    <w:rsid w:val="00364E16"/>
    <w:rsid w:val="00365720"/>
    <w:rsid w:val="00365BDB"/>
    <w:rsid w:val="00366C4B"/>
    <w:rsid w:val="003670E1"/>
    <w:rsid w:val="00367312"/>
    <w:rsid w:val="00367732"/>
    <w:rsid w:val="00371A53"/>
    <w:rsid w:val="00371F6F"/>
    <w:rsid w:val="00372B5A"/>
    <w:rsid w:val="00372C74"/>
    <w:rsid w:val="00372E5A"/>
    <w:rsid w:val="00373E0B"/>
    <w:rsid w:val="003742E1"/>
    <w:rsid w:val="00374D5F"/>
    <w:rsid w:val="0037540B"/>
    <w:rsid w:val="00376CE7"/>
    <w:rsid w:val="00376F6F"/>
    <w:rsid w:val="0037780C"/>
    <w:rsid w:val="0038498E"/>
    <w:rsid w:val="003858DD"/>
    <w:rsid w:val="0038634F"/>
    <w:rsid w:val="0038653B"/>
    <w:rsid w:val="00387F44"/>
    <w:rsid w:val="00391DB7"/>
    <w:rsid w:val="00392E68"/>
    <w:rsid w:val="00395C95"/>
    <w:rsid w:val="00396F5A"/>
    <w:rsid w:val="00396F9A"/>
    <w:rsid w:val="00397AA9"/>
    <w:rsid w:val="003A048C"/>
    <w:rsid w:val="003A1087"/>
    <w:rsid w:val="003A4A22"/>
    <w:rsid w:val="003A6060"/>
    <w:rsid w:val="003A6D3B"/>
    <w:rsid w:val="003B18E2"/>
    <w:rsid w:val="003B1F9A"/>
    <w:rsid w:val="003B3510"/>
    <w:rsid w:val="003B374E"/>
    <w:rsid w:val="003B4C0B"/>
    <w:rsid w:val="003C0C8A"/>
    <w:rsid w:val="003C5279"/>
    <w:rsid w:val="003D1339"/>
    <w:rsid w:val="003D1B31"/>
    <w:rsid w:val="003D31C0"/>
    <w:rsid w:val="003D5621"/>
    <w:rsid w:val="003D6B72"/>
    <w:rsid w:val="003D6BB1"/>
    <w:rsid w:val="003E0547"/>
    <w:rsid w:val="003E12B4"/>
    <w:rsid w:val="003E17A8"/>
    <w:rsid w:val="003E19F7"/>
    <w:rsid w:val="003E20EE"/>
    <w:rsid w:val="003E278C"/>
    <w:rsid w:val="003E7F44"/>
    <w:rsid w:val="003F084F"/>
    <w:rsid w:val="003F1833"/>
    <w:rsid w:val="003F38C0"/>
    <w:rsid w:val="003F3E75"/>
    <w:rsid w:val="003F474D"/>
    <w:rsid w:val="003F4E1C"/>
    <w:rsid w:val="003F5894"/>
    <w:rsid w:val="004007D3"/>
    <w:rsid w:val="004017C3"/>
    <w:rsid w:val="004017D8"/>
    <w:rsid w:val="00402624"/>
    <w:rsid w:val="00402ED2"/>
    <w:rsid w:val="00404D76"/>
    <w:rsid w:val="00405788"/>
    <w:rsid w:val="00405B61"/>
    <w:rsid w:val="00406474"/>
    <w:rsid w:val="00406F75"/>
    <w:rsid w:val="0041070E"/>
    <w:rsid w:val="0041082E"/>
    <w:rsid w:val="0041126A"/>
    <w:rsid w:val="00415485"/>
    <w:rsid w:val="004164F2"/>
    <w:rsid w:val="004167B5"/>
    <w:rsid w:val="00416A7E"/>
    <w:rsid w:val="00417276"/>
    <w:rsid w:val="004176CD"/>
    <w:rsid w:val="00420AD1"/>
    <w:rsid w:val="00424037"/>
    <w:rsid w:val="00424B17"/>
    <w:rsid w:val="004256E2"/>
    <w:rsid w:val="00426C2C"/>
    <w:rsid w:val="00427E68"/>
    <w:rsid w:val="004313D0"/>
    <w:rsid w:val="004319D7"/>
    <w:rsid w:val="00435854"/>
    <w:rsid w:val="00442E8F"/>
    <w:rsid w:val="00443E4F"/>
    <w:rsid w:val="00444414"/>
    <w:rsid w:val="004450AA"/>
    <w:rsid w:val="00446259"/>
    <w:rsid w:val="0045417C"/>
    <w:rsid w:val="00454B6F"/>
    <w:rsid w:val="00457EB3"/>
    <w:rsid w:val="004600C6"/>
    <w:rsid w:val="00460991"/>
    <w:rsid w:val="004630FC"/>
    <w:rsid w:val="00463DDD"/>
    <w:rsid w:val="0046746B"/>
    <w:rsid w:val="00467918"/>
    <w:rsid w:val="00473FBD"/>
    <w:rsid w:val="00475832"/>
    <w:rsid w:val="0047619F"/>
    <w:rsid w:val="00476FD5"/>
    <w:rsid w:val="00480441"/>
    <w:rsid w:val="00482829"/>
    <w:rsid w:val="00482E2F"/>
    <w:rsid w:val="0048664D"/>
    <w:rsid w:val="0049172A"/>
    <w:rsid w:val="004918BD"/>
    <w:rsid w:val="004A0AB3"/>
    <w:rsid w:val="004A2A29"/>
    <w:rsid w:val="004A323C"/>
    <w:rsid w:val="004A3EAC"/>
    <w:rsid w:val="004B0097"/>
    <w:rsid w:val="004B2755"/>
    <w:rsid w:val="004B285C"/>
    <w:rsid w:val="004B2CF6"/>
    <w:rsid w:val="004B3907"/>
    <w:rsid w:val="004B526F"/>
    <w:rsid w:val="004B6202"/>
    <w:rsid w:val="004B6CE5"/>
    <w:rsid w:val="004B79F4"/>
    <w:rsid w:val="004B7B0C"/>
    <w:rsid w:val="004C06C0"/>
    <w:rsid w:val="004C27B5"/>
    <w:rsid w:val="004C3643"/>
    <w:rsid w:val="004C5999"/>
    <w:rsid w:val="004C666F"/>
    <w:rsid w:val="004D25B8"/>
    <w:rsid w:val="004D2BD5"/>
    <w:rsid w:val="004D2C91"/>
    <w:rsid w:val="004D2FF8"/>
    <w:rsid w:val="004D52E6"/>
    <w:rsid w:val="004D5AC4"/>
    <w:rsid w:val="004D6DB7"/>
    <w:rsid w:val="004D71AC"/>
    <w:rsid w:val="004D7A29"/>
    <w:rsid w:val="004D7D0B"/>
    <w:rsid w:val="004E1E58"/>
    <w:rsid w:val="004F0070"/>
    <w:rsid w:val="004F3D65"/>
    <w:rsid w:val="004F45FF"/>
    <w:rsid w:val="004F4ECE"/>
    <w:rsid w:val="004F6897"/>
    <w:rsid w:val="004F6B69"/>
    <w:rsid w:val="004F6C7E"/>
    <w:rsid w:val="004F7054"/>
    <w:rsid w:val="004F75E0"/>
    <w:rsid w:val="00503929"/>
    <w:rsid w:val="00503FFD"/>
    <w:rsid w:val="00504618"/>
    <w:rsid w:val="00504762"/>
    <w:rsid w:val="00505FF1"/>
    <w:rsid w:val="005075E5"/>
    <w:rsid w:val="005100E3"/>
    <w:rsid w:val="005109EF"/>
    <w:rsid w:val="00513683"/>
    <w:rsid w:val="00513FCD"/>
    <w:rsid w:val="005155A9"/>
    <w:rsid w:val="00520710"/>
    <w:rsid w:val="00520747"/>
    <w:rsid w:val="00520924"/>
    <w:rsid w:val="005237EC"/>
    <w:rsid w:val="00523CC5"/>
    <w:rsid w:val="00524FD7"/>
    <w:rsid w:val="0053031D"/>
    <w:rsid w:val="00532276"/>
    <w:rsid w:val="00532D44"/>
    <w:rsid w:val="00533AC9"/>
    <w:rsid w:val="005344E8"/>
    <w:rsid w:val="0053506A"/>
    <w:rsid w:val="005353B2"/>
    <w:rsid w:val="005372B4"/>
    <w:rsid w:val="00542A6F"/>
    <w:rsid w:val="0054369F"/>
    <w:rsid w:val="0054389A"/>
    <w:rsid w:val="00543DE2"/>
    <w:rsid w:val="00544157"/>
    <w:rsid w:val="005475A9"/>
    <w:rsid w:val="00550FA5"/>
    <w:rsid w:val="00551A1E"/>
    <w:rsid w:val="00554966"/>
    <w:rsid w:val="005556BD"/>
    <w:rsid w:val="00556029"/>
    <w:rsid w:val="00560F76"/>
    <w:rsid w:val="005637EC"/>
    <w:rsid w:val="005643C2"/>
    <w:rsid w:val="00566754"/>
    <w:rsid w:val="005677E9"/>
    <w:rsid w:val="00572AC9"/>
    <w:rsid w:val="00572FD0"/>
    <w:rsid w:val="00573A35"/>
    <w:rsid w:val="00574169"/>
    <w:rsid w:val="00574CDA"/>
    <w:rsid w:val="005763D7"/>
    <w:rsid w:val="00580896"/>
    <w:rsid w:val="005844A8"/>
    <w:rsid w:val="00584BD0"/>
    <w:rsid w:val="005850B1"/>
    <w:rsid w:val="00586F32"/>
    <w:rsid w:val="005872C8"/>
    <w:rsid w:val="0059055D"/>
    <w:rsid w:val="00590729"/>
    <w:rsid w:val="00593DF4"/>
    <w:rsid w:val="00595513"/>
    <w:rsid w:val="00596958"/>
    <w:rsid w:val="0059734B"/>
    <w:rsid w:val="005A07DA"/>
    <w:rsid w:val="005A3B6F"/>
    <w:rsid w:val="005A3E36"/>
    <w:rsid w:val="005A7695"/>
    <w:rsid w:val="005A7A77"/>
    <w:rsid w:val="005B05BC"/>
    <w:rsid w:val="005B07DD"/>
    <w:rsid w:val="005B092E"/>
    <w:rsid w:val="005B0BF0"/>
    <w:rsid w:val="005B23D9"/>
    <w:rsid w:val="005B24EC"/>
    <w:rsid w:val="005B2E3E"/>
    <w:rsid w:val="005B36AA"/>
    <w:rsid w:val="005B37CF"/>
    <w:rsid w:val="005B4DF1"/>
    <w:rsid w:val="005B5B8F"/>
    <w:rsid w:val="005B5C6E"/>
    <w:rsid w:val="005B664E"/>
    <w:rsid w:val="005B6B49"/>
    <w:rsid w:val="005B6FB7"/>
    <w:rsid w:val="005B712E"/>
    <w:rsid w:val="005B7A97"/>
    <w:rsid w:val="005C515D"/>
    <w:rsid w:val="005C61F0"/>
    <w:rsid w:val="005C656A"/>
    <w:rsid w:val="005C659A"/>
    <w:rsid w:val="005D2120"/>
    <w:rsid w:val="005D4907"/>
    <w:rsid w:val="005D4D20"/>
    <w:rsid w:val="005D4FE2"/>
    <w:rsid w:val="005D7D4A"/>
    <w:rsid w:val="005E0C3F"/>
    <w:rsid w:val="005E202F"/>
    <w:rsid w:val="005E256A"/>
    <w:rsid w:val="005E35C7"/>
    <w:rsid w:val="005E4384"/>
    <w:rsid w:val="005E4CE7"/>
    <w:rsid w:val="005E4D2A"/>
    <w:rsid w:val="005E77EA"/>
    <w:rsid w:val="005E7CDE"/>
    <w:rsid w:val="005F3841"/>
    <w:rsid w:val="005F392A"/>
    <w:rsid w:val="005F4DB2"/>
    <w:rsid w:val="005F76D5"/>
    <w:rsid w:val="0060031B"/>
    <w:rsid w:val="00600901"/>
    <w:rsid w:val="00600A4B"/>
    <w:rsid w:val="00600EDB"/>
    <w:rsid w:val="00602009"/>
    <w:rsid w:val="006039C2"/>
    <w:rsid w:val="00605413"/>
    <w:rsid w:val="00607439"/>
    <w:rsid w:val="00607B8A"/>
    <w:rsid w:val="006121FA"/>
    <w:rsid w:val="006130F1"/>
    <w:rsid w:val="00613261"/>
    <w:rsid w:val="00613B28"/>
    <w:rsid w:val="006166EF"/>
    <w:rsid w:val="00617CE0"/>
    <w:rsid w:val="00620E9E"/>
    <w:rsid w:val="00621F51"/>
    <w:rsid w:val="006237F2"/>
    <w:rsid w:val="0062396E"/>
    <w:rsid w:val="00627401"/>
    <w:rsid w:val="00627499"/>
    <w:rsid w:val="006277FD"/>
    <w:rsid w:val="0062784D"/>
    <w:rsid w:val="00627C8C"/>
    <w:rsid w:val="00630C5D"/>
    <w:rsid w:val="0063484C"/>
    <w:rsid w:val="00635EA8"/>
    <w:rsid w:val="006360F0"/>
    <w:rsid w:val="006408C8"/>
    <w:rsid w:val="00643165"/>
    <w:rsid w:val="00643AB7"/>
    <w:rsid w:val="00644B0E"/>
    <w:rsid w:val="006457DD"/>
    <w:rsid w:val="00645FDE"/>
    <w:rsid w:val="00646AD6"/>
    <w:rsid w:val="00646D22"/>
    <w:rsid w:val="00646F89"/>
    <w:rsid w:val="0064706D"/>
    <w:rsid w:val="00650FC3"/>
    <w:rsid w:val="0065132E"/>
    <w:rsid w:val="00651F45"/>
    <w:rsid w:val="00651F6D"/>
    <w:rsid w:val="00653177"/>
    <w:rsid w:val="00654755"/>
    <w:rsid w:val="00654D83"/>
    <w:rsid w:val="00655B59"/>
    <w:rsid w:val="00657237"/>
    <w:rsid w:val="006574AB"/>
    <w:rsid w:val="00657611"/>
    <w:rsid w:val="006577BC"/>
    <w:rsid w:val="00657985"/>
    <w:rsid w:val="00657CFB"/>
    <w:rsid w:val="0066000A"/>
    <w:rsid w:val="00662FBC"/>
    <w:rsid w:val="00665D77"/>
    <w:rsid w:val="00667350"/>
    <w:rsid w:val="00671339"/>
    <w:rsid w:val="00672D77"/>
    <w:rsid w:val="00674037"/>
    <w:rsid w:val="00674577"/>
    <w:rsid w:val="00674F45"/>
    <w:rsid w:val="006754CA"/>
    <w:rsid w:val="006769FA"/>
    <w:rsid w:val="0068032B"/>
    <w:rsid w:val="00682B02"/>
    <w:rsid w:val="00682BB0"/>
    <w:rsid w:val="00682F08"/>
    <w:rsid w:val="006844B5"/>
    <w:rsid w:val="00687665"/>
    <w:rsid w:val="00690C67"/>
    <w:rsid w:val="00690DB5"/>
    <w:rsid w:val="00690F50"/>
    <w:rsid w:val="00691852"/>
    <w:rsid w:val="00693812"/>
    <w:rsid w:val="0069529E"/>
    <w:rsid w:val="006953F2"/>
    <w:rsid w:val="00696519"/>
    <w:rsid w:val="006A0E03"/>
    <w:rsid w:val="006A0ECD"/>
    <w:rsid w:val="006A120B"/>
    <w:rsid w:val="006A30DC"/>
    <w:rsid w:val="006A3756"/>
    <w:rsid w:val="006A4910"/>
    <w:rsid w:val="006A616B"/>
    <w:rsid w:val="006A7910"/>
    <w:rsid w:val="006A7D13"/>
    <w:rsid w:val="006B13D3"/>
    <w:rsid w:val="006B2B6C"/>
    <w:rsid w:val="006B3D8C"/>
    <w:rsid w:val="006B4E03"/>
    <w:rsid w:val="006B51DA"/>
    <w:rsid w:val="006B5553"/>
    <w:rsid w:val="006B55DA"/>
    <w:rsid w:val="006B57E1"/>
    <w:rsid w:val="006B7651"/>
    <w:rsid w:val="006C0118"/>
    <w:rsid w:val="006C22C1"/>
    <w:rsid w:val="006C3B73"/>
    <w:rsid w:val="006C7BD9"/>
    <w:rsid w:val="006D0F76"/>
    <w:rsid w:val="006D0F9D"/>
    <w:rsid w:val="006D1592"/>
    <w:rsid w:val="006D196B"/>
    <w:rsid w:val="006D1BFC"/>
    <w:rsid w:val="006D1F59"/>
    <w:rsid w:val="006D203C"/>
    <w:rsid w:val="006D2DC3"/>
    <w:rsid w:val="006D4441"/>
    <w:rsid w:val="006D5D47"/>
    <w:rsid w:val="006D6EA0"/>
    <w:rsid w:val="006D7869"/>
    <w:rsid w:val="006E0C80"/>
    <w:rsid w:val="006E20DF"/>
    <w:rsid w:val="006E23CD"/>
    <w:rsid w:val="006E2E5A"/>
    <w:rsid w:val="006E4723"/>
    <w:rsid w:val="006E5E1F"/>
    <w:rsid w:val="006E5F74"/>
    <w:rsid w:val="006E767C"/>
    <w:rsid w:val="006E7E95"/>
    <w:rsid w:val="006F0334"/>
    <w:rsid w:val="006F188C"/>
    <w:rsid w:val="006F229D"/>
    <w:rsid w:val="006F3E8E"/>
    <w:rsid w:val="006F4F38"/>
    <w:rsid w:val="006F5D0C"/>
    <w:rsid w:val="006F5E4B"/>
    <w:rsid w:val="006F6298"/>
    <w:rsid w:val="00700D7E"/>
    <w:rsid w:val="007024BF"/>
    <w:rsid w:val="00703595"/>
    <w:rsid w:val="00704086"/>
    <w:rsid w:val="0070412F"/>
    <w:rsid w:val="007065F9"/>
    <w:rsid w:val="007073A2"/>
    <w:rsid w:val="00707E28"/>
    <w:rsid w:val="00710A32"/>
    <w:rsid w:val="007124A8"/>
    <w:rsid w:val="007153AD"/>
    <w:rsid w:val="0071548A"/>
    <w:rsid w:val="0071786F"/>
    <w:rsid w:val="007210F1"/>
    <w:rsid w:val="00721B60"/>
    <w:rsid w:val="00722AE9"/>
    <w:rsid w:val="0072625F"/>
    <w:rsid w:val="007268B9"/>
    <w:rsid w:val="00726DF9"/>
    <w:rsid w:val="00727034"/>
    <w:rsid w:val="0072727B"/>
    <w:rsid w:val="0073224E"/>
    <w:rsid w:val="00732D12"/>
    <w:rsid w:val="007338D3"/>
    <w:rsid w:val="0073538D"/>
    <w:rsid w:val="0073657D"/>
    <w:rsid w:val="007365B8"/>
    <w:rsid w:val="00741E2A"/>
    <w:rsid w:val="0074218A"/>
    <w:rsid w:val="007424C6"/>
    <w:rsid w:val="00744773"/>
    <w:rsid w:val="00744FB3"/>
    <w:rsid w:val="0074581B"/>
    <w:rsid w:val="007465C7"/>
    <w:rsid w:val="00750FB8"/>
    <w:rsid w:val="0075139F"/>
    <w:rsid w:val="00751E21"/>
    <w:rsid w:val="00755E7B"/>
    <w:rsid w:val="007560C2"/>
    <w:rsid w:val="00756322"/>
    <w:rsid w:val="0075684F"/>
    <w:rsid w:val="00760C0C"/>
    <w:rsid w:val="00761D72"/>
    <w:rsid w:val="00762379"/>
    <w:rsid w:val="007627F7"/>
    <w:rsid w:val="00772DE7"/>
    <w:rsid w:val="00774234"/>
    <w:rsid w:val="00775C32"/>
    <w:rsid w:val="007804AE"/>
    <w:rsid w:val="00780800"/>
    <w:rsid w:val="00780D18"/>
    <w:rsid w:val="00781E71"/>
    <w:rsid w:val="00782C94"/>
    <w:rsid w:val="00783BF4"/>
    <w:rsid w:val="00783D40"/>
    <w:rsid w:val="00785543"/>
    <w:rsid w:val="00792B24"/>
    <w:rsid w:val="00796224"/>
    <w:rsid w:val="00796E1B"/>
    <w:rsid w:val="00797ED3"/>
    <w:rsid w:val="007A1111"/>
    <w:rsid w:val="007A1E85"/>
    <w:rsid w:val="007A5A4D"/>
    <w:rsid w:val="007B0AA5"/>
    <w:rsid w:val="007B10D2"/>
    <w:rsid w:val="007B164B"/>
    <w:rsid w:val="007B4F46"/>
    <w:rsid w:val="007B5658"/>
    <w:rsid w:val="007B6A30"/>
    <w:rsid w:val="007C163C"/>
    <w:rsid w:val="007C2381"/>
    <w:rsid w:val="007C2D9A"/>
    <w:rsid w:val="007C33DB"/>
    <w:rsid w:val="007C393C"/>
    <w:rsid w:val="007C406A"/>
    <w:rsid w:val="007C4783"/>
    <w:rsid w:val="007C623B"/>
    <w:rsid w:val="007C6425"/>
    <w:rsid w:val="007C775D"/>
    <w:rsid w:val="007D1291"/>
    <w:rsid w:val="007D1865"/>
    <w:rsid w:val="007D2818"/>
    <w:rsid w:val="007D7849"/>
    <w:rsid w:val="007E0503"/>
    <w:rsid w:val="007E4893"/>
    <w:rsid w:val="007E51AB"/>
    <w:rsid w:val="007E5E12"/>
    <w:rsid w:val="007F01E0"/>
    <w:rsid w:val="007F0F4A"/>
    <w:rsid w:val="007F2DAB"/>
    <w:rsid w:val="007F3336"/>
    <w:rsid w:val="007F3C47"/>
    <w:rsid w:val="007F5778"/>
    <w:rsid w:val="007F5F4D"/>
    <w:rsid w:val="007F6DE5"/>
    <w:rsid w:val="007F7D6A"/>
    <w:rsid w:val="00800421"/>
    <w:rsid w:val="0080061F"/>
    <w:rsid w:val="00800BE2"/>
    <w:rsid w:val="008023C7"/>
    <w:rsid w:val="00803108"/>
    <w:rsid w:val="008032FD"/>
    <w:rsid w:val="008040A9"/>
    <w:rsid w:val="008042A4"/>
    <w:rsid w:val="0080456C"/>
    <w:rsid w:val="008112A3"/>
    <w:rsid w:val="0081434E"/>
    <w:rsid w:val="0081591A"/>
    <w:rsid w:val="008162E7"/>
    <w:rsid w:val="008165D8"/>
    <w:rsid w:val="00820483"/>
    <w:rsid w:val="008241A1"/>
    <w:rsid w:val="00824A92"/>
    <w:rsid w:val="00825B70"/>
    <w:rsid w:val="0083096A"/>
    <w:rsid w:val="008354B3"/>
    <w:rsid w:val="00835F34"/>
    <w:rsid w:val="008361DF"/>
    <w:rsid w:val="008367CA"/>
    <w:rsid w:val="00837562"/>
    <w:rsid w:val="008416A6"/>
    <w:rsid w:val="008420E2"/>
    <w:rsid w:val="008434CE"/>
    <w:rsid w:val="00844277"/>
    <w:rsid w:val="00846785"/>
    <w:rsid w:val="00846C44"/>
    <w:rsid w:val="00847AC3"/>
    <w:rsid w:val="008519A8"/>
    <w:rsid w:val="0085298C"/>
    <w:rsid w:val="00855FBC"/>
    <w:rsid w:val="008563A0"/>
    <w:rsid w:val="00857263"/>
    <w:rsid w:val="00860155"/>
    <w:rsid w:val="0086051D"/>
    <w:rsid w:val="00860F8B"/>
    <w:rsid w:val="00861466"/>
    <w:rsid w:val="00861494"/>
    <w:rsid w:val="0086195A"/>
    <w:rsid w:val="00862504"/>
    <w:rsid w:val="00862D16"/>
    <w:rsid w:val="00863452"/>
    <w:rsid w:val="008638D7"/>
    <w:rsid w:val="008676C5"/>
    <w:rsid w:val="0087072A"/>
    <w:rsid w:val="008724C0"/>
    <w:rsid w:val="00873526"/>
    <w:rsid w:val="0087486C"/>
    <w:rsid w:val="0087574D"/>
    <w:rsid w:val="0087784C"/>
    <w:rsid w:val="00880958"/>
    <w:rsid w:val="008810A4"/>
    <w:rsid w:val="00885F7D"/>
    <w:rsid w:val="008874A2"/>
    <w:rsid w:val="00890E9D"/>
    <w:rsid w:val="008911F9"/>
    <w:rsid w:val="008932A1"/>
    <w:rsid w:val="0089364E"/>
    <w:rsid w:val="0089369F"/>
    <w:rsid w:val="00893932"/>
    <w:rsid w:val="00893A8A"/>
    <w:rsid w:val="00893DC8"/>
    <w:rsid w:val="0089420A"/>
    <w:rsid w:val="00897809"/>
    <w:rsid w:val="008A17B2"/>
    <w:rsid w:val="008A3534"/>
    <w:rsid w:val="008A6336"/>
    <w:rsid w:val="008A635A"/>
    <w:rsid w:val="008A656A"/>
    <w:rsid w:val="008A76EC"/>
    <w:rsid w:val="008B044E"/>
    <w:rsid w:val="008B09EB"/>
    <w:rsid w:val="008B0A7A"/>
    <w:rsid w:val="008B0FD6"/>
    <w:rsid w:val="008B11F7"/>
    <w:rsid w:val="008B4613"/>
    <w:rsid w:val="008B6EAC"/>
    <w:rsid w:val="008C0C2B"/>
    <w:rsid w:val="008C27AB"/>
    <w:rsid w:val="008C3B0A"/>
    <w:rsid w:val="008C3C29"/>
    <w:rsid w:val="008C6F36"/>
    <w:rsid w:val="008C7B19"/>
    <w:rsid w:val="008D16A3"/>
    <w:rsid w:val="008D425F"/>
    <w:rsid w:val="008D58DB"/>
    <w:rsid w:val="008D6A6A"/>
    <w:rsid w:val="008E1111"/>
    <w:rsid w:val="008E3AD4"/>
    <w:rsid w:val="008E4210"/>
    <w:rsid w:val="008E7CB2"/>
    <w:rsid w:val="008F0F04"/>
    <w:rsid w:val="008F239F"/>
    <w:rsid w:val="008F2C68"/>
    <w:rsid w:val="008F554E"/>
    <w:rsid w:val="008F5CD9"/>
    <w:rsid w:val="00902157"/>
    <w:rsid w:val="009022C1"/>
    <w:rsid w:val="0090360D"/>
    <w:rsid w:val="00903664"/>
    <w:rsid w:val="0090578C"/>
    <w:rsid w:val="00905E11"/>
    <w:rsid w:val="009067FD"/>
    <w:rsid w:val="00907D4C"/>
    <w:rsid w:val="0091164B"/>
    <w:rsid w:val="009138CA"/>
    <w:rsid w:val="00914656"/>
    <w:rsid w:val="00916D19"/>
    <w:rsid w:val="009216B5"/>
    <w:rsid w:val="009226A2"/>
    <w:rsid w:val="00923282"/>
    <w:rsid w:val="0093060F"/>
    <w:rsid w:val="00930F57"/>
    <w:rsid w:val="00931736"/>
    <w:rsid w:val="00931D7C"/>
    <w:rsid w:val="00932E9B"/>
    <w:rsid w:val="00933427"/>
    <w:rsid w:val="0093496F"/>
    <w:rsid w:val="00934DA5"/>
    <w:rsid w:val="009365FC"/>
    <w:rsid w:val="00936924"/>
    <w:rsid w:val="00937C91"/>
    <w:rsid w:val="00940691"/>
    <w:rsid w:val="0094180C"/>
    <w:rsid w:val="00942F26"/>
    <w:rsid w:val="0094356D"/>
    <w:rsid w:val="00945072"/>
    <w:rsid w:val="00947F0A"/>
    <w:rsid w:val="009512EA"/>
    <w:rsid w:val="00952FF8"/>
    <w:rsid w:val="009547F3"/>
    <w:rsid w:val="0095535D"/>
    <w:rsid w:val="00955613"/>
    <w:rsid w:val="0095687F"/>
    <w:rsid w:val="00957A6F"/>
    <w:rsid w:val="00960699"/>
    <w:rsid w:val="009640FE"/>
    <w:rsid w:val="00966130"/>
    <w:rsid w:val="00966333"/>
    <w:rsid w:val="0096694D"/>
    <w:rsid w:val="0096702B"/>
    <w:rsid w:val="0096792A"/>
    <w:rsid w:val="00970B62"/>
    <w:rsid w:val="00971E8D"/>
    <w:rsid w:val="009726E4"/>
    <w:rsid w:val="009735E0"/>
    <w:rsid w:val="00973F51"/>
    <w:rsid w:val="00980C45"/>
    <w:rsid w:val="009810AC"/>
    <w:rsid w:val="00982E17"/>
    <w:rsid w:val="0098360E"/>
    <w:rsid w:val="00983EA0"/>
    <w:rsid w:val="00985396"/>
    <w:rsid w:val="00985A29"/>
    <w:rsid w:val="00986209"/>
    <w:rsid w:val="009901CD"/>
    <w:rsid w:val="00990771"/>
    <w:rsid w:val="0099265B"/>
    <w:rsid w:val="00993BA7"/>
    <w:rsid w:val="00993C49"/>
    <w:rsid w:val="0099464F"/>
    <w:rsid w:val="00994AC6"/>
    <w:rsid w:val="00996103"/>
    <w:rsid w:val="009A05A0"/>
    <w:rsid w:val="009A11FE"/>
    <w:rsid w:val="009A18A6"/>
    <w:rsid w:val="009A3426"/>
    <w:rsid w:val="009A7084"/>
    <w:rsid w:val="009A75FF"/>
    <w:rsid w:val="009A7C29"/>
    <w:rsid w:val="009B03B2"/>
    <w:rsid w:val="009B03F3"/>
    <w:rsid w:val="009B0695"/>
    <w:rsid w:val="009B109E"/>
    <w:rsid w:val="009B19C5"/>
    <w:rsid w:val="009B32FC"/>
    <w:rsid w:val="009B3EB1"/>
    <w:rsid w:val="009B575E"/>
    <w:rsid w:val="009C209E"/>
    <w:rsid w:val="009C3B3D"/>
    <w:rsid w:val="009C5E53"/>
    <w:rsid w:val="009D1076"/>
    <w:rsid w:val="009D19CD"/>
    <w:rsid w:val="009D3FBB"/>
    <w:rsid w:val="009D47A4"/>
    <w:rsid w:val="009D6DF9"/>
    <w:rsid w:val="009E1D72"/>
    <w:rsid w:val="009E3401"/>
    <w:rsid w:val="009E351F"/>
    <w:rsid w:val="009E6438"/>
    <w:rsid w:val="009F1312"/>
    <w:rsid w:val="009F1B7D"/>
    <w:rsid w:val="009F31DC"/>
    <w:rsid w:val="009F3734"/>
    <w:rsid w:val="009F39A7"/>
    <w:rsid w:val="009F4370"/>
    <w:rsid w:val="009F4596"/>
    <w:rsid w:val="009F68AE"/>
    <w:rsid w:val="009F6F66"/>
    <w:rsid w:val="009F7420"/>
    <w:rsid w:val="00A0015F"/>
    <w:rsid w:val="00A01D2C"/>
    <w:rsid w:val="00A022B7"/>
    <w:rsid w:val="00A023CF"/>
    <w:rsid w:val="00A02909"/>
    <w:rsid w:val="00A02F55"/>
    <w:rsid w:val="00A0747C"/>
    <w:rsid w:val="00A1006E"/>
    <w:rsid w:val="00A1232C"/>
    <w:rsid w:val="00A16F72"/>
    <w:rsid w:val="00A216D4"/>
    <w:rsid w:val="00A22A75"/>
    <w:rsid w:val="00A24D0D"/>
    <w:rsid w:val="00A30F10"/>
    <w:rsid w:val="00A31376"/>
    <w:rsid w:val="00A318DB"/>
    <w:rsid w:val="00A32205"/>
    <w:rsid w:val="00A33442"/>
    <w:rsid w:val="00A33A0A"/>
    <w:rsid w:val="00A35AC0"/>
    <w:rsid w:val="00A374D0"/>
    <w:rsid w:val="00A37743"/>
    <w:rsid w:val="00A40539"/>
    <w:rsid w:val="00A41E87"/>
    <w:rsid w:val="00A43222"/>
    <w:rsid w:val="00A433C6"/>
    <w:rsid w:val="00A45B28"/>
    <w:rsid w:val="00A4671C"/>
    <w:rsid w:val="00A4673D"/>
    <w:rsid w:val="00A47365"/>
    <w:rsid w:val="00A5010E"/>
    <w:rsid w:val="00A50198"/>
    <w:rsid w:val="00A562A5"/>
    <w:rsid w:val="00A569DC"/>
    <w:rsid w:val="00A61381"/>
    <w:rsid w:val="00A62FA5"/>
    <w:rsid w:val="00A63A2E"/>
    <w:rsid w:val="00A64632"/>
    <w:rsid w:val="00A648A9"/>
    <w:rsid w:val="00A67086"/>
    <w:rsid w:val="00A67895"/>
    <w:rsid w:val="00A67ED4"/>
    <w:rsid w:val="00A70233"/>
    <w:rsid w:val="00A7025B"/>
    <w:rsid w:val="00A712FA"/>
    <w:rsid w:val="00A72384"/>
    <w:rsid w:val="00A72FF1"/>
    <w:rsid w:val="00A7312D"/>
    <w:rsid w:val="00A735A5"/>
    <w:rsid w:val="00A74AC0"/>
    <w:rsid w:val="00A7591C"/>
    <w:rsid w:val="00A75D44"/>
    <w:rsid w:val="00A80504"/>
    <w:rsid w:val="00A80583"/>
    <w:rsid w:val="00A81F48"/>
    <w:rsid w:val="00A82971"/>
    <w:rsid w:val="00A874F2"/>
    <w:rsid w:val="00A87FE2"/>
    <w:rsid w:val="00A90C44"/>
    <w:rsid w:val="00A91B80"/>
    <w:rsid w:val="00A9424E"/>
    <w:rsid w:val="00A95E0A"/>
    <w:rsid w:val="00A9626A"/>
    <w:rsid w:val="00A96FE0"/>
    <w:rsid w:val="00A972BE"/>
    <w:rsid w:val="00AA0588"/>
    <w:rsid w:val="00AA1F84"/>
    <w:rsid w:val="00AA3311"/>
    <w:rsid w:val="00AA5A7E"/>
    <w:rsid w:val="00AA7020"/>
    <w:rsid w:val="00AA7489"/>
    <w:rsid w:val="00AB1F5A"/>
    <w:rsid w:val="00AB32CE"/>
    <w:rsid w:val="00AB3978"/>
    <w:rsid w:val="00AB3EB0"/>
    <w:rsid w:val="00AB49F5"/>
    <w:rsid w:val="00AB4EAF"/>
    <w:rsid w:val="00AC0653"/>
    <w:rsid w:val="00AC2B9A"/>
    <w:rsid w:val="00AC4664"/>
    <w:rsid w:val="00AC49F8"/>
    <w:rsid w:val="00AC4AA8"/>
    <w:rsid w:val="00AC4D66"/>
    <w:rsid w:val="00AC5EBC"/>
    <w:rsid w:val="00AD0C5A"/>
    <w:rsid w:val="00AD4FFA"/>
    <w:rsid w:val="00AD5387"/>
    <w:rsid w:val="00AD683C"/>
    <w:rsid w:val="00AE25EF"/>
    <w:rsid w:val="00AE2DD3"/>
    <w:rsid w:val="00AE7C8D"/>
    <w:rsid w:val="00AF085A"/>
    <w:rsid w:val="00AF0BE2"/>
    <w:rsid w:val="00AF0F68"/>
    <w:rsid w:val="00AF10D1"/>
    <w:rsid w:val="00AF2238"/>
    <w:rsid w:val="00AF5877"/>
    <w:rsid w:val="00AF7179"/>
    <w:rsid w:val="00B02272"/>
    <w:rsid w:val="00B056B9"/>
    <w:rsid w:val="00B05B75"/>
    <w:rsid w:val="00B06204"/>
    <w:rsid w:val="00B078A0"/>
    <w:rsid w:val="00B07B9D"/>
    <w:rsid w:val="00B07C96"/>
    <w:rsid w:val="00B10CB3"/>
    <w:rsid w:val="00B1282B"/>
    <w:rsid w:val="00B15506"/>
    <w:rsid w:val="00B16745"/>
    <w:rsid w:val="00B1744A"/>
    <w:rsid w:val="00B17469"/>
    <w:rsid w:val="00B17C9D"/>
    <w:rsid w:val="00B20076"/>
    <w:rsid w:val="00B20B84"/>
    <w:rsid w:val="00B21362"/>
    <w:rsid w:val="00B2560E"/>
    <w:rsid w:val="00B2635C"/>
    <w:rsid w:val="00B26B22"/>
    <w:rsid w:val="00B270B4"/>
    <w:rsid w:val="00B27F09"/>
    <w:rsid w:val="00B30737"/>
    <w:rsid w:val="00B316EE"/>
    <w:rsid w:val="00B327B4"/>
    <w:rsid w:val="00B327D1"/>
    <w:rsid w:val="00B34B9D"/>
    <w:rsid w:val="00B34E7B"/>
    <w:rsid w:val="00B4161F"/>
    <w:rsid w:val="00B41B40"/>
    <w:rsid w:val="00B41D39"/>
    <w:rsid w:val="00B4233B"/>
    <w:rsid w:val="00B44D8E"/>
    <w:rsid w:val="00B452B8"/>
    <w:rsid w:val="00B45825"/>
    <w:rsid w:val="00B45AC2"/>
    <w:rsid w:val="00B479D0"/>
    <w:rsid w:val="00B523F3"/>
    <w:rsid w:val="00B5340B"/>
    <w:rsid w:val="00B5365A"/>
    <w:rsid w:val="00B5504F"/>
    <w:rsid w:val="00B56089"/>
    <w:rsid w:val="00B560B8"/>
    <w:rsid w:val="00B56C4A"/>
    <w:rsid w:val="00B57141"/>
    <w:rsid w:val="00B60EAD"/>
    <w:rsid w:val="00B60F4F"/>
    <w:rsid w:val="00B613F8"/>
    <w:rsid w:val="00B61FD2"/>
    <w:rsid w:val="00B6294A"/>
    <w:rsid w:val="00B62C98"/>
    <w:rsid w:val="00B63822"/>
    <w:rsid w:val="00B63B57"/>
    <w:rsid w:val="00B658F7"/>
    <w:rsid w:val="00B66B56"/>
    <w:rsid w:val="00B67967"/>
    <w:rsid w:val="00B719DF"/>
    <w:rsid w:val="00B72461"/>
    <w:rsid w:val="00B72785"/>
    <w:rsid w:val="00B7292C"/>
    <w:rsid w:val="00B7499D"/>
    <w:rsid w:val="00B7523D"/>
    <w:rsid w:val="00B75431"/>
    <w:rsid w:val="00B7571C"/>
    <w:rsid w:val="00B81497"/>
    <w:rsid w:val="00B817D9"/>
    <w:rsid w:val="00B84E29"/>
    <w:rsid w:val="00B8617C"/>
    <w:rsid w:val="00B86844"/>
    <w:rsid w:val="00B90D5B"/>
    <w:rsid w:val="00B90F95"/>
    <w:rsid w:val="00B92308"/>
    <w:rsid w:val="00B932AB"/>
    <w:rsid w:val="00B93FDD"/>
    <w:rsid w:val="00B95080"/>
    <w:rsid w:val="00BA03D0"/>
    <w:rsid w:val="00BA211F"/>
    <w:rsid w:val="00BA3688"/>
    <w:rsid w:val="00BA3CC9"/>
    <w:rsid w:val="00BA4DD2"/>
    <w:rsid w:val="00BA6635"/>
    <w:rsid w:val="00BA756A"/>
    <w:rsid w:val="00BA7650"/>
    <w:rsid w:val="00BA781D"/>
    <w:rsid w:val="00BB0B80"/>
    <w:rsid w:val="00BB0DE7"/>
    <w:rsid w:val="00BB109A"/>
    <w:rsid w:val="00BB121A"/>
    <w:rsid w:val="00BB1497"/>
    <w:rsid w:val="00BB4550"/>
    <w:rsid w:val="00BB4AD4"/>
    <w:rsid w:val="00BB5341"/>
    <w:rsid w:val="00BC0EE4"/>
    <w:rsid w:val="00BC19D9"/>
    <w:rsid w:val="00BC40DD"/>
    <w:rsid w:val="00BC574D"/>
    <w:rsid w:val="00BD03F6"/>
    <w:rsid w:val="00BD1057"/>
    <w:rsid w:val="00BD166E"/>
    <w:rsid w:val="00BD71AC"/>
    <w:rsid w:val="00BD7781"/>
    <w:rsid w:val="00BE01E9"/>
    <w:rsid w:val="00BE03AE"/>
    <w:rsid w:val="00BE1823"/>
    <w:rsid w:val="00BE35A0"/>
    <w:rsid w:val="00BE4EEE"/>
    <w:rsid w:val="00BE6F62"/>
    <w:rsid w:val="00BF0BBB"/>
    <w:rsid w:val="00BF4122"/>
    <w:rsid w:val="00BF4EBA"/>
    <w:rsid w:val="00BF6EDB"/>
    <w:rsid w:val="00C01ADB"/>
    <w:rsid w:val="00C039E5"/>
    <w:rsid w:val="00C04BB8"/>
    <w:rsid w:val="00C04BD8"/>
    <w:rsid w:val="00C06BF9"/>
    <w:rsid w:val="00C110E2"/>
    <w:rsid w:val="00C1309F"/>
    <w:rsid w:val="00C13125"/>
    <w:rsid w:val="00C14B7D"/>
    <w:rsid w:val="00C172BB"/>
    <w:rsid w:val="00C173CE"/>
    <w:rsid w:val="00C20095"/>
    <w:rsid w:val="00C20619"/>
    <w:rsid w:val="00C21750"/>
    <w:rsid w:val="00C22698"/>
    <w:rsid w:val="00C241B1"/>
    <w:rsid w:val="00C2459F"/>
    <w:rsid w:val="00C25BB6"/>
    <w:rsid w:val="00C30346"/>
    <w:rsid w:val="00C31378"/>
    <w:rsid w:val="00C31ED4"/>
    <w:rsid w:val="00C31FCB"/>
    <w:rsid w:val="00C33AF4"/>
    <w:rsid w:val="00C35760"/>
    <w:rsid w:val="00C3689C"/>
    <w:rsid w:val="00C37B43"/>
    <w:rsid w:val="00C404E7"/>
    <w:rsid w:val="00C41576"/>
    <w:rsid w:val="00C42726"/>
    <w:rsid w:val="00C43137"/>
    <w:rsid w:val="00C456C8"/>
    <w:rsid w:val="00C47651"/>
    <w:rsid w:val="00C478B5"/>
    <w:rsid w:val="00C47A25"/>
    <w:rsid w:val="00C50B16"/>
    <w:rsid w:val="00C53199"/>
    <w:rsid w:val="00C54231"/>
    <w:rsid w:val="00C542FE"/>
    <w:rsid w:val="00C54E5E"/>
    <w:rsid w:val="00C55622"/>
    <w:rsid w:val="00C56E26"/>
    <w:rsid w:val="00C60D7B"/>
    <w:rsid w:val="00C610CC"/>
    <w:rsid w:val="00C6148F"/>
    <w:rsid w:val="00C61F7C"/>
    <w:rsid w:val="00C62F17"/>
    <w:rsid w:val="00C64390"/>
    <w:rsid w:val="00C65996"/>
    <w:rsid w:val="00C65E0C"/>
    <w:rsid w:val="00C70D02"/>
    <w:rsid w:val="00C72116"/>
    <w:rsid w:val="00C73573"/>
    <w:rsid w:val="00C73F84"/>
    <w:rsid w:val="00C747A9"/>
    <w:rsid w:val="00C75863"/>
    <w:rsid w:val="00C75ECF"/>
    <w:rsid w:val="00C80018"/>
    <w:rsid w:val="00C839C1"/>
    <w:rsid w:val="00C83E49"/>
    <w:rsid w:val="00C84BEB"/>
    <w:rsid w:val="00C85868"/>
    <w:rsid w:val="00C86538"/>
    <w:rsid w:val="00C914D9"/>
    <w:rsid w:val="00C91970"/>
    <w:rsid w:val="00C9225F"/>
    <w:rsid w:val="00C94692"/>
    <w:rsid w:val="00C94936"/>
    <w:rsid w:val="00C957A8"/>
    <w:rsid w:val="00C96F72"/>
    <w:rsid w:val="00CA0E49"/>
    <w:rsid w:val="00CA0F85"/>
    <w:rsid w:val="00CA1FD9"/>
    <w:rsid w:val="00CA269E"/>
    <w:rsid w:val="00CA3455"/>
    <w:rsid w:val="00CA3667"/>
    <w:rsid w:val="00CA36F8"/>
    <w:rsid w:val="00CA62CB"/>
    <w:rsid w:val="00CA6A12"/>
    <w:rsid w:val="00CB251F"/>
    <w:rsid w:val="00CB3960"/>
    <w:rsid w:val="00CB3D98"/>
    <w:rsid w:val="00CB6FDF"/>
    <w:rsid w:val="00CC067B"/>
    <w:rsid w:val="00CC0872"/>
    <w:rsid w:val="00CC6DEB"/>
    <w:rsid w:val="00CC7532"/>
    <w:rsid w:val="00CD01AA"/>
    <w:rsid w:val="00CD0442"/>
    <w:rsid w:val="00CD0A61"/>
    <w:rsid w:val="00CD1214"/>
    <w:rsid w:val="00CD174A"/>
    <w:rsid w:val="00CD442C"/>
    <w:rsid w:val="00CD4880"/>
    <w:rsid w:val="00CD60A8"/>
    <w:rsid w:val="00CD61E6"/>
    <w:rsid w:val="00CD6E33"/>
    <w:rsid w:val="00CE0BE4"/>
    <w:rsid w:val="00CE1969"/>
    <w:rsid w:val="00CE1B21"/>
    <w:rsid w:val="00CE4ECF"/>
    <w:rsid w:val="00CF1629"/>
    <w:rsid w:val="00CF32E8"/>
    <w:rsid w:val="00CF341B"/>
    <w:rsid w:val="00CF3AA6"/>
    <w:rsid w:val="00CF3B7E"/>
    <w:rsid w:val="00CF485C"/>
    <w:rsid w:val="00CF524D"/>
    <w:rsid w:val="00CF5334"/>
    <w:rsid w:val="00CF537B"/>
    <w:rsid w:val="00CF60BE"/>
    <w:rsid w:val="00CF68AA"/>
    <w:rsid w:val="00D00607"/>
    <w:rsid w:val="00D01C77"/>
    <w:rsid w:val="00D02221"/>
    <w:rsid w:val="00D03999"/>
    <w:rsid w:val="00D07377"/>
    <w:rsid w:val="00D07654"/>
    <w:rsid w:val="00D10683"/>
    <w:rsid w:val="00D10EE6"/>
    <w:rsid w:val="00D11617"/>
    <w:rsid w:val="00D136D1"/>
    <w:rsid w:val="00D14CD9"/>
    <w:rsid w:val="00D15CE2"/>
    <w:rsid w:val="00D166E5"/>
    <w:rsid w:val="00D17307"/>
    <w:rsid w:val="00D203CA"/>
    <w:rsid w:val="00D20626"/>
    <w:rsid w:val="00D208FF"/>
    <w:rsid w:val="00D20E88"/>
    <w:rsid w:val="00D23E38"/>
    <w:rsid w:val="00D250C6"/>
    <w:rsid w:val="00D25AE3"/>
    <w:rsid w:val="00D27C99"/>
    <w:rsid w:val="00D32F41"/>
    <w:rsid w:val="00D34472"/>
    <w:rsid w:val="00D35C36"/>
    <w:rsid w:val="00D36300"/>
    <w:rsid w:val="00D37EE4"/>
    <w:rsid w:val="00D41E46"/>
    <w:rsid w:val="00D43D39"/>
    <w:rsid w:val="00D468A9"/>
    <w:rsid w:val="00D470DE"/>
    <w:rsid w:val="00D47A37"/>
    <w:rsid w:val="00D51515"/>
    <w:rsid w:val="00D519BD"/>
    <w:rsid w:val="00D526AD"/>
    <w:rsid w:val="00D530B7"/>
    <w:rsid w:val="00D53771"/>
    <w:rsid w:val="00D55338"/>
    <w:rsid w:val="00D56357"/>
    <w:rsid w:val="00D56D25"/>
    <w:rsid w:val="00D601B2"/>
    <w:rsid w:val="00D622DE"/>
    <w:rsid w:val="00D64497"/>
    <w:rsid w:val="00D66AE4"/>
    <w:rsid w:val="00D67CB5"/>
    <w:rsid w:val="00D727F2"/>
    <w:rsid w:val="00D73040"/>
    <w:rsid w:val="00D73FC9"/>
    <w:rsid w:val="00D74C6C"/>
    <w:rsid w:val="00D80F9E"/>
    <w:rsid w:val="00D810B5"/>
    <w:rsid w:val="00D81278"/>
    <w:rsid w:val="00D8142B"/>
    <w:rsid w:val="00D81F2B"/>
    <w:rsid w:val="00D81F42"/>
    <w:rsid w:val="00D82286"/>
    <w:rsid w:val="00D8264B"/>
    <w:rsid w:val="00D834F1"/>
    <w:rsid w:val="00D83ECE"/>
    <w:rsid w:val="00D85E62"/>
    <w:rsid w:val="00D86CF4"/>
    <w:rsid w:val="00D87A9C"/>
    <w:rsid w:val="00D911BD"/>
    <w:rsid w:val="00D914EE"/>
    <w:rsid w:val="00D92FA5"/>
    <w:rsid w:val="00D94753"/>
    <w:rsid w:val="00D9754C"/>
    <w:rsid w:val="00D977A4"/>
    <w:rsid w:val="00D97A61"/>
    <w:rsid w:val="00D97F46"/>
    <w:rsid w:val="00DA447E"/>
    <w:rsid w:val="00DA6BC6"/>
    <w:rsid w:val="00DB21C3"/>
    <w:rsid w:val="00DB2E9A"/>
    <w:rsid w:val="00DB305D"/>
    <w:rsid w:val="00DB34C1"/>
    <w:rsid w:val="00DB36C3"/>
    <w:rsid w:val="00DB386F"/>
    <w:rsid w:val="00DB412E"/>
    <w:rsid w:val="00DB4BCD"/>
    <w:rsid w:val="00DB564B"/>
    <w:rsid w:val="00DB6592"/>
    <w:rsid w:val="00DB7B15"/>
    <w:rsid w:val="00DC0DE4"/>
    <w:rsid w:val="00DC234C"/>
    <w:rsid w:val="00DC260E"/>
    <w:rsid w:val="00DC2680"/>
    <w:rsid w:val="00DC506D"/>
    <w:rsid w:val="00DC543D"/>
    <w:rsid w:val="00DC688C"/>
    <w:rsid w:val="00DC69E0"/>
    <w:rsid w:val="00DD024E"/>
    <w:rsid w:val="00DD1068"/>
    <w:rsid w:val="00DD23A3"/>
    <w:rsid w:val="00DD3DF8"/>
    <w:rsid w:val="00DD6936"/>
    <w:rsid w:val="00DD69A5"/>
    <w:rsid w:val="00DE142C"/>
    <w:rsid w:val="00DE1E38"/>
    <w:rsid w:val="00DE22DA"/>
    <w:rsid w:val="00DE2EB9"/>
    <w:rsid w:val="00DE30D7"/>
    <w:rsid w:val="00DE4734"/>
    <w:rsid w:val="00DE5B16"/>
    <w:rsid w:val="00DE6428"/>
    <w:rsid w:val="00DE64DD"/>
    <w:rsid w:val="00DE6F93"/>
    <w:rsid w:val="00DE70F0"/>
    <w:rsid w:val="00DE721F"/>
    <w:rsid w:val="00DE7FB2"/>
    <w:rsid w:val="00DF0182"/>
    <w:rsid w:val="00DF218F"/>
    <w:rsid w:val="00DF35D7"/>
    <w:rsid w:val="00DF3972"/>
    <w:rsid w:val="00DF3B87"/>
    <w:rsid w:val="00DF4DDF"/>
    <w:rsid w:val="00DF4EAB"/>
    <w:rsid w:val="00DF5305"/>
    <w:rsid w:val="00DF5D8C"/>
    <w:rsid w:val="00DF68D7"/>
    <w:rsid w:val="00DF6FF5"/>
    <w:rsid w:val="00DF72AC"/>
    <w:rsid w:val="00DF7BAF"/>
    <w:rsid w:val="00E00B43"/>
    <w:rsid w:val="00E01774"/>
    <w:rsid w:val="00E06BF7"/>
    <w:rsid w:val="00E0796F"/>
    <w:rsid w:val="00E07FFC"/>
    <w:rsid w:val="00E1002A"/>
    <w:rsid w:val="00E101EE"/>
    <w:rsid w:val="00E1032A"/>
    <w:rsid w:val="00E10A62"/>
    <w:rsid w:val="00E10B82"/>
    <w:rsid w:val="00E120AC"/>
    <w:rsid w:val="00E12322"/>
    <w:rsid w:val="00E1360D"/>
    <w:rsid w:val="00E13EC5"/>
    <w:rsid w:val="00E14F4B"/>
    <w:rsid w:val="00E15C0B"/>
    <w:rsid w:val="00E161A3"/>
    <w:rsid w:val="00E167FF"/>
    <w:rsid w:val="00E201E1"/>
    <w:rsid w:val="00E21E47"/>
    <w:rsid w:val="00E2262C"/>
    <w:rsid w:val="00E22F51"/>
    <w:rsid w:val="00E243DF"/>
    <w:rsid w:val="00E25679"/>
    <w:rsid w:val="00E25AB8"/>
    <w:rsid w:val="00E270D1"/>
    <w:rsid w:val="00E27ABB"/>
    <w:rsid w:val="00E27FF8"/>
    <w:rsid w:val="00E30D62"/>
    <w:rsid w:val="00E31B12"/>
    <w:rsid w:val="00E373E2"/>
    <w:rsid w:val="00E448EE"/>
    <w:rsid w:val="00E47269"/>
    <w:rsid w:val="00E51EFF"/>
    <w:rsid w:val="00E534C6"/>
    <w:rsid w:val="00E53CC8"/>
    <w:rsid w:val="00E547F2"/>
    <w:rsid w:val="00E55340"/>
    <w:rsid w:val="00E55B6A"/>
    <w:rsid w:val="00E56C0A"/>
    <w:rsid w:val="00E5758B"/>
    <w:rsid w:val="00E60910"/>
    <w:rsid w:val="00E612AE"/>
    <w:rsid w:val="00E6210B"/>
    <w:rsid w:val="00E62217"/>
    <w:rsid w:val="00E62729"/>
    <w:rsid w:val="00E644CF"/>
    <w:rsid w:val="00E6472B"/>
    <w:rsid w:val="00E65C74"/>
    <w:rsid w:val="00E66623"/>
    <w:rsid w:val="00E704AC"/>
    <w:rsid w:val="00E71EEF"/>
    <w:rsid w:val="00E72B0C"/>
    <w:rsid w:val="00E73317"/>
    <w:rsid w:val="00E733A1"/>
    <w:rsid w:val="00E73926"/>
    <w:rsid w:val="00E749B5"/>
    <w:rsid w:val="00E74F6C"/>
    <w:rsid w:val="00E74F7E"/>
    <w:rsid w:val="00E75476"/>
    <w:rsid w:val="00E81981"/>
    <w:rsid w:val="00E83AAE"/>
    <w:rsid w:val="00E849C3"/>
    <w:rsid w:val="00E9021B"/>
    <w:rsid w:val="00E920A5"/>
    <w:rsid w:val="00E92102"/>
    <w:rsid w:val="00E93EA3"/>
    <w:rsid w:val="00E945E6"/>
    <w:rsid w:val="00E95318"/>
    <w:rsid w:val="00E9539D"/>
    <w:rsid w:val="00E95406"/>
    <w:rsid w:val="00E9685A"/>
    <w:rsid w:val="00E979A4"/>
    <w:rsid w:val="00E97B23"/>
    <w:rsid w:val="00EA0D1D"/>
    <w:rsid w:val="00EA111C"/>
    <w:rsid w:val="00EA1CEF"/>
    <w:rsid w:val="00EA2E16"/>
    <w:rsid w:val="00EA2FF2"/>
    <w:rsid w:val="00EA3D92"/>
    <w:rsid w:val="00EA452D"/>
    <w:rsid w:val="00EA66BD"/>
    <w:rsid w:val="00EA73ED"/>
    <w:rsid w:val="00EB0799"/>
    <w:rsid w:val="00EB18C8"/>
    <w:rsid w:val="00EB2206"/>
    <w:rsid w:val="00EB24F1"/>
    <w:rsid w:val="00EB27A4"/>
    <w:rsid w:val="00EB3789"/>
    <w:rsid w:val="00EB61D3"/>
    <w:rsid w:val="00EC0FF1"/>
    <w:rsid w:val="00EC147B"/>
    <w:rsid w:val="00EC45EA"/>
    <w:rsid w:val="00EC4EB8"/>
    <w:rsid w:val="00EC6D44"/>
    <w:rsid w:val="00ED0440"/>
    <w:rsid w:val="00ED045E"/>
    <w:rsid w:val="00ED5396"/>
    <w:rsid w:val="00ED629B"/>
    <w:rsid w:val="00ED73F9"/>
    <w:rsid w:val="00EE0358"/>
    <w:rsid w:val="00EE5DFB"/>
    <w:rsid w:val="00EE6684"/>
    <w:rsid w:val="00EE7AA3"/>
    <w:rsid w:val="00EF03D9"/>
    <w:rsid w:val="00EF0575"/>
    <w:rsid w:val="00EF0D1F"/>
    <w:rsid w:val="00EF1002"/>
    <w:rsid w:val="00EF23FF"/>
    <w:rsid w:val="00EF26EE"/>
    <w:rsid w:val="00EF439D"/>
    <w:rsid w:val="00EF4CE4"/>
    <w:rsid w:val="00EF5BDF"/>
    <w:rsid w:val="00EF7DE6"/>
    <w:rsid w:val="00F00BD0"/>
    <w:rsid w:val="00F01F25"/>
    <w:rsid w:val="00F04241"/>
    <w:rsid w:val="00F04873"/>
    <w:rsid w:val="00F0524B"/>
    <w:rsid w:val="00F0584A"/>
    <w:rsid w:val="00F06D73"/>
    <w:rsid w:val="00F07B57"/>
    <w:rsid w:val="00F10627"/>
    <w:rsid w:val="00F11623"/>
    <w:rsid w:val="00F1279B"/>
    <w:rsid w:val="00F12ACF"/>
    <w:rsid w:val="00F141CE"/>
    <w:rsid w:val="00F14CA0"/>
    <w:rsid w:val="00F14CF8"/>
    <w:rsid w:val="00F15540"/>
    <w:rsid w:val="00F20B25"/>
    <w:rsid w:val="00F21ED6"/>
    <w:rsid w:val="00F237D0"/>
    <w:rsid w:val="00F23EEB"/>
    <w:rsid w:val="00F248AA"/>
    <w:rsid w:val="00F24C38"/>
    <w:rsid w:val="00F251C6"/>
    <w:rsid w:val="00F2642E"/>
    <w:rsid w:val="00F31D86"/>
    <w:rsid w:val="00F321B6"/>
    <w:rsid w:val="00F32A70"/>
    <w:rsid w:val="00F36D43"/>
    <w:rsid w:val="00F36F50"/>
    <w:rsid w:val="00F37594"/>
    <w:rsid w:val="00F404D2"/>
    <w:rsid w:val="00F4056B"/>
    <w:rsid w:val="00F40DCC"/>
    <w:rsid w:val="00F41619"/>
    <w:rsid w:val="00F41EC3"/>
    <w:rsid w:val="00F428E4"/>
    <w:rsid w:val="00F42B09"/>
    <w:rsid w:val="00F432AA"/>
    <w:rsid w:val="00F443A0"/>
    <w:rsid w:val="00F47153"/>
    <w:rsid w:val="00F479E0"/>
    <w:rsid w:val="00F502B3"/>
    <w:rsid w:val="00F519E5"/>
    <w:rsid w:val="00F52CC1"/>
    <w:rsid w:val="00F54D2B"/>
    <w:rsid w:val="00F559E6"/>
    <w:rsid w:val="00F55DB4"/>
    <w:rsid w:val="00F56142"/>
    <w:rsid w:val="00F56CA9"/>
    <w:rsid w:val="00F6150A"/>
    <w:rsid w:val="00F63323"/>
    <w:rsid w:val="00F65A92"/>
    <w:rsid w:val="00F66144"/>
    <w:rsid w:val="00F679F9"/>
    <w:rsid w:val="00F7094B"/>
    <w:rsid w:val="00F70CAD"/>
    <w:rsid w:val="00F7263F"/>
    <w:rsid w:val="00F72656"/>
    <w:rsid w:val="00F733F7"/>
    <w:rsid w:val="00F75155"/>
    <w:rsid w:val="00F75451"/>
    <w:rsid w:val="00F765DC"/>
    <w:rsid w:val="00F8083C"/>
    <w:rsid w:val="00F809B7"/>
    <w:rsid w:val="00F82CC0"/>
    <w:rsid w:val="00F833ED"/>
    <w:rsid w:val="00F86D9F"/>
    <w:rsid w:val="00F90FFF"/>
    <w:rsid w:val="00F94593"/>
    <w:rsid w:val="00F94A78"/>
    <w:rsid w:val="00F958F9"/>
    <w:rsid w:val="00FA458F"/>
    <w:rsid w:val="00FA4D30"/>
    <w:rsid w:val="00FA5E37"/>
    <w:rsid w:val="00FB258B"/>
    <w:rsid w:val="00FB2C3A"/>
    <w:rsid w:val="00FB2CD8"/>
    <w:rsid w:val="00FB2DF5"/>
    <w:rsid w:val="00FB45F1"/>
    <w:rsid w:val="00FB6654"/>
    <w:rsid w:val="00FC05BF"/>
    <w:rsid w:val="00FC1374"/>
    <w:rsid w:val="00FC1DB9"/>
    <w:rsid w:val="00FC22C2"/>
    <w:rsid w:val="00FC3C17"/>
    <w:rsid w:val="00FC51BE"/>
    <w:rsid w:val="00FC57A9"/>
    <w:rsid w:val="00FC7649"/>
    <w:rsid w:val="00FC77E8"/>
    <w:rsid w:val="00FD11B3"/>
    <w:rsid w:val="00FD1542"/>
    <w:rsid w:val="00FD1D0F"/>
    <w:rsid w:val="00FD5CAB"/>
    <w:rsid w:val="00FD6D06"/>
    <w:rsid w:val="00FE49C1"/>
    <w:rsid w:val="00FE545C"/>
    <w:rsid w:val="00FE7DFE"/>
    <w:rsid w:val="00FF03DC"/>
    <w:rsid w:val="00FF0977"/>
    <w:rsid w:val="00FF206D"/>
    <w:rsid w:val="00FF4663"/>
    <w:rsid w:val="00FF5CEE"/>
    <w:rsid w:val="00FF770E"/>
    <w:rsid w:val="00FF7D56"/>
    <w:rsid w:val="00FF7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99A05-300E-4EE2-8CD4-01ED1D3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4CDA"/>
    <w:pPr>
      <w:jc w:val="both"/>
    </w:pPr>
    <w:rPr>
      <w:rFonts w:ascii="Times New Roman" w:hAnsi="Times New Roman"/>
    </w:rPr>
  </w:style>
  <w:style w:type="paragraph" w:styleId="Nadpis1">
    <w:name w:val="heading 1"/>
    <w:basedOn w:val="Normln"/>
    <w:next w:val="Normln"/>
    <w:link w:val="Nadpis1Char"/>
    <w:uiPriority w:val="9"/>
    <w:qFormat/>
    <w:rsid w:val="0081591A"/>
    <w:pPr>
      <w:keepNext/>
      <w:keepLines/>
      <w:pBdr>
        <w:top w:val="single" w:sz="4" w:space="1" w:color="auto"/>
        <w:left w:val="single" w:sz="4" w:space="4" w:color="auto"/>
        <w:bottom w:val="single" w:sz="4" w:space="1" w:color="auto"/>
        <w:right w:val="single" w:sz="4" w:space="4" w:color="auto"/>
      </w:pBdr>
      <w:spacing w:before="240" w:after="0"/>
      <w:jc w:val="center"/>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835F34"/>
    <w:pPr>
      <w:keepNext/>
      <w:keepLines/>
      <w:spacing w:before="200" w:after="0"/>
      <w:outlineLvl w:val="1"/>
    </w:pPr>
    <w:rPr>
      <w:rFonts w:eastAsiaTheme="majorEastAsia" w:cstheme="majorBidi"/>
      <w:b/>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591A"/>
    <w:rPr>
      <w:rFonts w:ascii="Times New Roman" w:eastAsiaTheme="majorEastAsia" w:hAnsi="Times New Roman" w:cstheme="majorBidi"/>
      <w:b/>
      <w:sz w:val="28"/>
      <w:szCs w:val="32"/>
    </w:rPr>
  </w:style>
  <w:style w:type="paragraph" w:styleId="Nadpisobsahu">
    <w:name w:val="TOC Heading"/>
    <w:basedOn w:val="Nadpis1"/>
    <w:next w:val="Normln"/>
    <w:uiPriority w:val="39"/>
    <w:unhideWhenUsed/>
    <w:qFormat/>
    <w:rsid w:val="00E47269"/>
    <w:pPr>
      <w:outlineLvl w:val="9"/>
    </w:pPr>
    <w:rPr>
      <w:lang w:eastAsia="cs-CZ"/>
    </w:rPr>
  </w:style>
  <w:style w:type="paragraph" w:styleId="Obsah1">
    <w:name w:val="toc 1"/>
    <w:basedOn w:val="Normln"/>
    <w:next w:val="Normln"/>
    <w:autoRedefine/>
    <w:uiPriority w:val="39"/>
    <w:unhideWhenUsed/>
    <w:rsid w:val="00AB1F5A"/>
    <w:pPr>
      <w:spacing w:after="100"/>
    </w:pPr>
  </w:style>
  <w:style w:type="character" w:styleId="Hypertextovodkaz">
    <w:name w:val="Hyperlink"/>
    <w:basedOn w:val="Standardnpsmoodstavce"/>
    <w:uiPriority w:val="99"/>
    <w:unhideWhenUsed/>
    <w:rsid w:val="00AB1F5A"/>
    <w:rPr>
      <w:color w:val="0563C1" w:themeColor="hyperlink"/>
      <w:u w:val="single"/>
    </w:rPr>
  </w:style>
  <w:style w:type="paragraph" w:styleId="Zhlav">
    <w:name w:val="header"/>
    <w:basedOn w:val="Normln"/>
    <w:link w:val="ZhlavChar"/>
    <w:uiPriority w:val="99"/>
    <w:unhideWhenUsed/>
    <w:rsid w:val="00AF0B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0BE2"/>
    <w:rPr>
      <w:rFonts w:ascii="Times New Roman" w:hAnsi="Times New Roman"/>
      <w:sz w:val="24"/>
    </w:rPr>
  </w:style>
  <w:style w:type="paragraph" w:styleId="Zpat">
    <w:name w:val="footer"/>
    <w:basedOn w:val="Normln"/>
    <w:link w:val="ZpatChar"/>
    <w:uiPriority w:val="99"/>
    <w:unhideWhenUsed/>
    <w:rsid w:val="00AF0BE2"/>
    <w:pPr>
      <w:tabs>
        <w:tab w:val="center" w:pos="4536"/>
        <w:tab w:val="right" w:pos="9072"/>
      </w:tabs>
      <w:spacing w:after="0" w:line="240" w:lineRule="auto"/>
    </w:pPr>
  </w:style>
  <w:style w:type="character" w:customStyle="1" w:styleId="ZpatChar">
    <w:name w:val="Zápatí Char"/>
    <w:basedOn w:val="Standardnpsmoodstavce"/>
    <w:link w:val="Zpat"/>
    <w:uiPriority w:val="99"/>
    <w:rsid w:val="00AF0BE2"/>
    <w:rPr>
      <w:rFonts w:ascii="Times New Roman" w:hAnsi="Times New Roman"/>
      <w:sz w:val="24"/>
    </w:rPr>
  </w:style>
  <w:style w:type="paragraph" w:styleId="Odstavecseseznamem">
    <w:name w:val="List Paragraph"/>
    <w:basedOn w:val="Normln"/>
    <w:uiPriority w:val="34"/>
    <w:qFormat/>
    <w:rsid w:val="00365BDB"/>
    <w:pPr>
      <w:ind w:left="720"/>
      <w:contextualSpacing/>
    </w:pPr>
  </w:style>
  <w:style w:type="paragraph" w:styleId="Textbubliny">
    <w:name w:val="Balloon Text"/>
    <w:basedOn w:val="Normln"/>
    <w:link w:val="TextbublinyChar"/>
    <w:uiPriority w:val="99"/>
    <w:semiHidden/>
    <w:unhideWhenUsed/>
    <w:rsid w:val="00815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1591A"/>
    <w:rPr>
      <w:rFonts w:ascii="Tahoma" w:hAnsi="Tahoma" w:cs="Tahoma"/>
      <w:sz w:val="16"/>
      <w:szCs w:val="16"/>
    </w:rPr>
  </w:style>
  <w:style w:type="character" w:customStyle="1" w:styleId="Nadpis2Char">
    <w:name w:val="Nadpis 2 Char"/>
    <w:basedOn w:val="Standardnpsmoodstavce"/>
    <w:link w:val="Nadpis2"/>
    <w:uiPriority w:val="9"/>
    <w:rsid w:val="00835F34"/>
    <w:rPr>
      <w:rFonts w:ascii="Times New Roman" w:eastAsiaTheme="majorEastAsia" w:hAnsi="Times New Roman" w:cstheme="majorBidi"/>
      <w:b/>
      <w:bCs/>
      <w:szCs w:val="26"/>
      <w:u w:val="single"/>
    </w:rPr>
  </w:style>
  <w:style w:type="paragraph" w:styleId="Rozloendokumentu">
    <w:name w:val="Document Map"/>
    <w:basedOn w:val="Normln"/>
    <w:link w:val="RozloendokumentuChar"/>
    <w:uiPriority w:val="99"/>
    <w:semiHidden/>
    <w:unhideWhenUsed/>
    <w:rsid w:val="00B523F3"/>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523F3"/>
    <w:rPr>
      <w:rFonts w:ascii="Tahoma" w:hAnsi="Tahoma" w:cs="Tahoma"/>
      <w:sz w:val="16"/>
      <w:szCs w:val="16"/>
    </w:rPr>
  </w:style>
  <w:style w:type="paragraph" w:styleId="Nzev">
    <w:name w:val="Title"/>
    <w:basedOn w:val="Normln"/>
    <w:link w:val="NzevChar"/>
    <w:qFormat/>
    <w:rsid w:val="00B84E29"/>
    <w:pPr>
      <w:spacing w:after="0" w:line="240" w:lineRule="auto"/>
      <w:jc w:val="center"/>
    </w:pPr>
    <w:rPr>
      <w:rFonts w:eastAsia="Times New Roman" w:cs="Times New Roman"/>
      <w:sz w:val="24"/>
      <w:szCs w:val="20"/>
      <w:u w:val="single"/>
      <w:lang w:eastAsia="cs-CZ"/>
    </w:rPr>
  </w:style>
  <w:style w:type="character" w:customStyle="1" w:styleId="NzevChar">
    <w:name w:val="Název Char"/>
    <w:basedOn w:val="Standardnpsmoodstavce"/>
    <w:link w:val="Nzev"/>
    <w:rsid w:val="00B84E29"/>
    <w:rPr>
      <w:rFonts w:ascii="Times New Roman" w:eastAsia="Times New Roman" w:hAnsi="Times New Roman" w:cs="Times New Roman"/>
      <w:sz w:val="24"/>
      <w:szCs w:val="20"/>
      <w:u w:val="single"/>
      <w:lang w:eastAsia="cs-CZ"/>
    </w:rPr>
  </w:style>
  <w:style w:type="character" w:customStyle="1" w:styleId="st1">
    <w:name w:val="st1"/>
    <w:basedOn w:val="Standardnpsmoodstavce"/>
    <w:rsid w:val="00D51515"/>
  </w:style>
  <w:style w:type="paragraph" w:styleId="Obsah2">
    <w:name w:val="toc 2"/>
    <w:basedOn w:val="Normln"/>
    <w:next w:val="Normln"/>
    <w:autoRedefine/>
    <w:uiPriority w:val="39"/>
    <w:unhideWhenUsed/>
    <w:rsid w:val="00572F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6896">
      <w:bodyDiv w:val="1"/>
      <w:marLeft w:val="0"/>
      <w:marRight w:val="0"/>
      <w:marTop w:val="0"/>
      <w:marBottom w:val="0"/>
      <w:divBdr>
        <w:top w:val="none" w:sz="0" w:space="0" w:color="auto"/>
        <w:left w:val="none" w:sz="0" w:space="0" w:color="auto"/>
        <w:bottom w:val="none" w:sz="0" w:space="0" w:color="auto"/>
        <w:right w:val="none" w:sz="0" w:space="0" w:color="auto"/>
      </w:divBdr>
    </w:div>
    <w:div w:id="557324979">
      <w:bodyDiv w:val="1"/>
      <w:marLeft w:val="0"/>
      <w:marRight w:val="0"/>
      <w:marTop w:val="0"/>
      <w:marBottom w:val="0"/>
      <w:divBdr>
        <w:top w:val="none" w:sz="0" w:space="0" w:color="auto"/>
        <w:left w:val="none" w:sz="0" w:space="0" w:color="auto"/>
        <w:bottom w:val="none" w:sz="0" w:space="0" w:color="auto"/>
        <w:right w:val="none" w:sz="0" w:space="0" w:color="auto"/>
      </w:divBdr>
    </w:div>
    <w:div w:id="1020886624">
      <w:bodyDiv w:val="1"/>
      <w:marLeft w:val="0"/>
      <w:marRight w:val="0"/>
      <w:marTop w:val="0"/>
      <w:marBottom w:val="0"/>
      <w:divBdr>
        <w:top w:val="none" w:sz="0" w:space="0" w:color="auto"/>
        <w:left w:val="none" w:sz="0" w:space="0" w:color="auto"/>
        <w:bottom w:val="none" w:sz="0" w:space="0" w:color="auto"/>
        <w:right w:val="none" w:sz="0" w:space="0" w:color="auto"/>
      </w:divBdr>
    </w:div>
    <w:div w:id="1048457434">
      <w:bodyDiv w:val="1"/>
      <w:marLeft w:val="0"/>
      <w:marRight w:val="0"/>
      <w:marTop w:val="0"/>
      <w:marBottom w:val="0"/>
      <w:divBdr>
        <w:top w:val="none" w:sz="0" w:space="0" w:color="auto"/>
        <w:left w:val="none" w:sz="0" w:space="0" w:color="auto"/>
        <w:bottom w:val="none" w:sz="0" w:space="0" w:color="auto"/>
        <w:right w:val="none" w:sz="0" w:space="0" w:color="auto"/>
      </w:divBdr>
    </w:div>
    <w:div w:id="21222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59AF-E175-4AB8-BD68-AAFF8BC3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17328</Words>
  <Characters>102240</Characters>
  <Application>Microsoft Office Word</Application>
  <DocSecurity>0</DocSecurity>
  <Lines>852</Lines>
  <Paragraphs>238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HOME</dc:creator>
  <cp:lastModifiedBy>Brabcová Věra</cp:lastModifiedBy>
  <cp:revision>2</cp:revision>
  <cp:lastPrinted>2021-12-15T11:38:00Z</cp:lastPrinted>
  <dcterms:created xsi:type="dcterms:W3CDTF">2021-12-20T09:41:00Z</dcterms:created>
  <dcterms:modified xsi:type="dcterms:W3CDTF">2021-12-20T09:41:00Z</dcterms:modified>
</cp:coreProperties>
</file>