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68" w:rsidRPr="000B39F5" w:rsidRDefault="00F60268" w:rsidP="00F60268">
      <w:pPr>
        <w:pStyle w:val="Nzev"/>
        <w:jc w:val="right"/>
        <w:rPr>
          <w:rFonts w:ascii="Garamond" w:hAnsi="Garamond"/>
          <w:b w:val="0"/>
          <w:sz w:val="24"/>
          <w:szCs w:val="24"/>
        </w:rPr>
      </w:pPr>
      <w:r w:rsidRPr="000B39F5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0B39F5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0B39F5">
        <w:rPr>
          <w:rFonts w:ascii="Garamond" w:hAnsi="Garamond"/>
          <w:b w:val="0"/>
          <w:sz w:val="24"/>
          <w:szCs w:val="24"/>
        </w:rPr>
        <w:t xml:space="preserve"> </w:t>
      </w:r>
      <w:r w:rsidR="00A10891">
        <w:rPr>
          <w:rFonts w:ascii="Garamond" w:hAnsi="Garamond"/>
          <w:b w:val="0"/>
          <w:sz w:val="24"/>
          <w:szCs w:val="24"/>
        </w:rPr>
        <w:t>1189</w:t>
      </w:r>
      <w:r w:rsidRPr="000B39F5">
        <w:rPr>
          <w:rFonts w:ascii="Garamond" w:hAnsi="Garamond"/>
          <w:b w:val="0"/>
          <w:sz w:val="24"/>
          <w:szCs w:val="24"/>
        </w:rPr>
        <w:t>/20</w:t>
      </w:r>
      <w:r w:rsidR="00A175AA" w:rsidRPr="000B39F5">
        <w:rPr>
          <w:rFonts w:ascii="Garamond" w:hAnsi="Garamond"/>
          <w:b w:val="0"/>
          <w:sz w:val="24"/>
          <w:szCs w:val="24"/>
        </w:rPr>
        <w:t>2</w:t>
      </w:r>
      <w:r w:rsidR="00F547E7" w:rsidRPr="000B39F5">
        <w:rPr>
          <w:rFonts w:ascii="Garamond" w:hAnsi="Garamond"/>
          <w:b w:val="0"/>
          <w:sz w:val="24"/>
          <w:szCs w:val="24"/>
        </w:rPr>
        <w:t>1</w:t>
      </w:r>
    </w:p>
    <w:p w:rsidR="00F60268" w:rsidRPr="00F547E7" w:rsidRDefault="00F60268" w:rsidP="00F60268">
      <w:pPr>
        <w:pStyle w:val="Nzev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A10891">
        <w:rPr>
          <w:rFonts w:ascii="Garamond" w:hAnsi="Garamond"/>
          <w:szCs w:val="32"/>
        </w:rPr>
        <w:t>5</w:t>
      </w:r>
    </w:p>
    <w:p w:rsidR="00F60268" w:rsidRPr="00F547E7" w:rsidRDefault="00AC29D0" w:rsidP="00F60268">
      <w:pPr>
        <w:jc w:val="center"/>
        <w:rPr>
          <w:b/>
          <w:bCs/>
          <w:sz w:val="32"/>
          <w:szCs w:val="32"/>
        </w:rPr>
      </w:pPr>
      <w:r w:rsidRPr="00F547E7">
        <w:rPr>
          <w:b/>
          <w:bCs/>
          <w:sz w:val="32"/>
          <w:szCs w:val="32"/>
        </w:rPr>
        <w:t>R</w:t>
      </w:r>
      <w:r w:rsidR="00F60268" w:rsidRPr="00F547E7">
        <w:rPr>
          <w:b/>
          <w:bCs/>
          <w:sz w:val="32"/>
          <w:szCs w:val="32"/>
        </w:rPr>
        <w:t>ozvrhu práce na rok 20</w:t>
      </w:r>
      <w:r w:rsidR="00F34970" w:rsidRPr="00F547E7">
        <w:rPr>
          <w:b/>
          <w:bCs/>
          <w:sz w:val="32"/>
          <w:szCs w:val="32"/>
        </w:rPr>
        <w:t>2</w:t>
      </w:r>
      <w:r w:rsidR="00F547E7">
        <w:rPr>
          <w:b/>
          <w:bCs/>
          <w:sz w:val="32"/>
          <w:szCs w:val="32"/>
        </w:rPr>
        <w:t>1</w:t>
      </w:r>
    </w:p>
    <w:p w:rsidR="00F60268" w:rsidRDefault="00F60268" w:rsidP="00F60268">
      <w:pPr>
        <w:jc w:val="center"/>
        <w:rPr>
          <w:rFonts w:ascii="Times New Roman" w:hAnsi="Times New Roman"/>
          <w:b/>
          <w:bCs/>
          <w:szCs w:val="24"/>
        </w:rPr>
      </w:pPr>
    </w:p>
    <w:p w:rsidR="004E49A2" w:rsidRDefault="004E49A2" w:rsidP="004E49A2">
      <w:pPr>
        <w:rPr>
          <w:bCs/>
          <w:szCs w:val="24"/>
        </w:rPr>
      </w:pPr>
      <w:r>
        <w:rPr>
          <w:bCs/>
          <w:szCs w:val="24"/>
        </w:rPr>
        <w:t>Podle § 41 odst. 2 věty druhé zákona č. 6/2002 Sb., o soudech a soudcích, ve znění pozdějších předpisů</w:t>
      </w:r>
      <w:r w:rsidRPr="005B64EB">
        <w:rPr>
          <w:bCs/>
          <w:szCs w:val="24"/>
        </w:rPr>
        <w:t xml:space="preserve">, v souvislosti s přidělením paní Petry Marešové na místo vykonavatelky a vymáhající úřednice, nástupem paní Markéty Podzimkové na místo protokolující úřednice a přidělením nově zvoleného přísedícího Ing. Františka </w:t>
      </w:r>
      <w:proofErr w:type="spellStart"/>
      <w:r w:rsidRPr="005B64EB">
        <w:rPr>
          <w:bCs/>
          <w:szCs w:val="24"/>
        </w:rPr>
        <w:t>Froly</w:t>
      </w:r>
      <w:proofErr w:type="spellEnd"/>
      <w:r w:rsidRPr="005B64EB">
        <w:rPr>
          <w:bCs/>
          <w:szCs w:val="24"/>
        </w:rPr>
        <w:t xml:space="preserve"> na trestní oddělení, </w:t>
      </w:r>
      <w:r>
        <w:rPr>
          <w:bCs/>
          <w:szCs w:val="24"/>
        </w:rPr>
        <w:t>měním Rozvrh práce u Okresního soudu v Hradci Králové od 1. 7. 2021 takto:</w:t>
      </w:r>
    </w:p>
    <w:p w:rsidR="00E749AE" w:rsidRPr="00E749AE" w:rsidRDefault="00E749AE" w:rsidP="00A10891">
      <w:pPr>
        <w:pStyle w:val="Odstavecseseznamem"/>
        <w:rPr>
          <w:bCs/>
          <w:szCs w:val="24"/>
        </w:rPr>
      </w:pPr>
      <w:r w:rsidRPr="00E749AE">
        <w:rPr>
          <w:bCs/>
          <w:szCs w:val="24"/>
        </w:rPr>
        <w:t xml:space="preserve"> </w:t>
      </w:r>
    </w:p>
    <w:p w:rsidR="00E749AE" w:rsidRDefault="00E749AE" w:rsidP="00F60268">
      <w:pPr>
        <w:rPr>
          <w:bCs/>
          <w:szCs w:val="24"/>
        </w:rPr>
      </w:pPr>
    </w:p>
    <w:p w:rsidR="00291E53" w:rsidRDefault="00291E53" w:rsidP="00F60268">
      <w:pPr>
        <w:rPr>
          <w:bCs/>
          <w:szCs w:val="24"/>
        </w:rPr>
      </w:pPr>
    </w:p>
    <w:p w:rsidR="00E749AE" w:rsidRPr="00DA7361" w:rsidRDefault="00E749AE" w:rsidP="00E749AE">
      <w:pPr>
        <w:pStyle w:val="Nadpis2"/>
        <w:ind w:firstLine="0"/>
        <w:rPr>
          <w:rFonts w:ascii="Garamond" w:hAnsi="Garamond"/>
        </w:rPr>
      </w:pPr>
      <w:r w:rsidRPr="00DA7361">
        <w:rPr>
          <w:rFonts w:ascii="Garamond" w:hAnsi="Garamond"/>
        </w:rPr>
        <w:t xml:space="preserve">ČÁST DRUHÁ </w:t>
      </w:r>
    </w:p>
    <w:p w:rsidR="00E749AE" w:rsidRPr="00DA7361" w:rsidRDefault="00E749AE" w:rsidP="00E749AE">
      <w:pPr>
        <w:pStyle w:val="Nadpis2"/>
        <w:ind w:firstLine="0"/>
        <w:rPr>
          <w:rFonts w:ascii="Garamond" w:hAnsi="Garamond"/>
          <w:b w:val="0"/>
        </w:rPr>
      </w:pPr>
      <w:r w:rsidRPr="00DA7361">
        <w:rPr>
          <w:rFonts w:ascii="Garamond" w:hAnsi="Garamond"/>
          <w:b w:val="0"/>
        </w:rPr>
        <w:t>Trestní oddělení</w:t>
      </w:r>
    </w:p>
    <w:p w:rsidR="00E749AE" w:rsidRDefault="00E749AE" w:rsidP="00F60268">
      <w:pPr>
        <w:rPr>
          <w:bCs/>
          <w:szCs w:val="24"/>
        </w:rPr>
      </w:pPr>
    </w:p>
    <w:p w:rsidR="00291E53" w:rsidRDefault="00291E53" w:rsidP="00F60268">
      <w:pPr>
        <w:rPr>
          <w:bCs/>
          <w:szCs w:val="24"/>
        </w:rPr>
      </w:pPr>
    </w:p>
    <w:p w:rsidR="00291E53" w:rsidRDefault="00291E53" w:rsidP="00F60268">
      <w:pPr>
        <w:rPr>
          <w:bCs/>
          <w:szCs w:val="24"/>
        </w:rPr>
      </w:pPr>
    </w:p>
    <w:p w:rsidR="004B6423" w:rsidRPr="00DA7361" w:rsidRDefault="004B6423" w:rsidP="004B6423">
      <w:pPr>
        <w:jc w:val="center"/>
        <w:rPr>
          <w:b/>
        </w:rPr>
      </w:pPr>
      <w:r w:rsidRPr="00DA7361">
        <w:rPr>
          <w:b/>
        </w:rPr>
        <w:t>ODDÍL I</w:t>
      </w:r>
    </w:p>
    <w:p w:rsidR="004B6423" w:rsidRPr="00DA7361" w:rsidRDefault="004B6423" w:rsidP="004B6423">
      <w:pPr>
        <w:jc w:val="center"/>
      </w:pPr>
      <w:r w:rsidRPr="00DA7361">
        <w:t>Trestní oddělení</w:t>
      </w:r>
    </w:p>
    <w:p w:rsidR="00A10891" w:rsidRDefault="00A10891" w:rsidP="004B6423">
      <w:pPr>
        <w:jc w:val="center"/>
        <w:rPr>
          <w:rFonts w:eastAsia="Calibri"/>
          <w:b/>
        </w:rPr>
      </w:pPr>
    </w:p>
    <w:p w:rsidR="004D2794" w:rsidRDefault="004D2794" w:rsidP="004D2794">
      <w:pPr>
        <w:jc w:val="center"/>
        <w:rPr>
          <w:rFonts w:eastAsia="Calibri"/>
          <w:b/>
        </w:rPr>
      </w:pPr>
      <w:r w:rsidRPr="00ED2FD9">
        <w:rPr>
          <w:rFonts w:eastAsia="Calibri"/>
          <w:b/>
        </w:rPr>
        <w:t>Čl. 1</w:t>
      </w:r>
    </w:p>
    <w:p w:rsidR="00291E53" w:rsidRPr="00ED2FD9" w:rsidRDefault="00291E53" w:rsidP="004D2794">
      <w:pPr>
        <w:jc w:val="center"/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3831"/>
        <w:gridCol w:w="2343"/>
        <w:gridCol w:w="2020"/>
      </w:tblGrid>
      <w:tr w:rsidR="004D2794" w:rsidRPr="00ED2FD9" w:rsidTr="00E03A72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2794" w:rsidRPr="00ED2FD9" w:rsidRDefault="004D2794" w:rsidP="00E03A72">
            <w:pPr>
              <w:jc w:val="center"/>
              <w:rPr>
                <w:rFonts w:eastAsia="Calibri"/>
                <w:b/>
              </w:rPr>
            </w:pPr>
            <w:r w:rsidRPr="00ED2FD9">
              <w:rPr>
                <w:rFonts w:eastAsia="Calibri"/>
                <w:b/>
              </w:rPr>
              <w:t>Soudní oddělení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2794" w:rsidRPr="00ED2FD9" w:rsidRDefault="004D2794" w:rsidP="00E03A72">
            <w:pPr>
              <w:jc w:val="center"/>
              <w:rPr>
                <w:rFonts w:eastAsia="Calibri"/>
                <w:b/>
              </w:rPr>
            </w:pPr>
            <w:r w:rsidRPr="00ED2FD9">
              <w:rPr>
                <w:rFonts w:eastAsia="Calibri"/>
                <w:b/>
              </w:rPr>
              <w:t>Obor působnosti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2794" w:rsidRPr="00ED2FD9" w:rsidRDefault="004D2794" w:rsidP="00E03A72">
            <w:pPr>
              <w:jc w:val="center"/>
              <w:rPr>
                <w:rFonts w:eastAsia="Calibri"/>
                <w:b/>
              </w:rPr>
            </w:pPr>
            <w:r w:rsidRPr="00ED2FD9">
              <w:rPr>
                <w:rFonts w:eastAsia="Calibri"/>
                <w:b/>
              </w:rPr>
              <w:t>Soudce, soudkyně/ zástupce, zástupkyně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2794" w:rsidRPr="00ED2FD9" w:rsidRDefault="004D2794" w:rsidP="00E03A72">
            <w:pPr>
              <w:jc w:val="center"/>
              <w:rPr>
                <w:rFonts w:eastAsia="Calibri"/>
                <w:b/>
              </w:rPr>
            </w:pPr>
            <w:r w:rsidRPr="00ED2FD9">
              <w:rPr>
                <w:rFonts w:eastAsia="Calibri"/>
                <w:b/>
              </w:rPr>
              <w:t>Členové/členky senátu</w:t>
            </w:r>
          </w:p>
        </w:tc>
      </w:tr>
      <w:tr w:rsidR="004D2794" w:rsidRPr="00ED2FD9" w:rsidTr="00E03A72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  <w:b/>
              </w:rPr>
            </w:pPr>
            <w:r w:rsidRPr="00ED2FD9">
              <w:rPr>
                <w:rFonts w:eastAsia="Calibri"/>
                <w:b/>
              </w:rPr>
              <w:t>1 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trestních věcí dle § 16 </w:t>
            </w:r>
            <w:proofErr w:type="spellStart"/>
            <w:r w:rsidRPr="00ED2FD9">
              <w:rPr>
                <w:rFonts w:eastAsia="Calibri"/>
              </w:rPr>
              <w:t>tr</w:t>
            </w:r>
            <w:proofErr w:type="spellEnd"/>
            <w:r w:rsidRPr="00ED2FD9">
              <w:rPr>
                <w:rFonts w:eastAsia="Calibri"/>
              </w:rPr>
              <w:t xml:space="preserve">. </w:t>
            </w:r>
            <w:proofErr w:type="gramStart"/>
            <w:r w:rsidRPr="00ED2FD9">
              <w:rPr>
                <w:rFonts w:eastAsia="Calibri"/>
              </w:rPr>
              <w:t>řádu</w:t>
            </w:r>
            <w:proofErr w:type="gramEnd"/>
            <w:r w:rsidRPr="00ED2FD9">
              <w:rPr>
                <w:rFonts w:eastAsia="Calibri"/>
              </w:rPr>
              <w:t xml:space="preserve">.  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Úkony přípravného řízení.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ve věcech </w:t>
            </w:r>
            <w:proofErr w:type="spellStart"/>
            <w:r w:rsidRPr="00ED2FD9">
              <w:rPr>
                <w:rFonts w:eastAsia="Calibri"/>
              </w:rPr>
              <w:t>Nt</w:t>
            </w:r>
            <w:proofErr w:type="spellEnd"/>
            <w:r w:rsidRPr="00ED2FD9">
              <w:rPr>
                <w:rFonts w:eastAsia="Calibri"/>
              </w:rPr>
              <w:t xml:space="preserve"> dle Čl. 3/4 a v agendě PP dle Čl. 4/2.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ve věcech specializace korupce, cizina, doprava, § 314b odst. 2 </w:t>
            </w:r>
            <w:proofErr w:type="spellStart"/>
            <w:r w:rsidRPr="00ED2FD9">
              <w:rPr>
                <w:rFonts w:eastAsia="Calibri"/>
              </w:rPr>
              <w:t>tr</w:t>
            </w:r>
            <w:proofErr w:type="spellEnd"/>
            <w:r w:rsidRPr="00ED2FD9">
              <w:rPr>
                <w:rFonts w:eastAsia="Calibri"/>
              </w:rPr>
              <w:t xml:space="preserve">. </w:t>
            </w:r>
            <w:proofErr w:type="gramStart"/>
            <w:r w:rsidRPr="00ED2FD9">
              <w:rPr>
                <w:rFonts w:eastAsia="Calibri"/>
              </w:rPr>
              <w:t>řádu</w:t>
            </w:r>
            <w:proofErr w:type="gramEnd"/>
            <w:r w:rsidRPr="00ED2FD9">
              <w:rPr>
                <w:rFonts w:eastAsia="Calibri"/>
              </w:rPr>
              <w:t xml:space="preserve"> dle Čl. 2.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Je oprávněn k přístupu do CESO, CEVO.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  <w:b/>
              </w:rPr>
            </w:pPr>
            <w:r w:rsidRPr="00ED2FD9">
              <w:rPr>
                <w:rFonts w:eastAsia="Calibri"/>
                <w:b/>
              </w:rPr>
              <w:t>Mgr. Tomáš Petráň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zastupuje: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Mgr. David Arochi Vergara Schmuck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Mgr. Denisa Horáková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Mgr. Zdeněk Roch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JUDr. Helena Huláková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JUDr. Jana Slezáková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Ing. Ivo Kadleček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Josef Kolín</w:t>
            </w:r>
          </w:p>
          <w:p w:rsidR="004D2794" w:rsidRPr="00ED2FD9" w:rsidRDefault="004D2794" w:rsidP="00773743">
            <w:pPr>
              <w:jc w:val="left"/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JUDr. </w:t>
            </w:r>
            <w:proofErr w:type="spellStart"/>
            <w:r w:rsidRPr="00ED2FD9">
              <w:rPr>
                <w:rFonts w:eastAsia="Calibri"/>
              </w:rPr>
              <w:t>Rosvita</w:t>
            </w:r>
            <w:proofErr w:type="spellEnd"/>
            <w:r w:rsidRPr="00ED2FD9">
              <w:rPr>
                <w:rFonts w:eastAsia="Calibri"/>
              </w:rPr>
              <w:t xml:space="preserve"> Ševčíková</w:t>
            </w:r>
          </w:p>
          <w:p w:rsidR="004D2794" w:rsidRPr="00ED2FD9" w:rsidRDefault="004D2794" w:rsidP="00773743">
            <w:pPr>
              <w:jc w:val="left"/>
              <w:rPr>
                <w:rFonts w:eastAsia="Calibri"/>
              </w:rPr>
            </w:pPr>
            <w:proofErr w:type="spellStart"/>
            <w:r w:rsidRPr="00ED2FD9">
              <w:rPr>
                <w:rFonts w:eastAsia="Calibri"/>
              </w:rPr>
              <w:t>Paed.Dr</w:t>
            </w:r>
            <w:proofErr w:type="spellEnd"/>
            <w:r w:rsidRPr="00ED2FD9">
              <w:rPr>
                <w:rFonts w:eastAsia="Calibri"/>
              </w:rPr>
              <w:t>. Zuzana Benešová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Bc. Tomáš Grulich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Martin Páral, MBA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zástup:</w:t>
            </w:r>
          </w:p>
          <w:p w:rsidR="004D2794" w:rsidRPr="00ED2FD9" w:rsidRDefault="004D2794" w:rsidP="00E03A72">
            <w:pPr>
              <w:rPr>
                <w:rFonts w:eastAsia="Calibri"/>
                <w:color w:val="0070C0"/>
              </w:rPr>
            </w:pPr>
            <w:r w:rsidRPr="00ED2FD9">
              <w:rPr>
                <w:rFonts w:eastAsia="Calibri"/>
              </w:rPr>
              <w:t>přísedící senátu 2 T, 3 T, 4 T, 5 T, 6 T, 7 T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</w:tc>
      </w:tr>
      <w:tr w:rsidR="004D2794" w:rsidRPr="00ED2FD9" w:rsidTr="00E03A72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  <w:b/>
              </w:rPr>
            </w:pPr>
            <w:r w:rsidRPr="00ED2FD9">
              <w:rPr>
                <w:rFonts w:eastAsia="Calibri"/>
                <w:b/>
              </w:rPr>
              <w:t>2 T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trestních věcí dle § 16 </w:t>
            </w:r>
            <w:proofErr w:type="spellStart"/>
            <w:r w:rsidRPr="00ED2FD9">
              <w:rPr>
                <w:rFonts w:eastAsia="Calibri"/>
              </w:rPr>
              <w:t>tr</w:t>
            </w:r>
            <w:proofErr w:type="spellEnd"/>
            <w:r w:rsidRPr="00ED2FD9">
              <w:rPr>
                <w:rFonts w:eastAsia="Calibri"/>
              </w:rPr>
              <w:t xml:space="preserve">. </w:t>
            </w:r>
            <w:proofErr w:type="gramStart"/>
            <w:r w:rsidRPr="00ED2FD9">
              <w:rPr>
                <w:rFonts w:eastAsia="Calibri"/>
              </w:rPr>
              <w:t>řádu</w:t>
            </w:r>
            <w:proofErr w:type="gramEnd"/>
            <w:r w:rsidRPr="00ED2FD9">
              <w:rPr>
                <w:rFonts w:eastAsia="Calibri"/>
              </w:rPr>
              <w:t xml:space="preserve">.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Úkony přípravného řízení.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ve věcech </w:t>
            </w:r>
            <w:proofErr w:type="spellStart"/>
            <w:r w:rsidRPr="00ED2FD9">
              <w:rPr>
                <w:rFonts w:eastAsia="Calibri"/>
              </w:rPr>
              <w:t>Nt</w:t>
            </w:r>
            <w:proofErr w:type="spellEnd"/>
            <w:r w:rsidRPr="00ED2FD9">
              <w:rPr>
                <w:rFonts w:eastAsia="Calibri"/>
              </w:rPr>
              <w:t xml:space="preserve">, dle Čl. 3/4 a v agendě PP dle Čl. 4.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ve věcech specializace korupce, cizina, doprava, § 314b odst. 2 </w:t>
            </w:r>
            <w:proofErr w:type="spellStart"/>
            <w:r w:rsidRPr="00ED2FD9">
              <w:rPr>
                <w:rFonts w:eastAsia="Calibri"/>
              </w:rPr>
              <w:t>tr</w:t>
            </w:r>
            <w:proofErr w:type="spellEnd"/>
            <w:r w:rsidRPr="00ED2FD9">
              <w:rPr>
                <w:rFonts w:eastAsia="Calibri"/>
              </w:rPr>
              <w:t xml:space="preserve">. </w:t>
            </w:r>
            <w:proofErr w:type="gramStart"/>
            <w:r w:rsidRPr="00ED2FD9">
              <w:rPr>
                <w:rFonts w:eastAsia="Calibri"/>
              </w:rPr>
              <w:t>řádu</w:t>
            </w:r>
            <w:proofErr w:type="gramEnd"/>
            <w:r w:rsidRPr="00ED2FD9">
              <w:rPr>
                <w:rFonts w:eastAsia="Calibri"/>
              </w:rPr>
              <w:t xml:space="preserve"> dle Čl. 2.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Je oprávněna k přístupu do CESO, CEVO.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  <w:b/>
              </w:rPr>
            </w:pPr>
            <w:r w:rsidRPr="00ED2FD9">
              <w:rPr>
                <w:rFonts w:eastAsia="Calibri"/>
                <w:b/>
              </w:rPr>
              <w:t>JUDr. Helena Huláková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zastupuje: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JUDr. Jana Slezáková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Mgr. David Arochi Vergara Schmuck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Mgr. Tomáš Petráň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Mgr. Zdeněk Roch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Mgr. Denisa Horáková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773743">
            <w:pPr>
              <w:jc w:val="left"/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Ing. Vladimír </w:t>
            </w:r>
            <w:proofErr w:type="spellStart"/>
            <w:r w:rsidRPr="00ED2FD9">
              <w:rPr>
                <w:rFonts w:eastAsia="Calibri"/>
              </w:rPr>
              <w:t>Copko</w:t>
            </w:r>
            <w:proofErr w:type="spellEnd"/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Šárka Průchová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Alena Sodomková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Mgr. Daniel </w:t>
            </w:r>
            <w:proofErr w:type="spellStart"/>
            <w:r w:rsidRPr="00ED2FD9">
              <w:rPr>
                <w:rFonts w:eastAsia="Calibri"/>
              </w:rPr>
              <w:t>Resler</w:t>
            </w:r>
            <w:proofErr w:type="spellEnd"/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Jaroslava </w:t>
            </w:r>
            <w:proofErr w:type="spellStart"/>
            <w:r w:rsidRPr="00ED2FD9">
              <w:rPr>
                <w:rFonts w:eastAsia="Calibri"/>
              </w:rPr>
              <w:t>Moudrová</w:t>
            </w:r>
            <w:proofErr w:type="spellEnd"/>
          </w:p>
          <w:p w:rsidR="004D2794" w:rsidRPr="006E7E65" w:rsidRDefault="00291E53" w:rsidP="00291E53">
            <w:pPr>
              <w:jc w:val="left"/>
              <w:rPr>
                <w:rFonts w:eastAsia="Calibri"/>
              </w:rPr>
            </w:pPr>
            <w:r w:rsidRPr="006E7E65">
              <w:rPr>
                <w:rFonts w:eastAsia="Calibri"/>
              </w:rPr>
              <w:t xml:space="preserve">Ing. František </w:t>
            </w:r>
            <w:proofErr w:type="spellStart"/>
            <w:r w:rsidRPr="006E7E65">
              <w:rPr>
                <w:rFonts w:eastAsia="Calibri"/>
              </w:rPr>
              <w:t>Frola</w:t>
            </w:r>
            <w:proofErr w:type="spellEnd"/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zástup:</w:t>
            </w:r>
          </w:p>
          <w:p w:rsidR="004D2794" w:rsidRPr="00ED2FD9" w:rsidRDefault="004D2794" w:rsidP="00E03A72">
            <w:pPr>
              <w:rPr>
                <w:rFonts w:eastAsia="Calibri"/>
                <w:color w:val="0070C0"/>
              </w:rPr>
            </w:pPr>
            <w:r w:rsidRPr="00ED2FD9">
              <w:rPr>
                <w:rFonts w:eastAsia="Calibri"/>
              </w:rPr>
              <w:t>přísedící senátu 1 T</w:t>
            </w:r>
            <w:r w:rsidRPr="00ED2FD9">
              <w:rPr>
                <w:rFonts w:eastAsia="Calibri"/>
                <w:color w:val="0070C0"/>
              </w:rPr>
              <w:t xml:space="preserve">, </w:t>
            </w:r>
            <w:r w:rsidRPr="00ED2FD9">
              <w:rPr>
                <w:rFonts w:eastAsia="Calibri"/>
              </w:rPr>
              <w:t xml:space="preserve">3 T, 4 T, 5 T, 6 T, 7 T </w:t>
            </w:r>
          </w:p>
        </w:tc>
      </w:tr>
      <w:tr w:rsidR="004D2794" w:rsidRPr="00ED2FD9" w:rsidTr="00E03A72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  <w:b/>
              </w:rPr>
            </w:pPr>
            <w:r w:rsidRPr="00ED2FD9">
              <w:rPr>
                <w:rFonts w:eastAsia="Calibri"/>
                <w:b/>
              </w:rPr>
              <w:lastRenderedPageBreak/>
              <w:t>3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trestních věcí dle § 16 </w:t>
            </w:r>
            <w:proofErr w:type="spellStart"/>
            <w:r w:rsidRPr="00ED2FD9">
              <w:rPr>
                <w:rFonts w:eastAsia="Calibri"/>
              </w:rPr>
              <w:t>tr</w:t>
            </w:r>
            <w:proofErr w:type="spellEnd"/>
            <w:r w:rsidRPr="00ED2FD9">
              <w:rPr>
                <w:rFonts w:eastAsia="Calibri"/>
              </w:rPr>
              <w:t xml:space="preserve">. </w:t>
            </w:r>
            <w:proofErr w:type="gramStart"/>
            <w:r w:rsidRPr="00ED2FD9">
              <w:rPr>
                <w:rFonts w:eastAsia="Calibri"/>
              </w:rPr>
              <w:t>řádu</w:t>
            </w:r>
            <w:proofErr w:type="gramEnd"/>
            <w:r w:rsidRPr="00ED2FD9">
              <w:rPr>
                <w:rFonts w:eastAsia="Calibri"/>
              </w:rPr>
              <w:t xml:space="preserve">.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Úkony přípravného řízení.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ve věcech </w:t>
            </w:r>
            <w:proofErr w:type="spellStart"/>
            <w:r w:rsidRPr="00ED2FD9">
              <w:rPr>
                <w:rFonts w:eastAsia="Calibri"/>
              </w:rPr>
              <w:t>Nt</w:t>
            </w:r>
            <w:proofErr w:type="spellEnd"/>
            <w:r w:rsidRPr="00ED2FD9">
              <w:rPr>
                <w:rFonts w:eastAsia="Calibri"/>
              </w:rPr>
              <w:t xml:space="preserve"> dle Čl. 3/4 a v agendě PP dle Čl. 4/2.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ve věcech specializace korupce, cizina, doprava, § 314b odst. 2 </w:t>
            </w:r>
            <w:proofErr w:type="spellStart"/>
            <w:r w:rsidRPr="00ED2FD9">
              <w:rPr>
                <w:rFonts w:eastAsia="Calibri"/>
              </w:rPr>
              <w:t>tr</w:t>
            </w:r>
            <w:proofErr w:type="spellEnd"/>
            <w:r w:rsidRPr="00ED2FD9">
              <w:rPr>
                <w:rFonts w:eastAsia="Calibri"/>
              </w:rPr>
              <w:t xml:space="preserve">. </w:t>
            </w:r>
            <w:proofErr w:type="gramStart"/>
            <w:r w:rsidRPr="00ED2FD9">
              <w:rPr>
                <w:rFonts w:eastAsia="Calibri"/>
              </w:rPr>
              <w:t>řádu</w:t>
            </w:r>
            <w:proofErr w:type="gramEnd"/>
            <w:r w:rsidRPr="00ED2FD9">
              <w:rPr>
                <w:rFonts w:eastAsia="Calibri"/>
              </w:rPr>
              <w:t xml:space="preserve"> dle Čl. 2.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Je oprávněna k přístupu do CESO, CEVO.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  <w:b/>
              </w:rPr>
            </w:pPr>
            <w:r w:rsidRPr="00ED2FD9">
              <w:rPr>
                <w:rFonts w:eastAsia="Calibri"/>
                <w:b/>
              </w:rPr>
              <w:t xml:space="preserve">Mgr. Denisa Horáková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zastupuje: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Mgr. Zdeněk Roch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JUDr. Jana Slezáková Mgr. David Arochi Vergara Schmuck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Mgr. Tomáš Petráň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JUDr. Helena Huláková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Jiří Horák</w:t>
            </w:r>
          </w:p>
          <w:p w:rsidR="004D2794" w:rsidRPr="00ED2FD9" w:rsidRDefault="004D2794" w:rsidP="00773743">
            <w:pPr>
              <w:jc w:val="left"/>
              <w:rPr>
                <w:rFonts w:eastAsia="Calibri"/>
              </w:rPr>
            </w:pPr>
            <w:r w:rsidRPr="00ED2FD9">
              <w:rPr>
                <w:rFonts w:eastAsia="Calibri"/>
              </w:rPr>
              <w:t>Bc. Ilona Lankašová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Marie Pilátová</w:t>
            </w:r>
          </w:p>
          <w:p w:rsidR="004D2794" w:rsidRPr="00ED2FD9" w:rsidRDefault="004D2794" w:rsidP="00773743">
            <w:pPr>
              <w:jc w:val="left"/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Mgr. et Mgr. Jan </w:t>
            </w:r>
            <w:proofErr w:type="spellStart"/>
            <w:r w:rsidRPr="00ED2FD9">
              <w:rPr>
                <w:rFonts w:eastAsia="Calibri"/>
              </w:rPr>
              <w:t>Fajfr</w:t>
            </w:r>
            <w:proofErr w:type="spellEnd"/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Mgr. Eva Mate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Ilona </w:t>
            </w:r>
            <w:proofErr w:type="spellStart"/>
            <w:r w:rsidRPr="00ED2FD9">
              <w:rPr>
                <w:rFonts w:eastAsia="Calibri"/>
              </w:rPr>
              <w:t>Melounková</w:t>
            </w:r>
            <w:proofErr w:type="spellEnd"/>
          </w:p>
          <w:p w:rsidR="004D2794" w:rsidRPr="00ED2FD9" w:rsidRDefault="004D2794" w:rsidP="00773743">
            <w:pPr>
              <w:jc w:val="left"/>
              <w:rPr>
                <w:rFonts w:eastAsia="Calibri"/>
              </w:rPr>
            </w:pPr>
            <w:r w:rsidRPr="00ED2FD9">
              <w:rPr>
                <w:rFonts w:eastAsia="Calibri"/>
              </w:rPr>
              <w:t>Mgr. Jana Hladíková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zástup:</w:t>
            </w:r>
          </w:p>
          <w:p w:rsidR="004D2794" w:rsidRPr="00ED2FD9" w:rsidRDefault="004D2794" w:rsidP="00E03A72">
            <w:pPr>
              <w:rPr>
                <w:rFonts w:eastAsia="Calibri"/>
                <w:color w:val="0070C0"/>
              </w:rPr>
            </w:pPr>
            <w:r w:rsidRPr="00ED2FD9">
              <w:rPr>
                <w:rFonts w:eastAsia="Calibri"/>
              </w:rPr>
              <w:t>přísedící senátu 4 T, 5 T, 6 T, 7 T, 1 T, 2 T</w:t>
            </w:r>
          </w:p>
        </w:tc>
      </w:tr>
      <w:tr w:rsidR="004D2794" w:rsidRPr="00ED2FD9" w:rsidTr="00E03A72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  <w:b/>
              </w:rPr>
            </w:pPr>
            <w:r w:rsidRPr="00ED2FD9">
              <w:rPr>
                <w:rFonts w:eastAsia="Calibri"/>
                <w:b/>
              </w:rPr>
              <w:t>4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v agendě </w:t>
            </w:r>
            <w:proofErr w:type="spellStart"/>
            <w:r w:rsidRPr="00ED2FD9">
              <w:rPr>
                <w:rFonts w:eastAsia="Calibri"/>
              </w:rPr>
              <w:t>Nt</w:t>
            </w:r>
            <w:proofErr w:type="spellEnd"/>
            <w:r w:rsidRPr="00ED2FD9">
              <w:rPr>
                <w:rFonts w:eastAsia="Calibri"/>
              </w:rPr>
              <w:t xml:space="preserve"> dle Čl. 3/1, 2, 6 a v agendě PP dle Čl. 4/2.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Vykonávací řízení.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Úkony přípravného řízení.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dle § 146 a) </w:t>
            </w:r>
            <w:proofErr w:type="spellStart"/>
            <w:r w:rsidRPr="00ED2FD9">
              <w:rPr>
                <w:rFonts w:eastAsia="Calibri"/>
              </w:rPr>
              <w:t>tr</w:t>
            </w:r>
            <w:proofErr w:type="spellEnd"/>
            <w:r w:rsidRPr="00ED2FD9">
              <w:rPr>
                <w:rFonts w:eastAsia="Calibri"/>
              </w:rPr>
              <w:t xml:space="preserve">. </w:t>
            </w:r>
            <w:proofErr w:type="gramStart"/>
            <w:r w:rsidRPr="00ED2FD9">
              <w:rPr>
                <w:rFonts w:eastAsia="Calibri"/>
              </w:rPr>
              <w:t>ř.</w:t>
            </w:r>
            <w:proofErr w:type="gramEnd"/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Zajišťuje účast u úkonů dle § 158a </w:t>
            </w:r>
            <w:proofErr w:type="spellStart"/>
            <w:r w:rsidRPr="00ED2FD9">
              <w:rPr>
                <w:rFonts w:eastAsia="Calibri"/>
              </w:rPr>
              <w:t>tr</w:t>
            </w:r>
            <w:proofErr w:type="spellEnd"/>
            <w:r w:rsidRPr="00ED2FD9">
              <w:rPr>
                <w:rFonts w:eastAsia="Calibri"/>
              </w:rPr>
              <w:t xml:space="preserve">. </w:t>
            </w:r>
            <w:proofErr w:type="gramStart"/>
            <w:r w:rsidRPr="00ED2FD9">
              <w:rPr>
                <w:rFonts w:eastAsia="Calibri"/>
              </w:rPr>
              <w:t>ř.</w:t>
            </w:r>
            <w:proofErr w:type="gramEnd"/>
            <w:r w:rsidRPr="00ED2FD9">
              <w:rPr>
                <w:rFonts w:eastAsia="Calibri"/>
              </w:rPr>
              <w:t xml:space="preserve"> konaných v pracovní době.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  <w:b/>
              </w:rPr>
            </w:pPr>
            <w:r w:rsidRPr="00ED2FD9">
              <w:rPr>
                <w:rFonts w:eastAsia="Calibri"/>
                <w:b/>
              </w:rPr>
              <w:t>JUDr. Pavel Trejbal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zastup společný (vyjma úkonů dle § 158a </w:t>
            </w:r>
            <w:proofErr w:type="spellStart"/>
            <w:r w:rsidRPr="00ED2FD9">
              <w:rPr>
                <w:rFonts w:eastAsia="Calibri"/>
              </w:rPr>
              <w:t>tr</w:t>
            </w:r>
            <w:proofErr w:type="spellEnd"/>
            <w:r w:rsidRPr="00ED2FD9">
              <w:rPr>
                <w:rFonts w:eastAsia="Calibri"/>
              </w:rPr>
              <w:t xml:space="preserve">. </w:t>
            </w:r>
            <w:proofErr w:type="gramStart"/>
            <w:r w:rsidRPr="00ED2FD9">
              <w:rPr>
                <w:rFonts w:eastAsia="Calibri"/>
              </w:rPr>
              <w:t>ř.</w:t>
            </w:r>
            <w:proofErr w:type="gramEnd"/>
            <w:r w:rsidRPr="00ED2FD9">
              <w:rPr>
                <w:rFonts w:eastAsia="Calibri"/>
              </w:rPr>
              <w:t>)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Mgr. Zdeněk Roch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JUDr. Helena Huláková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JUDr. Jana Slezáková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Mgr. David Arochi Vergara Schmuck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Mgr. Denisa Horáková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Mgr. Tomáš Petráň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Zástup pouze úkony dle § 158a </w:t>
            </w:r>
            <w:proofErr w:type="spellStart"/>
            <w:r w:rsidRPr="00ED2FD9">
              <w:rPr>
                <w:rFonts w:eastAsia="Calibri"/>
              </w:rPr>
              <w:t>tr</w:t>
            </w:r>
            <w:proofErr w:type="spellEnd"/>
            <w:r w:rsidRPr="00ED2FD9">
              <w:rPr>
                <w:rFonts w:eastAsia="Calibri"/>
              </w:rPr>
              <w:t xml:space="preserve">. </w:t>
            </w:r>
            <w:proofErr w:type="gramStart"/>
            <w:r w:rsidRPr="00ED2FD9">
              <w:rPr>
                <w:rFonts w:eastAsia="Calibri"/>
              </w:rPr>
              <w:t>ř.</w:t>
            </w:r>
            <w:proofErr w:type="gramEnd"/>
            <w:r w:rsidRPr="00ED2FD9">
              <w:rPr>
                <w:rFonts w:eastAsia="Calibri"/>
              </w:rPr>
              <w:t xml:space="preserve">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Soudce určený rozpisem dosažitelnosti (viz část DRUHÁ: TRESTNÍ ODDĚLENÍ, Čl. 5, bod 2)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Mgr. Zdeněk Roch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JUDr. Helena Huláková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JUDr. Jana Slezáková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Mgr. David Arochi Vergara Schmuck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Mgr. Denisa Horáková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Mgr. Tomáš Petráň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René </w:t>
            </w:r>
            <w:proofErr w:type="spellStart"/>
            <w:r w:rsidRPr="00ED2FD9">
              <w:rPr>
                <w:rFonts w:eastAsia="Calibri"/>
              </w:rPr>
              <w:t>Sunkovská</w:t>
            </w:r>
            <w:proofErr w:type="spellEnd"/>
          </w:p>
          <w:p w:rsidR="004D2794" w:rsidRPr="00ED2FD9" w:rsidRDefault="004D2794" w:rsidP="00773743">
            <w:pPr>
              <w:jc w:val="left"/>
              <w:rPr>
                <w:rFonts w:eastAsia="Calibri"/>
              </w:rPr>
            </w:pPr>
            <w:r w:rsidRPr="00ED2FD9">
              <w:rPr>
                <w:rFonts w:eastAsia="Calibri"/>
              </w:rPr>
              <w:t>JUDr. Eva Doležalová</w:t>
            </w:r>
          </w:p>
          <w:p w:rsidR="004D2794" w:rsidRPr="00ED2FD9" w:rsidRDefault="004D2794" w:rsidP="00773743">
            <w:pPr>
              <w:jc w:val="left"/>
              <w:rPr>
                <w:rFonts w:eastAsia="Calibri"/>
              </w:rPr>
            </w:pPr>
            <w:r w:rsidRPr="00ED2FD9">
              <w:rPr>
                <w:rFonts w:eastAsia="Calibri"/>
              </w:rPr>
              <w:t>Mgr. Jana Kocábová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zástup: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přísedící senátu 3 T, 5 T, 6 T, 7 T, 1 T, 2 T   </w:t>
            </w:r>
          </w:p>
        </w:tc>
      </w:tr>
      <w:tr w:rsidR="004D2794" w:rsidRPr="00ED2FD9" w:rsidTr="00E03A72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  <w:b/>
              </w:rPr>
            </w:pPr>
            <w:r w:rsidRPr="00ED2FD9">
              <w:rPr>
                <w:rFonts w:eastAsia="Calibri"/>
                <w:b/>
              </w:rPr>
              <w:t>5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trestních věcí dle § 16 </w:t>
            </w:r>
            <w:proofErr w:type="spellStart"/>
            <w:r w:rsidRPr="00ED2FD9">
              <w:rPr>
                <w:rFonts w:eastAsia="Calibri"/>
              </w:rPr>
              <w:t>tr</w:t>
            </w:r>
            <w:proofErr w:type="spellEnd"/>
            <w:r w:rsidRPr="00ED2FD9">
              <w:rPr>
                <w:rFonts w:eastAsia="Calibri"/>
              </w:rPr>
              <w:t xml:space="preserve">. </w:t>
            </w:r>
            <w:proofErr w:type="gramStart"/>
            <w:r w:rsidRPr="00ED2FD9">
              <w:rPr>
                <w:rFonts w:eastAsia="Calibri"/>
              </w:rPr>
              <w:t>řádu</w:t>
            </w:r>
            <w:proofErr w:type="gramEnd"/>
            <w:r w:rsidRPr="00ED2FD9">
              <w:rPr>
                <w:rFonts w:eastAsia="Calibri"/>
              </w:rPr>
              <w:t xml:space="preserve">.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Úkony přípravného řízení. 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ve věcech </w:t>
            </w:r>
            <w:proofErr w:type="spellStart"/>
            <w:r w:rsidRPr="00ED2FD9">
              <w:rPr>
                <w:rFonts w:eastAsia="Calibri"/>
              </w:rPr>
              <w:t>Nt</w:t>
            </w:r>
            <w:proofErr w:type="spellEnd"/>
            <w:r w:rsidRPr="00ED2FD9">
              <w:rPr>
                <w:rFonts w:eastAsia="Calibri"/>
              </w:rPr>
              <w:t xml:space="preserve"> dle Čl. 3/4 a v agendě PP dle Čl. 4/2.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ve věcech specializace korupce, cizina, doprava, § 314b odst. 2 </w:t>
            </w:r>
            <w:proofErr w:type="spellStart"/>
            <w:r w:rsidRPr="00ED2FD9">
              <w:rPr>
                <w:rFonts w:eastAsia="Calibri"/>
              </w:rPr>
              <w:lastRenderedPageBreak/>
              <w:t>tr</w:t>
            </w:r>
            <w:proofErr w:type="spellEnd"/>
            <w:r w:rsidRPr="00ED2FD9">
              <w:rPr>
                <w:rFonts w:eastAsia="Calibri"/>
              </w:rPr>
              <w:t xml:space="preserve">. </w:t>
            </w:r>
            <w:proofErr w:type="gramStart"/>
            <w:r w:rsidRPr="00ED2FD9">
              <w:rPr>
                <w:rFonts w:eastAsia="Calibri"/>
              </w:rPr>
              <w:t>řádu</w:t>
            </w:r>
            <w:proofErr w:type="gramEnd"/>
            <w:r w:rsidRPr="00ED2FD9">
              <w:rPr>
                <w:rFonts w:eastAsia="Calibri"/>
              </w:rPr>
              <w:t xml:space="preserve"> dle Čl. 2.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Je oprávněna k přístupu do CESO, CEVO.</w:t>
            </w:r>
          </w:p>
          <w:p w:rsidR="004D2794" w:rsidRPr="00ED2FD9" w:rsidRDefault="004D2794" w:rsidP="00E03A72">
            <w:pPr>
              <w:rPr>
                <w:rFonts w:eastAsia="Calibri"/>
                <w:strike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  <w:b/>
              </w:rPr>
            </w:pPr>
            <w:r w:rsidRPr="00ED2FD9">
              <w:rPr>
                <w:rFonts w:eastAsia="Calibri"/>
                <w:b/>
              </w:rPr>
              <w:lastRenderedPageBreak/>
              <w:t>JUDr. Jana Slezáková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zastupuje: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JUDr. Helena Huláková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Mgr. Zdeněk Roch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Mgr. Denisa Horáková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lastRenderedPageBreak/>
              <w:t>Mgr. David Arochi Vergara Schmuck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Mgr. Tomáš Petráň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773743">
            <w:pPr>
              <w:jc w:val="left"/>
              <w:rPr>
                <w:rFonts w:eastAsia="Calibri"/>
              </w:rPr>
            </w:pPr>
            <w:r w:rsidRPr="00ED2FD9">
              <w:rPr>
                <w:rFonts w:eastAsia="Calibri"/>
              </w:rPr>
              <w:lastRenderedPageBreak/>
              <w:t>PaedDr. František Maryška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Alena Kosťová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Věra Kohoutová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Helena Růžičková</w:t>
            </w:r>
          </w:p>
          <w:p w:rsidR="004D2794" w:rsidRPr="00ED2FD9" w:rsidRDefault="004D2794" w:rsidP="006E7E65">
            <w:pPr>
              <w:jc w:val="left"/>
              <w:rPr>
                <w:rFonts w:eastAsia="Calibri"/>
              </w:rPr>
            </w:pPr>
            <w:r w:rsidRPr="00ED2FD9">
              <w:rPr>
                <w:rFonts w:eastAsia="Calibri"/>
              </w:rPr>
              <w:t>Mgr. Monika Vernerová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lastRenderedPageBreak/>
              <w:t>JUDr. Martina Mate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Ing. Mgr. Alexandra </w:t>
            </w:r>
            <w:proofErr w:type="spellStart"/>
            <w:r w:rsidRPr="00ED2FD9">
              <w:rPr>
                <w:rFonts w:eastAsia="Calibri"/>
              </w:rPr>
              <w:t>Sedunková</w:t>
            </w:r>
            <w:proofErr w:type="spellEnd"/>
            <w:r w:rsidRPr="00ED2FD9">
              <w:rPr>
                <w:rFonts w:eastAsia="Calibri"/>
              </w:rPr>
              <w:t xml:space="preserve"> – pouze v již přidělených věcech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zástup:</w:t>
            </w:r>
          </w:p>
          <w:p w:rsidR="004D2794" w:rsidRPr="00ED2FD9" w:rsidRDefault="004D2794" w:rsidP="00E03A72">
            <w:pPr>
              <w:rPr>
                <w:rFonts w:eastAsia="Calibri"/>
                <w:color w:val="0070C0"/>
              </w:rPr>
            </w:pPr>
            <w:r w:rsidRPr="00ED2FD9">
              <w:rPr>
                <w:rFonts w:eastAsia="Calibri"/>
              </w:rPr>
              <w:t>přísedící senátu 6 T, 1 T, 2 T, 3 T, 4 T, 7 T</w:t>
            </w:r>
          </w:p>
        </w:tc>
      </w:tr>
      <w:tr w:rsidR="004D2794" w:rsidRPr="00ED2FD9" w:rsidTr="00E03A72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  <w:b/>
              </w:rPr>
            </w:pPr>
            <w:r w:rsidRPr="00ED2FD9">
              <w:rPr>
                <w:rFonts w:eastAsia="Calibri"/>
                <w:b/>
              </w:rPr>
              <w:lastRenderedPageBreak/>
              <w:t>6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trestních věcí dle § 16 </w:t>
            </w:r>
            <w:proofErr w:type="spellStart"/>
            <w:r w:rsidRPr="00ED2FD9">
              <w:rPr>
                <w:rFonts w:eastAsia="Calibri"/>
              </w:rPr>
              <w:t>tr</w:t>
            </w:r>
            <w:proofErr w:type="spellEnd"/>
            <w:r w:rsidRPr="00ED2FD9">
              <w:rPr>
                <w:rFonts w:eastAsia="Calibri"/>
              </w:rPr>
              <w:t xml:space="preserve">. </w:t>
            </w:r>
            <w:proofErr w:type="gramStart"/>
            <w:r w:rsidRPr="00ED2FD9">
              <w:rPr>
                <w:rFonts w:eastAsia="Calibri"/>
              </w:rPr>
              <w:t>řádu</w:t>
            </w:r>
            <w:proofErr w:type="gramEnd"/>
            <w:r w:rsidRPr="00ED2FD9">
              <w:rPr>
                <w:rFonts w:eastAsia="Calibri"/>
              </w:rPr>
              <w:t xml:space="preserve">.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Úkony přípravného řízení.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ve věcech </w:t>
            </w:r>
            <w:proofErr w:type="spellStart"/>
            <w:r w:rsidRPr="00ED2FD9">
              <w:rPr>
                <w:rFonts w:eastAsia="Calibri"/>
              </w:rPr>
              <w:t>Nt</w:t>
            </w:r>
            <w:proofErr w:type="spellEnd"/>
            <w:r w:rsidRPr="00ED2FD9">
              <w:rPr>
                <w:rFonts w:eastAsia="Calibri"/>
              </w:rPr>
              <w:t xml:space="preserve"> dle Čl. 3/3, 4.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ve věcech specializace korupce, cizina, doprava, § 314b odst. 2 </w:t>
            </w:r>
            <w:proofErr w:type="spellStart"/>
            <w:r w:rsidRPr="00ED2FD9">
              <w:rPr>
                <w:rFonts w:eastAsia="Calibri"/>
              </w:rPr>
              <w:t>tr</w:t>
            </w:r>
            <w:proofErr w:type="spellEnd"/>
            <w:r w:rsidRPr="00ED2FD9">
              <w:rPr>
                <w:rFonts w:eastAsia="Calibri"/>
              </w:rPr>
              <w:t xml:space="preserve">. </w:t>
            </w:r>
            <w:proofErr w:type="gramStart"/>
            <w:r w:rsidRPr="00ED2FD9">
              <w:rPr>
                <w:rFonts w:eastAsia="Calibri"/>
              </w:rPr>
              <w:t>řádu</w:t>
            </w:r>
            <w:proofErr w:type="gramEnd"/>
            <w:r w:rsidRPr="00ED2FD9">
              <w:rPr>
                <w:rFonts w:eastAsia="Calibri"/>
              </w:rPr>
              <w:t xml:space="preserve"> dle Čl. 2.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Je oprávněn k přístupu do CESO, CEVO.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  <w:b/>
              </w:rPr>
            </w:pPr>
            <w:r w:rsidRPr="00ED2FD9">
              <w:rPr>
                <w:rFonts w:eastAsia="Calibri"/>
                <w:b/>
              </w:rPr>
              <w:t xml:space="preserve">Mgr. David Arochi  Vergara Schmuck  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zastupuje: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Mgr. Tomáš Petráň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JUDr. Helena Huláková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JUDr. Jana Slezáková Mgr. Denisa Horáková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Mgr. Zdeněk Roch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Jan Volák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Marta Suchánková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Josef Novák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Václav Slavík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Jiří Hrůza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Helena Žalská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Dobromila </w:t>
            </w:r>
            <w:proofErr w:type="spellStart"/>
            <w:r w:rsidRPr="00ED2FD9">
              <w:rPr>
                <w:rFonts w:eastAsia="Calibri"/>
              </w:rPr>
              <w:t>Erbsová</w:t>
            </w:r>
            <w:proofErr w:type="spellEnd"/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zástup:</w:t>
            </w:r>
          </w:p>
          <w:p w:rsidR="004D2794" w:rsidRPr="00ED2FD9" w:rsidRDefault="004D2794" w:rsidP="00E03A72">
            <w:pPr>
              <w:rPr>
                <w:rFonts w:eastAsia="Calibri"/>
                <w:color w:val="0070C0"/>
              </w:rPr>
            </w:pPr>
            <w:r w:rsidRPr="00ED2FD9">
              <w:rPr>
                <w:rFonts w:eastAsia="Calibri"/>
              </w:rPr>
              <w:t>přísedící senátu 5 T, 7 T, 1 T, 2 T, 3 T, 4 T</w:t>
            </w:r>
          </w:p>
        </w:tc>
      </w:tr>
      <w:tr w:rsidR="004D2794" w:rsidRPr="00ED2FD9" w:rsidTr="00E03A72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  <w:b/>
              </w:rPr>
            </w:pPr>
            <w:r w:rsidRPr="00ED2FD9">
              <w:rPr>
                <w:rFonts w:eastAsia="Calibri"/>
                <w:b/>
              </w:rPr>
              <w:t>7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trestních věcí dle § 16 </w:t>
            </w:r>
            <w:proofErr w:type="spellStart"/>
            <w:r w:rsidRPr="00ED2FD9">
              <w:rPr>
                <w:rFonts w:eastAsia="Calibri"/>
              </w:rPr>
              <w:t>tr</w:t>
            </w:r>
            <w:proofErr w:type="spellEnd"/>
            <w:r w:rsidRPr="00ED2FD9">
              <w:rPr>
                <w:rFonts w:eastAsia="Calibri"/>
              </w:rPr>
              <w:t xml:space="preserve">. </w:t>
            </w:r>
            <w:proofErr w:type="gramStart"/>
            <w:r w:rsidRPr="00ED2FD9">
              <w:rPr>
                <w:rFonts w:eastAsia="Calibri"/>
              </w:rPr>
              <w:t>řádu</w:t>
            </w:r>
            <w:proofErr w:type="gramEnd"/>
            <w:r w:rsidRPr="00ED2FD9">
              <w:rPr>
                <w:rFonts w:eastAsia="Calibri"/>
              </w:rPr>
              <w:t xml:space="preserve">.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Úkony přípravného řízení. 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ve věcech </w:t>
            </w:r>
            <w:proofErr w:type="spellStart"/>
            <w:r w:rsidRPr="00ED2FD9">
              <w:rPr>
                <w:rFonts w:eastAsia="Calibri"/>
              </w:rPr>
              <w:t>Nt</w:t>
            </w:r>
            <w:proofErr w:type="spellEnd"/>
            <w:r w:rsidRPr="00ED2FD9">
              <w:rPr>
                <w:rFonts w:eastAsia="Calibri"/>
              </w:rPr>
              <w:t xml:space="preserve"> dle Čl. 3/4 a v agendě PP dle Čl. 4.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Rozhodování ve věcech specializace korupce, cizina, doprava, § 314b odst. 2 </w:t>
            </w:r>
            <w:proofErr w:type="spellStart"/>
            <w:r w:rsidRPr="00ED2FD9">
              <w:rPr>
                <w:rFonts w:eastAsia="Calibri"/>
              </w:rPr>
              <w:t>tr</w:t>
            </w:r>
            <w:proofErr w:type="spellEnd"/>
            <w:r w:rsidRPr="00ED2FD9">
              <w:rPr>
                <w:rFonts w:eastAsia="Calibri"/>
              </w:rPr>
              <w:t xml:space="preserve">. </w:t>
            </w:r>
            <w:proofErr w:type="gramStart"/>
            <w:r w:rsidRPr="00ED2FD9">
              <w:rPr>
                <w:rFonts w:eastAsia="Calibri"/>
              </w:rPr>
              <w:t>řádu</w:t>
            </w:r>
            <w:proofErr w:type="gramEnd"/>
            <w:r w:rsidRPr="00ED2FD9">
              <w:rPr>
                <w:rFonts w:eastAsia="Calibri"/>
              </w:rPr>
              <w:t xml:space="preserve"> dle Čl. 2.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E03A72">
            <w:pPr>
              <w:rPr>
                <w:rFonts w:eastAsia="Calibri"/>
                <w:b/>
              </w:rPr>
            </w:pPr>
            <w:r w:rsidRPr="00ED2FD9">
              <w:rPr>
                <w:rFonts w:eastAsia="Calibri"/>
                <w:b/>
              </w:rPr>
              <w:t>Mgr. Zdeněk Roch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Zastupuje: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Mgr. Denisa Horáková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Mgr. Tomáš Petráň JUDr. Helena Huláková 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JUDr. Jana Slezáková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Mgr. David Arochi Vergara Schmuck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4" w:rsidRPr="00ED2FD9" w:rsidRDefault="004D2794" w:rsidP="00773743">
            <w:pPr>
              <w:jc w:val="left"/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Mgr. Zdeňka </w:t>
            </w:r>
            <w:proofErr w:type="spellStart"/>
            <w:r w:rsidRPr="00ED2FD9">
              <w:rPr>
                <w:rFonts w:eastAsia="Calibri"/>
              </w:rPr>
              <w:t>Profeldová</w:t>
            </w:r>
            <w:proofErr w:type="spellEnd"/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Jana Pacáková</w:t>
            </w:r>
          </w:p>
          <w:p w:rsidR="004D2794" w:rsidRPr="00ED2FD9" w:rsidRDefault="004D2794" w:rsidP="00773743">
            <w:pPr>
              <w:jc w:val="left"/>
              <w:rPr>
                <w:rFonts w:eastAsia="Calibri"/>
              </w:rPr>
            </w:pPr>
            <w:r w:rsidRPr="00ED2FD9">
              <w:rPr>
                <w:rFonts w:eastAsia="Calibri"/>
              </w:rPr>
              <w:t>Mgr. Jana Kocábová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René </w:t>
            </w:r>
            <w:proofErr w:type="spellStart"/>
            <w:r w:rsidRPr="00ED2FD9">
              <w:rPr>
                <w:rFonts w:eastAsia="Calibri"/>
              </w:rPr>
              <w:t>Sunkovská</w:t>
            </w:r>
            <w:proofErr w:type="spellEnd"/>
          </w:p>
          <w:p w:rsidR="004D2794" w:rsidRPr="00ED2FD9" w:rsidRDefault="004D2794" w:rsidP="00773743">
            <w:pPr>
              <w:jc w:val="left"/>
              <w:rPr>
                <w:rFonts w:eastAsia="Calibri"/>
              </w:rPr>
            </w:pPr>
            <w:r w:rsidRPr="00ED2FD9">
              <w:rPr>
                <w:rFonts w:eastAsia="Calibri"/>
              </w:rPr>
              <w:t>JUDr. Eva Doležalová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Ing. Mgr. Alexandra </w:t>
            </w:r>
            <w:proofErr w:type="spellStart"/>
            <w:r w:rsidRPr="00ED2FD9">
              <w:rPr>
                <w:rFonts w:eastAsia="Calibri"/>
              </w:rPr>
              <w:t>Sedunková</w:t>
            </w:r>
            <w:proofErr w:type="spellEnd"/>
          </w:p>
          <w:p w:rsidR="004D2794" w:rsidRPr="00ED2FD9" w:rsidRDefault="004D2794" w:rsidP="00E03A72">
            <w:pPr>
              <w:rPr>
                <w:rFonts w:eastAsia="Calibri"/>
              </w:rPr>
            </w:pP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>zástup:</w:t>
            </w:r>
          </w:p>
          <w:p w:rsidR="004D2794" w:rsidRPr="00ED2FD9" w:rsidRDefault="004D2794" w:rsidP="00E03A72">
            <w:pPr>
              <w:rPr>
                <w:rFonts w:eastAsia="Calibri"/>
              </w:rPr>
            </w:pPr>
            <w:r w:rsidRPr="00ED2FD9">
              <w:rPr>
                <w:rFonts w:eastAsia="Calibri"/>
              </w:rPr>
              <w:t xml:space="preserve">přísedící senátu 3 T, 4 T, 5 T, 6 T, 1 T, 2 T   </w:t>
            </w:r>
          </w:p>
        </w:tc>
      </w:tr>
    </w:tbl>
    <w:p w:rsidR="00A10891" w:rsidRDefault="00A10891" w:rsidP="004B6423">
      <w:pPr>
        <w:jc w:val="center"/>
        <w:rPr>
          <w:rFonts w:eastAsia="Calibri"/>
          <w:b/>
        </w:rPr>
      </w:pPr>
    </w:p>
    <w:p w:rsidR="00A10891" w:rsidRDefault="00A10891" w:rsidP="004B6423">
      <w:pPr>
        <w:jc w:val="center"/>
        <w:rPr>
          <w:rFonts w:eastAsia="Calibri"/>
          <w:b/>
        </w:rPr>
      </w:pPr>
    </w:p>
    <w:p w:rsidR="00291E53" w:rsidRDefault="00291E53" w:rsidP="004B6423">
      <w:pPr>
        <w:jc w:val="center"/>
        <w:rPr>
          <w:rFonts w:eastAsia="Calibri"/>
          <w:b/>
        </w:rPr>
      </w:pPr>
    </w:p>
    <w:p w:rsidR="00A10891" w:rsidRDefault="00A10891" w:rsidP="004B6423">
      <w:pPr>
        <w:jc w:val="center"/>
        <w:rPr>
          <w:rFonts w:eastAsia="Calibri"/>
          <w:b/>
        </w:rPr>
      </w:pPr>
    </w:p>
    <w:p w:rsidR="004B6423" w:rsidRPr="00F5714B" w:rsidRDefault="004B6423" w:rsidP="004B6423">
      <w:pPr>
        <w:jc w:val="center"/>
        <w:rPr>
          <w:rFonts w:eastAsia="Calibri"/>
          <w:b/>
        </w:rPr>
      </w:pPr>
      <w:r w:rsidRPr="00F5714B">
        <w:rPr>
          <w:rFonts w:eastAsia="Calibri"/>
          <w:b/>
        </w:rPr>
        <w:t>Čl. 8</w:t>
      </w:r>
    </w:p>
    <w:p w:rsidR="004B6423" w:rsidRPr="00F5714B" w:rsidRDefault="004B6423" w:rsidP="004B6423">
      <w:pPr>
        <w:jc w:val="center"/>
        <w:rPr>
          <w:rFonts w:eastAsia="Calibri"/>
          <w:b/>
        </w:rPr>
      </w:pPr>
      <w:r w:rsidRPr="00F5714B">
        <w:rPr>
          <w:rFonts w:eastAsia="Calibri"/>
          <w:b/>
        </w:rPr>
        <w:t>Vedoucí soudní kanceláře, protokolující úřednice, zapisovatelky</w:t>
      </w:r>
    </w:p>
    <w:p w:rsidR="004B6423" w:rsidRPr="00F5714B" w:rsidRDefault="004B6423" w:rsidP="004B6423">
      <w:pPr>
        <w:jc w:val="center"/>
        <w:rPr>
          <w:rFonts w:eastAsia="Calibri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1559"/>
        <w:gridCol w:w="2126"/>
      </w:tblGrid>
      <w:tr w:rsidR="004B6423" w:rsidRPr="00F5714B" w:rsidTr="00F608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6423" w:rsidRPr="00F5714B" w:rsidRDefault="004B6423" w:rsidP="00F60861">
            <w:pPr>
              <w:jc w:val="center"/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Vedoucí kanceláře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6423" w:rsidRPr="00F5714B" w:rsidRDefault="004B6423" w:rsidP="00F60861">
            <w:pPr>
              <w:jc w:val="center"/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  <w:bCs/>
              </w:rPr>
              <w:t>Obor působnosti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6423" w:rsidRPr="00F5714B" w:rsidRDefault="004B6423" w:rsidP="00F60861">
            <w:pPr>
              <w:jc w:val="center"/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  <w:bCs/>
              </w:rPr>
              <w:t>Soudní oddělení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6423" w:rsidRPr="00F5714B" w:rsidRDefault="004B6423" w:rsidP="00F60861">
            <w:pPr>
              <w:jc w:val="center"/>
              <w:rPr>
                <w:rFonts w:eastAsia="Calibri"/>
                <w:b/>
                <w:bCs/>
              </w:rPr>
            </w:pPr>
            <w:r w:rsidRPr="00F5714B">
              <w:rPr>
                <w:rFonts w:eastAsia="Calibri"/>
                <w:b/>
                <w:bCs/>
              </w:rPr>
              <w:t>Protokolující úřednice,</w:t>
            </w:r>
          </w:p>
          <w:p w:rsidR="004B6423" w:rsidRPr="00F5714B" w:rsidRDefault="004B6423" w:rsidP="00F60861">
            <w:pPr>
              <w:jc w:val="center"/>
              <w:rPr>
                <w:rFonts w:eastAsia="Calibri"/>
                <w:b/>
                <w:bCs/>
              </w:rPr>
            </w:pPr>
            <w:r w:rsidRPr="00F5714B">
              <w:rPr>
                <w:rFonts w:eastAsia="Calibri"/>
                <w:b/>
                <w:bCs/>
              </w:rPr>
              <w:t>zapisovatelky</w:t>
            </w:r>
          </w:p>
        </w:tc>
      </w:tr>
      <w:tr w:rsidR="004B6423" w:rsidRPr="00F5714B" w:rsidTr="00F608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Ivona Holečková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Zástup: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lastRenderedPageBreak/>
              <w:t>Kateřina Černá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</w:rPr>
              <w:t>Eliška Galleová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lastRenderedPageBreak/>
              <w:t>Provádí činnosti dle vnitřního kancelářského řádu a jednacího řádu.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rejstříky.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další evidenční pomůcky.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lastRenderedPageBreak/>
              <w:t>Vede lhůtník PO, PZ.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agendu přísedících trestních senátů.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</w:rPr>
              <w:t>Je oprávněna k přístupu do CESO, CEVO.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lastRenderedPageBreak/>
              <w:t>4 T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5 T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6 T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 xml:space="preserve">6 </w:t>
            </w:r>
            <w:proofErr w:type="spellStart"/>
            <w:r w:rsidRPr="00F5714B">
              <w:rPr>
                <w:rFonts w:eastAsia="Calibri"/>
                <w:b/>
              </w:rPr>
              <w:t>Nt</w:t>
            </w:r>
            <w:proofErr w:type="spellEnd"/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lastRenderedPageBreak/>
              <w:t xml:space="preserve">Protokolující úřednice: </w:t>
            </w:r>
          </w:p>
          <w:p w:rsidR="004B6423" w:rsidRPr="00A10891" w:rsidRDefault="004B6423" w:rsidP="00F60861">
            <w:pPr>
              <w:rPr>
                <w:rFonts w:eastAsia="Calibri"/>
              </w:rPr>
            </w:pPr>
            <w:r w:rsidRPr="00A10891">
              <w:rPr>
                <w:rFonts w:eastAsia="Calibri"/>
              </w:rPr>
              <w:t>Lucie Tučková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Lenka Jarošová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Zapisovatelka: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 xml:space="preserve">Iva Krausová 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 xml:space="preserve">Mají přístup do </w:t>
            </w:r>
            <w:proofErr w:type="gramStart"/>
            <w:r w:rsidRPr="00F5714B">
              <w:rPr>
                <w:rFonts w:eastAsia="Calibri"/>
              </w:rPr>
              <w:t>CEVO</w:t>
            </w:r>
            <w:proofErr w:type="gramEnd"/>
            <w:r w:rsidRPr="00F5714B">
              <w:rPr>
                <w:rFonts w:eastAsia="Calibri"/>
              </w:rPr>
              <w:t>.</w:t>
            </w:r>
          </w:p>
        </w:tc>
      </w:tr>
      <w:tr w:rsidR="004B6423" w:rsidRPr="00F5714B" w:rsidTr="00F608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lastRenderedPageBreak/>
              <w:t>Kateřina Černá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Zástup: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Ivona Holečková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</w:rPr>
              <w:t>Eliška Galleová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Provádí činnosti vnitřního kancelářského řádu a jednacího řádu.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rejstříky.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další evidenční pomůcky.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lhůtník PO, PZ.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Je oprávněna k přístupu do CESO, CEVO.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</w:rPr>
              <w:t xml:space="preserve">Vede agendu přísedících trestních senátů.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1 T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3 T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VOS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 xml:space="preserve">Protokolující úřednice: </w:t>
            </w:r>
          </w:p>
          <w:p w:rsidR="00291E53" w:rsidRPr="006E7E65" w:rsidRDefault="00291E53" w:rsidP="00F60861">
            <w:pPr>
              <w:rPr>
                <w:rFonts w:eastAsia="Calibri"/>
              </w:rPr>
            </w:pPr>
            <w:r w:rsidRPr="006E7E65">
              <w:rPr>
                <w:rFonts w:eastAsia="Calibri"/>
              </w:rPr>
              <w:t>Markéta Podzimková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Lucie Palková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</w:rPr>
              <w:t xml:space="preserve">Mají přístup do </w:t>
            </w:r>
            <w:proofErr w:type="gramStart"/>
            <w:r w:rsidRPr="00F5714B">
              <w:rPr>
                <w:rFonts w:eastAsia="Calibri"/>
              </w:rPr>
              <w:t>CEVO</w:t>
            </w:r>
            <w:proofErr w:type="gramEnd"/>
            <w:r w:rsidRPr="00F5714B">
              <w:rPr>
                <w:rFonts w:eastAsia="Calibri"/>
              </w:rPr>
              <w:t>.</w:t>
            </w:r>
          </w:p>
        </w:tc>
      </w:tr>
      <w:tr w:rsidR="004B6423" w:rsidRPr="00F5714B" w:rsidTr="00F6086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Eliška Galleová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Zástup: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Ivona Holečková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</w:rPr>
              <w:t>Kateřina Černá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Provádí činnosti vnitřního kancelářského řádu a jednacího řádu.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rejstříky.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další evidenční pomůcky.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lhůtník PO, PZ.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Vede agendu přísedících trestních senátů.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</w:rPr>
              <w:t>Je oprávněna k přístupu do CESO, CEVO.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2 T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7 T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proofErr w:type="spellStart"/>
            <w:r w:rsidRPr="00F5714B">
              <w:rPr>
                <w:rFonts w:eastAsia="Calibri"/>
                <w:b/>
              </w:rPr>
              <w:t>Nt</w:t>
            </w:r>
            <w:proofErr w:type="spellEnd"/>
            <w:r w:rsidRPr="00F5714B">
              <w:rPr>
                <w:rFonts w:eastAsia="Calibri"/>
                <w:b/>
              </w:rPr>
              <w:t xml:space="preserve"> - přípravné řízení 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proofErr w:type="spellStart"/>
            <w:r w:rsidRPr="00F5714B">
              <w:rPr>
                <w:rFonts w:eastAsia="Calibri"/>
                <w:b/>
              </w:rPr>
              <w:t>Nt</w:t>
            </w:r>
            <w:proofErr w:type="spellEnd"/>
            <w:r w:rsidRPr="00F5714B">
              <w:rPr>
                <w:rFonts w:eastAsia="Calibri"/>
                <w:b/>
              </w:rPr>
              <w:t xml:space="preserve"> -všeobecné řízení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1 PP, 2 PP, 3 PP, 4 PP, 5 PP, 7 PP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  <w:b/>
              </w:rPr>
              <w:t>ZRT</w:t>
            </w: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proofErr w:type="spellStart"/>
            <w:r w:rsidRPr="00F5714B">
              <w:rPr>
                <w:rFonts w:eastAsia="Calibri"/>
                <w:b/>
              </w:rPr>
              <w:t>Td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 xml:space="preserve">Protokolující úřednice: 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Stanislava Glembek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Šárka Šlesingerová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 xml:space="preserve">Zapisovatelka: 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  <w:r w:rsidRPr="00F5714B">
              <w:rPr>
                <w:rFonts w:eastAsia="Calibri"/>
              </w:rPr>
              <w:t>Hana Veverková</w:t>
            </w:r>
          </w:p>
          <w:p w:rsidR="004B6423" w:rsidRPr="00F5714B" w:rsidRDefault="004B6423" w:rsidP="00F60861">
            <w:pPr>
              <w:rPr>
                <w:rFonts w:eastAsia="Calibri"/>
              </w:rPr>
            </w:pPr>
          </w:p>
          <w:p w:rsidR="004B6423" w:rsidRPr="00F5714B" w:rsidRDefault="004B6423" w:rsidP="00F60861">
            <w:pPr>
              <w:rPr>
                <w:rFonts w:eastAsia="Calibri"/>
                <w:b/>
              </w:rPr>
            </w:pPr>
            <w:r w:rsidRPr="00F5714B">
              <w:rPr>
                <w:rFonts w:eastAsia="Calibri"/>
              </w:rPr>
              <w:t xml:space="preserve">Mají přístup do </w:t>
            </w:r>
            <w:proofErr w:type="gramStart"/>
            <w:r w:rsidRPr="00F5714B">
              <w:rPr>
                <w:rFonts w:eastAsia="Calibri"/>
              </w:rPr>
              <w:t>CEVO</w:t>
            </w:r>
            <w:proofErr w:type="gramEnd"/>
            <w:r w:rsidRPr="00F5714B">
              <w:rPr>
                <w:rFonts w:eastAsia="Calibri"/>
              </w:rPr>
              <w:t>.</w:t>
            </w:r>
          </w:p>
        </w:tc>
      </w:tr>
    </w:tbl>
    <w:p w:rsidR="00E749AE" w:rsidRDefault="00E749AE" w:rsidP="00F60268">
      <w:pPr>
        <w:rPr>
          <w:bCs/>
          <w:szCs w:val="24"/>
        </w:rPr>
      </w:pPr>
    </w:p>
    <w:p w:rsidR="00E749AE" w:rsidRDefault="00E749AE" w:rsidP="00F60268">
      <w:pPr>
        <w:rPr>
          <w:bCs/>
          <w:szCs w:val="24"/>
        </w:rPr>
      </w:pPr>
    </w:p>
    <w:p w:rsidR="00291E53" w:rsidRDefault="00291E53" w:rsidP="00F60268">
      <w:pPr>
        <w:rPr>
          <w:bCs/>
          <w:szCs w:val="24"/>
        </w:rPr>
      </w:pPr>
    </w:p>
    <w:p w:rsidR="00291E53" w:rsidRDefault="00291E53" w:rsidP="00F60268">
      <w:pPr>
        <w:rPr>
          <w:bCs/>
          <w:szCs w:val="24"/>
        </w:rPr>
      </w:pPr>
    </w:p>
    <w:p w:rsidR="00291E53" w:rsidRDefault="00291E53" w:rsidP="00F60268">
      <w:pPr>
        <w:rPr>
          <w:bCs/>
          <w:szCs w:val="24"/>
        </w:rPr>
      </w:pPr>
    </w:p>
    <w:p w:rsidR="00291E53" w:rsidRDefault="00291E53" w:rsidP="00F60268">
      <w:pPr>
        <w:rPr>
          <w:bCs/>
          <w:szCs w:val="24"/>
        </w:rPr>
      </w:pPr>
    </w:p>
    <w:p w:rsidR="00291E53" w:rsidRPr="000521C0" w:rsidRDefault="00291E53" w:rsidP="00291E53">
      <w:pPr>
        <w:pStyle w:val="Nadpis2"/>
        <w:ind w:firstLine="0"/>
        <w:rPr>
          <w:rFonts w:ascii="Garamond" w:hAnsi="Garamond"/>
        </w:rPr>
      </w:pPr>
      <w:r w:rsidRPr="000521C0">
        <w:rPr>
          <w:rFonts w:ascii="Garamond" w:hAnsi="Garamond"/>
        </w:rPr>
        <w:t>ČÁST TŘETÍ</w:t>
      </w:r>
    </w:p>
    <w:p w:rsidR="00291E53" w:rsidRPr="000521C0" w:rsidRDefault="00291E53" w:rsidP="00291E53">
      <w:pPr>
        <w:pStyle w:val="Nadpis2"/>
        <w:ind w:firstLine="0"/>
        <w:rPr>
          <w:rFonts w:ascii="Garamond" w:hAnsi="Garamond"/>
          <w:b w:val="0"/>
        </w:rPr>
      </w:pPr>
      <w:r w:rsidRPr="000521C0">
        <w:rPr>
          <w:rFonts w:ascii="Garamond" w:hAnsi="Garamond"/>
          <w:b w:val="0"/>
        </w:rPr>
        <w:t>Občanskoprávní oddělení</w:t>
      </w:r>
    </w:p>
    <w:p w:rsidR="00291E53" w:rsidRDefault="00291E53" w:rsidP="00F60268">
      <w:pPr>
        <w:rPr>
          <w:bCs/>
          <w:szCs w:val="24"/>
        </w:rPr>
      </w:pPr>
    </w:p>
    <w:p w:rsidR="00291E53" w:rsidRDefault="00291E53" w:rsidP="00F60268">
      <w:pPr>
        <w:rPr>
          <w:bCs/>
          <w:szCs w:val="24"/>
        </w:rPr>
      </w:pPr>
    </w:p>
    <w:p w:rsidR="00291E53" w:rsidRPr="000521C0" w:rsidRDefault="00291E53" w:rsidP="00291E53">
      <w:pPr>
        <w:pStyle w:val="Nadpis3"/>
        <w:rPr>
          <w:rFonts w:ascii="Garamond" w:hAnsi="Garamond"/>
        </w:rPr>
      </w:pPr>
      <w:r w:rsidRPr="000521C0">
        <w:rPr>
          <w:rFonts w:ascii="Garamond" w:hAnsi="Garamond"/>
        </w:rPr>
        <w:t>ODDÍL IV</w:t>
      </w:r>
      <w:bookmarkStart w:id="0" w:name="_Toc467760444"/>
      <w:bookmarkStart w:id="1" w:name="_Toc467760607"/>
      <w:bookmarkStart w:id="2" w:name="_Toc467760694"/>
    </w:p>
    <w:p w:rsidR="00291E53" w:rsidRPr="000521C0" w:rsidRDefault="00291E53" w:rsidP="00291E53">
      <w:pPr>
        <w:pStyle w:val="Nadpis3"/>
        <w:rPr>
          <w:rFonts w:ascii="Garamond" w:hAnsi="Garamond"/>
          <w:b w:val="0"/>
        </w:rPr>
      </w:pPr>
      <w:r w:rsidRPr="000521C0">
        <w:rPr>
          <w:rFonts w:ascii="Garamond" w:hAnsi="Garamond"/>
          <w:b w:val="0"/>
        </w:rPr>
        <w:t>Oddělení</w:t>
      </w:r>
      <w:bookmarkEnd w:id="0"/>
      <w:bookmarkEnd w:id="1"/>
      <w:bookmarkEnd w:id="2"/>
      <w:r w:rsidRPr="000521C0">
        <w:rPr>
          <w:rFonts w:ascii="Garamond" w:hAnsi="Garamond"/>
          <w:b w:val="0"/>
        </w:rPr>
        <w:t xml:space="preserve"> E</w:t>
      </w:r>
    </w:p>
    <w:p w:rsidR="00291E53" w:rsidRDefault="00291E53" w:rsidP="00F60268">
      <w:pPr>
        <w:rPr>
          <w:bCs/>
          <w:szCs w:val="24"/>
        </w:rPr>
      </w:pPr>
    </w:p>
    <w:p w:rsidR="00291E53" w:rsidRPr="000521C0" w:rsidRDefault="00291E53" w:rsidP="00291E53">
      <w:pPr>
        <w:jc w:val="center"/>
        <w:rPr>
          <w:b/>
        </w:rPr>
      </w:pPr>
      <w:r w:rsidRPr="000521C0">
        <w:rPr>
          <w:b/>
        </w:rPr>
        <w:t>Čl. 7</w:t>
      </w:r>
    </w:p>
    <w:p w:rsidR="00291E53" w:rsidRPr="000521C0" w:rsidRDefault="00291E53" w:rsidP="00291E53">
      <w:pPr>
        <w:jc w:val="center"/>
        <w:rPr>
          <w:b/>
        </w:rPr>
      </w:pPr>
      <w:r w:rsidRPr="000521C0">
        <w:rPr>
          <w:b/>
        </w:rPr>
        <w:t>Vykonavatelé</w:t>
      </w:r>
    </w:p>
    <w:p w:rsidR="00291E53" w:rsidRDefault="00291E53" w:rsidP="00291E53">
      <w:pPr>
        <w:rPr>
          <w:b/>
          <w:bCs/>
        </w:rPr>
      </w:pPr>
    </w:p>
    <w:p w:rsidR="00291E53" w:rsidRPr="000521C0" w:rsidRDefault="00291E53" w:rsidP="00291E53">
      <w:pPr>
        <w:rPr>
          <w:b/>
          <w:bCs/>
        </w:rPr>
      </w:pPr>
      <w:r w:rsidRPr="000521C0">
        <w:rPr>
          <w:b/>
          <w:bCs/>
        </w:rPr>
        <w:t>Jiří Zahradník</w:t>
      </w:r>
    </w:p>
    <w:p w:rsidR="00291E53" w:rsidRPr="000521C0" w:rsidRDefault="00291E53" w:rsidP="00291E53">
      <w:pPr>
        <w:spacing w:after="120" w:line="276" w:lineRule="auto"/>
      </w:pPr>
      <w:r w:rsidRPr="000521C0">
        <w:rPr>
          <w:bCs/>
        </w:rPr>
        <w:t>zástup: Renata Žítková</w:t>
      </w:r>
      <w:r>
        <w:rPr>
          <w:bCs/>
        </w:rPr>
        <w:t xml:space="preserve">, </w:t>
      </w:r>
      <w:r w:rsidRPr="006E7E65">
        <w:rPr>
          <w:bCs/>
        </w:rPr>
        <w:t>Petra Marešová</w:t>
      </w:r>
    </w:p>
    <w:p w:rsidR="00291E53" w:rsidRPr="000521C0" w:rsidRDefault="00291E53" w:rsidP="00291E53">
      <w:pPr>
        <w:spacing w:line="276" w:lineRule="auto"/>
        <w:ind w:left="142" w:hanging="142"/>
      </w:pPr>
      <w:r w:rsidRPr="000521C0">
        <w:t>– příprava výkonu rozhodnutí a úkony s tím spojené</w:t>
      </w:r>
    </w:p>
    <w:p w:rsidR="00291E53" w:rsidRPr="000521C0" w:rsidRDefault="00291E53" w:rsidP="00291E53">
      <w:pPr>
        <w:spacing w:line="276" w:lineRule="auto"/>
        <w:ind w:left="142" w:hanging="142"/>
      </w:pPr>
      <w:r w:rsidRPr="000521C0">
        <w:t>– provádění výkonů rozhodnutí a daňové exekuce podle daňového řádu č. 280/2009 Sb., ve znění pozdějších předpisů</w:t>
      </w:r>
    </w:p>
    <w:p w:rsidR="00291E53" w:rsidRPr="000521C0" w:rsidRDefault="00291E53" w:rsidP="00291E53">
      <w:pPr>
        <w:spacing w:line="276" w:lineRule="auto"/>
      </w:pPr>
      <w:r w:rsidRPr="000521C0">
        <w:t>– výkon rozhodnutí o péči nezletilých dětí</w:t>
      </w:r>
    </w:p>
    <w:p w:rsidR="00291E53" w:rsidRPr="000521C0" w:rsidRDefault="00291E53" w:rsidP="00291E53">
      <w:pPr>
        <w:spacing w:line="276" w:lineRule="auto"/>
      </w:pPr>
      <w:r w:rsidRPr="000521C0">
        <w:lastRenderedPageBreak/>
        <w:t xml:space="preserve">– výkon rozhodnutí ve věci ochrany proti domácímu násilí </w:t>
      </w:r>
    </w:p>
    <w:p w:rsidR="00291E53" w:rsidRPr="000521C0" w:rsidRDefault="00291E53" w:rsidP="00291E53">
      <w:pPr>
        <w:spacing w:line="276" w:lineRule="auto"/>
      </w:pPr>
      <w:r w:rsidRPr="000521C0">
        <w:t>– věci dle pověření předsedy soudu</w:t>
      </w:r>
    </w:p>
    <w:p w:rsidR="00291E53" w:rsidRPr="000521C0" w:rsidRDefault="00291E53" w:rsidP="00291E53">
      <w:pPr>
        <w:spacing w:line="276" w:lineRule="auto"/>
      </w:pPr>
      <w:r w:rsidRPr="000521C0">
        <w:t>– vede evidenci skladu movitých věcí.</w:t>
      </w:r>
    </w:p>
    <w:p w:rsidR="00291E53" w:rsidRDefault="00291E53" w:rsidP="00291E53"/>
    <w:p w:rsidR="00291E53" w:rsidRPr="006E7E65" w:rsidRDefault="00291E53" w:rsidP="00291E53">
      <w:pPr>
        <w:rPr>
          <w:b/>
          <w:bCs/>
        </w:rPr>
      </w:pPr>
      <w:r w:rsidRPr="006E7E65">
        <w:rPr>
          <w:b/>
          <w:bCs/>
        </w:rPr>
        <w:t>Petra Marešová</w:t>
      </w:r>
    </w:p>
    <w:p w:rsidR="00291E53" w:rsidRPr="006E7E65" w:rsidRDefault="00291E53" w:rsidP="00291E53">
      <w:pPr>
        <w:spacing w:after="120" w:line="276" w:lineRule="auto"/>
      </w:pPr>
      <w:r w:rsidRPr="006E7E65">
        <w:rPr>
          <w:bCs/>
        </w:rPr>
        <w:t>zástup: Jiří Zahradník, Renata Žítková</w:t>
      </w:r>
    </w:p>
    <w:p w:rsidR="00291E53" w:rsidRPr="006E7E65" w:rsidRDefault="00291E53" w:rsidP="00291E53">
      <w:pPr>
        <w:spacing w:line="276" w:lineRule="auto"/>
        <w:ind w:left="142" w:hanging="142"/>
      </w:pPr>
      <w:r w:rsidRPr="006E7E65">
        <w:t xml:space="preserve">– provádění výkonů rozhodnutí a daňové exekuce podle daňového řádu č. 280/2009 Sb., ve znění pozdějších předpisů </w:t>
      </w:r>
    </w:p>
    <w:p w:rsidR="00291E53" w:rsidRPr="006E7E65" w:rsidRDefault="00291E53" w:rsidP="00291E53">
      <w:pPr>
        <w:spacing w:line="276" w:lineRule="auto"/>
      </w:pPr>
      <w:r w:rsidRPr="006E7E65">
        <w:t>– výkon rozhodnutí o péči nezletilých dětí</w:t>
      </w:r>
    </w:p>
    <w:p w:rsidR="00291E53" w:rsidRPr="006E7E65" w:rsidRDefault="00291E53" w:rsidP="00291E53">
      <w:pPr>
        <w:spacing w:line="276" w:lineRule="auto"/>
      </w:pPr>
      <w:r w:rsidRPr="006E7E65">
        <w:t xml:space="preserve">– výkon rozhodnutí ve věci ochrany proti domácímu násilí </w:t>
      </w:r>
    </w:p>
    <w:p w:rsidR="00291E53" w:rsidRPr="006E7E65" w:rsidRDefault="00291E53" w:rsidP="00291E53">
      <w:pPr>
        <w:spacing w:after="120" w:line="276" w:lineRule="auto"/>
      </w:pPr>
      <w:r w:rsidRPr="006E7E65">
        <w:t>– věci dle pověření předsedy soudu</w:t>
      </w:r>
    </w:p>
    <w:p w:rsidR="00291E53" w:rsidRDefault="00291E53" w:rsidP="00291E53"/>
    <w:p w:rsidR="00291E53" w:rsidRPr="000521C0" w:rsidRDefault="00291E53" w:rsidP="00291E53">
      <w:pPr>
        <w:rPr>
          <w:b/>
          <w:bCs/>
        </w:rPr>
      </w:pPr>
      <w:r w:rsidRPr="000521C0">
        <w:rPr>
          <w:b/>
          <w:bCs/>
        </w:rPr>
        <w:t>Renata Žítková</w:t>
      </w:r>
    </w:p>
    <w:p w:rsidR="00291E53" w:rsidRPr="000521C0" w:rsidRDefault="00291E53" w:rsidP="00291E53">
      <w:pPr>
        <w:spacing w:after="120" w:line="276" w:lineRule="auto"/>
      </w:pPr>
      <w:r w:rsidRPr="000521C0">
        <w:rPr>
          <w:bCs/>
        </w:rPr>
        <w:t>zástup: Jiří Zahradník</w:t>
      </w:r>
      <w:r>
        <w:rPr>
          <w:bCs/>
        </w:rPr>
        <w:t xml:space="preserve">, </w:t>
      </w:r>
      <w:r w:rsidRPr="006E7E65">
        <w:rPr>
          <w:bCs/>
        </w:rPr>
        <w:t>Petra Marešová</w:t>
      </w:r>
    </w:p>
    <w:p w:rsidR="00291E53" w:rsidRPr="000521C0" w:rsidRDefault="00291E53" w:rsidP="00291E53">
      <w:pPr>
        <w:spacing w:line="276" w:lineRule="auto"/>
        <w:ind w:left="142" w:hanging="142"/>
      </w:pPr>
      <w:r w:rsidRPr="000521C0">
        <w:t xml:space="preserve">– provádění výkonů rozhodnutí a daňové exekuce podle daňového řádu č. 280/2009 Sb., ve znění pozdějších předpisů </w:t>
      </w:r>
    </w:p>
    <w:p w:rsidR="00291E53" w:rsidRPr="000521C0" w:rsidRDefault="00291E53" w:rsidP="00291E53">
      <w:pPr>
        <w:spacing w:line="276" w:lineRule="auto"/>
      </w:pPr>
      <w:r w:rsidRPr="000521C0">
        <w:t>– výkon rozhodnutí o péči nezletilých dětí</w:t>
      </w:r>
    </w:p>
    <w:p w:rsidR="00291E53" w:rsidRPr="000521C0" w:rsidRDefault="00291E53" w:rsidP="00291E53">
      <w:pPr>
        <w:spacing w:line="276" w:lineRule="auto"/>
      </w:pPr>
      <w:r w:rsidRPr="000521C0">
        <w:t xml:space="preserve">– výkon rozhodnutí ve věci ochrany proti domácímu násilí </w:t>
      </w:r>
    </w:p>
    <w:p w:rsidR="00291E53" w:rsidRPr="000521C0" w:rsidRDefault="00291E53" w:rsidP="00291E53">
      <w:pPr>
        <w:spacing w:after="120" w:line="276" w:lineRule="auto"/>
      </w:pPr>
      <w:r w:rsidRPr="000521C0">
        <w:t>– věci dle pověření předsedy soudu</w:t>
      </w:r>
    </w:p>
    <w:p w:rsidR="00291E53" w:rsidRPr="000521C0" w:rsidRDefault="00291E53" w:rsidP="00291E53">
      <w:pPr>
        <w:spacing w:line="276" w:lineRule="auto"/>
      </w:pPr>
      <w:r w:rsidRPr="000521C0">
        <w:t xml:space="preserve">Zástup výkonu rozhodnutí o péči nezletilých dětí: </w:t>
      </w:r>
    </w:p>
    <w:p w:rsidR="00291E53" w:rsidRPr="000521C0" w:rsidRDefault="00291E53" w:rsidP="00291E53">
      <w:pPr>
        <w:spacing w:line="276" w:lineRule="auto"/>
      </w:pPr>
      <w:r w:rsidRPr="000521C0">
        <w:t>Petr Slezák, Markéta Hochmannová, Martina Šlaisová – vzájemný</w:t>
      </w:r>
    </w:p>
    <w:p w:rsidR="00291E53" w:rsidRDefault="00291E53" w:rsidP="00A8006B">
      <w:pPr>
        <w:jc w:val="center"/>
        <w:rPr>
          <w:b/>
        </w:rPr>
      </w:pPr>
    </w:p>
    <w:p w:rsidR="00291E53" w:rsidRDefault="00291E53" w:rsidP="00A8006B">
      <w:pPr>
        <w:jc w:val="center"/>
        <w:rPr>
          <w:b/>
        </w:rPr>
      </w:pPr>
    </w:p>
    <w:p w:rsidR="00291E53" w:rsidRDefault="00291E53" w:rsidP="00A8006B">
      <w:pPr>
        <w:jc w:val="center"/>
        <w:rPr>
          <w:b/>
        </w:rPr>
      </w:pPr>
    </w:p>
    <w:p w:rsidR="004B6423" w:rsidRDefault="004B6423" w:rsidP="00A8006B">
      <w:pPr>
        <w:jc w:val="center"/>
        <w:rPr>
          <w:b/>
        </w:rPr>
      </w:pPr>
    </w:p>
    <w:p w:rsidR="00291E53" w:rsidRPr="000521C0" w:rsidRDefault="00291E53" w:rsidP="00291E53">
      <w:pPr>
        <w:keepNext/>
        <w:ind w:firstLine="708"/>
        <w:jc w:val="center"/>
        <w:outlineLvl w:val="1"/>
        <w:rPr>
          <w:rFonts w:eastAsia="Calibri"/>
          <w:b/>
          <w:bCs/>
        </w:rPr>
      </w:pPr>
      <w:bookmarkStart w:id="3" w:name="_Toc467760452"/>
      <w:bookmarkStart w:id="4" w:name="_Toc467760615"/>
      <w:bookmarkStart w:id="5" w:name="_Toc467760702"/>
      <w:bookmarkStart w:id="6" w:name="_Toc467760964"/>
      <w:bookmarkStart w:id="7" w:name="_Toc467761190"/>
      <w:bookmarkStart w:id="8" w:name="_Toc467761237"/>
      <w:bookmarkStart w:id="9" w:name="_Toc467821923"/>
      <w:bookmarkStart w:id="10" w:name="_Toc467822495"/>
      <w:bookmarkStart w:id="11" w:name="_Toc467822822"/>
      <w:bookmarkStart w:id="12" w:name="_Toc468093014"/>
      <w:bookmarkStart w:id="13" w:name="_Toc468175652"/>
      <w:bookmarkStart w:id="14" w:name="_Toc510514012"/>
      <w:r w:rsidRPr="000521C0">
        <w:rPr>
          <w:rFonts w:eastAsia="Calibri"/>
          <w:b/>
          <w:bCs/>
        </w:rPr>
        <w:t>ČÁST ČTVRTÁ</w:t>
      </w:r>
    </w:p>
    <w:p w:rsidR="00291E53" w:rsidRPr="000521C0" w:rsidRDefault="00291E53" w:rsidP="00291E53">
      <w:pPr>
        <w:keepNext/>
        <w:ind w:firstLine="708"/>
        <w:jc w:val="center"/>
        <w:outlineLvl w:val="1"/>
        <w:rPr>
          <w:rFonts w:eastAsia="Calibri"/>
          <w:bCs/>
        </w:rPr>
      </w:pPr>
      <w:r w:rsidRPr="000521C0">
        <w:rPr>
          <w:rFonts w:eastAsia="Calibri"/>
          <w:bCs/>
        </w:rPr>
        <w:t>Správa soudu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291E53" w:rsidRPr="000521C0" w:rsidRDefault="00291E53" w:rsidP="00291E53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91E53" w:rsidRPr="000521C0" w:rsidTr="00E738CE">
        <w:tc>
          <w:tcPr>
            <w:tcW w:w="9212" w:type="dxa"/>
            <w:shd w:val="clear" w:color="auto" w:fill="auto"/>
          </w:tcPr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  <w:r w:rsidRPr="000521C0">
              <w:rPr>
                <w:rFonts w:eastAsia="Calibri"/>
                <w:bCs/>
                <w:u w:val="single"/>
              </w:rPr>
              <w:t>Ředitelka správy soudu</w:t>
            </w:r>
            <w:r w:rsidRPr="000521C0">
              <w:rPr>
                <w:rFonts w:eastAsia="Calibri"/>
                <w:bCs/>
              </w:rPr>
              <w:t>:</w:t>
            </w:r>
            <w:r w:rsidRPr="000521C0">
              <w:rPr>
                <w:rFonts w:eastAsia="Calibri"/>
                <w:b/>
                <w:bCs/>
              </w:rPr>
              <w:t xml:space="preserve"> Mgr. Martina Kubátová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Zástup: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Rozpočet </w:t>
            </w:r>
            <w:r w:rsidRPr="000521C0">
              <w:rPr>
                <w:rFonts w:eastAsia="Calibri"/>
              </w:rPr>
              <w:t>–</w:t>
            </w:r>
            <w:r w:rsidRPr="000521C0">
              <w:rPr>
                <w:rFonts w:eastAsia="Calibri"/>
                <w:bCs/>
              </w:rPr>
              <w:t xml:space="preserve"> Jaroslava Suchánková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Personální agenda </w:t>
            </w:r>
            <w:r w:rsidRPr="000521C0">
              <w:rPr>
                <w:rFonts w:eastAsia="Calibri"/>
              </w:rPr>
              <w:t>–</w:t>
            </w:r>
            <w:r w:rsidRPr="000521C0">
              <w:rPr>
                <w:rFonts w:eastAsia="Calibri"/>
                <w:bCs/>
              </w:rPr>
              <w:t xml:space="preserve"> Irena Kulichová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Agenda </w:t>
            </w:r>
            <w:proofErr w:type="spellStart"/>
            <w:r w:rsidRPr="000521C0">
              <w:rPr>
                <w:rFonts w:eastAsia="Calibri"/>
                <w:bCs/>
              </w:rPr>
              <w:t>Spr</w:t>
            </w:r>
            <w:proofErr w:type="spellEnd"/>
            <w:r w:rsidRPr="000521C0">
              <w:rPr>
                <w:rFonts w:eastAsia="Calibri"/>
                <w:bCs/>
              </w:rPr>
              <w:t xml:space="preserve"> </w:t>
            </w:r>
            <w:r w:rsidRPr="000521C0">
              <w:rPr>
                <w:rFonts w:eastAsia="Calibri"/>
              </w:rPr>
              <w:t>–</w:t>
            </w:r>
            <w:r w:rsidRPr="000521C0">
              <w:rPr>
                <w:rFonts w:eastAsia="Calibri"/>
                <w:bCs/>
              </w:rPr>
              <w:t xml:space="preserve"> Lenka Matoušková </w:t>
            </w:r>
          </w:p>
          <w:p w:rsidR="00291E53" w:rsidRPr="000521C0" w:rsidRDefault="00291E53" w:rsidP="00E738CE">
            <w:pPr>
              <w:spacing w:before="120" w:after="120"/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Zajišťuje úkoly dle </w:t>
            </w:r>
            <w:proofErr w:type="spellStart"/>
            <w:r w:rsidRPr="000521C0">
              <w:rPr>
                <w:rFonts w:eastAsia="Calibri"/>
                <w:bCs/>
              </w:rPr>
              <w:t>ust</w:t>
            </w:r>
            <w:proofErr w:type="spellEnd"/>
            <w:r w:rsidRPr="000521C0">
              <w:rPr>
                <w:rFonts w:eastAsia="Calibri"/>
                <w:bCs/>
              </w:rPr>
              <w:t>. § 122a) odst. 1 zák. č. 6/2002 Sb., ve znění pozdějších předpisů, a plní další úkoly ve správní činnosti soudu dle pokynů předsedkyně soudu.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Řídí a kontroluje činnost správy soudu a soudních kanceláří.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Vykonává odborné práce na úseku správním, ekonomickém a personálním.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Vykonává činnost správce rozpočtu dle zákona č. 320/2001 Sb., ve znění pozdějších předpisů, </w:t>
            </w:r>
            <w:proofErr w:type="spellStart"/>
            <w:r w:rsidRPr="000521C0">
              <w:rPr>
                <w:rFonts w:eastAsia="Calibri"/>
                <w:bCs/>
              </w:rPr>
              <w:t>vyhl</w:t>
            </w:r>
            <w:proofErr w:type="spellEnd"/>
            <w:r w:rsidRPr="000521C0">
              <w:rPr>
                <w:rFonts w:eastAsia="Calibri"/>
                <w:bCs/>
              </w:rPr>
              <w:t>. č. 416/2004 Sb., ve znění pozdějších předpisů, a Instrukce OS čj. 35Spr 2454/2012.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Je oprávněna k přístupu do Katastru nemovitostí.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</w:p>
        </w:tc>
      </w:tr>
      <w:tr w:rsidR="00291E53" w:rsidRPr="000521C0" w:rsidTr="00E738CE">
        <w:tc>
          <w:tcPr>
            <w:tcW w:w="9212" w:type="dxa"/>
            <w:shd w:val="clear" w:color="auto" w:fill="auto"/>
          </w:tcPr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  <w:r w:rsidRPr="000521C0">
              <w:rPr>
                <w:rFonts w:eastAsia="Calibri"/>
                <w:bCs/>
                <w:u w:val="single"/>
              </w:rPr>
              <w:t>Správkyně sítě</w:t>
            </w:r>
            <w:r w:rsidRPr="000521C0">
              <w:rPr>
                <w:rFonts w:eastAsia="Calibri"/>
                <w:bCs/>
              </w:rPr>
              <w:t>:</w:t>
            </w:r>
            <w:r w:rsidRPr="000521C0">
              <w:rPr>
                <w:rFonts w:eastAsia="Calibri"/>
                <w:b/>
                <w:bCs/>
              </w:rPr>
              <w:t xml:space="preserve"> Petra Lejpová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Zástup:</w:t>
            </w: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  <w:r w:rsidRPr="000521C0">
              <w:rPr>
                <w:rFonts w:eastAsia="Calibri"/>
                <w:bCs/>
              </w:rPr>
              <w:t>Lenka Matoušková</w:t>
            </w:r>
          </w:p>
          <w:p w:rsidR="00291E53" w:rsidRPr="000521C0" w:rsidRDefault="00291E53" w:rsidP="00E738CE">
            <w:pPr>
              <w:spacing w:before="120"/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lastRenderedPageBreak/>
              <w:t xml:space="preserve">Zajišťuje a vykonává odborné práce při správě počítačové sítě.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Zajišťuje a odpovídá za údržbu a aktualizaci internetových stránek soudu a intranetu soudu. </w:t>
            </w: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</w:tc>
      </w:tr>
      <w:tr w:rsidR="00291E53" w:rsidRPr="000521C0" w:rsidTr="00E738CE">
        <w:tc>
          <w:tcPr>
            <w:tcW w:w="9212" w:type="dxa"/>
            <w:shd w:val="clear" w:color="auto" w:fill="auto"/>
          </w:tcPr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  <w:r w:rsidRPr="000521C0">
              <w:rPr>
                <w:rFonts w:eastAsia="Calibri"/>
                <w:bCs/>
                <w:u w:val="single"/>
              </w:rPr>
              <w:t>Správkyně aplikace ISAS, dozorčí úřednice</w:t>
            </w:r>
            <w:r w:rsidRPr="000521C0">
              <w:rPr>
                <w:rFonts w:eastAsia="Calibri"/>
                <w:bCs/>
              </w:rPr>
              <w:t>:</w:t>
            </w:r>
            <w:r w:rsidRPr="000521C0">
              <w:rPr>
                <w:rFonts w:eastAsia="Calibri"/>
                <w:b/>
                <w:bCs/>
              </w:rPr>
              <w:t xml:space="preserve"> Lenka Matoušková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Zástup: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Mgr. Martina Kubátová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Petra Lejpová</w:t>
            </w:r>
          </w:p>
          <w:p w:rsidR="00291E53" w:rsidRPr="000521C0" w:rsidRDefault="00291E53" w:rsidP="00E738CE">
            <w:pPr>
              <w:spacing w:before="120"/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Zajišťuje správu systémů ISAS, IRES, CEPR.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Organizuje, kontroluje a metodicky řídí soudní kanceláře.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Provádí konverze dokumentů (§ 131 odst. 2 </w:t>
            </w:r>
            <w:proofErr w:type="spellStart"/>
            <w:r w:rsidRPr="000521C0">
              <w:rPr>
                <w:rFonts w:eastAsia="Calibri"/>
                <w:bCs/>
              </w:rPr>
              <w:t>vkř</w:t>
            </w:r>
            <w:proofErr w:type="spellEnd"/>
            <w:r w:rsidRPr="000521C0">
              <w:rPr>
                <w:rFonts w:eastAsia="Calibri"/>
                <w:bCs/>
              </w:rPr>
              <w:t xml:space="preserve">, § 138 </w:t>
            </w:r>
            <w:proofErr w:type="spellStart"/>
            <w:r w:rsidRPr="000521C0">
              <w:rPr>
                <w:rFonts w:eastAsia="Calibri"/>
                <w:bCs/>
              </w:rPr>
              <w:t>vkř</w:t>
            </w:r>
            <w:proofErr w:type="spellEnd"/>
            <w:r w:rsidRPr="000521C0">
              <w:rPr>
                <w:rFonts w:eastAsia="Calibri"/>
                <w:bCs/>
              </w:rPr>
              <w:t xml:space="preserve">) a jejich evidencí (§ 163 odst. 1 písm. d) </w:t>
            </w:r>
            <w:proofErr w:type="spellStart"/>
            <w:r w:rsidRPr="000521C0">
              <w:rPr>
                <w:rFonts w:eastAsia="Calibri"/>
                <w:bCs/>
              </w:rPr>
              <w:t>vkř</w:t>
            </w:r>
            <w:proofErr w:type="spellEnd"/>
            <w:r w:rsidRPr="000521C0">
              <w:rPr>
                <w:rFonts w:eastAsia="Calibri"/>
                <w:bCs/>
              </w:rPr>
              <w:t>).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Vypravuje referáty v rejstříku </w:t>
            </w:r>
            <w:proofErr w:type="spellStart"/>
            <w:r w:rsidRPr="000521C0">
              <w:rPr>
                <w:rFonts w:eastAsia="Calibri"/>
                <w:bCs/>
              </w:rPr>
              <w:t>Spr</w:t>
            </w:r>
            <w:proofErr w:type="spellEnd"/>
            <w:r w:rsidRPr="000521C0">
              <w:rPr>
                <w:rFonts w:eastAsia="Calibri"/>
                <w:bCs/>
              </w:rPr>
              <w:t>, Si.</w:t>
            </w:r>
          </w:p>
          <w:p w:rsidR="00291E53" w:rsidRPr="000521C0" w:rsidRDefault="00291E53" w:rsidP="00E738CE">
            <w:pPr>
              <w:rPr>
                <w:rFonts w:eastAsia="Calibri"/>
                <w:bCs/>
                <w:color w:val="0070C0"/>
              </w:rPr>
            </w:pPr>
            <w:r w:rsidRPr="000521C0">
              <w:rPr>
                <w:rFonts w:eastAsia="Calibri"/>
                <w:bCs/>
              </w:rPr>
              <w:t>Plní funkci garanta aktiv informačního systému ISAS.</w:t>
            </w: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</w:tc>
      </w:tr>
      <w:tr w:rsidR="00291E53" w:rsidRPr="000521C0" w:rsidTr="00E738CE">
        <w:tc>
          <w:tcPr>
            <w:tcW w:w="9212" w:type="dxa"/>
            <w:shd w:val="clear" w:color="auto" w:fill="auto"/>
          </w:tcPr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  <w:r w:rsidRPr="000521C0">
              <w:rPr>
                <w:rFonts w:eastAsia="Calibri"/>
                <w:bCs/>
                <w:u w:val="single"/>
              </w:rPr>
              <w:t>Hlavní účetní</w:t>
            </w:r>
            <w:r w:rsidRPr="000521C0">
              <w:rPr>
                <w:rFonts w:eastAsia="Calibri"/>
                <w:bCs/>
              </w:rPr>
              <w:t>:</w:t>
            </w:r>
            <w:r w:rsidRPr="000521C0">
              <w:rPr>
                <w:rFonts w:eastAsia="Calibri"/>
                <w:b/>
                <w:bCs/>
              </w:rPr>
              <w:t xml:space="preserve"> Jaroslava Suchánková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Zástup: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Irena Kulichová, Alena Málková</w:t>
            </w:r>
          </w:p>
          <w:p w:rsidR="00291E53" w:rsidRPr="000521C0" w:rsidRDefault="00291E53" w:rsidP="00E738CE">
            <w:pPr>
              <w:spacing w:before="120"/>
              <w:rPr>
                <w:rFonts w:eastAsia="Calibri"/>
              </w:rPr>
            </w:pPr>
            <w:r w:rsidRPr="000521C0">
              <w:rPr>
                <w:rFonts w:eastAsia="Calibri"/>
              </w:rPr>
              <w:t xml:space="preserve">Vykonává činnosti hlavní účetní dle zákona č. 320/2001 Sb., </w:t>
            </w:r>
            <w:r w:rsidRPr="000521C0">
              <w:rPr>
                <w:rFonts w:eastAsia="Calibri"/>
                <w:bCs/>
              </w:rPr>
              <w:t xml:space="preserve">ve znění pozdějších předpisů, </w:t>
            </w:r>
            <w:proofErr w:type="spellStart"/>
            <w:r w:rsidRPr="000521C0">
              <w:rPr>
                <w:rFonts w:eastAsia="Calibri"/>
              </w:rPr>
              <w:t>vyhl</w:t>
            </w:r>
            <w:proofErr w:type="spellEnd"/>
            <w:r w:rsidRPr="000521C0">
              <w:rPr>
                <w:rFonts w:eastAsia="Calibri"/>
              </w:rPr>
              <w:t xml:space="preserve">. č. 416/2004 Sb. </w:t>
            </w:r>
            <w:r w:rsidRPr="000521C0">
              <w:rPr>
                <w:rFonts w:eastAsia="Calibri"/>
                <w:bCs/>
              </w:rPr>
              <w:t>ve znění pozdějších předpisů,</w:t>
            </w:r>
            <w:r w:rsidRPr="000521C0">
              <w:rPr>
                <w:rFonts w:eastAsia="Calibri"/>
              </w:rPr>
              <w:t xml:space="preserve"> a Instrukce OS čj. 35Spr 2454/2012.</w:t>
            </w:r>
          </w:p>
          <w:p w:rsidR="00291E53" w:rsidRPr="000521C0" w:rsidRDefault="00291E53" w:rsidP="00E738CE">
            <w:pPr>
              <w:rPr>
                <w:rFonts w:eastAsia="Calibri"/>
              </w:rPr>
            </w:pPr>
            <w:r w:rsidRPr="000521C0">
              <w:rPr>
                <w:rFonts w:eastAsia="Calibri"/>
              </w:rPr>
              <w:t>Samostatně vykonává odborné práce v oboru účetnictví, účetní evidence a </w:t>
            </w:r>
            <w:proofErr w:type="spellStart"/>
            <w:r w:rsidRPr="000521C0">
              <w:rPr>
                <w:rFonts w:eastAsia="Calibri"/>
              </w:rPr>
              <w:t>hospodářskofinančním</w:t>
            </w:r>
            <w:proofErr w:type="spellEnd"/>
            <w:r w:rsidRPr="000521C0">
              <w:rPr>
                <w:rFonts w:eastAsia="Calibri"/>
              </w:rPr>
              <w:t xml:space="preserve"> oboru.</w:t>
            </w:r>
          </w:p>
          <w:p w:rsidR="00291E53" w:rsidRPr="000521C0" w:rsidRDefault="00291E53" w:rsidP="00E738CE">
            <w:pPr>
              <w:rPr>
                <w:rFonts w:eastAsia="Calibri"/>
              </w:rPr>
            </w:pPr>
            <w:r w:rsidRPr="000521C0">
              <w:rPr>
                <w:rFonts w:eastAsia="Calibri"/>
              </w:rPr>
              <w:t>Zajišťuje bankovní styk.</w:t>
            </w:r>
          </w:p>
          <w:p w:rsidR="00291E53" w:rsidRPr="000521C0" w:rsidRDefault="00291E53" w:rsidP="00E738CE">
            <w:pPr>
              <w:rPr>
                <w:rFonts w:eastAsia="Calibri"/>
                <w:b/>
              </w:rPr>
            </w:pPr>
          </w:p>
        </w:tc>
      </w:tr>
      <w:tr w:rsidR="00291E53" w:rsidRPr="000521C0" w:rsidTr="00E738CE">
        <w:tc>
          <w:tcPr>
            <w:tcW w:w="9212" w:type="dxa"/>
            <w:shd w:val="clear" w:color="auto" w:fill="auto"/>
          </w:tcPr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  <w:r w:rsidRPr="000521C0">
              <w:rPr>
                <w:rFonts w:eastAsia="Calibri"/>
                <w:bCs/>
                <w:u w:val="single"/>
              </w:rPr>
              <w:t>Mzdová účetní, účetní</w:t>
            </w:r>
            <w:r w:rsidRPr="000521C0">
              <w:rPr>
                <w:rFonts w:eastAsia="Calibri"/>
                <w:bCs/>
              </w:rPr>
              <w:t>:</w:t>
            </w:r>
            <w:r w:rsidRPr="000521C0">
              <w:rPr>
                <w:rFonts w:eastAsia="Calibri"/>
                <w:b/>
                <w:bCs/>
              </w:rPr>
              <w:t xml:space="preserve"> Irena Kulichová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Zástup: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Účetnictví </w:t>
            </w:r>
            <w:r w:rsidRPr="000521C0">
              <w:rPr>
                <w:rFonts w:eastAsia="Calibri"/>
              </w:rPr>
              <w:t>–</w:t>
            </w:r>
            <w:r w:rsidRPr="000521C0">
              <w:rPr>
                <w:rFonts w:eastAsia="Calibri"/>
                <w:bCs/>
              </w:rPr>
              <w:t xml:space="preserve"> Jaroslava Suchánková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Evidence docházky – Mgr. Martina Kubátová </w:t>
            </w:r>
          </w:p>
          <w:p w:rsidR="00291E53" w:rsidRPr="000521C0" w:rsidRDefault="00291E53" w:rsidP="00E738CE">
            <w:pPr>
              <w:spacing w:before="120"/>
              <w:rPr>
                <w:rFonts w:eastAsia="Calibri"/>
              </w:rPr>
            </w:pPr>
            <w:r w:rsidRPr="000521C0">
              <w:rPr>
                <w:rFonts w:eastAsia="Calibri"/>
              </w:rPr>
              <w:t xml:space="preserve">Komplexně zpracovává mzdovou agendu okresního soudu. </w:t>
            </w:r>
          </w:p>
          <w:p w:rsidR="00291E53" w:rsidRPr="000521C0" w:rsidRDefault="00291E53" w:rsidP="00E738CE">
            <w:pPr>
              <w:rPr>
                <w:rFonts w:eastAsia="Calibri"/>
              </w:rPr>
            </w:pPr>
            <w:r w:rsidRPr="000521C0">
              <w:rPr>
                <w:rFonts w:eastAsia="Calibri"/>
              </w:rPr>
              <w:t>Samostatně vykonává odborné práce v oboru účetnictví, účetní evidence a </w:t>
            </w:r>
            <w:proofErr w:type="spellStart"/>
            <w:r w:rsidRPr="000521C0">
              <w:rPr>
                <w:rFonts w:eastAsia="Calibri"/>
              </w:rPr>
              <w:t>hospodářskofinančním</w:t>
            </w:r>
            <w:proofErr w:type="spellEnd"/>
            <w:r w:rsidRPr="000521C0">
              <w:rPr>
                <w:rFonts w:eastAsia="Calibri"/>
              </w:rPr>
              <w:t xml:space="preserve"> oboru.</w:t>
            </w:r>
          </w:p>
          <w:p w:rsidR="00291E53" w:rsidRPr="000521C0" w:rsidRDefault="00291E53" w:rsidP="00E738CE">
            <w:pPr>
              <w:rPr>
                <w:rFonts w:eastAsia="Calibri"/>
              </w:rPr>
            </w:pPr>
            <w:r w:rsidRPr="000521C0">
              <w:rPr>
                <w:rFonts w:eastAsia="Calibri"/>
              </w:rPr>
              <w:t>Zajišťuje bankovní styk.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Zpracovává pololetně rozpisy služeb dosažitelnosti soudců a pověřených zaměstnanců.</w:t>
            </w: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</w:tc>
      </w:tr>
      <w:tr w:rsidR="00291E53" w:rsidRPr="000521C0" w:rsidTr="00E738CE">
        <w:tc>
          <w:tcPr>
            <w:tcW w:w="9212" w:type="dxa"/>
            <w:shd w:val="clear" w:color="auto" w:fill="auto"/>
          </w:tcPr>
          <w:p w:rsidR="00291E53" w:rsidRPr="000521C0" w:rsidRDefault="00291E53" w:rsidP="00E738CE">
            <w:pPr>
              <w:rPr>
                <w:rFonts w:eastAsia="Calibri"/>
                <w:bCs/>
                <w:u w:val="single"/>
              </w:rPr>
            </w:pP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  <w:r w:rsidRPr="000521C0">
              <w:rPr>
                <w:rFonts w:eastAsia="Calibri"/>
                <w:bCs/>
                <w:u w:val="single"/>
              </w:rPr>
              <w:t>Účetní, pokladní:</w:t>
            </w:r>
            <w:r w:rsidRPr="000521C0">
              <w:rPr>
                <w:rFonts w:eastAsia="Calibri"/>
                <w:b/>
                <w:bCs/>
              </w:rPr>
              <w:t xml:space="preserve"> Veronika Černá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Zástup: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Pokladna – Alena Málková, Renata Žítková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Účetnictví – Jaroslava Suchánková, Irena Kulichová, Alena Málková</w:t>
            </w:r>
          </w:p>
          <w:p w:rsidR="00291E53" w:rsidRPr="000521C0" w:rsidRDefault="00291E53" w:rsidP="00E738CE">
            <w:pPr>
              <w:spacing w:before="120"/>
              <w:rPr>
                <w:rFonts w:eastAsia="Calibri"/>
              </w:rPr>
            </w:pPr>
            <w:r w:rsidRPr="000521C0">
              <w:rPr>
                <w:rFonts w:eastAsia="Calibri"/>
              </w:rPr>
              <w:t>Samostatně vykonává odborné práce v oboru účetnictví, účetní evidence a </w:t>
            </w:r>
            <w:proofErr w:type="spellStart"/>
            <w:r w:rsidRPr="000521C0">
              <w:rPr>
                <w:rFonts w:eastAsia="Calibri"/>
              </w:rPr>
              <w:t>hospodářskofinančním</w:t>
            </w:r>
            <w:proofErr w:type="spellEnd"/>
            <w:r w:rsidRPr="000521C0">
              <w:rPr>
                <w:rFonts w:eastAsia="Calibri"/>
              </w:rPr>
              <w:t xml:space="preserve"> oboru.</w:t>
            </w:r>
          </w:p>
          <w:p w:rsidR="00291E53" w:rsidRPr="000521C0" w:rsidRDefault="00291E53" w:rsidP="00E738CE">
            <w:pPr>
              <w:rPr>
                <w:rFonts w:eastAsia="Calibri"/>
              </w:rPr>
            </w:pPr>
            <w:r w:rsidRPr="000521C0">
              <w:rPr>
                <w:rFonts w:eastAsia="Calibri"/>
              </w:rPr>
              <w:t>Zajišťuje bankovní styk.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Zajišťuje chod pokladny soudu. </w:t>
            </w: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</w:tc>
      </w:tr>
      <w:tr w:rsidR="00291E53" w:rsidRPr="000521C0" w:rsidTr="00E738CE">
        <w:tc>
          <w:tcPr>
            <w:tcW w:w="9212" w:type="dxa"/>
            <w:shd w:val="clear" w:color="auto" w:fill="auto"/>
          </w:tcPr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  <w:r w:rsidRPr="000521C0">
              <w:rPr>
                <w:rFonts w:eastAsia="Calibri"/>
                <w:bCs/>
                <w:u w:val="single"/>
              </w:rPr>
              <w:t>Referent pro správu budovy</w:t>
            </w:r>
            <w:r w:rsidRPr="000521C0">
              <w:rPr>
                <w:rFonts w:eastAsia="Calibri"/>
                <w:bCs/>
              </w:rPr>
              <w:t>:</w:t>
            </w:r>
            <w:r w:rsidRPr="000521C0">
              <w:rPr>
                <w:rFonts w:eastAsia="Calibri"/>
                <w:b/>
                <w:bCs/>
              </w:rPr>
              <w:t xml:space="preserve"> Robert Peroutka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Zástup: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lastRenderedPageBreak/>
              <w:t>Petra Lejpová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Autoprovoz: Jiří Zahradník</w:t>
            </w:r>
          </w:p>
          <w:p w:rsidR="00291E53" w:rsidRPr="000521C0" w:rsidRDefault="00291E53" w:rsidP="00E738CE">
            <w:pPr>
              <w:spacing w:before="120"/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Komplexně zajišťuje správu majetkových souborů okresního soudu.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Připravuje, zadává a kontroluje veřejné zakázky.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Vykonává činnost příkazce operací dle zákona č. 320/2001 Sb., ve znění pozdějších předpisů, </w:t>
            </w:r>
            <w:proofErr w:type="spellStart"/>
            <w:r w:rsidRPr="000521C0">
              <w:rPr>
                <w:rFonts w:eastAsia="Calibri"/>
                <w:bCs/>
              </w:rPr>
              <w:t>vyhl</w:t>
            </w:r>
            <w:proofErr w:type="spellEnd"/>
            <w:r w:rsidRPr="000521C0">
              <w:rPr>
                <w:rFonts w:eastAsia="Calibri"/>
                <w:bCs/>
              </w:rPr>
              <w:t>. č. 416/2004 Sb., ve znění pozdějších předpisů, a Instrukce OS čj. 35</w:t>
            </w:r>
            <w:r w:rsidR="006E7E65">
              <w:rPr>
                <w:rFonts w:eastAsia="Calibri"/>
                <w:bCs/>
              </w:rPr>
              <w:t xml:space="preserve"> </w:t>
            </w:r>
            <w:proofErr w:type="spellStart"/>
            <w:r w:rsidRPr="000521C0">
              <w:rPr>
                <w:rFonts w:eastAsia="Calibri"/>
                <w:bCs/>
              </w:rPr>
              <w:t>Spr</w:t>
            </w:r>
            <w:proofErr w:type="spellEnd"/>
            <w:r w:rsidRPr="000521C0">
              <w:rPr>
                <w:rFonts w:eastAsia="Calibri"/>
                <w:bCs/>
              </w:rPr>
              <w:t xml:space="preserve"> 2454/2012.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Zajišťuje a zodpovídá za autoprovoz.</w:t>
            </w:r>
          </w:p>
          <w:p w:rsidR="00291E53" w:rsidRPr="000521C0" w:rsidRDefault="00291E53" w:rsidP="00E738CE">
            <w:pPr>
              <w:rPr>
                <w:rFonts w:eastAsia="Calibri"/>
              </w:rPr>
            </w:pPr>
            <w:r w:rsidRPr="000521C0">
              <w:rPr>
                <w:rFonts w:eastAsia="Calibri"/>
              </w:rPr>
              <w:t xml:space="preserve">Je zodpovědnou osobou u operátora mobilních telefonů.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Zajišťuje protipožární ochranu a bezpečnost práce.</w:t>
            </w: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</w:tc>
      </w:tr>
      <w:tr w:rsidR="00291E53" w:rsidRPr="000521C0" w:rsidTr="00E738CE">
        <w:tc>
          <w:tcPr>
            <w:tcW w:w="9212" w:type="dxa"/>
            <w:shd w:val="clear" w:color="auto" w:fill="auto"/>
          </w:tcPr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  <w:r w:rsidRPr="000521C0">
              <w:rPr>
                <w:rFonts w:eastAsia="Calibri"/>
                <w:bCs/>
                <w:u w:val="single"/>
              </w:rPr>
              <w:t>Bezpečnostní ředitelka</w:t>
            </w:r>
            <w:r w:rsidRPr="000521C0">
              <w:rPr>
                <w:rFonts w:eastAsia="Calibri"/>
                <w:bCs/>
              </w:rPr>
              <w:t>:</w:t>
            </w:r>
            <w:r w:rsidRPr="000521C0">
              <w:rPr>
                <w:rFonts w:eastAsia="Calibri"/>
                <w:b/>
                <w:bCs/>
              </w:rPr>
              <w:t xml:space="preserve"> Simona Brzková</w:t>
            </w:r>
          </w:p>
          <w:p w:rsidR="00291E53" w:rsidRPr="000521C0" w:rsidRDefault="00291E53" w:rsidP="00E738CE">
            <w:pPr>
              <w:spacing w:before="120"/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Plní úkoly podle zákona č. 412/2005 Sb., o ochraně utajovaných skutečností, ve znění pozdějších předpisů, dále úkoly obranného a civilního nouzového plánování.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</w:p>
        </w:tc>
      </w:tr>
      <w:tr w:rsidR="00291E53" w:rsidRPr="000521C0" w:rsidTr="00E738CE">
        <w:tc>
          <w:tcPr>
            <w:tcW w:w="9212" w:type="dxa"/>
            <w:shd w:val="clear" w:color="auto" w:fill="auto"/>
          </w:tcPr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  <w:r w:rsidRPr="000521C0">
              <w:rPr>
                <w:rFonts w:eastAsia="Calibri"/>
                <w:bCs/>
                <w:u w:val="single"/>
              </w:rPr>
              <w:t>Referentka správy soudu</w:t>
            </w:r>
            <w:r w:rsidRPr="000521C0">
              <w:rPr>
                <w:rFonts w:eastAsia="Calibri"/>
                <w:bCs/>
              </w:rPr>
              <w:t xml:space="preserve">: </w:t>
            </w:r>
            <w:r w:rsidRPr="000521C0">
              <w:rPr>
                <w:rFonts w:eastAsia="Calibri"/>
                <w:b/>
                <w:bCs/>
              </w:rPr>
              <w:t>Alena Málková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Zástup: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Správa budovy - Robert Peroutka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Účetní - Jaroslava Suchánková, Irena Kulichová, Veronika Černá</w:t>
            </w:r>
          </w:p>
          <w:p w:rsidR="00291E53" w:rsidRPr="000521C0" w:rsidRDefault="00291E53" w:rsidP="00E738CE">
            <w:pPr>
              <w:spacing w:before="120"/>
              <w:rPr>
                <w:rFonts w:eastAsia="Calibri"/>
              </w:rPr>
            </w:pPr>
            <w:r w:rsidRPr="000521C0">
              <w:rPr>
                <w:rFonts w:eastAsia="Calibri"/>
              </w:rPr>
              <w:t>Samostatně vykonává odborné práce v oboru účetnictví, účetní evidence a </w:t>
            </w:r>
            <w:proofErr w:type="spellStart"/>
            <w:r w:rsidRPr="000521C0">
              <w:rPr>
                <w:rFonts w:eastAsia="Calibri"/>
              </w:rPr>
              <w:t>hospodářskofinančním</w:t>
            </w:r>
            <w:proofErr w:type="spellEnd"/>
            <w:r w:rsidRPr="000521C0">
              <w:rPr>
                <w:rFonts w:eastAsia="Calibri"/>
              </w:rPr>
              <w:t xml:space="preserve"> oboru.</w:t>
            </w:r>
          </w:p>
          <w:p w:rsidR="00291E53" w:rsidRPr="000521C0" w:rsidRDefault="00291E53" w:rsidP="00E738CE">
            <w:pPr>
              <w:rPr>
                <w:rFonts w:eastAsia="Calibri"/>
              </w:rPr>
            </w:pPr>
            <w:r w:rsidRPr="000521C0">
              <w:rPr>
                <w:rFonts w:eastAsia="Calibri"/>
              </w:rPr>
              <w:t xml:space="preserve">Zajišťuje správu majetkových souborů okresního soudu. </w:t>
            </w:r>
          </w:p>
          <w:p w:rsidR="00291E53" w:rsidRPr="000521C0" w:rsidRDefault="00291E53" w:rsidP="00E738CE">
            <w:pPr>
              <w:rPr>
                <w:rFonts w:eastAsia="Calibri"/>
              </w:rPr>
            </w:pPr>
            <w:r w:rsidRPr="000521C0">
              <w:rPr>
                <w:rFonts w:eastAsia="Calibri"/>
              </w:rPr>
              <w:t>Zodpovídá za úklid soudu.</w:t>
            </w:r>
          </w:p>
          <w:p w:rsidR="00291E53" w:rsidRPr="000521C0" w:rsidRDefault="00291E53" w:rsidP="00E738CE">
            <w:pPr>
              <w:rPr>
                <w:rFonts w:eastAsia="Calibri"/>
              </w:rPr>
            </w:pPr>
            <w:r w:rsidRPr="000521C0">
              <w:rPr>
                <w:rFonts w:eastAsia="Calibri"/>
              </w:rPr>
              <w:t xml:space="preserve">Zodpovídá za evidenci přísedících okresního soudu.  </w:t>
            </w: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</w:tc>
      </w:tr>
      <w:tr w:rsidR="00291E53" w:rsidRPr="000521C0" w:rsidTr="00E738CE">
        <w:tc>
          <w:tcPr>
            <w:tcW w:w="9212" w:type="dxa"/>
            <w:shd w:val="clear" w:color="auto" w:fill="auto"/>
          </w:tcPr>
          <w:p w:rsidR="00291E53" w:rsidRPr="000521C0" w:rsidRDefault="00291E53" w:rsidP="00E738CE">
            <w:pPr>
              <w:rPr>
                <w:rFonts w:eastAsia="Calibri"/>
                <w:bCs/>
                <w:u w:val="single"/>
              </w:rPr>
            </w:pP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  <w:r w:rsidRPr="000521C0">
              <w:rPr>
                <w:rFonts w:eastAsia="Calibri"/>
                <w:bCs/>
                <w:u w:val="single"/>
              </w:rPr>
              <w:t>Referentka správy soudu</w:t>
            </w:r>
            <w:r w:rsidRPr="000521C0">
              <w:rPr>
                <w:rFonts w:eastAsia="Calibri"/>
                <w:bCs/>
              </w:rPr>
              <w:t>:</w:t>
            </w:r>
            <w:r w:rsidRPr="000521C0">
              <w:rPr>
                <w:rFonts w:eastAsia="Calibri"/>
                <w:b/>
                <w:bCs/>
              </w:rPr>
              <w:t xml:space="preserve"> Jitka Etrychová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Zástup: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Lenka Matoušková</w:t>
            </w:r>
          </w:p>
          <w:p w:rsidR="00291E53" w:rsidRPr="000521C0" w:rsidRDefault="00291E53" w:rsidP="00E738CE">
            <w:pPr>
              <w:spacing w:before="120"/>
              <w:rPr>
                <w:rFonts w:eastAsia="Calibri"/>
              </w:rPr>
            </w:pPr>
            <w:r w:rsidRPr="000521C0">
              <w:rPr>
                <w:rFonts w:eastAsia="Calibri"/>
              </w:rPr>
              <w:t xml:space="preserve">Vede rejstřík </w:t>
            </w:r>
            <w:proofErr w:type="spellStart"/>
            <w:r w:rsidRPr="000521C0">
              <w:rPr>
                <w:rFonts w:eastAsia="Calibri"/>
              </w:rPr>
              <w:t>Spr</w:t>
            </w:r>
            <w:proofErr w:type="spellEnd"/>
            <w:r w:rsidRPr="000521C0">
              <w:rPr>
                <w:rFonts w:eastAsia="Calibri"/>
              </w:rPr>
              <w:t>, Si, St.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Vypravuje referáty v rejstříku </w:t>
            </w:r>
            <w:proofErr w:type="spellStart"/>
            <w:r w:rsidRPr="000521C0">
              <w:rPr>
                <w:rFonts w:eastAsia="Calibri"/>
                <w:bCs/>
              </w:rPr>
              <w:t>Spr</w:t>
            </w:r>
            <w:proofErr w:type="spellEnd"/>
            <w:r w:rsidRPr="000521C0">
              <w:rPr>
                <w:rFonts w:eastAsia="Calibri"/>
                <w:bCs/>
              </w:rPr>
              <w:t>, Si, St.</w:t>
            </w: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</w:tc>
      </w:tr>
      <w:tr w:rsidR="00291E53" w:rsidRPr="000521C0" w:rsidTr="00E738CE">
        <w:tc>
          <w:tcPr>
            <w:tcW w:w="9212" w:type="dxa"/>
            <w:shd w:val="clear" w:color="auto" w:fill="auto"/>
          </w:tcPr>
          <w:p w:rsidR="00291E53" w:rsidRPr="000521C0" w:rsidRDefault="00291E53" w:rsidP="00E738CE">
            <w:pPr>
              <w:rPr>
                <w:rFonts w:eastAsia="Calibri"/>
                <w:bCs/>
                <w:u w:val="single"/>
              </w:rPr>
            </w:pPr>
          </w:p>
          <w:p w:rsidR="00291E53" w:rsidRPr="000521C0" w:rsidRDefault="00291E53" w:rsidP="00E738CE">
            <w:pPr>
              <w:ind w:left="2835" w:hanging="2835"/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  <w:u w:val="single"/>
              </w:rPr>
              <w:t>Asistent/asistentka soudce</w:t>
            </w:r>
            <w:r w:rsidRPr="000521C0">
              <w:rPr>
                <w:rFonts w:eastAsia="Calibri"/>
                <w:bCs/>
              </w:rPr>
              <w:t xml:space="preserve">:  </w:t>
            </w:r>
            <w:r w:rsidRPr="000521C0">
              <w:rPr>
                <w:rFonts w:eastAsia="Calibri"/>
                <w:b/>
                <w:bCs/>
              </w:rPr>
              <w:t>Mgr. Martin Rychtařík</w:t>
            </w:r>
            <w:r w:rsidRPr="000521C0">
              <w:rPr>
                <w:rFonts w:eastAsia="Calibri"/>
                <w:bCs/>
              </w:rPr>
              <w:t xml:space="preserve"> – leden, květen, září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                                            </w:t>
            </w:r>
            <w:r w:rsidRPr="000521C0">
              <w:rPr>
                <w:rFonts w:eastAsia="Calibri"/>
                <w:b/>
                <w:bCs/>
              </w:rPr>
              <w:t>Mgr. Tomáš Nypl</w:t>
            </w:r>
            <w:r w:rsidRPr="000521C0">
              <w:rPr>
                <w:rFonts w:eastAsia="Calibri"/>
                <w:bCs/>
              </w:rPr>
              <w:t xml:space="preserve"> – únor, červen, říjen</w:t>
            </w:r>
          </w:p>
          <w:p w:rsidR="00291E53" w:rsidRPr="000521C0" w:rsidRDefault="00291E53" w:rsidP="00E738CE">
            <w:pPr>
              <w:ind w:left="2835" w:hanging="2835"/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                                            </w:t>
            </w:r>
            <w:r w:rsidRPr="000521C0">
              <w:rPr>
                <w:rFonts w:eastAsia="Calibri"/>
                <w:b/>
                <w:bCs/>
              </w:rPr>
              <w:t xml:space="preserve">JUDr. Veronika Mašlonková </w:t>
            </w:r>
            <w:r w:rsidRPr="000521C0">
              <w:rPr>
                <w:rFonts w:eastAsia="Calibri"/>
                <w:bCs/>
              </w:rPr>
              <w:t>– březen, červenec, listopad</w:t>
            </w:r>
          </w:p>
          <w:p w:rsidR="00291E53" w:rsidRPr="000521C0" w:rsidRDefault="00291E53" w:rsidP="00E738CE">
            <w:pPr>
              <w:rPr>
                <w:rFonts w:eastAsia="Calibri"/>
                <w:b/>
                <w:bCs/>
                <w:strike/>
              </w:rPr>
            </w:pPr>
            <w:r w:rsidRPr="000521C0">
              <w:rPr>
                <w:rFonts w:eastAsia="Calibri"/>
                <w:bCs/>
              </w:rPr>
              <w:t xml:space="preserve">                                            </w:t>
            </w:r>
            <w:r w:rsidRPr="000521C0">
              <w:rPr>
                <w:rFonts w:eastAsia="Calibri"/>
                <w:b/>
                <w:bCs/>
              </w:rPr>
              <w:t>Mgr. Jan Neumann</w:t>
            </w:r>
            <w:r w:rsidRPr="000521C0">
              <w:rPr>
                <w:rFonts w:eastAsia="Calibri"/>
                <w:bCs/>
              </w:rPr>
              <w:t xml:space="preserve"> – duben, srpen, prosinec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Zástup: vzájemný</w:t>
            </w:r>
          </w:p>
          <w:p w:rsidR="00291E53" w:rsidRPr="000521C0" w:rsidRDefault="00291E53" w:rsidP="00E738CE">
            <w:pPr>
              <w:spacing w:before="120"/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Za okresní soud provádí jednotlivé úkony při vyřizování žádostí o poskytnutí informace podle zákona č. 106/1999 Sb., o svobodném přístupu k informacím, ve znění pozdějších předpisů a dle pokynu předsedkyně soudu či příslušné místopředsedkyně poskytuje informace dle žádosti.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</w:p>
        </w:tc>
      </w:tr>
      <w:tr w:rsidR="00291E53" w:rsidRPr="000521C0" w:rsidTr="00E738CE">
        <w:tc>
          <w:tcPr>
            <w:tcW w:w="9212" w:type="dxa"/>
            <w:shd w:val="clear" w:color="auto" w:fill="auto"/>
          </w:tcPr>
          <w:p w:rsidR="00291E53" w:rsidRPr="000521C0" w:rsidRDefault="00291E53" w:rsidP="00E738CE">
            <w:pPr>
              <w:rPr>
                <w:rFonts w:eastAsia="Calibri"/>
                <w:bCs/>
                <w:u w:val="single"/>
              </w:rPr>
            </w:pP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  <w:u w:val="single"/>
              </w:rPr>
              <w:t>Evidence judikatury</w:t>
            </w:r>
            <w:r w:rsidRPr="000521C0">
              <w:rPr>
                <w:rFonts w:eastAsia="Calibri"/>
                <w:bCs/>
              </w:rPr>
              <w:t xml:space="preserve">: </w:t>
            </w:r>
            <w:r w:rsidRPr="000521C0">
              <w:rPr>
                <w:rFonts w:eastAsia="Calibri"/>
                <w:b/>
                <w:bCs/>
              </w:rPr>
              <w:t>Mgr. Tomáš Nypl</w:t>
            </w:r>
            <w:r w:rsidRPr="000521C0">
              <w:rPr>
                <w:rFonts w:eastAsia="Calibri"/>
                <w:bCs/>
              </w:rPr>
              <w:t>, asistent soudce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Z databáze Okresního soudu v Hradci Králové vyhledává rozhodnutí s širším judikaturním dopadem a zasílá je Krajskému soudu v Hradci Králové. </w:t>
            </w:r>
          </w:p>
          <w:p w:rsidR="00291E53" w:rsidRPr="000521C0" w:rsidRDefault="00291E53" w:rsidP="00E738CE">
            <w:pPr>
              <w:rPr>
                <w:rFonts w:eastAsia="Calibri"/>
                <w:bCs/>
                <w:u w:val="single"/>
              </w:rPr>
            </w:pPr>
          </w:p>
        </w:tc>
      </w:tr>
      <w:tr w:rsidR="00291E53" w:rsidRPr="000521C0" w:rsidTr="00E738CE">
        <w:tc>
          <w:tcPr>
            <w:tcW w:w="9212" w:type="dxa"/>
            <w:shd w:val="clear" w:color="auto" w:fill="auto"/>
          </w:tcPr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  <w:r w:rsidRPr="000521C0">
              <w:rPr>
                <w:rFonts w:eastAsia="Calibri"/>
                <w:bCs/>
                <w:u w:val="single"/>
              </w:rPr>
              <w:t>Vymáhající úředník/úřednice</w:t>
            </w:r>
            <w:r w:rsidRPr="000521C0">
              <w:rPr>
                <w:rFonts w:eastAsia="Calibri"/>
                <w:bCs/>
              </w:rPr>
              <w:t>:</w:t>
            </w:r>
            <w:r w:rsidRPr="000521C0">
              <w:rPr>
                <w:rFonts w:eastAsia="Calibri"/>
                <w:b/>
                <w:bCs/>
              </w:rPr>
              <w:t xml:space="preserve"> Renata Žítková, Jiří Zahradník, </w:t>
            </w:r>
            <w:r w:rsidRPr="006E7E65">
              <w:rPr>
                <w:rFonts w:eastAsia="Calibri"/>
                <w:b/>
                <w:bCs/>
              </w:rPr>
              <w:t>Petra Marešová</w:t>
            </w:r>
            <w:r>
              <w:rPr>
                <w:rFonts w:eastAsia="Calibri"/>
                <w:b/>
                <w:bCs/>
              </w:rPr>
              <w:t xml:space="preserve">, </w:t>
            </w:r>
            <w:r w:rsidRPr="000521C0">
              <w:rPr>
                <w:rFonts w:eastAsia="Calibri"/>
                <w:b/>
                <w:bCs/>
              </w:rPr>
              <w:t xml:space="preserve">Jitka Etrychová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Zástup: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Vzájemný</w:t>
            </w:r>
          </w:p>
          <w:p w:rsidR="00291E53" w:rsidRPr="000521C0" w:rsidRDefault="00291E53" w:rsidP="00E738CE">
            <w:pPr>
              <w:spacing w:before="120"/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Vedou evidenci daňových a nedaňových pohledávek okresního soudu. Pověřeni vydáváním exekučních příkazů. Na základě pověření předsedkyně soudu rozhodují podle zák. č. 280/2009 Sb., daňový řád, ve znění pozdějších předpisů.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Renata Žítková – daňové a nedaňové pohledávky povinných s počátečním písmenem příjmení B, Č, H, K, P, R, S, Z, Ž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Jitka Etrychová – daňové a nedaňové pohledávky povinných s počátečním písmenem příjmení A, C, Ď, E, F, G, L, I, M, O, Q, T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Jiří Zahradník</w:t>
            </w:r>
            <w:r>
              <w:rPr>
                <w:rFonts w:eastAsia="Calibri"/>
                <w:bCs/>
              </w:rPr>
              <w:t xml:space="preserve">, </w:t>
            </w:r>
            <w:r w:rsidRPr="006E7E65">
              <w:rPr>
                <w:rFonts w:eastAsia="Calibri"/>
                <w:bCs/>
              </w:rPr>
              <w:t xml:space="preserve">Petra Marešová </w:t>
            </w:r>
            <w:r w:rsidRPr="000521C0">
              <w:rPr>
                <w:rFonts w:eastAsia="Calibri"/>
                <w:bCs/>
              </w:rPr>
              <w:t>– daňové a nedaňové pohledávky povinných s počátečním písmenem příjmení</w:t>
            </w:r>
            <w:r w:rsidRPr="000521C0">
              <w:rPr>
                <w:rFonts w:eastAsia="Calibri"/>
                <w:bCs/>
                <w:color w:val="0070C0"/>
              </w:rPr>
              <w:t xml:space="preserve">, </w:t>
            </w:r>
            <w:r w:rsidRPr="000521C0">
              <w:rPr>
                <w:rFonts w:eastAsia="Calibri"/>
                <w:bCs/>
              </w:rPr>
              <w:t>D, J, CH, N, Ř, Š Ť, U, V, W, Y.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R. Žítková</w:t>
            </w:r>
            <w:r w:rsidR="000C32FD">
              <w:rPr>
                <w:rFonts w:eastAsia="Calibri"/>
                <w:bCs/>
              </w:rPr>
              <w:t xml:space="preserve">, </w:t>
            </w:r>
            <w:r w:rsidR="000C32FD" w:rsidRPr="006E7E65">
              <w:rPr>
                <w:rFonts w:eastAsia="Calibri"/>
                <w:bCs/>
              </w:rPr>
              <w:t>P. Marešová</w:t>
            </w:r>
            <w:r w:rsidRPr="006E7E65">
              <w:rPr>
                <w:rFonts w:eastAsia="Calibri"/>
                <w:bCs/>
              </w:rPr>
              <w:t xml:space="preserve"> </w:t>
            </w:r>
            <w:r w:rsidRPr="000521C0">
              <w:rPr>
                <w:rFonts w:eastAsia="Calibri"/>
                <w:bCs/>
              </w:rPr>
              <w:t>- oprávněny k přístupům do CEO, CEVO, Katastru nemovitostí.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J. Zahradník – oprávněn k přístupům do CEO, CEVO.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J. Etrychová – oprávněna k přístupu do </w:t>
            </w:r>
            <w:proofErr w:type="gramStart"/>
            <w:r w:rsidRPr="000521C0">
              <w:rPr>
                <w:rFonts w:eastAsia="Calibri"/>
                <w:bCs/>
              </w:rPr>
              <w:t>CEVO</w:t>
            </w:r>
            <w:proofErr w:type="gramEnd"/>
            <w:r w:rsidRPr="000521C0">
              <w:rPr>
                <w:rFonts w:eastAsia="Calibri"/>
                <w:bCs/>
              </w:rPr>
              <w:t>.</w:t>
            </w: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</w:tc>
      </w:tr>
      <w:tr w:rsidR="00291E53" w:rsidRPr="000521C0" w:rsidTr="00E738CE">
        <w:tc>
          <w:tcPr>
            <w:tcW w:w="9212" w:type="dxa"/>
            <w:shd w:val="clear" w:color="auto" w:fill="auto"/>
          </w:tcPr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  <w:r w:rsidRPr="000521C0">
              <w:rPr>
                <w:rFonts w:eastAsia="Calibri"/>
                <w:bCs/>
                <w:u w:val="single"/>
              </w:rPr>
              <w:t>Vyšší podatelna, tiskové oddělení:</w:t>
            </w:r>
            <w:r w:rsidRPr="000521C0">
              <w:rPr>
                <w:rFonts w:eastAsia="Calibri"/>
                <w:b/>
                <w:bCs/>
              </w:rPr>
              <w:t xml:space="preserve"> Jana Chalo</w:t>
            </w:r>
            <w:bookmarkStart w:id="15" w:name="_GoBack"/>
            <w:bookmarkEnd w:id="15"/>
            <w:r w:rsidRPr="000521C0">
              <w:rPr>
                <w:rFonts w:eastAsia="Calibri"/>
                <w:b/>
                <w:bCs/>
              </w:rPr>
              <w:t>upková, Milena Opletalová, Darina Kubíčková, Monika Fanderliková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Zástup: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Vzájemný</w:t>
            </w:r>
          </w:p>
          <w:p w:rsidR="00291E53" w:rsidRPr="000521C0" w:rsidRDefault="00291E53" w:rsidP="00E738CE">
            <w:pPr>
              <w:spacing w:before="120"/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Zajišťují příjem a zápis elektronických podání soudu.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Zajišťuji chod tiskového oddělení soudu. </w:t>
            </w: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</w:tc>
      </w:tr>
      <w:tr w:rsidR="00291E53" w:rsidRPr="000521C0" w:rsidTr="00E738CE">
        <w:tc>
          <w:tcPr>
            <w:tcW w:w="9212" w:type="dxa"/>
            <w:shd w:val="clear" w:color="auto" w:fill="auto"/>
          </w:tcPr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  <w:r w:rsidRPr="000521C0">
              <w:rPr>
                <w:rFonts w:eastAsia="Calibri"/>
                <w:bCs/>
                <w:u w:val="single"/>
              </w:rPr>
              <w:t>Informační centrum:</w:t>
            </w:r>
            <w:r w:rsidRPr="000521C0">
              <w:rPr>
                <w:rFonts w:eastAsia="Calibri"/>
                <w:b/>
                <w:bCs/>
              </w:rPr>
              <w:t xml:space="preserve"> Jana Šlaisová, Monika Kotásková, Irena Ptáčníková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Zástup: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Vzájemný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Podatelna – Jana Chaloupková, Milena Opletalová, Monika Fanderliková, Jiří Zahradník</w:t>
            </w:r>
          </w:p>
          <w:p w:rsidR="00291E53" w:rsidRPr="000521C0" w:rsidRDefault="00291E53" w:rsidP="00E738CE">
            <w:pPr>
              <w:spacing w:before="120"/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Zajišťují chod informačního centra.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Příjem žádostí o provedení videokonference.</w:t>
            </w:r>
          </w:p>
          <w:p w:rsidR="00291E53" w:rsidRPr="000521C0" w:rsidRDefault="00291E53" w:rsidP="00E738CE">
            <w:pPr>
              <w:spacing w:before="120"/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Provádí konverze dokumentů (§ 131 odst. 2 </w:t>
            </w:r>
            <w:proofErr w:type="spellStart"/>
            <w:r w:rsidRPr="000521C0">
              <w:rPr>
                <w:rFonts w:eastAsia="Calibri"/>
                <w:bCs/>
              </w:rPr>
              <w:t>vkř</w:t>
            </w:r>
            <w:proofErr w:type="spellEnd"/>
            <w:r w:rsidRPr="000521C0">
              <w:rPr>
                <w:rFonts w:eastAsia="Calibri"/>
                <w:bCs/>
              </w:rPr>
              <w:t xml:space="preserve">, § 138 </w:t>
            </w:r>
            <w:proofErr w:type="spellStart"/>
            <w:r w:rsidRPr="000521C0">
              <w:rPr>
                <w:rFonts w:eastAsia="Calibri"/>
                <w:bCs/>
              </w:rPr>
              <w:t>vkř</w:t>
            </w:r>
            <w:proofErr w:type="spellEnd"/>
            <w:r w:rsidRPr="000521C0">
              <w:rPr>
                <w:rFonts w:eastAsia="Calibri"/>
                <w:bCs/>
              </w:rPr>
              <w:t xml:space="preserve">) a jejich evidencí (§ 163 odst. 1 písm. d) </w:t>
            </w:r>
            <w:proofErr w:type="spellStart"/>
            <w:r w:rsidRPr="000521C0">
              <w:rPr>
                <w:rFonts w:eastAsia="Calibri"/>
                <w:bCs/>
              </w:rPr>
              <w:t>vkř</w:t>
            </w:r>
            <w:proofErr w:type="spellEnd"/>
            <w:r w:rsidRPr="000521C0">
              <w:rPr>
                <w:rFonts w:eastAsia="Calibri"/>
                <w:bCs/>
              </w:rPr>
              <w:t xml:space="preserve">) – Jana Šlaisová, Monika Kotásková.  </w:t>
            </w: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</w:tc>
      </w:tr>
      <w:tr w:rsidR="00291E53" w:rsidRPr="000521C0" w:rsidTr="00E738CE">
        <w:tc>
          <w:tcPr>
            <w:tcW w:w="9212" w:type="dxa"/>
            <w:shd w:val="clear" w:color="auto" w:fill="auto"/>
          </w:tcPr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  <w:r w:rsidRPr="000521C0">
              <w:rPr>
                <w:rFonts w:eastAsia="Calibri"/>
                <w:bCs/>
                <w:u w:val="single"/>
              </w:rPr>
              <w:t>Spisovna, údržba</w:t>
            </w:r>
            <w:r w:rsidRPr="000521C0">
              <w:rPr>
                <w:rFonts w:eastAsia="Calibri"/>
                <w:bCs/>
              </w:rPr>
              <w:t>:</w:t>
            </w:r>
            <w:r w:rsidRPr="000521C0">
              <w:rPr>
                <w:rFonts w:eastAsia="Calibri"/>
                <w:b/>
                <w:bCs/>
              </w:rPr>
              <w:t xml:space="preserve"> Petr </w:t>
            </w:r>
            <w:proofErr w:type="spellStart"/>
            <w:r w:rsidRPr="000521C0">
              <w:rPr>
                <w:rFonts w:eastAsia="Calibri"/>
                <w:b/>
                <w:bCs/>
              </w:rPr>
              <w:t>Ragula</w:t>
            </w:r>
            <w:proofErr w:type="spellEnd"/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Zajišťuje provoz spisovny.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Zástup: Jana Šlaisová, Monika Kotásková</w:t>
            </w:r>
          </w:p>
          <w:p w:rsidR="00291E53" w:rsidRPr="000521C0" w:rsidRDefault="00291E53" w:rsidP="00E738CE">
            <w:pPr>
              <w:spacing w:before="120"/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Zajišťuje běžnou údržbu objektu okresního soudu. 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Zástup: Robert Peroutka</w:t>
            </w:r>
          </w:p>
          <w:p w:rsidR="00291E53" w:rsidRPr="000521C0" w:rsidRDefault="00291E53" w:rsidP="00E738CE">
            <w:pPr>
              <w:spacing w:before="120"/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Zajišťuje dopravu osob a pošty u okresního soudu.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Zástup: Jiří Zahradník, Robert Peroutka</w:t>
            </w: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</w:tc>
      </w:tr>
      <w:tr w:rsidR="00291E53" w:rsidRPr="000521C0" w:rsidTr="00E738CE">
        <w:tc>
          <w:tcPr>
            <w:tcW w:w="9212" w:type="dxa"/>
            <w:shd w:val="clear" w:color="auto" w:fill="auto"/>
          </w:tcPr>
          <w:p w:rsidR="00291E53" w:rsidRPr="000521C0" w:rsidRDefault="00291E53" w:rsidP="00E738CE">
            <w:pPr>
              <w:rPr>
                <w:rFonts w:eastAsia="Calibri"/>
                <w:bCs/>
                <w:u w:val="single"/>
              </w:rPr>
            </w:pP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  <w:r w:rsidRPr="000521C0">
              <w:rPr>
                <w:rFonts w:eastAsia="Calibri"/>
                <w:bCs/>
                <w:u w:val="single"/>
              </w:rPr>
              <w:lastRenderedPageBreak/>
              <w:t>Úklid</w:t>
            </w:r>
            <w:r w:rsidRPr="000521C0">
              <w:rPr>
                <w:rFonts w:eastAsia="Calibri"/>
                <w:bCs/>
              </w:rPr>
              <w:t xml:space="preserve">: </w:t>
            </w:r>
            <w:r w:rsidRPr="000521C0">
              <w:rPr>
                <w:rFonts w:eastAsia="Calibri"/>
                <w:b/>
                <w:bCs/>
              </w:rPr>
              <w:t xml:space="preserve">Ivana Ulrichová, Jana </w:t>
            </w:r>
            <w:proofErr w:type="spellStart"/>
            <w:r w:rsidRPr="000521C0">
              <w:rPr>
                <w:rFonts w:eastAsia="Calibri"/>
                <w:b/>
                <w:bCs/>
              </w:rPr>
              <w:t>Ščerbakova</w:t>
            </w:r>
            <w:proofErr w:type="spellEnd"/>
            <w:r w:rsidRPr="000521C0">
              <w:rPr>
                <w:rFonts w:eastAsia="Calibri"/>
                <w:b/>
                <w:bCs/>
              </w:rPr>
              <w:t>, Simona Haisová, Monika Bláhová</w:t>
            </w:r>
          </w:p>
          <w:p w:rsidR="00291E53" w:rsidRPr="000521C0" w:rsidRDefault="00291E53" w:rsidP="00E738CE">
            <w:pPr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>Zástup: vzájemný</w:t>
            </w:r>
          </w:p>
          <w:p w:rsidR="00291E53" w:rsidRPr="000521C0" w:rsidRDefault="00291E53" w:rsidP="00E738CE">
            <w:pPr>
              <w:spacing w:before="120"/>
              <w:rPr>
                <w:rFonts w:eastAsia="Calibri"/>
                <w:bCs/>
              </w:rPr>
            </w:pPr>
            <w:r w:rsidRPr="000521C0">
              <w:rPr>
                <w:rFonts w:eastAsia="Calibri"/>
                <w:bCs/>
              </w:rPr>
              <w:t xml:space="preserve">Zajišťují úklid vnitřních prostor budovy okresního soudu. </w:t>
            </w:r>
          </w:p>
          <w:p w:rsidR="00291E53" w:rsidRPr="000521C0" w:rsidRDefault="00291E53" w:rsidP="00E738CE">
            <w:pPr>
              <w:rPr>
                <w:rFonts w:eastAsia="Calibri"/>
                <w:b/>
                <w:bCs/>
              </w:rPr>
            </w:pPr>
          </w:p>
        </w:tc>
      </w:tr>
    </w:tbl>
    <w:p w:rsidR="00E749AE" w:rsidRPr="00F5714B" w:rsidRDefault="00E749AE" w:rsidP="00E749AE">
      <w:pPr>
        <w:rPr>
          <w:b/>
          <w:bCs/>
        </w:rPr>
      </w:pPr>
    </w:p>
    <w:p w:rsidR="00E749AE" w:rsidRPr="00F5714B" w:rsidRDefault="00E749AE" w:rsidP="00E749AE">
      <w:pPr>
        <w:rPr>
          <w:rFonts w:eastAsia="Calibri"/>
          <w:b/>
          <w:bCs/>
        </w:rPr>
      </w:pPr>
    </w:p>
    <w:p w:rsidR="00E749AE" w:rsidRDefault="00E749AE" w:rsidP="00F60268"/>
    <w:p w:rsidR="00586A4C" w:rsidRPr="00FE5355" w:rsidRDefault="00586A4C" w:rsidP="00586A4C">
      <w:pPr>
        <w:rPr>
          <w:szCs w:val="24"/>
        </w:rPr>
      </w:pPr>
      <w:r w:rsidRPr="00FE5355">
        <w:rPr>
          <w:szCs w:val="24"/>
        </w:rPr>
        <w:t xml:space="preserve">Hradec Králové dne </w:t>
      </w:r>
      <w:r w:rsidR="004B6423">
        <w:rPr>
          <w:szCs w:val="24"/>
        </w:rPr>
        <w:t>2</w:t>
      </w:r>
      <w:r w:rsidR="004E49A2">
        <w:rPr>
          <w:szCs w:val="24"/>
        </w:rPr>
        <w:t>8</w:t>
      </w:r>
      <w:r w:rsidR="0088459D">
        <w:rPr>
          <w:szCs w:val="24"/>
        </w:rPr>
        <w:t xml:space="preserve"> </w:t>
      </w:r>
      <w:r w:rsidR="00A10891">
        <w:rPr>
          <w:szCs w:val="24"/>
        </w:rPr>
        <w:t>6</w:t>
      </w:r>
      <w:r w:rsidR="0088459D">
        <w:rPr>
          <w:szCs w:val="24"/>
        </w:rPr>
        <w:t>. 2021</w:t>
      </w:r>
      <w:r w:rsidRPr="00FE5355">
        <w:rPr>
          <w:szCs w:val="24"/>
        </w:rPr>
        <w:tab/>
      </w:r>
      <w:r w:rsidRPr="00FE5355">
        <w:rPr>
          <w:szCs w:val="24"/>
        </w:rPr>
        <w:tab/>
      </w:r>
      <w:r w:rsidRPr="00FE5355">
        <w:rPr>
          <w:szCs w:val="24"/>
        </w:rPr>
        <w:tab/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B40443" w:rsidRDefault="00B40443" w:rsidP="00586A4C">
      <w:pPr>
        <w:pStyle w:val="Bezmezer"/>
        <w:rPr>
          <w:rFonts w:ascii="Garamond" w:hAnsi="Garamond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>JUDr. Marcela Sedmíková</w:t>
      </w:r>
    </w:p>
    <w:p w:rsidR="00586A4C" w:rsidRPr="00FE5355" w:rsidRDefault="00586A4C" w:rsidP="00586A4C">
      <w:pPr>
        <w:pStyle w:val="Bezmezer"/>
        <w:rPr>
          <w:rFonts w:ascii="Garamond" w:hAnsi="Garamond"/>
          <w:sz w:val="24"/>
          <w:szCs w:val="24"/>
        </w:rPr>
      </w:pPr>
      <w:r w:rsidRPr="00FE5355">
        <w:rPr>
          <w:rFonts w:ascii="Garamond" w:hAnsi="Garamond"/>
          <w:sz w:val="24"/>
          <w:szCs w:val="24"/>
        </w:rPr>
        <w:t xml:space="preserve">předsedkyně okresního soudu </w:t>
      </w: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Pr="00FE5355" w:rsidRDefault="00586A4C" w:rsidP="00586A4C">
      <w:pPr>
        <w:pStyle w:val="Bezmezer"/>
        <w:rPr>
          <w:rFonts w:ascii="Garamond" w:hAnsi="Garamond"/>
          <w:color w:val="0070C0"/>
          <w:sz w:val="24"/>
          <w:szCs w:val="24"/>
        </w:rPr>
      </w:pPr>
    </w:p>
    <w:p w:rsidR="00586A4C" w:rsidRDefault="00586A4C" w:rsidP="00C232C1">
      <w:pPr>
        <w:pStyle w:val="Bezmezer"/>
      </w:pPr>
      <w:r w:rsidRPr="00FE5355">
        <w:rPr>
          <w:rFonts w:ascii="Garamond" w:hAnsi="Garamond"/>
          <w:sz w:val="24"/>
          <w:szCs w:val="24"/>
        </w:rPr>
        <w:t>Změna rozvrhu práce byla projednána se soudcovskou radou dne</w:t>
      </w:r>
      <w:r w:rsidR="003D41A1">
        <w:rPr>
          <w:rFonts w:ascii="Garamond" w:hAnsi="Garamond"/>
          <w:sz w:val="24"/>
          <w:szCs w:val="24"/>
        </w:rPr>
        <w:t xml:space="preserve"> </w:t>
      </w:r>
      <w:r w:rsidR="00773743">
        <w:rPr>
          <w:rFonts w:ascii="Garamond" w:hAnsi="Garamond"/>
          <w:sz w:val="24"/>
          <w:szCs w:val="24"/>
        </w:rPr>
        <w:t>28. 6. 2021</w:t>
      </w:r>
      <w:r w:rsidR="004B6423">
        <w:rPr>
          <w:rFonts w:ascii="Garamond" w:hAnsi="Garamond"/>
          <w:sz w:val="24"/>
          <w:szCs w:val="24"/>
        </w:rPr>
        <w:t>.</w:t>
      </w:r>
    </w:p>
    <w:sectPr w:rsidR="0058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4F5"/>
    <w:multiLevelType w:val="hybridMultilevel"/>
    <w:tmpl w:val="0C4AD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3F69"/>
    <w:multiLevelType w:val="hybridMultilevel"/>
    <w:tmpl w:val="F8383F1A"/>
    <w:lvl w:ilvl="0" w:tplc="1B3415F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D3F7B"/>
    <w:multiLevelType w:val="hybridMultilevel"/>
    <w:tmpl w:val="C16000B6"/>
    <w:lvl w:ilvl="0" w:tplc="D44AA008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A5528"/>
    <w:multiLevelType w:val="hybridMultilevel"/>
    <w:tmpl w:val="55E00744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677FE"/>
    <w:multiLevelType w:val="hybridMultilevel"/>
    <w:tmpl w:val="4814749E"/>
    <w:lvl w:ilvl="0" w:tplc="2A7C4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C0E4A2E"/>
    <w:multiLevelType w:val="hybridMultilevel"/>
    <w:tmpl w:val="67D85B18"/>
    <w:lvl w:ilvl="0" w:tplc="30A6C6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16015"/>
    <w:multiLevelType w:val="hybridMultilevel"/>
    <w:tmpl w:val="700E6AA6"/>
    <w:lvl w:ilvl="0" w:tplc="F0D4B57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425"/>
    <w:rsid w:val="00026128"/>
    <w:rsid w:val="000407DE"/>
    <w:rsid w:val="00044315"/>
    <w:rsid w:val="00053E5D"/>
    <w:rsid w:val="000B39F5"/>
    <w:rsid w:val="000C32FD"/>
    <w:rsid w:val="000C50CD"/>
    <w:rsid w:val="000D5E75"/>
    <w:rsid w:val="000F4CBF"/>
    <w:rsid w:val="00157DC6"/>
    <w:rsid w:val="0017530D"/>
    <w:rsid w:val="00180726"/>
    <w:rsid w:val="0019039C"/>
    <w:rsid w:val="001A3CA0"/>
    <w:rsid w:val="001D2203"/>
    <w:rsid w:val="001F6359"/>
    <w:rsid w:val="00230F30"/>
    <w:rsid w:val="00291E53"/>
    <w:rsid w:val="002D346C"/>
    <w:rsid w:val="00355376"/>
    <w:rsid w:val="00355B9E"/>
    <w:rsid w:val="003D41A1"/>
    <w:rsid w:val="003F51EE"/>
    <w:rsid w:val="004B6423"/>
    <w:rsid w:val="004C367C"/>
    <w:rsid w:val="004C3896"/>
    <w:rsid w:val="004D2794"/>
    <w:rsid w:val="004E49A2"/>
    <w:rsid w:val="00514193"/>
    <w:rsid w:val="0052115A"/>
    <w:rsid w:val="005841ED"/>
    <w:rsid w:val="005851DB"/>
    <w:rsid w:val="00586A4C"/>
    <w:rsid w:val="005B64EB"/>
    <w:rsid w:val="0062485E"/>
    <w:rsid w:val="00671986"/>
    <w:rsid w:val="006830A9"/>
    <w:rsid w:val="006B7037"/>
    <w:rsid w:val="006E6E17"/>
    <w:rsid w:val="006E79BB"/>
    <w:rsid w:val="006E7E65"/>
    <w:rsid w:val="00733311"/>
    <w:rsid w:val="00736BCF"/>
    <w:rsid w:val="00773743"/>
    <w:rsid w:val="007B093C"/>
    <w:rsid w:val="007C25D8"/>
    <w:rsid w:val="007D7EB8"/>
    <w:rsid w:val="008303FC"/>
    <w:rsid w:val="00834F1C"/>
    <w:rsid w:val="00851535"/>
    <w:rsid w:val="0088459D"/>
    <w:rsid w:val="008A53A4"/>
    <w:rsid w:val="008E323D"/>
    <w:rsid w:val="0095094B"/>
    <w:rsid w:val="0097274C"/>
    <w:rsid w:val="00992246"/>
    <w:rsid w:val="009A6F92"/>
    <w:rsid w:val="009B01EA"/>
    <w:rsid w:val="009B4D09"/>
    <w:rsid w:val="009E1F6C"/>
    <w:rsid w:val="009E30F3"/>
    <w:rsid w:val="009F2A85"/>
    <w:rsid w:val="009F36C3"/>
    <w:rsid w:val="00A10891"/>
    <w:rsid w:val="00A175AA"/>
    <w:rsid w:val="00A8006B"/>
    <w:rsid w:val="00AC29D0"/>
    <w:rsid w:val="00B10414"/>
    <w:rsid w:val="00B40443"/>
    <w:rsid w:val="00B56B55"/>
    <w:rsid w:val="00B92617"/>
    <w:rsid w:val="00BE3674"/>
    <w:rsid w:val="00C078CD"/>
    <w:rsid w:val="00C10915"/>
    <w:rsid w:val="00C14E6D"/>
    <w:rsid w:val="00C232C1"/>
    <w:rsid w:val="00C9133C"/>
    <w:rsid w:val="00CC2D34"/>
    <w:rsid w:val="00CC4A6D"/>
    <w:rsid w:val="00CF078A"/>
    <w:rsid w:val="00CF79D4"/>
    <w:rsid w:val="00D12DFC"/>
    <w:rsid w:val="00D15D2E"/>
    <w:rsid w:val="00D44506"/>
    <w:rsid w:val="00D622F0"/>
    <w:rsid w:val="00D91479"/>
    <w:rsid w:val="00DB7D42"/>
    <w:rsid w:val="00E31852"/>
    <w:rsid w:val="00E60571"/>
    <w:rsid w:val="00E749AE"/>
    <w:rsid w:val="00EA2D4D"/>
    <w:rsid w:val="00EA3579"/>
    <w:rsid w:val="00ED017F"/>
    <w:rsid w:val="00F34970"/>
    <w:rsid w:val="00F5293D"/>
    <w:rsid w:val="00F547E7"/>
    <w:rsid w:val="00F60268"/>
    <w:rsid w:val="00F64425"/>
    <w:rsid w:val="00FB2E84"/>
    <w:rsid w:val="00F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rsid w:val="000407DE"/>
    <w:rPr>
      <w:color w:val="0B918E"/>
      <w:u w:val="single"/>
    </w:rPr>
  </w:style>
  <w:style w:type="paragraph" w:customStyle="1" w:styleId="Default">
    <w:name w:val="Default"/>
    <w:rsid w:val="000407DE"/>
    <w:pPr>
      <w:autoSpaceDE w:val="0"/>
      <w:autoSpaceDN w:val="0"/>
      <w:adjustRightInd w:val="0"/>
      <w:jc w:val="left"/>
    </w:pPr>
    <w:rPr>
      <w:rFonts w:cs="Garamond"/>
      <w:color w:val="000000"/>
      <w:szCs w:val="24"/>
    </w:rPr>
  </w:style>
  <w:style w:type="table" w:styleId="Mkatabulky">
    <w:name w:val="Table Grid"/>
    <w:basedOn w:val="Normlntabulka"/>
    <w:uiPriority w:val="59"/>
    <w:rsid w:val="001D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D5E75"/>
    <w:pPr>
      <w:keepNext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D5E75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535"/>
    <w:pPr>
      <w:ind w:left="720"/>
      <w:contextualSpacing/>
    </w:pPr>
  </w:style>
  <w:style w:type="paragraph" w:styleId="Nzev">
    <w:name w:val="Title"/>
    <w:basedOn w:val="Normln"/>
    <w:link w:val="NzevChar"/>
    <w:qFormat/>
    <w:rsid w:val="00F60268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F60268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Bezmezer">
    <w:name w:val="No Spacing"/>
    <w:uiPriority w:val="1"/>
    <w:qFormat/>
    <w:rsid w:val="00586A4C"/>
    <w:pPr>
      <w:jc w:val="left"/>
    </w:pPr>
    <w:rPr>
      <w:rFonts w:ascii="Calibri" w:eastAsia="Times New Roman" w:hAnsi="Calibri" w:cs="Times New Roman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9D0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A175AA"/>
    <w:pPr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175AA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D5E75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rsid w:val="000407DE"/>
    <w:rPr>
      <w:color w:val="0B918E"/>
      <w:u w:val="single"/>
    </w:rPr>
  </w:style>
  <w:style w:type="paragraph" w:customStyle="1" w:styleId="Default">
    <w:name w:val="Default"/>
    <w:rsid w:val="000407DE"/>
    <w:pPr>
      <w:autoSpaceDE w:val="0"/>
      <w:autoSpaceDN w:val="0"/>
      <w:adjustRightInd w:val="0"/>
      <w:jc w:val="left"/>
    </w:pPr>
    <w:rPr>
      <w:rFonts w:cs="Garamond"/>
      <w:color w:val="000000"/>
      <w:szCs w:val="24"/>
    </w:rPr>
  </w:style>
  <w:style w:type="table" w:styleId="Mkatabulky">
    <w:name w:val="Table Grid"/>
    <w:basedOn w:val="Normlntabulka"/>
    <w:uiPriority w:val="59"/>
    <w:rsid w:val="001D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2074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3</cp:revision>
  <cp:lastPrinted>2021-06-29T13:18:00Z</cp:lastPrinted>
  <dcterms:created xsi:type="dcterms:W3CDTF">2021-06-29T13:17:00Z</dcterms:created>
  <dcterms:modified xsi:type="dcterms:W3CDTF">2021-06-29T13:18:00Z</dcterms:modified>
</cp:coreProperties>
</file>