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74B6D" w:rsidRPr="00177FA2" w:rsidRDefault="00D74569" w:rsidP="00A74B6D">
      <w:pPr>
        <w:spacing w:after="0" w:line="240" w:lineRule="auto"/>
        <w:jc w:val="right"/>
        <w:rPr>
          <w:rFonts w:ascii="Times New Roman" w:hAnsi="Times New Roman"/>
          <w:b/>
          <w:bCs/>
          <w:sz w:val="24"/>
          <w:szCs w:val="24"/>
        </w:rPr>
      </w:pPr>
      <w:r w:rsidRPr="00177FA2">
        <w:rPr>
          <w:rFonts w:ascii="Times New Roman" w:hAnsi="Times New Roman"/>
          <w:b/>
          <w:bCs/>
          <w:sz w:val="24"/>
          <w:szCs w:val="24"/>
        </w:rPr>
        <w:t xml:space="preserve">35Spr </w:t>
      </w:r>
      <w:r w:rsidR="00C968DB">
        <w:rPr>
          <w:rFonts w:ascii="Times New Roman" w:hAnsi="Times New Roman"/>
          <w:b/>
          <w:bCs/>
          <w:sz w:val="24"/>
          <w:szCs w:val="24"/>
        </w:rPr>
        <w:t>2379</w:t>
      </w:r>
      <w:r w:rsidR="00AD38AE">
        <w:rPr>
          <w:rFonts w:ascii="Times New Roman" w:hAnsi="Times New Roman"/>
          <w:b/>
          <w:bCs/>
          <w:sz w:val="24"/>
          <w:szCs w:val="24"/>
        </w:rPr>
        <w:t>/</w:t>
      </w:r>
      <w:r w:rsidR="00A74B6D" w:rsidRPr="00177FA2">
        <w:rPr>
          <w:rFonts w:ascii="Times New Roman" w:hAnsi="Times New Roman"/>
          <w:b/>
          <w:bCs/>
          <w:sz w:val="24"/>
          <w:szCs w:val="24"/>
        </w:rPr>
        <w:t>2015</w:t>
      </w:r>
    </w:p>
    <w:p w:rsidR="00A74B6D" w:rsidRPr="00177FA2" w:rsidRDefault="00A74B6D" w:rsidP="00A74B6D">
      <w:pPr>
        <w:spacing w:after="0" w:line="240" w:lineRule="auto"/>
        <w:jc w:val="center"/>
        <w:rPr>
          <w:rFonts w:ascii="Times New Roman" w:hAnsi="Times New Roman"/>
          <w:b/>
          <w:bCs/>
          <w:sz w:val="24"/>
          <w:szCs w:val="24"/>
        </w:rPr>
      </w:pPr>
    </w:p>
    <w:p w:rsidR="00A74B6D" w:rsidRPr="00177FA2" w:rsidRDefault="00A74B6D" w:rsidP="00A74B6D">
      <w:pPr>
        <w:spacing w:after="0" w:line="240" w:lineRule="auto"/>
        <w:jc w:val="center"/>
        <w:rPr>
          <w:rFonts w:ascii="Times New Roman" w:hAnsi="Times New Roman"/>
          <w:b/>
          <w:bCs/>
          <w:sz w:val="32"/>
          <w:szCs w:val="32"/>
        </w:rPr>
      </w:pPr>
      <w:r w:rsidRPr="00177FA2">
        <w:rPr>
          <w:rFonts w:ascii="Times New Roman" w:hAnsi="Times New Roman"/>
          <w:b/>
          <w:bCs/>
          <w:sz w:val="32"/>
          <w:szCs w:val="32"/>
        </w:rPr>
        <w:t xml:space="preserve">Dodatek č. </w:t>
      </w:r>
      <w:r w:rsidR="0070464A">
        <w:rPr>
          <w:rFonts w:ascii="Times New Roman" w:hAnsi="Times New Roman"/>
          <w:b/>
          <w:bCs/>
          <w:sz w:val="32"/>
          <w:szCs w:val="32"/>
        </w:rPr>
        <w:t>8</w:t>
      </w:r>
    </w:p>
    <w:p w:rsidR="00A74B6D" w:rsidRPr="00177FA2" w:rsidRDefault="00A74B6D" w:rsidP="00A74B6D">
      <w:pPr>
        <w:spacing w:after="0" w:line="240" w:lineRule="auto"/>
        <w:jc w:val="center"/>
        <w:rPr>
          <w:rFonts w:ascii="Times New Roman" w:hAnsi="Times New Roman"/>
          <w:b/>
          <w:bCs/>
          <w:sz w:val="32"/>
          <w:szCs w:val="32"/>
        </w:rPr>
      </w:pPr>
      <w:r w:rsidRPr="00177FA2">
        <w:rPr>
          <w:rFonts w:ascii="Times New Roman" w:hAnsi="Times New Roman"/>
          <w:b/>
          <w:bCs/>
          <w:sz w:val="32"/>
          <w:szCs w:val="32"/>
        </w:rPr>
        <w:t>rozvrhu práce na rok 2015</w:t>
      </w:r>
    </w:p>
    <w:p w:rsidR="001D7696" w:rsidRDefault="001D7696" w:rsidP="001D7696">
      <w:pPr>
        <w:spacing w:after="0" w:line="240" w:lineRule="auto"/>
        <w:rPr>
          <w:rFonts w:ascii="Times New Roman" w:hAnsi="Times New Roman"/>
          <w:b/>
          <w:bCs/>
          <w:sz w:val="28"/>
        </w:rPr>
      </w:pPr>
    </w:p>
    <w:p w:rsidR="001D7696" w:rsidRDefault="001D7696" w:rsidP="001D7696">
      <w:pPr>
        <w:spacing w:after="0" w:line="240" w:lineRule="auto"/>
        <w:rPr>
          <w:rFonts w:ascii="Times New Roman" w:hAnsi="Times New Roman"/>
          <w:b/>
          <w:bCs/>
          <w:sz w:val="24"/>
          <w:szCs w:val="24"/>
        </w:rPr>
      </w:pPr>
    </w:p>
    <w:p w:rsidR="001D7696" w:rsidRPr="001D7696" w:rsidRDefault="001D7696" w:rsidP="001D7696">
      <w:pPr>
        <w:spacing w:after="0" w:line="240" w:lineRule="auto"/>
        <w:jc w:val="center"/>
        <w:rPr>
          <w:rFonts w:ascii="Times New Roman" w:hAnsi="Times New Roman"/>
          <w:b/>
          <w:bCs/>
          <w:sz w:val="28"/>
        </w:rPr>
      </w:pPr>
      <w:r w:rsidRPr="001D7696">
        <w:rPr>
          <w:rFonts w:ascii="Times New Roman" w:hAnsi="Times New Roman"/>
          <w:b/>
          <w:bCs/>
          <w:sz w:val="28"/>
        </w:rPr>
        <w:t>ČÁST TŘETÍ:</w:t>
      </w:r>
    </w:p>
    <w:p w:rsidR="001D7696" w:rsidRPr="001D7696" w:rsidRDefault="001D7696" w:rsidP="001D7696">
      <w:pPr>
        <w:spacing w:after="0" w:line="240" w:lineRule="auto"/>
        <w:jc w:val="center"/>
        <w:rPr>
          <w:rFonts w:ascii="Times New Roman" w:hAnsi="Times New Roman"/>
          <w:b/>
          <w:bCs/>
          <w:sz w:val="24"/>
          <w:szCs w:val="24"/>
        </w:rPr>
      </w:pPr>
    </w:p>
    <w:p w:rsidR="001D7696" w:rsidRPr="001D7696" w:rsidRDefault="001D7696" w:rsidP="001D7696">
      <w:pPr>
        <w:spacing w:after="0" w:line="240" w:lineRule="auto"/>
        <w:jc w:val="center"/>
        <w:rPr>
          <w:rFonts w:ascii="Times New Roman" w:hAnsi="Times New Roman"/>
          <w:b/>
          <w:bCs/>
          <w:sz w:val="24"/>
          <w:szCs w:val="24"/>
        </w:rPr>
      </w:pPr>
      <w:r w:rsidRPr="001D7696">
        <w:rPr>
          <w:rFonts w:ascii="Times New Roman" w:hAnsi="Times New Roman"/>
          <w:b/>
          <w:bCs/>
          <w:sz w:val="24"/>
          <w:szCs w:val="24"/>
        </w:rPr>
        <w:t>ODDÍL I</w:t>
      </w:r>
    </w:p>
    <w:p w:rsidR="001D7696" w:rsidRPr="001D7696" w:rsidRDefault="001D7696" w:rsidP="001D7696">
      <w:pPr>
        <w:spacing w:after="0" w:line="240" w:lineRule="auto"/>
        <w:jc w:val="center"/>
        <w:rPr>
          <w:rFonts w:ascii="Times New Roman" w:hAnsi="Times New Roman"/>
          <w:b/>
          <w:bCs/>
          <w:sz w:val="24"/>
          <w:szCs w:val="24"/>
        </w:rPr>
      </w:pPr>
      <w:r w:rsidRPr="001D7696">
        <w:rPr>
          <w:rFonts w:ascii="Times New Roman" w:hAnsi="Times New Roman"/>
          <w:b/>
          <w:bCs/>
          <w:sz w:val="24"/>
          <w:szCs w:val="24"/>
        </w:rPr>
        <w:t>OBČANSKOPRÁVNÍ ODDĚLENÍ</w:t>
      </w:r>
    </w:p>
    <w:p w:rsidR="00167F21" w:rsidRDefault="00167F21" w:rsidP="00167F21">
      <w:pPr>
        <w:rPr>
          <w:rFonts w:ascii="Times New Roman" w:hAnsi="Times New Roman"/>
          <w:b/>
          <w:bCs/>
          <w:sz w:val="24"/>
          <w:szCs w:val="24"/>
        </w:rPr>
      </w:pPr>
    </w:p>
    <w:p w:rsidR="00167F21" w:rsidRPr="00167F21" w:rsidRDefault="00167F21" w:rsidP="00167F21">
      <w:pPr>
        <w:rPr>
          <w:rFonts w:ascii="Times New Roman" w:hAnsi="Times New Roman"/>
          <w:b/>
          <w:bCs/>
          <w:sz w:val="24"/>
          <w:szCs w:val="24"/>
        </w:rPr>
      </w:pPr>
      <w:r w:rsidRPr="00167F21">
        <w:rPr>
          <w:rFonts w:ascii="Times New Roman" w:hAnsi="Times New Roman"/>
          <w:b/>
          <w:bCs/>
          <w:sz w:val="24"/>
          <w:szCs w:val="24"/>
        </w:rPr>
        <w:t xml:space="preserve">S účinností od </w:t>
      </w:r>
      <w:r>
        <w:rPr>
          <w:rFonts w:ascii="Times New Roman" w:hAnsi="Times New Roman"/>
          <w:b/>
          <w:bCs/>
          <w:sz w:val="24"/>
          <w:szCs w:val="24"/>
        </w:rPr>
        <w:t>11</w:t>
      </w:r>
      <w:r w:rsidRPr="00167F21">
        <w:rPr>
          <w:rFonts w:ascii="Times New Roman" w:hAnsi="Times New Roman"/>
          <w:b/>
          <w:bCs/>
          <w:sz w:val="24"/>
          <w:szCs w:val="24"/>
        </w:rPr>
        <w:t xml:space="preserve">. </w:t>
      </w:r>
      <w:r>
        <w:rPr>
          <w:rFonts w:ascii="Times New Roman" w:hAnsi="Times New Roman"/>
          <w:b/>
          <w:bCs/>
          <w:sz w:val="24"/>
          <w:szCs w:val="24"/>
        </w:rPr>
        <w:t>11</w:t>
      </w:r>
      <w:r w:rsidRPr="00167F21">
        <w:rPr>
          <w:rFonts w:ascii="Times New Roman" w:hAnsi="Times New Roman"/>
          <w:b/>
          <w:bCs/>
          <w:sz w:val="24"/>
          <w:szCs w:val="24"/>
        </w:rPr>
        <w:t xml:space="preserve">. 2015 se Čl. 1 mění takto: </w:t>
      </w:r>
    </w:p>
    <w:p w:rsidR="00167F21" w:rsidRPr="00167F21" w:rsidRDefault="00167F21" w:rsidP="00167F21">
      <w:pPr>
        <w:jc w:val="center"/>
        <w:rPr>
          <w:rFonts w:ascii="Times New Roman" w:hAnsi="Times New Roman"/>
          <w:b/>
          <w:bCs/>
          <w:sz w:val="24"/>
          <w:szCs w:val="24"/>
        </w:rPr>
      </w:pPr>
      <w:r w:rsidRPr="00167F21">
        <w:rPr>
          <w:rFonts w:ascii="Times New Roman" w:hAnsi="Times New Roman"/>
          <w:b/>
          <w:bCs/>
          <w:sz w:val="24"/>
          <w:szCs w:val="24"/>
        </w:rPr>
        <w:t>Čl. 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21"/>
        <w:gridCol w:w="4252"/>
        <w:gridCol w:w="2127"/>
        <w:gridCol w:w="1912"/>
      </w:tblGrid>
      <w:tr w:rsidR="00167F21" w:rsidRPr="00167F21" w:rsidTr="00232D39">
        <w:tc>
          <w:tcPr>
            <w:tcW w:w="921" w:type="dxa"/>
            <w:vAlign w:val="center"/>
          </w:tcPr>
          <w:p w:rsidR="00167F21" w:rsidRPr="00167F21" w:rsidRDefault="00167F21" w:rsidP="00167F21">
            <w:pPr>
              <w:spacing w:after="0" w:line="240" w:lineRule="auto"/>
              <w:rPr>
                <w:rFonts w:ascii="Times New Roman" w:hAnsi="Times New Roman"/>
                <w:b/>
                <w:sz w:val="24"/>
                <w:szCs w:val="24"/>
              </w:rPr>
            </w:pPr>
            <w:r w:rsidRPr="00167F21">
              <w:rPr>
                <w:rFonts w:ascii="Times New Roman" w:hAnsi="Times New Roman"/>
                <w:b/>
                <w:sz w:val="24"/>
                <w:szCs w:val="24"/>
              </w:rPr>
              <w:t>Soud. odd.:</w:t>
            </w:r>
          </w:p>
          <w:p w:rsidR="00167F21" w:rsidRPr="00167F21" w:rsidRDefault="00167F21" w:rsidP="00167F21">
            <w:pPr>
              <w:spacing w:after="0" w:line="240" w:lineRule="auto"/>
              <w:rPr>
                <w:rFonts w:ascii="Times New Roman" w:hAnsi="Times New Roman"/>
                <w:b/>
                <w:sz w:val="24"/>
                <w:szCs w:val="24"/>
              </w:rPr>
            </w:pPr>
          </w:p>
        </w:tc>
        <w:tc>
          <w:tcPr>
            <w:tcW w:w="4252" w:type="dxa"/>
            <w:vAlign w:val="center"/>
          </w:tcPr>
          <w:p w:rsidR="00167F21" w:rsidRPr="00167F21" w:rsidRDefault="00167F21" w:rsidP="00167F21">
            <w:pPr>
              <w:spacing w:after="0" w:line="240" w:lineRule="auto"/>
              <w:rPr>
                <w:rFonts w:ascii="Times New Roman" w:hAnsi="Times New Roman"/>
                <w:b/>
                <w:sz w:val="24"/>
                <w:szCs w:val="24"/>
              </w:rPr>
            </w:pPr>
            <w:r w:rsidRPr="00167F21">
              <w:rPr>
                <w:rFonts w:ascii="Times New Roman" w:hAnsi="Times New Roman"/>
                <w:b/>
                <w:sz w:val="24"/>
                <w:szCs w:val="24"/>
              </w:rPr>
              <w:t>O b o r   p ů s o b n o s t i</w:t>
            </w:r>
          </w:p>
        </w:tc>
        <w:tc>
          <w:tcPr>
            <w:tcW w:w="2127" w:type="dxa"/>
            <w:vAlign w:val="center"/>
          </w:tcPr>
          <w:p w:rsidR="00167F21" w:rsidRPr="00167F21" w:rsidRDefault="00167F21" w:rsidP="00167F21">
            <w:pPr>
              <w:spacing w:after="0" w:line="240" w:lineRule="auto"/>
              <w:rPr>
                <w:rFonts w:ascii="Times New Roman" w:hAnsi="Times New Roman"/>
                <w:b/>
                <w:sz w:val="24"/>
                <w:szCs w:val="24"/>
              </w:rPr>
            </w:pPr>
            <w:r w:rsidRPr="00167F21">
              <w:rPr>
                <w:rFonts w:ascii="Times New Roman" w:hAnsi="Times New Roman"/>
                <w:b/>
                <w:sz w:val="24"/>
                <w:szCs w:val="24"/>
              </w:rPr>
              <w:t xml:space="preserve">Soudce </w:t>
            </w:r>
          </w:p>
        </w:tc>
        <w:tc>
          <w:tcPr>
            <w:tcW w:w="1912" w:type="dxa"/>
            <w:vAlign w:val="center"/>
          </w:tcPr>
          <w:p w:rsidR="00167F21" w:rsidRPr="00167F21" w:rsidRDefault="00167F21" w:rsidP="00167F21">
            <w:pPr>
              <w:spacing w:after="0" w:line="240" w:lineRule="auto"/>
              <w:rPr>
                <w:rFonts w:ascii="Times New Roman" w:hAnsi="Times New Roman"/>
                <w:b/>
                <w:sz w:val="24"/>
                <w:szCs w:val="24"/>
              </w:rPr>
            </w:pPr>
            <w:r w:rsidRPr="00167F21">
              <w:rPr>
                <w:rFonts w:ascii="Times New Roman" w:hAnsi="Times New Roman"/>
                <w:b/>
                <w:sz w:val="24"/>
                <w:szCs w:val="24"/>
              </w:rPr>
              <w:t>Přísedící</w:t>
            </w:r>
          </w:p>
        </w:tc>
      </w:tr>
      <w:tr w:rsidR="00167F21" w:rsidRPr="00167F21" w:rsidTr="00232D39">
        <w:tc>
          <w:tcPr>
            <w:tcW w:w="921" w:type="dxa"/>
          </w:tcPr>
          <w:p w:rsidR="00167F21" w:rsidRPr="00167F21" w:rsidRDefault="00167F21" w:rsidP="00167F21">
            <w:pPr>
              <w:spacing w:after="0" w:line="240" w:lineRule="auto"/>
              <w:rPr>
                <w:rFonts w:ascii="Times New Roman" w:hAnsi="Times New Roman"/>
                <w:b/>
                <w:sz w:val="24"/>
                <w:szCs w:val="24"/>
              </w:rPr>
            </w:pPr>
            <w:r w:rsidRPr="00167F21">
              <w:rPr>
                <w:rFonts w:ascii="Times New Roman" w:hAnsi="Times New Roman"/>
                <w:b/>
                <w:sz w:val="24"/>
                <w:szCs w:val="24"/>
              </w:rPr>
              <w:t>7C</w:t>
            </w:r>
          </w:p>
          <w:p w:rsidR="00167F21" w:rsidRPr="00167F21" w:rsidRDefault="00167F21" w:rsidP="00167F21">
            <w:pPr>
              <w:spacing w:after="0" w:line="240" w:lineRule="auto"/>
              <w:rPr>
                <w:rFonts w:ascii="Times New Roman" w:hAnsi="Times New Roman"/>
                <w:b/>
                <w:sz w:val="24"/>
                <w:szCs w:val="24"/>
              </w:rPr>
            </w:pPr>
          </w:p>
        </w:tc>
        <w:tc>
          <w:tcPr>
            <w:tcW w:w="4252" w:type="dxa"/>
          </w:tcPr>
          <w:p w:rsidR="00167F21" w:rsidRPr="00167F21" w:rsidRDefault="00167F21" w:rsidP="00167F21">
            <w:pPr>
              <w:spacing w:after="0" w:line="240" w:lineRule="auto"/>
              <w:jc w:val="both"/>
              <w:rPr>
                <w:rFonts w:ascii="Times New Roman" w:hAnsi="Times New Roman"/>
              </w:rPr>
            </w:pPr>
            <w:r w:rsidRPr="00167F21">
              <w:rPr>
                <w:rFonts w:ascii="Times New Roman" w:hAnsi="Times New Roman"/>
              </w:rPr>
              <w:t xml:space="preserve">Rozhodování o žalobách a návrzích zapisovaných do rejstříků C a </w:t>
            </w:r>
            <w:proofErr w:type="spellStart"/>
            <w:r w:rsidRPr="00167F21">
              <w:rPr>
                <w:rFonts w:ascii="Times New Roman" w:hAnsi="Times New Roman"/>
              </w:rPr>
              <w:t>Nc</w:t>
            </w:r>
            <w:proofErr w:type="spellEnd"/>
            <w:r w:rsidRPr="00167F21">
              <w:rPr>
                <w:rFonts w:ascii="Times New Roman" w:hAnsi="Times New Roman"/>
              </w:rPr>
              <w:t xml:space="preserve"> (občanskoprávní a všeobecné oddíly)</w:t>
            </w:r>
          </w:p>
          <w:p w:rsidR="00167F21" w:rsidRPr="00167F21" w:rsidRDefault="00167F21" w:rsidP="00167F21">
            <w:pPr>
              <w:spacing w:after="0" w:line="240" w:lineRule="auto"/>
              <w:jc w:val="both"/>
              <w:rPr>
                <w:rFonts w:ascii="Times New Roman" w:hAnsi="Times New Roman"/>
              </w:rPr>
            </w:pPr>
            <w:r w:rsidRPr="00167F21">
              <w:rPr>
                <w:rFonts w:ascii="Times New Roman" w:hAnsi="Times New Roman"/>
              </w:rPr>
              <w:t xml:space="preserve">dle systému popsaného níže. </w:t>
            </w:r>
          </w:p>
          <w:p w:rsidR="00167F21" w:rsidRPr="00167F21" w:rsidRDefault="00167F21" w:rsidP="00167F21">
            <w:pPr>
              <w:spacing w:after="0" w:line="240" w:lineRule="auto"/>
              <w:jc w:val="both"/>
              <w:rPr>
                <w:rFonts w:ascii="Times New Roman" w:hAnsi="Times New Roman"/>
              </w:rPr>
            </w:pPr>
            <w:r w:rsidRPr="00167F21">
              <w:rPr>
                <w:rFonts w:ascii="Times New Roman" w:hAnsi="Times New Roman"/>
              </w:rPr>
              <w:t>Rozhodování o jmenování znalce a o žalobách z rušené držby.</w:t>
            </w:r>
          </w:p>
          <w:p w:rsidR="00167F21" w:rsidRPr="00167F21" w:rsidRDefault="00167F21" w:rsidP="00167F21">
            <w:pPr>
              <w:spacing w:after="0" w:line="240" w:lineRule="auto"/>
              <w:jc w:val="both"/>
              <w:rPr>
                <w:rFonts w:ascii="Times New Roman" w:hAnsi="Times New Roman"/>
              </w:rPr>
            </w:pPr>
            <w:r w:rsidRPr="00167F21">
              <w:rPr>
                <w:rFonts w:ascii="Times New Roman" w:hAnsi="Times New Roman"/>
              </w:rPr>
              <w:t>Rozhodování o žalobách na obnovu řízení a pro zmatečnost dle § 228 a násl. ustanovení o. s. ř. do věcí evidovaných v rejstřících C, EC, Ro a Ero.</w:t>
            </w:r>
          </w:p>
          <w:p w:rsidR="00167F21" w:rsidRPr="00167F21" w:rsidRDefault="00167F21" w:rsidP="00167F21">
            <w:pPr>
              <w:spacing w:after="0" w:line="240" w:lineRule="auto"/>
              <w:jc w:val="both"/>
              <w:rPr>
                <w:rFonts w:ascii="Times New Roman" w:hAnsi="Times New Roman"/>
              </w:rPr>
            </w:pPr>
            <w:r w:rsidRPr="00167F21">
              <w:rPr>
                <w:rFonts w:ascii="Times New Roman" w:hAnsi="Times New Roman"/>
              </w:rPr>
              <w:t xml:space="preserve">Řízení dle části páté o.s.ř. </w:t>
            </w:r>
          </w:p>
          <w:p w:rsidR="00167F21" w:rsidRPr="00167F21" w:rsidRDefault="00167F21" w:rsidP="00167F21">
            <w:pPr>
              <w:spacing w:after="0" w:line="240" w:lineRule="auto"/>
              <w:jc w:val="both"/>
              <w:rPr>
                <w:rFonts w:ascii="Times New Roman" w:hAnsi="Times New Roman"/>
              </w:rPr>
            </w:pPr>
            <w:r w:rsidRPr="00167F21">
              <w:rPr>
                <w:rFonts w:ascii="Times New Roman" w:hAnsi="Times New Roman"/>
              </w:rPr>
              <w:t>Agenda Cd cizina.</w:t>
            </w:r>
          </w:p>
          <w:p w:rsidR="00167F21" w:rsidRPr="00167F21" w:rsidRDefault="00167F21" w:rsidP="00167F21">
            <w:pPr>
              <w:spacing w:after="0" w:line="240" w:lineRule="auto"/>
              <w:jc w:val="both"/>
              <w:rPr>
                <w:rFonts w:ascii="Times New Roman" w:hAnsi="Times New Roman"/>
              </w:rPr>
            </w:pPr>
            <w:r w:rsidRPr="00167F21">
              <w:rPr>
                <w:rFonts w:ascii="Times New Roman" w:hAnsi="Times New Roman"/>
              </w:rPr>
              <w:t xml:space="preserve">Agenda </w:t>
            </w:r>
            <w:proofErr w:type="spellStart"/>
            <w:r w:rsidRPr="00167F21">
              <w:rPr>
                <w:rFonts w:ascii="Times New Roman" w:hAnsi="Times New Roman"/>
              </w:rPr>
              <w:t>Nc</w:t>
            </w:r>
            <w:proofErr w:type="spellEnd"/>
            <w:r w:rsidRPr="00167F21">
              <w:rPr>
                <w:rFonts w:ascii="Times New Roman" w:hAnsi="Times New Roman"/>
              </w:rPr>
              <w:t xml:space="preserve"> – prohlášení o majetku. </w:t>
            </w:r>
          </w:p>
        </w:tc>
        <w:tc>
          <w:tcPr>
            <w:tcW w:w="2127" w:type="dxa"/>
          </w:tcPr>
          <w:p w:rsidR="00167F21" w:rsidRPr="00167F21" w:rsidRDefault="00167F21" w:rsidP="00167F21">
            <w:pPr>
              <w:spacing w:after="0" w:line="240" w:lineRule="auto"/>
              <w:rPr>
                <w:rFonts w:ascii="Times New Roman" w:hAnsi="Times New Roman"/>
                <w:b/>
                <w:sz w:val="24"/>
                <w:szCs w:val="24"/>
              </w:rPr>
            </w:pPr>
            <w:r w:rsidRPr="00167F21">
              <w:rPr>
                <w:rFonts w:ascii="Times New Roman" w:hAnsi="Times New Roman"/>
                <w:b/>
                <w:sz w:val="24"/>
                <w:szCs w:val="24"/>
              </w:rPr>
              <w:t>Mgr. Olga Mičanová</w:t>
            </w:r>
          </w:p>
          <w:p w:rsidR="00167F21" w:rsidRPr="00167F21" w:rsidRDefault="00167F21" w:rsidP="00167F21">
            <w:pPr>
              <w:spacing w:after="0" w:line="240" w:lineRule="auto"/>
              <w:rPr>
                <w:rFonts w:ascii="Times New Roman" w:hAnsi="Times New Roman"/>
                <w:b/>
                <w:sz w:val="24"/>
                <w:szCs w:val="24"/>
              </w:rPr>
            </w:pPr>
          </w:p>
        </w:tc>
        <w:tc>
          <w:tcPr>
            <w:tcW w:w="1912" w:type="dxa"/>
          </w:tcPr>
          <w:p w:rsidR="00167F21" w:rsidRPr="00167F21" w:rsidRDefault="00167F21" w:rsidP="00167F21">
            <w:pPr>
              <w:spacing w:after="0" w:line="240" w:lineRule="auto"/>
              <w:rPr>
                <w:rFonts w:ascii="Times New Roman" w:hAnsi="Times New Roman"/>
                <w:sz w:val="24"/>
                <w:szCs w:val="24"/>
              </w:rPr>
            </w:pPr>
            <w:r w:rsidRPr="00167F21">
              <w:rPr>
                <w:rFonts w:ascii="Times New Roman" w:hAnsi="Times New Roman"/>
                <w:sz w:val="24"/>
                <w:szCs w:val="24"/>
              </w:rPr>
              <w:t xml:space="preserve">Jarmila </w:t>
            </w:r>
            <w:proofErr w:type="spellStart"/>
            <w:r w:rsidRPr="00167F21">
              <w:rPr>
                <w:rFonts w:ascii="Times New Roman" w:hAnsi="Times New Roman"/>
                <w:sz w:val="24"/>
                <w:szCs w:val="24"/>
              </w:rPr>
              <w:t>Gennertová</w:t>
            </w:r>
            <w:proofErr w:type="spellEnd"/>
          </w:p>
          <w:p w:rsidR="00167F21" w:rsidRPr="00167F21" w:rsidRDefault="00167F21" w:rsidP="00167F21">
            <w:pPr>
              <w:spacing w:after="0" w:line="240" w:lineRule="auto"/>
              <w:rPr>
                <w:rFonts w:ascii="Times New Roman" w:hAnsi="Times New Roman"/>
                <w:sz w:val="24"/>
                <w:szCs w:val="24"/>
              </w:rPr>
            </w:pPr>
            <w:r w:rsidRPr="00167F21">
              <w:rPr>
                <w:rFonts w:ascii="Times New Roman" w:hAnsi="Times New Roman"/>
                <w:sz w:val="24"/>
                <w:szCs w:val="24"/>
              </w:rPr>
              <w:t xml:space="preserve">Jaroslava </w:t>
            </w:r>
            <w:proofErr w:type="spellStart"/>
            <w:r w:rsidRPr="00167F21">
              <w:rPr>
                <w:rFonts w:ascii="Times New Roman" w:hAnsi="Times New Roman"/>
                <w:sz w:val="24"/>
                <w:szCs w:val="24"/>
              </w:rPr>
              <w:t>Moudrová</w:t>
            </w:r>
            <w:proofErr w:type="spellEnd"/>
          </w:p>
          <w:p w:rsidR="00167F21" w:rsidRPr="00167F21" w:rsidRDefault="00167F21" w:rsidP="00167F21">
            <w:pPr>
              <w:spacing w:after="0" w:line="240" w:lineRule="auto"/>
              <w:rPr>
                <w:rFonts w:ascii="Times New Roman" w:hAnsi="Times New Roman"/>
                <w:sz w:val="24"/>
                <w:szCs w:val="24"/>
              </w:rPr>
            </w:pPr>
          </w:p>
          <w:p w:rsidR="00167F21" w:rsidRPr="00167F21" w:rsidRDefault="00167F21" w:rsidP="00167F21">
            <w:pPr>
              <w:spacing w:after="0" w:line="240" w:lineRule="auto"/>
              <w:rPr>
                <w:rFonts w:ascii="Times New Roman" w:hAnsi="Times New Roman"/>
                <w:sz w:val="24"/>
                <w:szCs w:val="24"/>
              </w:rPr>
            </w:pPr>
            <w:r w:rsidRPr="00167F21">
              <w:rPr>
                <w:rFonts w:ascii="Times New Roman" w:hAnsi="Times New Roman"/>
                <w:sz w:val="24"/>
                <w:szCs w:val="24"/>
              </w:rPr>
              <w:t>Zástup</w:t>
            </w:r>
          </w:p>
          <w:p w:rsidR="00167F21" w:rsidRPr="00167F21" w:rsidRDefault="00167F21" w:rsidP="00167F21">
            <w:pPr>
              <w:spacing w:after="0" w:line="240" w:lineRule="auto"/>
              <w:rPr>
                <w:rFonts w:ascii="Times New Roman" w:hAnsi="Times New Roman"/>
                <w:sz w:val="24"/>
                <w:szCs w:val="24"/>
              </w:rPr>
            </w:pPr>
            <w:r w:rsidRPr="00167F21">
              <w:rPr>
                <w:rFonts w:ascii="Times New Roman" w:hAnsi="Times New Roman"/>
                <w:sz w:val="24"/>
                <w:szCs w:val="24"/>
              </w:rPr>
              <w:t>Dle přílohy 1</w:t>
            </w:r>
          </w:p>
        </w:tc>
      </w:tr>
      <w:tr w:rsidR="00167F21" w:rsidRPr="00167F21" w:rsidTr="00232D39">
        <w:tc>
          <w:tcPr>
            <w:tcW w:w="921" w:type="dxa"/>
          </w:tcPr>
          <w:p w:rsidR="00167F21" w:rsidRPr="00167F21" w:rsidRDefault="00167F21" w:rsidP="00167F21">
            <w:pPr>
              <w:spacing w:after="0" w:line="240" w:lineRule="auto"/>
              <w:rPr>
                <w:rFonts w:ascii="Times New Roman" w:hAnsi="Times New Roman"/>
                <w:b/>
                <w:sz w:val="24"/>
                <w:szCs w:val="24"/>
              </w:rPr>
            </w:pPr>
            <w:r w:rsidRPr="00167F21">
              <w:rPr>
                <w:rFonts w:ascii="Times New Roman" w:hAnsi="Times New Roman"/>
                <w:b/>
                <w:sz w:val="24"/>
                <w:szCs w:val="24"/>
              </w:rPr>
              <w:t>8C</w:t>
            </w:r>
          </w:p>
          <w:p w:rsidR="00167F21" w:rsidRPr="00167F21" w:rsidRDefault="00167F21" w:rsidP="00167F21">
            <w:pPr>
              <w:spacing w:after="0" w:line="240" w:lineRule="auto"/>
              <w:rPr>
                <w:rFonts w:ascii="Times New Roman" w:hAnsi="Times New Roman"/>
                <w:b/>
                <w:sz w:val="24"/>
                <w:szCs w:val="24"/>
              </w:rPr>
            </w:pPr>
          </w:p>
        </w:tc>
        <w:tc>
          <w:tcPr>
            <w:tcW w:w="4252" w:type="dxa"/>
          </w:tcPr>
          <w:p w:rsidR="00167F21" w:rsidRPr="00167F21" w:rsidRDefault="00167F21" w:rsidP="00167F21">
            <w:pPr>
              <w:spacing w:after="0" w:line="240" w:lineRule="auto"/>
              <w:jc w:val="both"/>
              <w:rPr>
                <w:rFonts w:ascii="Times New Roman" w:hAnsi="Times New Roman"/>
              </w:rPr>
            </w:pPr>
            <w:r w:rsidRPr="00167F21">
              <w:rPr>
                <w:rFonts w:ascii="Times New Roman" w:hAnsi="Times New Roman"/>
              </w:rPr>
              <w:t xml:space="preserve">Rozhodování o žalobách a návrzích zapisovaných do rejstříků C a </w:t>
            </w:r>
            <w:proofErr w:type="spellStart"/>
            <w:r w:rsidRPr="00167F21">
              <w:rPr>
                <w:rFonts w:ascii="Times New Roman" w:hAnsi="Times New Roman"/>
              </w:rPr>
              <w:t>Nc</w:t>
            </w:r>
            <w:proofErr w:type="spellEnd"/>
            <w:r w:rsidRPr="00167F21">
              <w:rPr>
                <w:rFonts w:ascii="Times New Roman" w:hAnsi="Times New Roman"/>
              </w:rPr>
              <w:t xml:space="preserve"> (občanskoprávní a všeobecné oddíly)</w:t>
            </w:r>
          </w:p>
          <w:p w:rsidR="00167F21" w:rsidRPr="00167F21" w:rsidRDefault="00167F21" w:rsidP="00167F21">
            <w:pPr>
              <w:spacing w:after="0" w:line="240" w:lineRule="auto"/>
              <w:jc w:val="both"/>
              <w:rPr>
                <w:rFonts w:ascii="Times New Roman" w:hAnsi="Times New Roman"/>
              </w:rPr>
            </w:pPr>
            <w:r w:rsidRPr="00167F21">
              <w:rPr>
                <w:rFonts w:ascii="Times New Roman" w:hAnsi="Times New Roman"/>
              </w:rPr>
              <w:t xml:space="preserve">dle systému popsaného níže. </w:t>
            </w:r>
          </w:p>
          <w:p w:rsidR="00167F21" w:rsidRPr="00167F21" w:rsidRDefault="00167F21" w:rsidP="00167F21">
            <w:pPr>
              <w:spacing w:after="0" w:line="240" w:lineRule="auto"/>
              <w:jc w:val="both"/>
              <w:rPr>
                <w:rFonts w:ascii="Times New Roman" w:hAnsi="Times New Roman"/>
              </w:rPr>
            </w:pPr>
            <w:r w:rsidRPr="00167F21">
              <w:rPr>
                <w:rFonts w:ascii="Times New Roman" w:hAnsi="Times New Roman"/>
              </w:rPr>
              <w:t>Rozhodování o jmenování znalce a o žalobách z rušené držby.</w:t>
            </w:r>
          </w:p>
          <w:p w:rsidR="00167F21" w:rsidRPr="00167F21" w:rsidRDefault="00167F21" w:rsidP="00167F21">
            <w:pPr>
              <w:spacing w:after="0" w:line="240" w:lineRule="auto"/>
              <w:jc w:val="both"/>
              <w:rPr>
                <w:rFonts w:ascii="Times New Roman" w:hAnsi="Times New Roman"/>
              </w:rPr>
            </w:pPr>
            <w:r w:rsidRPr="00167F21">
              <w:rPr>
                <w:rFonts w:ascii="Times New Roman" w:hAnsi="Times New Roman"/>
              </w:rPr>
              <w:t>Rozhodování o žalobách na obnovu řízení a pro zmatečnost dle § 228 a násl. ustanovení o. s. ř. do věcí evidovaných v rejstřících C, EC, Ro a Ero.</w:t>
            </w:r>
          </w:p>
          <w:p w:rsidR="00167F21" w:rsidRPr="00167F21" w:rsidRDefault="00167F21" w:rsidP="00167F21">
            <w:pPr>
              <w:spacing w:after="0" w:line="240" w:lineRule="auto"/>
              <w:jc w:val="both"/>
              <w:rPr>
                <w:rFonts w:ascii="Times New Roman" w:hAnsi="Times New Roman"/>
              </w:rPr>
            </w:pPr>
            <w:r w:rsidRPr="00167F21">
              <w:rPr>
                <w:rFonts w:ascii="Times New Roman" w:hAnsi="Times New Roman"/>
              </w:rPr>
              <w:t xml:space="preserve">Řízení dle části páté o.s.ř. </w:t>
            </w:r>
          </w:p>
          <w:p w:rsidR="00167F21" w:rsidRPr="00167F21" w:rsidRDefault="00167F21" w:rsidP="00167F21">
            <w:pPr>
              <w:spacing w:after="0" w:line="240" w:lineRule="auto"/>
              <w:jc w:val="both"/>
              <w:rPr>
                <w:rFonts w:ascii="Times New Roman" w:hAnsi="Times New Roman"/>
              </w:rPr>
            </w:pPr>
            <w:r w:rsidRPr="00167F21">
              <w:rPr>
                <w:rFonts w:ascii="Times New Roman" w:hAnsi="Times New Roman"/>
              </w:rPr>
              <w:t>Agenda Cd cizina.</w:t>
            </w:r>
          </w:p>
          <w:p w:rsidR="00167F21" w:rsidRPr="00167F21" w:rsidRDefault="00167F21" w:rsidP="00167F21">
            <w:pPr>
              <w:spacing w:after="0" w:line="240" w:lineRule="auto"/>
              <w:jc w:val="both"/>
              <w:rPr>
                <w:rFonts w:ascii="Times New Roman" w:hAnsi="Times New Roman"/>
              </w:rPr>
            </w:pPr>
            <w:r w:rsidRPr="00167F21">
              <w:rPr>
                <w:rFonts w:ascii="Times New Roman" w:hAnsi="Times New Roman"/>
              </w:rPr>
              <w:t xml:space="preserve">Agenda </w:t>
            </w:r>
            <w:proofErr w:type="spellStart"/>
            <w:r w:rsidRPr="00167F21">
              <w:rPr>
                <w:rFonts w:ascii="Times New Roman" w:hAnsi="Times New Roman"/>
              </w:rPr>
              <w:t>Nc</w:t>
            </w:r>
            <w:proofErr w:type="spellEnd"/>
            <w:r w:rsidRPr="00167F21">
              <w:rPr>
                <w:rFonts w:ascii="Times New Roman" w:hAnsi="Times New Roman"/>
              </w:rPr>
              <w:t xml:space="preserve"> – prohlášení o majetku.</w:t>
            </w:r>
          </w:p>
        </w:tc>
        <w:tc>
          <w:tcPr>
            <w:tcW w:w="2127" w:type="dxa"/>
          </w:tcPr>
          <w:p w:rsidR="00167F21" w:rsidRPr="00167F21" w:rsidRDefault="00167F21" w:rsidP="00167F21">
            <w:pPr>
              <w:spacing w:after="0" w:line="240" w:lineRule="auto"/>
              <w:rPr>
                <w:rFonts w:ascii="Times New Roman" w:hAnsi="Times New Roman"/>
                <w:b/>
                <w:sz w:val="24"/>
                <w:szCs w:val="24"/>
              </w:rPr>
            </w:pPr>
            <w:r w:rsidRPr="00167F21">
              <w:rPr>
                <w:rFonts w:ascii="Times New Roman" w:hAnsi="Times New Roman"/>
                <w:b/>
                <w:sz w:val="24"/>
                <w:szCs w:val="24"/>
              </w:rPr>
              <w:t xml:space="preserve">Mgr. Michaela Nováková </w:t>
            </w:r>
          </w:p>
        </w:tc>
        <w:tc>
          <w:tcPr>
            <w:tcW w:w="1912" w:type="dxa"/>
          </w:tcPr>
          <w:p w:rsidR="00167F21" w:rsidRPr="00167F21" w:rsidRDefault="00167F21" w:rsidP="00167F21">
            <w:pPr>
              <w:spacing w:after="0" w:line="240" w:lineRule="auto"/>
              <w:rPr>
                <w:rFonts w:ascii="Times New Roman" w:hAnsi="Times New Roman"/>
                <w:sz w:val="24"/>
                <w:szCs w:val="24"/>
              </w:rPr>
            </w:pPr>
            <w:r w:rsidRPr="00167F21">
              <w:rPr>
                <w:rFonts w:ascii="Times New Roman" w:hAnsi="Times New Roman"/>
                <w:sz w:val="24"/>
                <w:szCs w:val="24"/>
              </w:rPr>
              <w:t>Anna Barešová</w:t>
            </w:r>
          </w:p>
          <w:p w:rsidR="00167F21" w:rsidRPr="00167F21" w:rsidRDefault="00167F21" w:rsidP="00167F21">
            <w:pPr>
              <w:spacing w:after="0" w:line="240" w:lineRule="auto"/>
              <w:rPr>
                <w:rFonts w:ascii="Times New Roman" w:hAnsi="Times New Roman"/>
                <w:sz w:val="24"/>
                <w:szCs w:val="24"/>
              </w:rPr>
            </w:pPr>
            <w:r w:rsidRPr="00167F21">
              <w:rPr>
                <w:rFonts w:ascii="Times New Roman" w:hAnsi="Times New Roman"/>
                <w:sz w:val="24"/>
                <w:szCs w:val="24"/>
              </w:rPr>
              <w:t>Jana Ditrichová</w:t>
            </w:r>
          </w:p>
          <w:p w:rsidR="00167F21" w:rsidRPr="00167F21" w:rsidRDefault="00167F21" w:rsidP="00167F21">
            <w:pPr>
              <w:spacing w:after="0" w:line="240" w:lineRule="auto"/>
              <w:rPr>
                <w:rFonts w:ascii="Times New Roman" w:hAnsi="Times New Roman"/>
                <w:sz w:val="24"/>
                <w:szCs w:val="24"/>
              </w:rPr>
            </w:pPr>
          </w:p>
          <w:p w:rsidR="00167F21" w:rsidRPr="00167F21" w:rsidRDefault="00167F21" w:rsidP="00167F21">
            <w:pPr>
              <w:spacing w:after="0" w:line="240" w:lineRule="auto"/>
              <w:rPr>
                <w:rFonts w:ascii="Times New Roman" w:hAnsi="Times New Roman"/>
                <w:sz w:val="24"/>
                <w:szCs w:val="24"/>
              </w:rPr>
            </w:pPr>
            <w:r w:rsidRPr="00167F21">
              <w:rPr>
                <w:rFonts w:ascii="Times New Roman" w:hAnsi="Times New Roman"/>
                <w:sz w:val="24"/>
                <w:szCs w:val="24"/>
              </w:rPr>
              <w:t>Zástup</w:t>
            </w:r>
          </w:p>
          <w:p w:rsidR="00167F21" w:rsidRPr="00167F21" w:rsidRDefault="00167F21" w:rsidP="00167F21">
            <w:pPr>
              <w:spacing w:after="0" w:line="240" w:lineRule="auto"/>
              <w:rPr>
                <w:rFonts w:ascii="Times New Roman" w:hAnsi="Times New Roman"/>
                <w:sz w:val="24"/>
                <w:szCs w:val="24"/>
              </w:rPr>
            </w:pPr>
            <w:r w:rsidRPr="00167F21">
              <w:rPr>
                <w:rFonts w:ascii="Times New Roman" w:hAnsi="Times New Roman"/>
                <w:sz w:val="24"/>
                <w:szCs w:val="24"/>
              </w:rPr>
              <w:t>Dle přílohy 1</w:t>
            </w:r>
          </w:p>
        </w:tc>
      </w:tr>
      <w:tr w:rsidR="00167F21" w:rsidRPr="00167F21" w:rsidTr="00232D39">
        <w:tc>
          <w:tcPr>
            <w:tcW w:w="921" w:type="dxa"/>
          </w:tcPr>
          <w:p w:rsidR="00167F21" w:rsidRPr="00167F21" w:rsidRDefault="00167F21" w:rsidP="00167F21">
            <w:pPr>
              <w:spacing w:after="0" w:line="240" w:lineRule="auto"/>
              <w:rPr>
                <w:rFonts w:ascii="Times New Roman" w:hAnsi="Times New Roman"/>
                <w:b/>
                <w:sz w:val="24"/>
                <w:szCs w:val="24"/>
              </w:rPr>
            </w:pPr>
            <w:r w:rsidRPr="00167F21">
              <w:rPr>
                <w:rFonts w:ascii="Times New Roman" w:hAnsi="Times New Roman"/>
                <w:b/>
                <w:sz w:val="24"/>
                <w:szCs w:val="24"/>
              </w:rPr>
              <w:t>9C</w:t>
            </w:r>
          </w:p>
          <w:p w:rsidR="00167F21" w:rsidRPr="00167F21" w:rsidRDefault="00167F21" w:rsidP="00167F21">
            <w:pPr>
              <w:spacing w:after="0" w:line="240" w:lineRule="auto"/>
              <w:rPr>
                <w:rFonts w:ascii="Times New Roman" w:hAnsi="Times New Roman"/>
                <w:b/>
                <w:sz w:val="24"/>
                <w:szCs w:val="24"/>
              </w:rPr>
            </w:pPr>
          </w:p>
        </w:tc>
        <w:tc>
          <w:tcPr>
            <w:tcW w:w="4252" w:type="dxa"/>
          </w:tcPr>
          <w:p w:rsidR="00167F21" w:rsidRPr="00167F21" w:rsidRDefault="00167F21" w:rsidP="00167F21">
            <w:pPr>
              <w:spacing w:after="0" w:line="240" w:lineRule="auto"/>
              <w:jc w:val="both"/>
              <w:rPr>
                <w:rFonts w:ascii="Times New Roman" w:hAnsi="Times New Roman"/>
              </w:rPr>
            </w:pPr>
            <w:r w:rsidRPr="00167F21">
              <w:rPr>
                <w:rFonts w:ascii="Times New Roman" w:hAnsi="Times New Roman"/>
              </w:rPr>
              <w:t xml:space="preserve">Rozhodování o žalobách a návrzích zapisovaných do rejstříků C a </w:t>
            </w:r>
            <w:proofErr w:type="spellStart"/>
            <w:r w:rsidRPr="00167F21">
              <w:rPr>
                <w:rFonts w:ascii="Times New Roman" w:hAnsi="Times New Roman"/>
              </w:rPr>
              <w:t>Nc</w:t>
            </w:r>
            <w:proofErr w:type="spellEnd"/>
            <w:r w:rsidRPr="00167F21">
              <w:rPr>
                <w:rFonts w:ascii="Times New Roman" w:hAnsi="Times New Roman"/>
              </w:rPr>
              <w:t xml:space="preserve"> (občanskoprávní a všeobecné oddíly)</w:t>
            </w:r>
          </w:p>
          <w:p w:rsidR="00167F21" w:rsidRPr="00167F21" w:rsidRDefault="00167F21" w:rsidP="00167F21">
            <w:pPr>
              <w:spacing w:after="0" w:line="240" w:lineRule="auto"/>
              <w:jc w:val="both"/>
              <w:rPr>
                <w:rFonts w:ascii="Times New Roman" w:hAnsi="Times New Roman"/>
              </w:rPr>
            </w:pPr>
            <w:r w:rsidRPr="00167F21">
              <w:rPr>
                <w:rFonts w:ascii="Times New Roman" w:hAnsi="Times New Roman"/>
              </w:rPr>
              <w:t xml:space="preserve">dle systému popsaného níže. </w:t>
            </w:r>
          </w:p>
          <w:p w:rsidR="00167F21" w:rsidRPr="00167F21" w:rsidRDefault="00167F21" w:rsidP="00167F21">
            <w:pPr>
              <w:spacing w:after="0" w:line="240" w:lineRule="auto"/>
              <w:jc w:val="both"/>
              <w:rPr>
                <w:rFonts w:ascii="Times New Roman" w:hAnsi="Times New Roman"/>
              </w:rPr>
            </w:pPr>
            <w:r w:rsidRPr="00167F21">
              <w:rPr>
                <w:rFonts w:ascii="Times New Roman" w:hAnsi="Times New Roman"/>
              </w:rPr>
              <w:t>Rozhodování o jmenování znalce a o žalobách z rušené držby.</w:t>
            </w:r>
          </w:p>
          <w:p w:rsidR="00167F21" w:rsidRPr="00167F21" w:rsidRDefault="00167F21" w:rsidP="00167F21">
            <w:pPr>
              <w:spacing w:after="0" w:line="240" w:lineRule="auto"/>
              <w:jc w:val="both"/>
              <w:rPr>
                <w:rFonts w:ascii="Times New Roman" w:hAnsi="Times New Roman"/>
              </w:rPr>
            </w:pPr>
            <w:r w:rsidRPr="00167F21">
              <w:rPr>
                <w:rFonts w:ascii="Times New Roman" w:hAnsi="Times New Roman"/>
              </w:rPr>
              <w:t xml:space="preserve">Rozhodování o žalobách na obnovu řízení a </w:t>
            </w:r>
            <w:r w:rsidRPr="00167F21">
              <w:rPr>
                <w:rFonts w:ascii="Times New Roman" w:hAnsi="Times New Roman"/>
              </w:rPr>
              <w:lastRenderedPageBreak/>
              <w:t>pro zmatečnost dle § 228 a násl. ustanovení o. s. ř. do věcí evidovaných v rejstřících C, EC, Ro a Ero.</w:t>
            </w:r>
          </w:p>
          <w:p w:rsidR="00167F21" w:rsidRPr="00167F21" w:rsidRDefault="00167F21" w:rsidP="00167F21">
            <w:pPr>
              <w:spacing w:after="0" w:line="240" w:lineRule="auto"/>
              <w:jc w:val="both"/>
              <w:rPr>
                <w:rFonts w:ascii="Times New Roman" w:hAnsi="Times New Roman"/>
              </w:rPr>
            </w:pPr>
            <w:r w:rsidRPr="00167F21">
              <w:rPr>
                <w:rFonts w:ascii="Times New Roman" w:hAnsi="Times New Roman"/>
              </w:rPr>
              <w:t xml:space="preserve">Řízení dle části páté o.s.ř. </w:t>
            </w:r>
          </w:p>
          <w:p w:rsidR="00167F21" w:rsidRPr="00167F21" w:rsidRDefault="00167F21" w:rsidP="00167F21">
            <w:pPr>
              <w:spacing w:after="0" w:line="240" w:lineRule="auto"/>
              <w:jc w:val="both"/>
              <w:rPr>
                <w:rFonts w:ascii="Times New Roman" w:hAnsi="Times New Roman"/>
              </w:rPr>
            </w:pPr>
            <w:r w:rsidRPr="00167F21">
              <w:rPr>
                <w:rFonts w:ascii="Times New Roman" w:hAnsi="Times New Roman"/>
              </w:rPr>
              <w:t>Agenda Cd cizina.</w:t>
            </w:r>
          </w:p>
          <w:p w:rsidR="00167F21" w:rsidRPr="00167F21" w:rsidRDefault="00167F21" w:rsidP="00167F21">
            <w:pPr>
              <w:spacing w:after="0" w:line="240" w:lineRule="auto"/>
              <w:jc w:val="both"/>
              <w:rPr>
                <w:rFonts w:ascii="Times New Roman" w:hAnsi="Times New Roman"/>
              </w:rPr>
            </w:pPr>
            <w:r w:rsidRPr="00167F21">
              <w:rPr>
                <w:rFonts w:ascii="Times New Roman" w:hAnsi="Times New Roman"/>
              </w:rPr>
              <w:t xml:space="preserve">Agenda </w:t>
            </w:r>
            <w:proofErr w:type="spellStart"/>
            <w:r w:rsidRPr="00167F21">
              <w:rPr>
                <w:rFonts w:ascii="Times New Roman" w:hAnsi="Times New Roman"/>
              </w:rPr>
              <w:t>Nc</w:t>
            </w:r>
            <w:proofErr w:type="spellEnd"/>
            <w:r w:rsidRPr="00167F21">
              <w:rPr>
                <w:rFonts w:ascii="Times New Roman" w:hAnsi="Times New Roman"/>
              </w:rPr>
              <w:t xml:space="preserve"> – prohlášení o majetku.</w:t>
            </w:r>
          </w:p>
        </w:tc>
        <w:tc>
          <w:tcPr>
            <w:tcW w:w="2127" w:type="dxa"/>
          </w:tcPr>
          <w:p w:rsidR="00167F21" w:rsidRPr="00167F21" w:rsidRDefault="00167F21" w:rsidP="00167F21">
            <w:pPr>
              <w:spacing w:after="0" w:line="240" w:lineRule="auto"/>
              <w:rPr>
                <w:rFonts w:ascii="Times New Roman" w:hAnsi="Times New Roman"/>
                <w:b/>
                <w:sz w:val="24"/>
                <w:szCs w:val="24"/>
              </w:rPr>
            </w:pPr>
            <w:r w:rsidRPr="00167F21">
              <w:rPr>
                <w:rFonts w:ascii="Times New Roman" w:hAnsi="Times New Roman"/>
                <w:b/>
                <w:sz w:val="24"/>
                <w:szCs w:val="24"/>
              </w:rPr>
              <w:lastRenderedPageBreak/>
              <w:t xml:space="preserve">Mgr. Jindřich Rajman </w:t>
            </w:r>
          </w:p>
          <w:p w:rsidR="00167F21" w:rsidRPr="00167F21" w:rsidRDefault="00167F21" w:rsidP="00167F21">
            <w:pPr>
              <w:spacing w:after="0" w:line="240" w:lineRule="auto"/>
              <w:rPr>
                <w:rFonts w:ascii="Times New Roman" w:hAnsi="Times New Roman"/>
                <w:b/>
                <w:sz w:val="24"/>
                <w:szCs w:val="24"/>
              </w:rPr>
            </w:pPr>
          </w:p>
        </w:tc>
        <w:tc>
          <w:tcPr>
            <w:tcW w:w="1912" w:type="dxa"/>
          </w:tcPr>
          <w:p w:rsidR="00167F21" w:rsidRPr="00167F21" w:rsidRDefault="00167F21" w:rsidP="00167F21">
            <w:pPr>
              <w:spacing w:after="0" w:line="240" w:lineRule="auto"/>
              <w:rPr>
                <w:rFonts w:ascii="Times New Roman" w:hAnsi="Times New Roman"/>
                <w:sz w:val="24"/>
                <w:szCs w:val="24"/>
              </w:rPr>
            </w:pPr>
            <w:r w:rsidRPr="00167F21">
              <w:rPr>
                <w:rFonts w:ascii="Times New Roman" w:hAnsi="Times New Roman"/>
                <w:sz w:val="24"/>
                <w:szCs w:val="24"/>
              </w:rPr>
              <w:t>Antonín Hušek</w:t>
            </w:r>
          </w:p>
          <w:p w:rsidR="00167F21" w:rsidRPr="00167F21" w:rsidRDefault="00167F21" w:rsidP="00167F21">
            <w:pPr>
              <w:spacing w:after="0" w:line="240" w:lineRule="auto"/>
              <w:rPr>
                <w:rFonts w:ascii="Times New Roman" w:hAnsi="Times New Roman"/>
                <w:sz w:val="24"/>
                <w:szCs w:val="24"/>
              </w:rPr>
            </w:pPr>
            <w:r w:rsidRPr="00167F21">
              <w:rPr>
                <w:rFonts w:ascii="Times New Roman" w:hAnsi="Times New Roman"/>
                <w:sz w:val="24"/>
                <w:szCs w:val="24"/>
              </w:rPr>
              <w:t>Josef Kolín</w:t>
            </w:r>
          </w:p>
          <w:p w:rsidR="00167F21" w:rsidRPr="00167F21" w:rsidRDefault="00167F21" w:rsidP="00167F21">
            <w:pPr>
              <w:spacing w:after="0" w:line="240" w:lineRule="auto"/>
              <w:rPr>
                <w:rFonts w:ascii="Times New Roman" w:hAnsi="Times New Roman"/>
                <w:sz w:val="24"/>
                <w:szCs w:val="24"/>
              </w:rPr>
            </w:pPr>
          </w:p>
          <w:p w:rsidR="00167F21" w:rsidRPr="00167F21" w:rsidRDefault="00167F21" w:rsidP="00167F21">
            <w:pPr>
              <w:spacing w:after="0" w:line="240" w:lineRule="auto"/>
              <w:rPr>
                <w:rFonts w:ascii="Times New Roman" w:hAnsi="Times New Roman"/>
                <w:sz w:val="24"/>
                <w:szCs w:val="24"/>
              </w:rPr>
            </w:pPr>
            <w:r w:rsidRPr="00167F21">
              <w:rPr>
                <w:rFonts w:ascii="Times New Roman" w:hAnsi="Times New Roman"/>
                <w:sz w:val="24"/>
                <w:szCs w:val="24"/>
              </w:rPr>
              <w:t>Zástup</w:t>
            </w:r>
          </w:p>
          <w:p w:rsidR="00167F21" w:rsidRPr="00167F21" w:rsidRDefault="00167F21" w:rsidP="00167F21">
            <w:pPr>
              <w:spacing w:after="0" w:line="240" w:lineRule="auto"/>
              <w:rPr>
                <w:rFonts w:ascii="Times New Roman" w:hAnsi="Times New Roman"/>
                <w:sz w:val="24"/>
                <w:szCs w:val="24"/>
              </w:rPr>
            </w:pPr>
            <w:r w:rsidRPr="00167F21">
              <w:rPr>
                <w:rFonts w:ascii="Times New Roman" w:hAnsi="Times New Roman"/>
                <w:sz w:val="24"/>
                <w:szCs w:val="24"/>
              </w:rPr>
              <w:t>Dle přílohy 1</w:t>
            </w:r>
          </w:p>
        </w:tc>
      </w:tr>
      <w:tr w:rsidR="00167F21" w:rsidRPr="00167F21" w:rsidTr="00232D39">
        <w:tc>
          <w:tcPr>
            <w:tcW w:w="921" w:type="dxa"/>
          </w:tcPr>
          <w:p w:rsidR="00167F21" w:rsidRPr="00167F21" w:rsidRDefault="00167F21" w:rsidP="00167F21">
            <w:pPr>
              <w:spacing w:after="0" w:line="240" w:lineRule="auto"/>
              <w:rPr>
                <w:rFonts w:ascii="Times New Roman" w:hAnsi="Times New Roman"/>
                <w:b/>
                <w:sz w:val="24"/>
                <w:szCs w:val="24"/>
              </w:rPr>
            </w:pPr>
            <w:r w:rsidRPr="00167F21">
              <w:rPr>
                <w:rFonts w:ascii="Times New Roman" w:hAnsi="Times New Roman"/>
                <w:b/>
                <w:sz w:val="24"/>
                <w:szCs w:val="24"/>
              </w:rPr>
              <w:lastRenderedPageBreak/>
              <w:t>10C</w:t>
            </w:r>
          </w:p>
          <w:p w:rsidR="00167F21" w:rsidRPr="00167F21" w:rsidRDefault="00167F21" w:rsidP="00167F21">
            <w:pPr>
              <w:spacing w:after="0" w:line="240" w:lineRule="auto"/>
              <w:rPr>
                <w:rFonts w:ascii="Times New Roman" w:hAnsi="Times New Roman"/>
                <w:b/>
                <w:sz w:val="24"/>
                <w:szCs w:val="24"/>
              </w:rPr>
            </w:pPr>
          </w:p>
        </w:tc>
        <w:tc>
          <w:tcPr>
            <w:tcW w:w="4252" w:type="dxa"/>
          </w:tcPr>
          <w:p w:rsidR="00167F21" w:rsidRPr="00167F21" w:rsidRDefault="00167F21" w:rsidP="00167F21">
            <w:pPr>
              <w:spacing w:after="0" w:line="240" w:lineRule="auto"/>
              <w:jc w:val="both"/>
              <w:rPr>
                <w:rFonts w:ascii="Times New Roman" w:hAnsi="Times New Roman"/>
              </w:rPr>
            </w:pPr>
            <w:r w:rsidRPr="00167F21">
              <w:rPr>
                <w:rFonts w:ascii="Times New Roman" w:hAnsi="Times New Roman"/>
              </w:rPr>
              <w:t xml:space="preserve">Rozhodování o žalobách a návrzích zapisovaných do rejstříků C a </w:t>
            </w:r>
            <w:proofErr w:type="spellStart"/>
            <w:r w:rsidRPr="00167F21">
              <w:rPr>
                <w:rFonts w:ascii="Times New Roman" w:hAnsi="Times New Roman"/>
              </w:rPr>
              <w:t>Nc</w:t>
            </w:r>
            <w:proofErr w:type="spellEnd"/>
            <w:r w:rsidRPr="00167F21">
              <w:rPr>
                <w:rFonts w:ascii="Times New Roman" w:hAnsi="Times New Roman"/>
              </w:rPr>
              <w:t xml:space="preserve"> (občanskoprávní a všeobecné oddíly)</w:t>
            </w:r>
          </w:p>
          <w:p w:rsidR="00167F21" w:rsidRPr="00167F21" w:rsidRDefault="00167F21" w:rsidP="00167F21">
            <w:pPr>
              <w:spacing w:after="0" w:line="240" w:lineRule="auto"/>
              <w:jc w:val="both"/>
              <w:rPr>
                <w:rFonts w:ascii="Times New Roman" w:hAnsi="Times New Roman"/>
              </w:rPr>
            </w:pPr>
            <w:r w:rsidRPr="00167F21">
              <w:rPr>
                <w:rFonts w:ascii="Times New Roman" w:hAnsi="Times New Roman"/>
              </w:rPr>
              <w:t xml:space="preserve">dle systému popsaného níže. </w:t>
            </w:r>
          </w:p>
          <w:p w:rsidR="00167F21" w:rsidRPr="00167F21" w:rsidRDefault="00167F21" w:rsidP="00167F21">
            <w:pPr>
              <w:spacing w:after="0" w:line="240" w:lineRule="auto"/>
              <w:jc w:val="both"/>
              <w:rPr>
                <w:rFonts w:ascii="Times New Roman" w:hAnsi="Times New Roman"/>
              </w:rPr>
            </w:pPr>
            <w:r w:rsidRPr="00167F21">
              <w:rPr>
                <w:rFonts w:ascii="Times New Roman" w:hAnsi="Times New Roman"/>
              </w:rPr>
              <w:t>Rozhodování o jmenování znalce a o žalobách z rušené držby.</w:t>
            </w:r>
          </w:p>
          <w:p w:rsidR="00167F21" w:rsidRPr="00167F21" w:rsidRDefault="00167F21" w:rsidP="00167F21">
            <w:pPr>
              <w:spacing w:after="0" w:line="240" w:lineRule="auto"/>
              <w:jc w:val="both"/>
              <w:rPr>
                <w:rFonts w:ascii="Times New Roman" w:hAnsi="Times New Roman"/>
              </w:rPr>
            </w:pPr>
            <w:r w:rsidRPr="00167F21">
              <w:rPr>
                <w:rFonts w:ascii="Times New Roman" w:hAnsi="Times New Roman"/>
              </w:rPr>
              <w:t>Rozhodování o žalobách na obnovu řízení a pro zmatečnost dle § 228 a násl. ustanovení o. s. ř. do věcí evidovaných v rejstřících C, EC, Ro a Ero.</w:t>
            </w:r>
          </w:p>
          <w:p w:rsidR="00167F21" w:rsidRPr="00167F21" w:rsidRDefault="00167F21" w:rsidP="00167F21">
            <w:pPr>
              <w:spacing w:after="0" w:line="240" w:lineRule="auto"/>
              <w:jc w:val="both"/>
              <w:rPr>
                <w:rFonts w:ascii="Times New Roman" w:hAnsi="Times New Roman"/>
              </w:rPr>
            </w:pPr>
            <w:r w:rsidRPr="00167F21">
              <w:rPr>
                <w:rFonts w:ascii="Times New Roman" w:hAnsi="Times New Roman"/>
              </w:rPr>
              <w:t xml:space="preserve">Řízení dle části páté o.s.ř. </w:t>
            </w:r>
          </w:p>
          <w:p w:rsidR="00167F21" w:rsidRPr="00167F21" w:rsidRDefault="00167F21" w:rsidP="00167F21">
            <w:pPr>
              <w:spacing w:after="0" w:line="240" w:lineRule="auto"/>
              <w:jc w:val="both"/>
              <w:rPr>
                <w:rFonts w:ascii="Times New Roman" w:hAnsi="Times New Roman"/>
              </w:rPr>
            </w:pPr>
            <w:r w:rsidRPr="00167F21">
              <w:rPr>
                <w:rFonts w:ascii="Times New Roman" w:hAnsi="Times New Roman"/>
              </w:rPr>
              <w:t>Agenda Cd cizina.</w:t>
            </w:r>
          </w:p>
          <w:p w:rsidR="00167F21" w:rsidRPr="00167F21" w:rsidRDefault="00167F21" w:rsidP="00167F21">
            <w:pPr>
              <w:spacing w:after="0" w:line="240" w:lineRule="auto"/>
              <w:jc w:val="both"/>
              <w:rPr>
                <w:rFonts w:ascii="Times New Roman" w:hAnsi="Times New Roman"/>
              </w:rPr>
            </w:pPr>
            <w:r w:rsidRPr="00167F21">
              <w:rPr>
                <w:rFonts w:ascii="Times New Roman" w:hAnsi="Times New Roman"/>
              </w:rPr>
              <w:t xml:space="preserve">Agenda </w:t>
            </w:r>
            <w:proofErr w:type="spellStart"/>
            <w:r w:rsidRPr="00167F21">
              <w:rPr>
                <w:rFonts w:ascii="Times New Roman" w:hAnsi="Times New Roman"/>
              </w:rPr>
              <w:t>Nc</w:t>
            </w:r>
            <w:proofErr w:type="spellEnd"/>
            <w:r w:rsidRPr="00167F21">
              <w:rPr>
                <w:rFonts w:ascii="Times New Roman" w:hAnsi="Times New Roman"/>
              </w:rPr>
              <w:t xml:space="preserve"> – prohlášení o majetku.</w:t>
            </w:r>
          </w:p>
        </w:tc>
        <w:tc>
          <w:tcPr>
            <w:tcW w:w="2127" w:type="dxa"/>
          </w:tcPr>
          <w:p w:rsidR="00167F21" w:rsidRPr="00167F21" w:rsidRDefault="00167F21" w:rsidP="00167F21">
            <w:pPr>
              <w:spacing w:after="0" w:line="240" w:lineRule="auto"/>
              <w:rPr>
                <w:rFonts w:ascii="Times New Roman" w:hAnsi="Times New Roman"/>
                <w:b/>
                <w:sz w:val="24"/>
                <w:szCs w:val="24"/>
              </w:rPr>
            </w:pPr>
            <w:r w:rsidRPr="00167F21">
              <w:rPr>
                <w:rFonts w:ascii="Times New Roman" w:hAnsi="Times New Roman"/>
                <w:b/>
                <w:sz w:val="24"/>
                <w:szCs w:val="24"/>
              </w:rPr>
              <w:t xml:space="preserve">JUDr. Milena Heřmanová </w:t>
            </w:r>
          </w:p>
          <w:p w:rsidR="00167F21" w:rsidRPr="00167F21" w:rsidRDefault="00167F21" w:rsidP="00167F21">
            <w:pPr>
              <w:spacing w:after="0" w:line="240" w:lineRule="auto"/>
              <w:rPr>
                <w:rFonts w:ascii="Times New Roman" w:hAnsi="Times New Roman"/>
                <w:b/>
                <w:sz w:val="24"/>
                <w:szCs w:val="24"/>
              </w:rPr>
            </w:pPr>
          </w:p>
        </w:tc>
        <w:tc>
          <w:tcPr>
            <w:tcW w:w="1912" w:type="dxa"/>
          </w:tcPr>
          <w:p w:rsidR="00167F21" w:rsidRPr="00167F21" w:rsidRDefault="00167F21" w:rsidP="00167F21">
            <w:pPr>
              <w:spacing w:after="0" w:line="240" w:lineRule="auto"/>
              <w:rPr>
                <w:rFonts w:ascii="Times New Roman" w:hAnsi="Times New Roman"/>
                <w:sz w:val="24"/>
                <w:szCs w:val="24"/>
              </w:rPr>
            </w:pPr>
            <w:r w:rsidRPr="00167F21">
              <w:rPr>
                <w:rFonts w:ascii="Times New Roman" w:hAnsi="Times New Roman"/>
                <w:sz w:val="24"/>
                <w:szCs w:val="24"/>
              </w:rPr>
              <w:t xml:space="preserve">JUDr. </w:t>
            </w:r>
            <w:proofErr w:type="spellStart"/>
            <w:r w:rsidRPr="00167F21">
              <w:rPr>
                <w:rFonts w:ascii="Times New Roman" w:hAnsi="Times New Roman"/>
                <w:sz w:val="24"/>
                <w:szCs w:val="24"/>
              </w:rPr>
              <w:t>Rosvita</w:t>
            </w:r>
            <w:proofErr w:type="spellEnd"/>
            <w:r w:rsidRPr="00167F21">
              <w:rPr>
                <w:rFonts w:ascii="Times New Roman" w:hAnsi="Times New Roman"/>
                <w:sz w:val="24"/>
                <w:szCs w:val="24"/>
              </w:rPr>
              <w:t xml:space="preserve"> Ševčíková</w:t>
            </w:r>
          </w:p>
          <w:p w:rsidR="00167F21" w:rsidRPr="00167F21" w:rsidRDefault="00167F21" w:rsidP="00167F21">
            <w:pPr>
              <w:spacing w:after="0" w:line="240" w:lineRule="auto"/>
              <w:rPr>
                <w:rFonts w:ascii="Times New Roman" w:hAnsi="Times New Roman"/>
                <w:sz w:val="24"/>
                <w:szCs w:val="24"/>
              </w:rPr>
            </w:pPr>
            <w:r w:rsidRPr="00167F21">
              <w:rPr>
                <w:rFonts w:ascii="Times New Roman" w:hAnsi="Times New Roman"/>
                <w:sz w:val="24"/>
                <w:szCs w:val="24"/>
              </w:rPr>
              <w:t>Jiří Kvapil</w:t>
            </w:r>
          </w:p>
          <w:p w:rsidR="00167F21" w:rsidRPr="00167F21" w:rsidRDefault="00167F21" w:rsidP="00167F21">
            <w:pPr>
              <w:spacing w:after="0" w:line="240" w:lineRule="auto"/>
              <w:rPr>
                <w:rFonts w:ascii="Times New Roman" w:hAnsi="Times New Roman"/>
                <w:sz w:val="24"/>
                <w:szCs w:val="24"/>
              </w:rPr>
            </w:pPr>
          </w:p>
          <w:p w:rsidR="00167F21" w:rsidRPr="00167F21" w:rsidRDefault="00167F21" w:rsidP="00167F21">
            <w:pPr>
              <w:spacing w:after="0" w:line="240" w:lineRule="auto"/>
              <w:rPr>
                <w:rFonts w:ascii="Times New Roman" w:hAnsi="Times New Roman"/>
                <w:sz w:val="24"/>
                <w:szCs w:val="24"/>
              </w:rPr>
            </w:pPr>
          </w:p>
          <w:p w:rsidR="00167F21" w:rsidRPr="00167F21" w:rsidRDefault="00167F21" w:rsidP="00167F21">
            <w:pPr>
              <w:spacing w:after="0" w:line="240" w:lineRule="auto"/>
              <w:rPr>
                <w:rFonts w:ascii="Times New Roman" w:hAnsi="Times New Roman"/>
                <w:sz w:val="24"/>
                <w:szCs w:val="24"/>
              </w:rPr>
            </w:pPr>
            <w:r w:rsidRPr="00167F21">
              <w:rPr>
                <w:rFonts w:ascii="Times New Roman" w:hAnsi="Times New Roman"/>
                <w:sz w:val="24"/>
                <w:szCs w:val="24"/>
              </w:rPr>
              <w:t>Zástup</w:t>
            </w:r>
          </w:p>
          <w:p w:rsidR="00167F21" w:rsidRPr="00167F21" w:rsidRDefault="00167F21" w:rsidP="00167F21">
            <w:pPr>
              <w:spacing w:after="0" w:line="240" w:lineRule="auto"/>
              <w:rPr>
                <w:rFonts w:ascii="Times New Roman" w:hAnsi="Times New Roman"/>
                <w:sz w:val="24"/>
                <w:szCs w:val="24"/>
              </w:rPr>
            </w:pPr>
            <w:r w:rsidRPr="00167F21">
              <w:rPr>
                <w:rFonts w:ascii="Times New Roman" w:hAnsi="Times New Roman"/>
                <w:sz w:val="24"/>
                <w:szCs w:val="24"/>
              </w:rPr>
              <w:t>Dle přílohy 1</w:t>
            </w:r>
          </w:p>
        </w:tc>
      </w:tr>
      <w:tr w:rsidR="00167F21" w:rsidRPr="00167F21" w:rsidTr="00232D39">
        <w:tc>
          <w:tcPr>
            <w:tcW w:w="921" w:type="dxa"/>
          </w:tcPr>
          <w:p w:rsidR="00167F21" w:rsidRPr="00167F21" w:rsidRDefault="00167F21" w:rsidP="00167F21">
            <w:pPr>
              <w:spacing w:after="0" w:line="240" w:lineRule="auto"/>
              <w:rPr>
                <w:rFonts w:ascii="Times New Roman" w:hAnsi="Times New Roman"/>
                <w:b/>
                <w:sz w:val="24"/>
                <w:szCs w:val="24"/>
              </w:rPr>
            </w:pPr>
            <w:r w:rsidRPr="00167F21">
              <w:rPr>
                <w:rFonts w:ascii="Times New Roman" w:hAnsi="Times New Roman"/>
                <w:b/>
                <w:sz w:val="24"/>
                <w:szCs w:val="24"/>
              </w:rPr>
              <w:t>11C</w:t>
            </w:r>
          </w:p>
          <w:p w:rsidR="00167F21" w:rsidRPr="00167F21" w:rsidRDefault="00167F21" w:rsidP="00167F21">
            <w:pPr>
              <w:spacing w:after="0" w:line="240" w:lineRule="auto"/>
              <w:rPr>
                <w:rFonts w:ascii="Times New Roman" w:hAnsi="Times New Roman"/>
                <w:b/>
                <w:sz w:val="24"/>
                <w:szCs w:val="24"/>
              </w:rPr>
            </w:pPr>
          </w:p>
        </w:tc>
        <w:tc>
          <w:tcPr>
            <w:tcW w:w="4252" w:type="dxa"/>
          </w:tcPr>
          <w:p w:rsidR="00167F21" w:rsidRPr="00167F21" w:rsidRDefault="00167F21" w:rsidP="00167F21">
            <w:pPr>
              <w:spacing w:after="0" w:line="240" w:lineRule="auto"/>
              <w:jc w:val="both"/>
              <w:rPr>
                <w:rFonts w:ascii="Times New Roman" w:hAnsi="Times New Roman"/>
              </w:rPr>
            </w:pPr>
            <w:r w:rsidRPr="00167F21">
              <w:rPr>
                <w:rFonts w:ascii="Times New Roman" w:hAnsi="Times New Roman"/>
              </w:rPr>
              <w:t xml:space="preserve">Rozhodování o žalobách a návrzích zapisovaných do rejstříků C a </w:t>
            </w:r>
            <w:proofErr w:type="spellStart"/>
            <w:r w:rsidRPr="00167F21">
              <w:rPr>
                <w:rFonts w:ascii="Times New Roman" w:hAnsi="Times New Roman"/>
              </w:rPr>
              <w:t>Nc</w:t>
            </w:r>
            <w:proofErr w:type="spellEnd"/>
            <w:r w:rsidRPr="00167F21">
              <w:rPr>
                <w:rFonts w:ascii="Times New Roman" w:hAnsi="Times New Roman"/>
              </w:rPr>
              <w:t xml:space="preserve"> (občanskoprávní a všeobecné oddíly)</w:t>
            </w:r>
          </w:p>
          <w:p w:rsidR="00167F21" w:rsidRPr="00167F21" w:rsidRDefault="00167F21" w:rsidP="00167F21">
            <w:pPr>
              <w:spacing w:after="0" w:line="240" w:lineRule="auto"/>
              <w:jc w:val="both"/>
              <w:rPr>
                <w:rFonts w:ascii="Times New Roman" w:hAnsi="Times New Roman"/>
              </w:rPr>
            </w:pPr>
            <w:r w:rsidRPr="00167F21">
              <w:rPr>
                <w:rFonts w:ascii="Times New Roman" w:hAnsi="Times New Roman"/>
              </w:rPr>
              <w:t xml:space="preserve">dle systému popsaného níže. </w:t>
            </w:r>
          </w:p>
          <w:p w:rsidR="00167F21" w:rsidRPr="00167F21" w:rsidRDefault="00167F21" w:rsidP="00167F21">
            <w:pPr>
              <w:spacing w:after="0" w:line="240" w:lineRule="auto"/>
              <w:jc w:val="both"/>
              <w:rPr>
                <w:rFonts w:ascii="Times New Roman" w:hAnsi="Times New Roman"/>
              </w:rPr>
            </w:pPr>
            <w:r w:rsidRPr="00167F21">
              <w:rPr>
                <w:rFonts w:ascii="Times New Roman" w:hAnsi="Times New Roman"/>
              </w:rPr>
              <w:t>Rozhodování o jmenování znalce a o žalobách z rušené držby.</w:t>
            </w:r>
          </w:p>
          <w:p w:rsidR="00167F21" w:rsidRPr="00167F21" w:rsidRDefault="00167F21" w:rsidP="00167F21">
            <w:pPr>
              <w:spacing w:after="0" w:line="240" w:lineRule="auto"/>
              <w:jc w:val="both"/>
              <w:rPr>
                <w:rFonts w:ascii="Times New Roman" w:hAnsi="Times New Roman"/>
              </w:rPr>
            </w:pPr>
            <w:r w:rsidRPr="00167F21">
              <w:rPr>
                <w:rFonts w:ascii="Times New Roman" w:hAnsi="Times New Roman"/>
              </w:rPr>
              <w:t>Rozhodování o žalobách na obnovu řízení a pro zmatečnost dle § 228 a násl. ustanovení o. s. ř. do věcí evidovaných v rejstřících C, EC, Ro a Ero.</w:t>
            </w:r>
          </w:p>
          <w:p w:rsidR="00167F21" w:rsidRPr="00167F21" w:rsidRDefault="00167F21" w:rsidP="00167F21">
            <w:pPr>
              <w:spacing w:after="0" w:line="240" w:lineRule="auto"/>
              <w:jc w:val="both"/>
              <w:rPr>
                <w:rFonts w:ascii="Times New Roman" w:hAnsi="Times New Roman"/>
              </w:rPr>
            </w:pPr>
            <w:r w:rsidRPr="00167F21">
              <w:rPr>
                <w:rFonts w:ascii="Times New Roman" w:hAnsi="Times New Roman"/>
              </w:rPr>
              <w:t xml:space="preserve">Řízení dle části páté o.s.ř. </w:t>
            </w:r>
          </w:p>
          <w:p w:rsidR="00167F21" w:rsidRPr="00167F21" w:rsidRDefault="00167F21" w:rsidP="00167F21">
            <w:pPr>
              <w:spacing w:after="0" w:line="240" w:lineRule="auto"/>
              <w:jc w:val="both"/>
              <w:rPr>
                <w:rFonts w:ascii="Times New Roman" w:hAnsi="Times New Roman"/>
              </w:rPr>
            </w:pPr>
            <w:r w:rsidRPr="00167F21">
              <w:rPr>
                <w:rFonts w:ascii="Times New Roman" w:hAnsi="Times New Roman"/>
              </w:rPr>
              <w:t>Agenda Cd cizina.</w:t>
            </w:r>
          </w:p>
          <w:p w:rsidR="00167F21" w:rsidRPr="00167F21" w:rsidRDefault="00167F21" w:rsidP="00167F21">
            <w:pPr>
              <w:spacing w:after="0" w:line="240" w:lineRule="auto"/>
              <w:jc w:val="both"/>
              <w:rPr>
                <w:rFonts w:ascii="Times New Roman" w:hAnsi="Times New Roman"/>
              </w:rPr>
            </w:pPr>
            <w:r w:rsidRPr="00167F21">
              <w:rPr>
                <w:rFonts w:ascii="Times New Roman" w:hAnsi="Times New Roman"/>
              </w:rPr>
              <w:t xml:space="preserve">Agenda </w:t>
            </w:r>
            <w:proofErr w:type="spellStart"/>
            <w:r w:rsidRPr="00167F21">
              <w:rPr>
                <w:rFonts w:ascii="Times New Roman" w:hAnsi="Times New Roman"/>
              </w:rPr>
              <w:t>Nc</w:t>
            </w:r>
            <w:proofErr w:type="spellEnd"/>
            <w:r w:rsidRPr="00167F21">
              <w:rPr>
                <w:rFonts w:ascii="Times New Roman" w:hAnsi="Times New Roman"/>
              </w:rPr>
              <w:t xml:space="preserve"> – prohlášení o majetku.</w:t>
            </w:r>
          </w:p>
        </w:tc>
        <w:tc>
          <w:tcPr>
            <w:tcW w:w="2127" w:type="dxa"/>
          </w:tcPr>
          <w:p w:rsidR="00167F21" w:rsidRPr="00167F21" w:rsidRDefault="00167F21" w:rsidP="00167F21">
            <w:pPr>
              <w:spacing w:after="0" w:line="240" w:lineRule="auto"/>
              <w:rPr>
                <w:rFonts w:ascii="Times New Roman" w:hAnsi="Times New Roman"/>
                <w:b/>
                <w:sz w:val="24"/>
                <w:szCs w:val="24"/>
              </w:rPr>
            </w:pPr>
            <w:r w:rsidRPr="00167F21">
              <w:rPr>
                <w:rFonts w:ascii="Times New Roman" w:hAnsi="Times New Roman"/>
                <w:b/>
                <w:sz w:val="24"/>
                <w:szCs w:val="24"/>
              </w:rPr>
              <w:t>JUDr. Šárka Hůrková, Ph.D.</w:t>
            </w:r>
          </w:p>
          <w:p w:rsidR="00167F21" w:rsidRPr="00167F21" w:rsidRDefault="00167F21" w:rsidP="00167F21">
            <w:pPr>
              <w:spacing w:after="0" w:line="240" w:lineRule="auto"/>
              <w:rPr>
                <w:rFonts w:ascii="Times New Roman" w:hAnsi="Times New Roman"/>
                <w:b/>
                <w:sz w:val="24"/>
                <w:szCs w:val="24"/>
              </w:rPr>
            </w:pPr>
          </w:p>
        </w:tc>
        <w:tc>
          <w:tcPr>
            <w:tcW w:w="1912" w:type="dxa"/>
          </w:tcPr>
          <w:p w:rsidR="00167F21" w:rsidRPr="00167F21" w:rsidRDefault="00167F21" w:rsidP="00167F21">
            <w:pPr>
              <w:spacing w:after="0" w:line="240" w:lineRule="auto"/>
              <w:rPr>
                <w:rFonts w:ascii="Times New Roman" w:hAnsi="Times New Roman"/>
                <w:sz w:val="24"/>
                <w:szCs w:val="24"/>
              </w:rPr>
            </w:pPr>
            <w:r w:rsidRPr="00167F21">
              <w:rPr>
                <w:rFonts w:ascii="Times New Roman" w:hAnsi="Times New Roman"/>
                <w:sz w:val="24"/>
                <w:szCs w:val="24"/>
              </w:rPr>
              <w:t xml:space="preserve">Jarmila </w:t>
            </w:r>
            <w:proofErr w:type="spellStart"/>
            <w:r w:rsidRPr="00167F21">
              <w:rPr>
                <w:rFonts w:ascii="Times New Roman" w:hAnsi="Times New Roman"/>
                <w:sz w:val="24"/>
                <w:szCs w:val="24"/>
              </w:rPr>
              <w:t>Gennertová</w:t>
            </w:r>
            <w:proofErr w:type="spellEnd"/>
          </w:p>
          <w:p w:rsidR="00167F21" w:rsidRPr="00167F21" w:rsidRDefault="00167F21" w:rsidP="00167F21">
            <w:pPr>
              <w:spacing w:after="0" w:line="240" w:lineRule="auto"/>
              <w:rPr>
                <w:rFonts w:ascii="Times New Roman" w:hAnsi="Times New Roman"/>
                <w:sz w:val="24"/>
                <w:szCs w:val="24"/>
              </w:rPr>
            </w:pPr>
            <w:r w:rsidRPr="00167F21">
              <w:rPr>
                <w:rFonts w:ascii="Times New Roman" w:hAnsi="Times New Roman"/>
                <w:sz w:val="24"/>
                <w:szCs w:val="24"/>
              </w:rPr>
              <w:t xml:space="preserve">Jaroslava </w:t>
            </w:r>
            <w:proofErr w:type="spellStart"/>
            <w:r w:rsidRPr="00167F21">
              <w:rPr>
                <w:rFonts w:ascii="Times New Roman" w:hAnsi="Times New Roman"/>
                <w:sz w:val="24"/>
                <w:szCs w:val="24"/>
              </w:rPr>
              <w:t>Moudrová</w:t>
            </w:r>
            <w:proofErr w:type="spellEnd"/>
          </w:p>
          <w:p w:rsidR="00167F21" w:rsidRPr="00167F21" w:rsidRDefault="00167F21" w:rsidP="00167F21">
            <w:pPr>
              <w:spacing w:after="0" w:line="240" w:lineRule="auto"/>
              <w:rPr>
                <w:rFonts w:ascii="Times New Roman" w:hAnsi="Times New Roman"/>
                <w:sz w:val="24"/>
                <w:szCs w:val="24"/>
              </w:rPr>
            </w:pPr>
          </w:p>
          <w:p w:rsidR="00167F21" w:rsidRPr="00167F21" w:rsidRDefault="00167F21" w:rsidP="00167F21">
            <w:pPr>
              <w:spacing w:after="0" w:line="240" w:lineRule="auto"/>
              <w:rPr>
                <w:rFonts w:ascii="Times New Roman" w:hAnsi="Times New Roman"/>
                <w:sz w:val="24"/>
                <w:szCs w:val="24"/>
              </w:rPr>
            </w:pPr>
            <w:r w:rsidRPr="00167F21">
              <w:rPr>
                <w:rFonts w:ascii="Times New Roman" w:hAnsi="Times New Roman"/>
                <w:sz w:val="24"/>
                <w:szCs w:val="24"/>
              </w:rPr>
              <w:t>Zástup</w:t>
            </w:r>
          </w:p>
          <w:p w:rsidR="00167F21" w:rsidRPr="00167F21" w:rsidRDefault="00167F21" w:rsidP="00167F21">
            <w:pPr>
              <w:spacing w:after="0" w:line="240" w:lineRule="auto"/>
              <w:rPr>
                <w:rFonts w:ascii="Times New Roman" w:hAnsi="Times New Roman"/>
                <w:sz w:val="24"/>
                <w:szCs w:val="24"/>
              </w:rPr>
            </w:pPr>
            <w:r w:rsidRPr="00167F21">
              <w:rPr>
                <w:rFonts w:ascii="Times New Roman" w:hAnsi="Times New Roman"/>
                <w:sz w:val="24"/>
                <w:szCs w:val="24"/>
              </w:rPr>
              <w:t>Dle přílohy 1</w:t>
            </w:r>
          </w:p>
        </w:tc>
      </w:tr>
      <w:tr w:rsidR="00167F21" w:rsidRPr="00167F21" w:rsidTr="00232D39">
        <w:tc>
          <w:tcPr>
            <w:tcW w:w="921" w:type="dxa"/>
          </w:tcPr>
          <w:p w:rsidR="00167F21" w:rsidRPr="00167F21" w:rsidRDefault="00167F21" w:rsidP="00167F21">
            <w:pPr>
              <w:spacing w:after="0" w:line="240" w:lineRule="auto"/>
              <w:rPr>
                <w:rFonts w:ascii="Times New Roman" w:hAnsi="Times New Roman"/>
                <w:b/>
                <w:sz w:val="24"/>
                <w:szCs w:val="24"/>
              </w:rPr>
            </w:pPr>
            <w:r w:rsidRPr="00167F21">
              <w:rPr>
                <w:rFonts w:ascii="Times New Roman" w:hAnsi="Times New Roman"/>
                <w:b/>
                <w:sz w:val="24"/>
                <w:szCs w:val="24"/>
              </w:rPr>
              <w:t>12C</w:t>
            </w:r>
          </w:p>
          <w:p w:rsidR="00167F21" w:rsidRPr="00167F21" w:rsidRDefault="00167F21" w:rsidP="00167F21">
            <w:pPr>
              <w:spacing w:after="0" w:line="240" w:lineRule="auto"/>
              <w:rPr>
                <w:rFonts w:ascii="Times New Roman" w:hAnsi="Times New Roman"/>
                <w:b/>
                <w:sz w:val="24"/>
                <w:szCs w:val="24"/>
              </w:rPr>
            </w:pPr>
          </w:p>
        </w:tc>
        <w:tc>
          <w:tcPr>
            <w:tcW w:w="4252" w:type="dxa"/>
          </w:tcPr>
          <w:p w:rsidR="00167F21" w:rsidRPr="00167F21" w:rsidRDefault="00167F21" w:rsidP="00167F21">
            <w:pPr>
              <w:spacing w:after="0" w:line="240" w:lineRule="auto"/>
              <w:jc w:val="both"/>
              <w:rPr>
                <w:rFonts w:ascii="Times New Roman" w:hAnsi="Times New Roman"/>
              </w:rPr>
            </w:pPr>
            <w:r w:rsidRPr="00167F21">
              <w:rPr>
                <w:rFonts w:ascii="Times New Roman" w:hAnsi="Times New Roman"/>
              </w:rPr>
              <w:t xml:space="preserve">Rozhodování o žalobách a návrzích zapisovaných do rejstříků C a </w:t>
            </w:r>
            <w:proofErr w:type="spellStart"/>
            <w:r w:rsidRPr="00167F21">
              <w:rPr>
                <w:rFonts w:ascii="Times New Roman" w:hAnsi="Times New Roman"/>
              </w:rPr>
              <w:t>Nc</w:t>
            </w:r>
            <w:proofErr w:type="spellEnd"/>
            <w:r w:rsidRPr="00167F21">
              <w:rPr>
                <w:rFonts w:ascii="Times New Roman" w:hAnsi="Times New Roman"/>
              </w:rPr>
              <w:t xml:space="preserve"> (občanskoprávní a všeobecné oddíly)</w:t>
            </w:r>
          </w:p>
          <w:p w:rsidR="00167F21" w:rsidRPr="00167F21" w:rsidRDefault="00167F21" w:rsidP="00167F21">
            <w:pPr>
              <w:spacing w:after="0" w:line="240" w:lineRule="auto"/>
              <w:jc w:val="both"/>
              <w:rPr>
                <w:rFonts w:ascii="Times New Roman" w:hAnsi="Times New Roman"/>
              </w:rPr>
            </w:pPr>
            <w:r w:rsidRPr="00167F21">
              <w:rPr>
                <w:rFonts w:ascii="Times New Roman" w:hAnsi="Times New Roman"/>
              </w:rPr>
              <w:t xml:space="preserve">dle systému popsaného níže. </w:t>
            </w:r>
          </w:p>
          <w:p w:rsidR="00167F21" w:rsidRPr="00167F21" w:rsidRDefault="00167F21" w:rsidP="00167F21">
            <w:pPr>
              <w:spacing w:after="0" w:line="240" w:lineRule="auto"/>
              <w:jc w:val="both"/>
              <w:rPr>
                <w:rFonts w:ascii="Times New Roman" w:hAnsi="Times New Roman"/>
              </w:rPr>
            </w:pPr>
            <w:r w:rsidRPr="00167F21">
              <w:rPr>
                <w:rFonts w:ascii="Times New Roman" w:hAnsi="Times New Roman"/>
              </w:rPr>
              <w:t>Rozhodování o jmenování znalce a o žalobách z rušené držby.</w:t>
            </w:r>
          </w:p>
          <w:p w:rsidR="00167F21" w:rsidRPr="00167F21" w:rsidRDefault="00167F21" w:rsidP="00167F21">
            <w:pPr>
              <w:spacing w:after="0" w:line="240" w:lineRule="auto"/>
              <w:jc w:val="both"/>
              <w:rPr>
                <w:rFonts w:ascii="Times New Roman" w:hAnsi="Times New Roman"/>
              </w:rPr>
            </w:pPr>
            <w:r w:rsidRPr="00167F21">
              <w:rPr>
                <w:rFonts w:ascii="Times New Roman" w:hAnsi="Times New Roman"/>
              </w:rPr>
              <w:t>Rozhodování o žalobách na obnovu řízení a pro zmatečnost dle § 228 a násl. ustanovení o. s. ř. do věcí evidovaných v rejstřících C, EC, Ro a Ero.</w:t>
            </w:r>
          </w:p>
          <w:p w:rsidR="00167F21" w:rsidRPr="00167F21" w:rsidRDefault="00167F21" w:rsidP="00167F21">
            <w:pPr>
              <w:spacing w:after="0" w:line="240" w:lineRule="auto"/>
              <w:jc w:val="both"/>
              <w:rPr>
                <w:rFonts w:ascii="Times New Roman" w:hAnsi="Times New Roman"/>
              </w:rPr>
            </w:pPr>
            <w:r w:rsidRPr="00167F21">
              <w:rPr>
                <w:rFonts w:ascii="Times New Roman" w:hAnsi="Times New Roman"/>
              </w:rPr>
              <w:t xml:space="preserve">Řízení dle části páté o.s.ř. </w:t>
            </w:r>
          </w:p>
          <w:p w:rsidR="00167F21" w:rsidRPr="00167F21" w:rsidRDefault="00167F21" w:rsidP="00167F21">
            <w:pPr>
              <w:spacing w:after="0" w:line="240" w:lineRule="auto"/>
              <w:jc w:val="both"/>
              <w:rPr>
                <w:rFonts w:ascii="Times New Roman" w:hAnsi="Times New Roman"/>
              </w:rPr>
            </w:pPr>
            <w:r w:rsidRPr="00167F21">
              <w:rPr>
                <w:rFonts w:ascii="Times New Roman" w:hAnsi="Times New Roman"/>
              </w:rPr>
              <w:t>Agenda Cd cizina.</w:t>
            </w:r>
          </w:p>
          <w:p w:rsidR="00167F21" w:rsidRPr="00167F21" w:rsidRDefault="00167F21" w:rsidP="00167F21">
            <w:pPr>
              <w:spacing w:after="0" w:line="240" w:lineRule="auto"/>
              <w:jc w:val="both"/>
              <w:rPr>
                <w:rFonts w:ascii="Times New Roman" w:hAnsi="Times New Roman"/>
              </w:rPr>
            </w:pPr>
            <w:r w:rsidRPr="00167F21">
              <w:rPr>
                <w:rFonts w:ascii="Times New Roman" w:hAnsi="Times New Roman"/>
              </w:rPr>
              <w:t xml:space="preserve">Agenda </w:t>
            </w:r>
            <w:proofErr w:type="spellStart"/>
            <w:r w:rsidRPr="00167F21">
              <w:rPr>
                <w:rFonts w:ascii="Times New Roman" w:hAnsi="Times New Roman"/>
              </w:rPr>
              <w:t>Nc</w:t>
            </w:r>
            <w:proofErr w:type="spellEnd"/>
            <w:r w:rsidRPr="00167F21">
              <w:rPr>
                <w:rFonts w:ascii="Times New Roman" w:hAnsi="Times New Roman"/>
              </w:rPr>
              <w:t xml:space="preserve"> – prohlášení o majetku.</w:t>
            </w:r>
          </w:p>
        </w:tc>
        <w:tc>
          <w:tcPr>
            <w:tcW w:w="2127" w:type="dxa"/>
          </w:tcPr>
          <w:p w:rsidR="00167F21" w:rsidRPr="00167F21" w:rsidRDefault="00167F21" w:rsidP="00167F21">
            <w:pPr>
              <w:spacing w:after="0" w:line="240" w:lineRule="auto"/>
              <w:rPr>
                <w:rFonts w:ascii="Times New Roman" w:hAnsi="Times New Roman"/>
                <w:b/>
                <w:sz w:val="24"/>
                <w:szCs w:val="24"/>
              </w:rPr>
            </w:pPr>
            <w:r w:rsidRPr="00167F21">
              <w:rPr>
                <w:rFonts w:ascii="Times New Roman" w:hAnsi="Times New Roman"/>
                <w:b/>
                <w:sz w:val="24"/>
                <w:szCs w:val="24"/>
              </w:rPr>
              <w:t xml:space="preserve">JUDr. Milan Plhal </w:t>
            </w:r>
          </w:p>
          <w:p w:rsidR="00167F21" w:rsidRPr="00167F21" w:rsidRDefault="00167F21" w:rsidP="00167F21">
            <w:pPr>
              <w:spacing w:after="0" w:line="240" w:lineRule="auto"/>
              <w:rPr>
                <w:rFonts w:ascii="Times New Roman" w:hAnsi="Times New Roman"/>
                <w:b/>
                <w:sz w:val="24"/>
                <w:szCs w:val="24"/>
              </w:rPr>
            </w:pPr>
          </w:p>
        </w:tc>
        <w:tc>
          <w:tcPr>
            <w:tcW w:w="1912" w:type="dxa"/>
          </w:tcPr>
          <w:p w:rsidR="00167F21" w:rsidRPr="00167F21" w:rsidRDefault="00167F21" w:rsidP="00167F21">
            <w:pPr>
              <w:spacing w:after="0" w:line="240" w:lineRule="auto"/>
              <w:rPr>
                <w:rFonts w:ascii="Times New Roman" w:hAnsi="Times New Roman"/>
                <w:sz w:val="24"/>
                <w:szCs w:val="24"/>
              </w:rPr>
            </w:pPr>
            <w:r w:rsidRPr="00167F21">
              <w:rPr>
                <w:rFonts w:ascii="Times New Roman" w:hAnsi="Times New Roman"/>
                <w:sz w:val="24"/>
                <w:szCs w:val="24"/>
              </w:rPr>
              <w:t>Anna Barešová</w:t>
            </w:r>
          </w:p>
          <w:p w:rsidR="00167F21" w:rsidRPr="00167F21" w:rsidRDefault="00167F21" w:rsidP="00167F21">
            <w:pPr>
              <w:spacing w:after="0" w:line="240" w:lineRule="auto"/>
              <w:rPr>
                <w:rFonts w:ascii="Times New Roman" w:hAnsi="Times New Roman"/>
                <w:sz w:val="24"/>
                <w:szCs w:val="24"/>
              </w:rPr>
            </w:pPr>
            <w:r w:rsidRPr="00167F21">
              <w:rPr>
                <w:rFonts w:ascii="Times New Roman" w:hAnsi="Times New Roman"/>
                <w:sz w:val="24"/>
                <w:szCs w:val="24"/>
              </w:rPr>
              <w:t>Jana Ditrichová</w:t>
            </w:r>
          </w:p>
          <w:p w:rsidR="00167F21" w:rsidRPr="00167F21" w:rsidRDefault="00167F21" w:rsidP="00167F21">
            <w:pPr>
              <w:spacing w:after="0" w:line="240" w:lineRule="auto"/>
              <w:rPr>
                <w:rFonts w:ascii="Times New Roman" w:hAnsi="Times New Roman"/>
                <w:sz w:val="24"/>
                <w:szCs w:val="24"/>
              </w:rPr>
            </w:pPr>
          </w:p>
          <w:p w:rsidR="00167F21" w:rsidRPr="00167F21" w:rsidRDefault="00167F21" w:rsidP="00167F21">
            <w:pPr>
              <w:spacing w:after="0" w:line="240" w:lineRule="auto"/>
              <w:rPr>
                <w:rFonts w:ascii="Times New Roman" w:hAnsi="Times New Roman"/>
                <w:sz w:val="24"/>
                <w:szCs w:val="24"/>
              </w:rPr>
            </w:pPr>
            <w:r w:rsidRPr="00167F21">
              <w:rPr>
                <w:rFonts w:ascii="Times New Roman" w:hAnsi="Times New Roman"/>
                <w:sz w:val="24"/>
                <w:szCs w:val="24"/>
              </w:rPr>
              <w:t>Zástup</w:t>
            </w:r>
          </w:p>
          <w:p w:rsidR="00167F21" w:rsidRPr="00167F21" w:rsidRDefault="00167F21" w:rsidP="00167F21">
            <w:pPr>
              <w:spacing w:after="0" w:line="240" w:lineRule="auto"/>
              <w:rPr>
                <w:rFonts w:ascii="Times New Roman" w:hAnsi="Times New Roman"/>
                <w:sz w:val="24"/>
                <w:szCs w:val="24"/>
              </w:rPr>
            </w:pPr>
            <w:r w:rsidRPr="00167F21">
              <w:rPr>
                <w:rFonts w:ascii="Times New Roman" w:hAnsi="Times New Roman"/>
                <w:sz w:val="24"/>
                <w:szCs w:val="24"/>
              </w:rPr>
              <w:t>Dle přílohy 1</w:t>
            </w:r>
          </w:p>
        </w:tc>
      </w:tr>
      <w:tr w:rsidR="00167F21" w:rsidRPr="00167F21" w:rsidTr="00232D39">
        <w:tc>
          <w:tcPr>
            <w:tcW w:w="921" w:type="dxa"/>
          </w:tcPr>
          <w:p w:rsidR="00167F21" w:rsidRPr="00167F21" w:rsidRDefault="00167F21" w:rsidP="00167F21">
            <w:pPr>
              <w:spacing w:after="0" w:line="240" w:lineRule="auto"/>
              <w:rPr>
                <w:rFonts w:ascii="Times New Roman" w:hAnsi="Times New Roman"/>
                <w:b/>
                <w:sz w:val="24"/>
                <w:szCs w:val="24"/>
              </w:rPr>
            </w:pPr>
            <w:r w:rsidRPr="00167F21">
              <w:rPr>
                <w:rFonts w:ascii="Times New Roman" w:hAnsi="Times New Roman"/>
                <w:b/>
                <w:sz w:val="24"/>
                <w:szCs w:val="24"/>
              </w:rPr>
              <w:t>13C</w:t>
            </w:r>
          </w:p>
          <w:p w:rsidR="00167F21" w:rsidRPr="00167F21" w:rsidRDefault="00167F21" w:rsidP="00167F21">
            <w:pPr>
              <w:spacing w:after="0" w:line="240" w:lineRule="auto"/>
              <w:rPr>
                <w:rFonts w:ascii="Times New Roman" w:hAnsi="Times New Roman"/>
                <w:sz w:val="24"/>
                <w:szCs w:val="24"/>
              </w:rPr>
            </w:pPr>
          </w:p>
        </w:tc>
        <w:tc>
          <w:tcPr>
            <w:tcW w:w="4252" w:type="dxa"/>
          </w:tcPr>
          <w:p w:rsidR="00167F21" w:rsidRPr="00167F21" w:rsidRDefault="00167F21" w:rsidP="00167F21">
            <w:pPr>
              <w:spacing w:after="0" w:line="240" w:lineRule="auto"/>
              <w:jc w:val="both"/>
              <w:rPr>
                <w:rFonts w:ascii="Times New Roman" w:hAnsi="Times New Roman"/>
              </w:rPr>
            </w:pPr>
            <w:r w:rsidRPr="00167F21">
              <w:rPr>
                <w:rFonts w:ascii="Times New Roman" w:hAnsi="Times New Roman"/>
              </w:rPr>
              <w:t xml:space="preserve">Rozhodování o žalobách a návrzích zapisovaných do rejstříků C a </w:t>
            </w:r>
            <w:proofErr w:type="spellStart"/>
            <w:r w:rsidRPr="00167F21">
              <w:rPr>
                <w:rFonts w:ascii="Times New Roman" w:hAnsi="Times New Roman"/>
              </w:rPr>
              <w:t>Nc</w:t>
            </w:r>
            <w:proofErr w:type="spellEnd"/>
            <w:r w:rsidRPr="00167F21">
              <w:rPr>
                <w:rFonts w:ascii="Times New Roman" w:hAnsi="Times New Roman"/>
              </w:rPr>
              <w:t xml:space="preserve"> (občanskoprávní a všeobecné oddíly)</w:t>
            </w:r>
          </w:p>
          <w:p w:rsidR="00167F21" w:rsidRPr="00167F21" w:rsidRDefault="00167F21" w:rsidP="00167F21">
            <w:pPr>
              <w:spacing w:after="0" w:line="240" w:lineRule="auto"/>
              <w:jc w:val="both"/>
              <w:rPr>
                <w:rFonts w:ascii="Times New Roman" w:hAnsi="Times New Roman"/>
              </w:rPr>
            </w:pPr>
            <w:r w:rsidRPr="00167F21">
              <w:rPr>
                <w:rFonts w:ascii="Times New Roman" w:hAnsi="Times New Roman"/>
              </w:rPr>
              <w:t xml:space="preserve">dle systému popsaného níže. </w:t>
            </w:r>
          </w:p>
          <w:p w:rsidR="00167F21" w:rsidRPr="00167F21" w:rsidRDefault="00167F21" w:rsidP="00167F21">
            <w:pPr>
              <w:spacing w:after="0" w:line="240" w:lineRule="auto"/>
              <w:jc w:val="both"/>
              <w:rPr>
                <w:rFonts w:ascii="Times New Roman" w:hAnsi="Times New Roman"/>
              </w:rPr>
            </w:pPr>
            <w:r w:rsidRPr="00167F21">
              <w:rPr>
                <w:rFonts w:ascii="Times New Roman" w:hAnsi="Times New Roman"/>
              </w:rPr>
              <w:t>Rozhodování o jmenování znalce a o žalobách z rušené držby.</w:t>
            </w:r>
          </w:p>
          <w:p w:rsidR="00167F21" w:rsidRPr="00167F21" w:rsidRDefault="00167F21" w:rsidP="00167F21">
            <w:pPr>
              <w:spacing w:after="0" w:line="240" w:lineRule="auto"/>
              <w:jc w:val="both"/>
              <w:rPr>
                <w:rFonts w:ascii="Times New Roman" w:hAnsi="Times New Roman"/>
              </w:rPr>
            </w:pPr>
            <w:r w:rsidRPr="00167F21">
              <w:rPr>
                <w:rFonts w:ascii="Times New Roman" w:hAnsi="Times New Roman"/>
              </w:rPr>
              <w:t>Rozhodování o žalobách na obnovu řízení a pro zmatečnost dle § 228 a násl. ustanovení o. s. ř. do věcí evidovaných v rejstřících C, EC, Ro a Ero.</w:t>
            </w:r>
          </w:p>
          <w:p w:rsidR="00167F21" w:rsidRPr="00167F21" w:rsidRDefault="00167F21" w:rsidP="00167F21">
            <w:pPr>
              <w:spacing w:after="0" w:line="240" w:lineRule="auto"/>
              <w:jc w:val="both"/>
              <w:rPr>
                <w:rFonts w:ascii="Times New Roman" w:hAnsi="Times New Roman"/>
              </w:rPr>
            </w:pPr>
            <w:r w:rsidRPr="00167F21">
              <w:rPr>
                <w:rFonts w:ascii="Times New Roman" w:hAnsi="Times New Roman"/>
              </w:rPr>
              <w:lastRenderedPageBreak/>
              <w:t xml:space="preserve">Řízení dle části páté o.s.ř. </w:t>
            </w:r>
          </w:p>
          <w:p w:rsidR="00167F21" w:rsidRPr="00167F21" w:rsidRDefault="00167F21" w:rsidP="00167F21">
            <w:pPr>
              <w:spacing w:after="0" w:line="240" w:lineRule="auto"/>
              <w:jc w:val="both"/>
              <w:rPr>
                <w:rFonts w:ascii="Times New Roman" w:hAnsi="Times New Roman"/>
              </w:rPr>
            </w:pPr>
            <w:r w:rsidRPr="00167F21">
              <w:rPr>
                <w:rFonts w:ascii="Times New Roman" w:hAnsi="Times New Roman"/>
              </w:rPr>
              <w:t>Agenda Cd cizina.</w:t>
            </w:r>
          </w:p>
          <w:p w:rsidR="00167F21" w:rsidRPr="00167F21" w:rsidRDefault="00167F21" w:rsidP="00167F21">
            <w:pPr>
              <w:spacing w:after="0" w:line="240" w:lineRule="auto"/>
              <w:jc w:val="both"/>
              <w:rPr>
                <w:rFonts w:ascii="Times New Roman" w:hAnsi="Times New Roman"/>
              </w:rPr>
            </w:pPr>
            <w:r w:rsidRPr="00167F21">
              <w:rPr>
                <w:rFonts w:ascii="Times New Roman" w:hAnsi="Times New Roman"/>
              </w:rPr>
              <w:t xml:space="preserve">Agenda </w:t>
            </w:r>
            <w:proofErr w:type="spellStart"/>
            <w:r w:rsidRPr="00167F21">
              <w:rPr>
                <w:rFonts w:ascii="Times New Roman" w:hAnsi="Times New Roman"/>
              </w:rPr>
              <w:t>Nc</w:t>
            </w:r>
            <w:proofErr w:type="spellEnd"/>
            <w:r w:rsidRPr="00167F21">
              <w:rPr>
                <w:rFonts w:ascii="Times New Roman" w:hAnsi="Times New Roman"/>
              </w:rPr>
              <w:t xml:space="preserve"> – prohlášení o majetku.</w:t>
            </w:r>
          </w:p>
        </w:tc>
        <w:tc>
          <w:tcPr>
            <w:tcW w:w="2127" w:type="dxa"/>
          </w:tcPr>
          <w:p w:rsidR="00167F21" w:rsidRPr="00167F21" w:rsidRDefault="00167F21" w:rsidP="00167F21">
            <w:pPr>
              <w:spacing w:after="0" w:line="240" w:lineRule="auto"/>
              <w:rPr>
                <w:rFonts w:ascii="Times New Roman" w:hAnsi="Times New Roman"/>
                <w:b/>
                <w:sz w:val="24"/>
                <w:szCs w:val="24"/>
              </w:rPr>
            </w:pPr>
            <w:r w:rsidRPr="00167F21">
              <w:rPr>
                <w:rFonts w:ascii="Times New Roman" w:hAnsi="Times New Roman"/>
                <w:b/>
                <w:sz w:val="24"/>
                <w:szCs w:val="24"/>
              </w:rPr>
              <w:lastRenderedPageBreak/>
              <w:t>JUDr. Anna Tichá</w:t>
            </w:r>
          </w:p>
          <w:p w:rsidR="00167F21" w:rsidRPr="00167F21" w:rsidRDefault="00167F21" w:rsidP="00167F21">
            <w:pPr>
              <w:spacing w:after="0" w:line="240" w:lineRule="auto"/>
              <w:rPr>
                <w:rFonts w:ascii="Times New Roman" w:hAnsi="Times New Roman"/>
                <w:sz w:val="24"/>
                <w:szCs w:val="24"/>
              </w:rPr>
            </w:pPr>
          </w:p>
        </w:tc>
        <w:tc>
          <w:tcPr>
            <w:tcW w:w="1912" w:type="dxa"/>
          </w:tcPr>
          <w:p w:rsidR="00167F21" w:rsidRPr="00167F21" w:rsidRDefault="00167F21" w:rsidP="00167F21">
            <w:pPr>
              <w:spacing w:after="0" w:line="240" w:lineRule="auto"/>
              <w:rPr>
                <w:rFonts w:ascii="Times New Roman" w:hAnsi="Times New Roman"/>
                <w:sz w:val="24"/>
                <w:szCs w:val="24"/>
              </w:rPr>
            </w:pPr>
            <w:r w:rsidRPr="00167F21">
              <w:rPr>
                <w:rFonts w:ascii="Times New Roman" w:hAnsi="Times New Roman"/>
                <w:sz w:val="24"/>
                <w:szCs w:val="24"/>
              </w:rPr>
              <w:t>Anna Barešová</w:t>
            </w:r>
          </w:p>
          <w:p w:rsidR="00167F21" w:rsidRPr="00167F21" w:rsidRDefault="00167F21" w:rsidP="00167F21">
            <w:pPr>
              <w:spacing w:after="0" w:line="240" w:lineRule="auto"/>
              <w:rPr>
                <w:rFonts w:ascii="Times New Roman" w:hAnsi="Times New Roman"/>
                <w:sz w:val="24"/>
                <w:szCs w:val="24"/>
              </w:rPr>
            </w:pPr>
            <w:r w:rsidRPr="00167F21">
              <w:rPr>
                <w:rFonts w:ascii="Times New Roman" w:hAnsi="Times New Roman"/>
                <w:sz w:val="24"/>
                <w:szCs w:val="24"/>
              </w:rPr>
              <w:t>Jana Ditrichová</w:t>
            </w:r>
          </w:p>
          <w:p w:rsidR="00167F21" w:rsidRPr="00167F21" w:rsidRDefault="00167F21" w:rsidP="00167F21">
            <w:pPr>
              <w:spacing w:after="0" w:line="240" w:lineRule="auto"/>
              <w:rPr>
                <w:rFonts w:ascii="Times New Roman" w:hAnsi="Times New Roman"/>
                <w:sz w:val="24"/>
                <w:szCs w:val="24"/>
              </w:rPr>
            </w:pPr>
          </w:p>
          <w:p w:rsidR="00167F21" w:rsidRPr="00167F21" w:rsidRDefault="00167F21" w:rsidP="00167F21">
            <w:pPr>
              <w:spacing w:after="0" w:line="240" w:lineRule="auto"/>
              <w:rPr>
                <w:rFonts w:ascii="Times New Roman" w:hAnsi="Times New Roman"/>
                <w:sz w:val="24"/>
                <w:szCs w:val="24"/>
              </w:rPr>
            </w:pPr>
            <w:r w:rsidRPr="00167F21">
              <w:rPr>
                <w:rFonts w:ascii="Times New Roman" w:hAnsi="Times New Roman"/>
                <w:sz w:val="24"/>
                <w:szCs w:val="24"/>
              </w:rPr>
              <w:t>Zástup</w:t>
            </w:r>
          </w:p>
          <w:p w:rsidR="00167F21" w:rsidRPr="00167F21" w:rsidRDefault="00167F21" w:rsidP="00167F21">
            <w:pPr>
              <w:spacing w:after="0" w:line="240" w:lineRule="auto"/>
              <w:rPr>
                <w:rFonts w:ascii="Times New Roman" w:hAnsi="Times New Roman"/>
                <w:sz w:val="24"/>
                <w:szCs w:val="24"/>
              </w:rPr>
            </w:pPr>
            <w:r w:rsidRPr="00167F21">
              <w:rPr>
                <w:rFonts w:ascii="Times New Roman" w:hAnsi="Times New Roman"/>
                <w:sz w:val="24"/>
                <w:szCs w:val="24"/>
              </w:rPr>
              <w:t>Dle přílohy 1</w:t>
            </w:r>
          </w:p>
        </w:tc>
      </w:tr>
      <w:tr w:rsidR="00167F21" w:rsidRPr="00167F21" w:rsidTr="00232D39">
        <w:tc>
          <w:tcPr>
            <w:tcW w:w="921" w:type="dxa"/>
          </w:tcPr>
          <w:p w:rsidR="00167F21" w:rsidRPr="00167F21" w:rsidRDefault="00167F21" w:rsidP="00167F21">
            <w:pPr>
              <w:spacing w:after="0" w:line="240" w:lineRule="auto"/>
              <w:rPr>
                <w:rFonts w:ascii="Times New Roman" w:hAnsi="Times New Roman"/>
                <w:b/>
                <w:sz w:val="24"/>
                <w:szCs w:val="24"/>
              </w:rPr>
            </w:pPr>
            <w:r w:rsidRPr="00167F21">
              <w:rPr>
                <w:rFonts w:ascii="Times New Roman" w:hAnsi="Times New Roman"/>
                <w:b/>
                <w:sz w:val="24"/>
                <w:szCs w:val="24"/>
              </w:rPr>
              <w:lastRenderedPageBreak/>
              <w:t>14C</w:t>
            </w:r>
          </w:p>
          <w:p w:rsidR="00167F21" w:rsidRPr="00167F21" w:rsidRDefault="00167F21" w:rsidP="00167F21">
            <w:pPr>
              <w:spacing w:after="0" w:line="240" w:lineRule="auto"/>
              <w:rPr>
                <w:rFonts w:ascii="Times New Roman" w:hAnsi="Times New Roman"/>
                <w:b/>
                <w:sz w:val="24"/>
                <w:szCs w:val="24"/>
              </w:rPr>
            </w:pPr>
          </w:p>
        </w:tc>
        <w:tc>
          <w:tcPr>
            <w:tcW w:w="4252" w:type="dxa"/>
          </w:tcPr>
          <w:p w:rsidR="00167F21" w:rsidRPr="00167F21" w:rsidRDefault="00167F21" w:rsidP="00167F21">
            <w:pPr>
              <w:spacing w:after="0" w:line="240" w:lineRule="auto"/>
              <w:jc w:val="both"/>
              <w:rPr>
                <w:rFonts w:ascii="Times New Roman" w:hAnsi="Times New Roman"/>
              </w:rPr>
            </w:pPr>
            <w:r w:rsidRPr="00167F21">
              <w:rPr>
                <w:rFonts w:ascii="Times New Roman" w:hAnsi="Times New Roman"/>
              </w:rPr>
              <w:t xml:space="preserve">Rozhodování o žalobách a návrzích zapisovaných do rejstříků C a </w:t>
            </w:r>
            <w:proofErr w:type="spellStart"/>
            <w:r w:rsidRPr="00167F21">
              <w:rPr>
                <w:rFonts w:ascii="Times New Roman" w:hAnsi="Times New Roman"/>
              </w:rPr>
              <w:t>Nc</w:t>
            </w:r>
            <w:proofErr w:type="spellEnd"/>
            <w:r w:rsidRPr="00167F21">
              <w:rPr>
                <w:rFonts w:ascii="Times New Roman" w:hAnsi="Times New Roman"/>
              </w:rPr>
              <w:t xml:space="preserve"> (občanskoprávní a všeobecné oddíly)</w:t>
            </w:r>
          </w:p>
          <w:p w:rsidR="00167F21" w:rsidRPr="00167F21" w:rsidRDefault="00167F21" w:rsidP="00167F21">
            <w:pPr>
              <w:spacing w:after="0" w:line="240" w:lineRule="auto"/>
              <w:jc w:val="both"/>
              <w:rPr>
                <w:rFonts w:ascii="Times New Roman" w:hAnsi="Times New Roman"/>
              </w:rPr>
            </w:pPr>
            <w:r w:rsidRPr="00167F21">
              <w:rPr>
                <w:rFonts w:ascii="Times New Roman" w:hAnsi="Times New Roman"/>
              </w:rPr>
              <w:t xml:space="preserve">dle systému popsaného níže. </w:t>
            </w:r>
          </w:p>
          <w:p w:rsidR="00167F21" w:rsidRPr="00167F21" w:rsidRDefault="00167F21" w:rsidP="00167F21">
            <w:pPr>
              <w:spacing w:after="0" w:line="240" w:lineRule="auto"/>
              <w:jc w:val="both"/>
              <w:rPr>
                <w:rFonts w:ascii="Times New Roman" w:hAnsi="Times New Roman"/>
              </w:rPr>
            </w:pPr>
            <w:r w:rsidRPr="00167F21">
              <w:rPr>
                <w:rFonts w:ascii="Times New Roman" w:hAnsi="Times New Roman"/>
              </w:rPr>
              <w:t>Rozhodování o jmenování znalce a o žalobách z rušené držby.</w:t>
            </w:r>
          </w:p>
          <w:p w:rsidR="00167F21" w:rsidRPr="00167F21" w:rsidRDefault="00167F21" w:rsidP="00167F21">
            <w:pPr>
              <w:spacing w:after="0" w:line="240" w:lineRule="auto"/>
              <w:jc w:val="both"/>
              <w:rPr>
                <w:rFonts w:ascii="Times New Roman" w:hAnsi="Times New Roman"/>
              </w:rPr>
            </w:pPr>
            <w:r w:rsidRPr="00167F21">
              <w:rPr>
                <w:rFonts w:ascii="Times New Roman" w:hAnsi="Times New Roman"/>
              </w:rPr>
              <w:t>Rozhodování o žalobách na obnovu řízení a pro zmatečnost dle § 228 a násl. ustanovení o. s. ř. do věcí evidovaných v rejstřících C, EC, Ro a Ero.</w:t>
            </w:r>
          </w:p>
          <w:p w:rsidR="00167F21" w:rsidRPr="00167F21" w:rsidRDefault="00167F21" w:rsidP="00167F21">
            <w:pPr>
              <w:spacing w:after="0" w:line="240" w:lineRule="auto"/>
              <w:jc w:val="both"/>
              <w:rPr>
                <w:rFonts w:ascii="Times New Roman" w:hAnsi="Times New Roman"/>
              </w:rPr>
            </w:pPr>
            <w:r w:rsidRPr="00167F21">
              <w:rPr>
                <w:rFonts w:ascii="Times New Roman" w:hAnsi="Times New Roman"/>
              </w:rPr>
              <w:t xml:space="preserve">Řízení dle části páté o.s.ř. </w:t>
            </w:r>
          </w:p>
          <w:p w:rsidR="00167F21" w:rsidRPr="00167F21" w:rsidRDefault="00167F21" w:rsidP="00167F21">
            <w:pPr>
              <w:spacing w:after="0" w:line="240" w:lineRule="auto"/>
              <w:jc w:val="both"/>
              <w:rPr>
                <w:rFonts w:ascii="Times New Roman" w:hAnsi="Times New Roman"/>
              </w:rPr>
            </w:pPr>
            <w:r w:rsidRPr="00167F21">
              <w:rPr>
                <w:rFonts w:ascii="Times New Roman" w:hAnsi="Times New Roman"/>
              </w:rPr>
              <w:t>Agenda Cd cizina.</w:t>
            </w:r>
          </w:p>
          <w:p w:rsidR="00167F21" w:rsidRPr="00167F21" w:rsidRDefault="00167F21" w:rsidP="00167F21">
            <w:pPr>
              <w:spacing w:after="0" w:line="240" w:lineRule="auto"/>
              <w:jc w:val="both"/>
              <w:rPr>
                <w:rFonts w:ascii="Times New Roman" w:hAnsi="Times New Roman"/>
              </w:rPr>
            </w:pPr>
            <w:r w:rsidRPr="00167F21">
              <w:rPr>
                <w:rFonts w:ascii="Times New Roman" w:hAnsi="Times New Roman"/>
              </w:rPr>
              <w:t xml:space="preserve">Agenda </w:t>
            </w:r>
            <w:proofErr w:type="spellStart"/>
            <w:r w:rsidRPr="00167F21">
              <w:rPr>
                <w:rFonts w:ascii="Times New Roman" w:hAnsi="Times New Roman"/>
              </w:rPr>
              <w:t>Nc</w:t>
            </w:r>
            <w:proofErr w:type="spellEnd"/>
            <w:r w:rsidRPr="00167F21">
              <w:rPr>
                <w:rFonts w:ascii="Times New Roman" w:hAnsi="Times New Roman"/>
              </w:rPr>
              <w:t xml:space="preserve"> – prohlášení o majetku.</w:t>
            </w:r>
          </w:p>
        </w:tc>
        <w:tc>
          <w:tcPr>
            <w:tcW w:w="2127" w:type="dxa"/>
          </w:tcPr>
          <w:p w:rsidR="00167F21" w:rsidRPr="00167F21" w:rsidRDefault="00167F21" w:rsidP="00167F21">
            <w:pPr>
              <w:spacing w:after="0" w:line="240" w:lineRule="auto"/>
              <w:rPr>
                <w:rFonts w:ascii="Times New Roman" w:hAnsi="Times New Roman"/>
                <w:b/>
                <w:sz w:val="24"/>
                <w:szCs w:val="24"/>
              </w:rPr>
            </w:pPr>
            <w:r w:rsidRPr="00167F21">
              <w:rPr>
                <w:rFonts w:ascii="Times New Roman" w:hAnsi="Times New Roman"/>
                <w:b/>
                <w:sz w:val="24"/>
                <w:szCs w:val="24"/>
              </w:rPr>
              <w:t>JUDr. Ivana Dušáková</w:t>
            </w:r>
          </w:p>
          <w:p w:rsidR="00167F21" w:rsidRPr="00167F21" w:rsidRDefault="00167F21" w:rsidP="00167F21">
            <w:pPr>
              <w:spacing w:after="0" w:line="240" w:lineRule="auto"/>
              <w:rPr>
                <w:rFonts w:ascii="Times New Roman" w:hAnsi="Times New Roman"/>
                <w:b/>
                <w:sz w:val="24"/>
                <w:szCs w:val="24"/>
              </w:rPr>
            </w:pPr>
          </w:p>
        </w:tc>
        <w:tc>
          <w:tcPr>
            <w:tcW w:w="1912" w:type="dxa"/>
          </w:tcPr>
          <w:p w:rsidR="00167F21" w:rsidRPr="00167F21" w:rsidRDefault="00167F21" w:rsidP="00167F21">
            <w:pPr>
              <w:spacing w:after="0" w:line="240" w:lineRule="auto"/>
              <w:rPr>
                <w:rFonts w:ascii="Times New Roman" w:hAnsi="Times New Roman"/>
                <w:sz w:val="24"/>
                <w:szCs w:val="24"/>
              </w:rPr>
            </w:pPr>
            <w:r w:rsidRPr="00167F21">
              <w:rPr>
                <w:rFonts w:ascii="Times New Roman" w:hAnsi="Times New Roman"/>
                <w:sz w:val="24"/>
                <w:szCs w:val="24"/>
              </w:rPr>
              <w:t>Olga Kačenková</w:t>
            </w:r>
          </w:p>
          <w:p w:rsidR="00167F21" w:rsidRPr="00167F21" w:rsidRDefault="00167F21" w:rsidP="00167F21">
            <w:pPr>
              <w:spacing w:after="0" w:line="240" w:lineRule="auto"/>
              <w:rPr>
                <w:rFonts w:ascii="Times New Roman" w:hAnsi="Times New Roman"/>
                <w:sz w:val="24"/>
                <w:szCs w:val="24"/>
              </w:rPr>
            </w:pPr>
            <w:r w:rsidRPr="00167F21">
              <w:rPr>
                <w:rFonts w:ascii="Times New Roman" w:hAnsi="Times New Roman"/>
                <w:sz w:val="24"/>
                <w:szCs w:val="24"/>
              </w:rPr>
              <w:t>Eliška Součková</w:t>
            </w:r>
          </w:p>
          <w:p w:rsidR="00167F21" w:rsidRPr="00167F21" w:rsidRDefault="00167F21" w:rsidP="00167F21">
            <w:pPr>
              <w:spacing w:after="0" w:line="240" w:lineRule="auto"/>
              <w:rPr>
                <w:rFonts w:ascii="Times New Roman" w:hAnsi="Times New Roman"/>
                <w:sz w:val="24"/>
                <w:szCs w:val="24"/>
              </w:rPr>
            </w:pPr>
          </w:p>
          <w:p w:rsidR="00167F21" w:rsidRPr="00167F21" w:rsidRDefault="00167F21" w:rsidP="00167F21">
            <w:pPr>
              <w:spacing w:after="0" w:line="240" w:lineRule="auto"/>
              <w:rPr>
                <w:rFonts w:ascii="Times New Roman" w:hAnsi="Times New Roman"/>
                <w:sz w:val="24"/>
                <w:szCs w:val="24"/>
              </w:rPr>
            </w:pPr>
            <w:r w:rsidRPr="00167F21">
              <w:rPr>
                <w:rFonts w:ascii="Times New Roman" w:hAnsi="Times New Roman"/>
                <w:sz w:val="24"/>
                <w:szCs w:val="24"/>
              </w:rPr>
              <w:t>Zástup</w:t>
            </w:r>
          </w:p>
          <w:p w:rsidR="00167F21" w:rsidRPr="00167F21" w:rsidRDefault="00167F21" w:rsidP="00167F21">
            <w:pPr>
              <w:spacing w:after="0" w:line="240" w:lineRule="auto"/>
              <w:rPr>
                <w:rFonts w:ascii="Times New Roman" w:hAnsi="Times New Roman"/>
                <w:sz w:val="24"/>
                <w:szCs w:val="24"/>
              </w:rPr>
            </w:pPr>
            <w:r w:rsidRPr="00167F21">
              <w:rPr>
                <w:rFonts w:ascii="Times New Roman" w:hAnsi="Times New Roman"/>
                <w:sz w:val="24"/>
                <w:szCs w:val="24"/>
              </w:rPr>
              <w:t>Dle přílohy 1</w:t>
            </w:r>
          </w:p>
        </w:tc>
      </w:tr>
      <w:tr w:rsidR="00167F21" w:rsidRPr="00167F21" w:rsidTr="00232D39">
        <w:tc>
          <w:tcPr>
            <w:tcW w:w="921" w:type="dxa"/>
          </w:tcPr>
          <w:p w:rsidR="00167F21" w:rsidRPr="00167F21" w:rsidRDefault="00167F21" w:rsidP="00167F21">
            <w:pPr>
              <w:spacing w:after="0" w:line="240" w:lineRule="auto"/>
              <w:rPr>
                <w:rFonts w:ascii="Times New Roman" w:hAnsi="Times New Roman"/>
                <w:b/>
                <w:sz w:val="24"/>
                <w:szCs w:val="24"/>
              </w:rPr>
            </w:pPr>
            <w:r w:rsidRPr="00167F21">
              <w:rPr>
                <w:rFonts w:ascii="Times New Roman" w:hAnsi="Times New Roman"/>
                <w:b/>
                <w:sz w:val="24"/>
                <w:szCs w:val="24"/>
              </w:rPr>
              <w:t>15C</w:t>
            </w:r>
          </w:p>
          <w:p w:rsidR="00167F21" w:rsidRPr="00167F21" w:rsidRDefault="00167F21" w:rsidP="00167F21">
            <w:pPr>
              <w:spacing w:after="0" w:line="240" w:lineRule="auto"/>
              <w:rPr>
                <w:rFonts w:ascii="Times New Roman" w:hAnsi="Times New Roman"/>
                <w:b/>
                <w:sz w:val="24"/>
                <w:szCs w:val="24"/>
              </w:rPr>
            </w:pPr>
          </w:p>
        </w:tc>
        <w:tc>
          <w:tcPr>
            <w:tcW w:w="4252" w:type="dxa"/>
          </w:tcPr>
          <w:p w:rsidR="00167F21" w:rsidRPr="00167F21" w:rsidRDefault="00167F21" w:rsidP="00167F21">
            <w:pPr>
              <w:spacing w:after="0" w:line="240" w:lineRule="auto"/>
              <w:jc w:val="both"/>
              <w:rPr>
                <w:rFonts w:ascii="Times New Roman" w:hAnsi="Times New Roman"/>
              </w:rPr>
            </w:pPr>
            <w:r w:rsidRPr="00167F21">
              <w:rPr>
                <w:rFonts w:ascii="Times New Roman" w:hAnsi="Times New Roman"/>
              </w:rPr>
              <w:t xml:space="preserve">Rozhodování o žalobách a návrzích zapisovaných do rejstříků C a </w:t>
            </w:r>
            <w:proofErr w:type="spellStart"/>
            <w:r w:rsidRPr="00167F21">
              <w:rPr>
                <w:rFonts w:ascii="Times New Roman" w:hAnsi="Times New Roman"/>
              </w:rPr>
              <w:t>Nc</w:t>
            </w:r>
            <w:proofErr w:type="spellEnd"/>
            <w:r w:rsidRPr="00167F21">
              <w:rPr>
                <w:rFonts w:ascii="Times New Roman" w:hAnsi="Times New Roman"/>
              </w:rPr>
              <w:t xml:space="preserve"> (občanskoprávní a všeobecné oddíly)</w:t>
            </w:r>
          </w:p>
          <w:p w:rsidR="00167F21" w:rsidRPr="00167F21" w:rsidRDefault="00167F21" w:rsidP="00167F21">
            <w:pPr>
              <w:spacing w:after="0" w:line="240" w:lineRule="auto"/>
              <w:jc w:val="both"/>
              <w:rPr>
                <w:rFonts w:ascii="Times New Roman" w:hAnsi="Times New Roman"/>
              </w:rPr>
            </w:pPr>
            <w:r w:rsidRPr="00167F21">
              <w:rPr>
                <w:rFonts w:ascii="Times New Roman" w:hAnsi="Times New Roman"/>
              </w:rPr>
              <w:t xml:space="preserve">dle systému popsaného níže. </w:t>
            </w:r>
          </w:p>
          <w:p w:rsidR="00167F21" w:rsidRPr="00167F21" w:rsidRDefault="00167F21" w:rsidP="00167F21">
            <w:pPr>
              <w:spacing w:after="0" w:line="240" w:lineRule="auto"/>
              <w:jc w:val="both"/>
              <w:rPr>
                <w:rFonts w:ascii="Times New Roman" w:hAnsi="Times New Roman"/>
              </w:rPr>
            </w:pPr>
            <w:r w:rsidRPr="00167F21">
              <w:rPr>
                <w:rFonts w:ascii="Times New Roman" w:hAnsi="Times New Roman"/>
              </w:rPr>
              <w:t>Rozhodování o jmenování znalce a o žalobách z rušené držby.</w:t>
            </w:r>
          </w:p>
          <w:p w:rsidR="00167F21" w:rsidRPr="00167F21" w:rsidRDefault="00167F21" w:rsidP="00167F21">
            <w:pPr>
              <w:spacing w:after="0" w:line="240" w:lineRule="auto"/>
              <w:jc w:val="both"/>
              <w:rPr>
                <w:rFonts w:ascii="Times New Roman" w:hAnsi="Times New Roman"/>
              </w:rPr>
            </w:pPr>
            <w:r w:rsidRPr="00167F21">
              <w:rPr>
                <w:rFonts w:ascii="Times New Roman" w:hAnsi="Times New Roman"/>
              </w:rPr>
              <w:t>Rozhodování o žalobách na obnovu řízení a pro zmatečnost dle § 228 a násl. ustanovení o. s. ř. do věcí evidovaných v rejstřících C, EC, Ro a Ero.</w:t>
            </w:r>
          </w:p>
          <w:p w:rsidR="00167F21" w:rsidRPr="00167F21" w:rsidRDefault="00167F21" w:rsidP="00167F21">
            <w:pPr>
              <w:spacing w:after="0" w:line="240" w:lineRule="auto"/>
              <w:jc w:val="both"/>
              <w:rPr>
                <w:rFonts w:ascii="Times New Roman" w:hAnsi="Times New Roman"/>
              </w:rPr>
            </w:pPr>
            <w:r w:rsidRPr="00167F21">
              <w:rPr>
                <w:rFonts w:ascii="Times New Roman" w:hAnsi="Times New Roman"/>
              </w:rPr>
              <w:t xml:space="preserve">Řízení dle části páté o.s.ř. </w:t>
            </w:r>
          </w:p>
          <w:p w:rsidR="00167F21" w:rsidRPr="00167F21" w:rsidRDefault="00167F21" w:rsidP="00167F21">
            <w:pPr>
              <w:spacing w:after="0" w:line="240" w:lineRule="auto"/>
              <w:jc w:val="both"/>
              <w:rPr>
                <w:rFonts w:ascii="Times New Roman" w:hAnsi="Times New Roman"/>
              </w:rPr>
            </w:pPr>
            <w:r w:rsidRPr="00167F21">
              <w:rPr>
                <w:rFonts w:ascii="Times New Roman" w:hAnsi="Times New Roman"/>
              </w:rPr>
              <w:t>Agenda Cd cizina.</w:t>
            </w:r>
          </w:p>
          <w:p w:rsidR="00167F21" w:rsidRPr="00167F21" w:rsidRDefault="00167F21" w:rsidP="00167F21">
            <w:pPr>
              <w:spacing w:after="0" w:line="240" w:lineRule="auto"/>
              <w:jc w:val="both"/>
              <w:rPr>
                <w:rFonts w:ascii="Times New Roman" w:hAnsi="Times New Roman"/>
              </w:rPr>
            </w:pPr>
            <w:r w:rsidRPr="00167F21">
              <w:rPr>
                <w:rFonts w:ascii="Times New Roman" w:hAnsi="Times New Roman"/>
              </w:rPr>
              <w:t xml:space="preserve">Agenda </w:t>
            </w:r>
            <w:proofErr w:type="spellStart"/>
            <w:r w:rsidRPr="00167F21">
              <w:rPr>
                <w:rFonts w:ascii="Times New Roman" w:hAnsi="Times New Roman"/>
              </w:rPr>
              <w:t>Nc</w:t>
            </w:r>
            <w:proofErr w:type="spellEnd"/>
            <w:r w:rsidRPr="00167F21">
              <w:rPr>
                <w:rFonts w:ascii="Times New Roman" w:hAnsi="Times New Roman"/>
              </w:rPr>
              <w:t xml:space="preserve"> – prohlášení o majetku.</w:t>
            </w:r>
          </w:p>
        </w:tc>
        <w:tc>
          <w:tcPr>
            <w:tcW w:w="2127" w:type="dxa"/>
          </w:tcPr>
          <w:p w:rsidR="00167F21" w:rsidRPr="00167F21" w:rsidRDefault="00167F21" w:rsidP="00167F21">
            <w:pPr>
              <w:spacing w:after="0" w:line="240" w:lineRule="auto"/>
              <w:rPr>
                <w:rFonts w:ascii="Times New Roman" w:hAnsi="Times New Roman"/>
                <w:b/>
                <w:sz w:val="24"/>
                <w:szCs w:val="24"/>
              </w:rPr>
            </w:pPr>
            <w:r w:rsidRPr="000D6CEC">
              <w:rPr>
                <w:rFonts w:ascii="Times New Roman" w:hAnsi="Times New Roman"/>
                <w:b/>
                <w:sz w:val="24"/>
                <w:szCs w:val="24"/>
              </w:rPr>
              <w:t>Mgr. Jan Linhart</w:t>
            </w:r>
          </w:p>
        </w:tc>
        <w:tc>
          <w:tcPr>
            <w:tcW w:w="1912" w:type="dxa"/>
          </w:tcPr>
          <w:p w:rsidR="00167F21" w:rsidRPr="00167F21" w:rsidRDefault="00167F21" w:rsidP="00167F21">
            <w:pPr>
              <w:spacing w:after="0" w:line="240" w:lineRule="auto"/>
              <w:rPr>
                <w:rFonts w:ascii="Times New Roman" w:hAnsi="Times New Roman"/>
                <w:sz w:val="24"/>
                <w:szCs w:val="24"/>
              </w:rPr>
            </w:pPr>
            <w:r w:rsidRPr="00167F21">
              <w:rPr>
                <w:rFonts w:ascii="Times New Roman" w:hAnsi="Times New Roman"/>
                <w:sz w:val="24"/>
                <w:szCs w:val="24"/>
              </w:rPr>
              <w:t>Olga Kačenková</w:t>
            </w:r>
          </w:p>
          <w:p w:rsidR="00167F21" w:rsidRPr="00167F21" w:rsidRDefault="00167F21" w:rsidP="00167F21">
            <w:pPr>
              <w:spacing w:after="0" w:line="240" w:lineRule="auto"/>
              <w:rPr>
                <w:rFonts w:ascii="Times New Roman" w:hAnsi="Times New Roman"/>
                <w:sz w:val="24"/>
                <w:szCs w:val="24"/>
              </w:rPr>
            </w:pPr>
            <w:r w:rsidRPr="00167F21">
              <w:rPr>
                <w:rFonts w:ascii="Times New Roman" w:hAnsi="Times New Roman"/>
                <w:sz w:val="24"/>
                <w:szCs w:val="24"/>
              </w:rPr>
              <w:t>Eliška Součková</w:t>
            </w:r>
          </w:p>
          <w:p w:rsidR="00167F21" w:rsidRPr="00167F21" w:rsidRDefault="00167F21" w:rsidP="00167F21">
            <w:pPr>
              <w:spacing w:after="0" w:line="240" w:lineRule="auto"/>
              <w:rPr>
                <w:rFonts w:ascii="Times New Roman" w:hAnsi="Times New Roman"/>
                <w:sz w:val="24"/>
                <w:szCs w:val="24"/>
              </w:rPr>
            </w:pPr>
          </w:p>
          <w:p w:rsidR="00167F21" w:rsidRPr="00167F21" w:rsidRDefault="00167F21" w:rsidP="00167F21">
            <w:pPr>
              <w:spacing w:after="0" w:line="240" w:lineRule="auto"/>
              <w:rPr>
                <w:rFonts w:ascii="Times New Roman" w:hAnsi="Times New Roman"/>
                <w:sz w:val="24"/>
                <w:szCs w:val="24"/>
              </w:rPr>
            </w:pPr>
            <w:r w:rsidRPr="00167F21">
              <w:rPr>
                <w:rFonts w:ascii="Times New Roman" w:hAnsi="Times New Roman"/>
                <w:sz w:val="24"/>
                <w:szCs w:val="24"/>
              </w:rPr>
              <w:t>Zástup</w:t>
            </w:r>
          </w:p>
          <w:p w:rsidR="00167F21" w:rsidRPr="00167F21" w:rsidRDefault="00167F21" w:rsidP="00167F21">
            <w:pPr>
              <w:spacing w:after="0" w:line="240" w:lineRule="auto"/>
              <w:rPr>
                <w:rFonts w:ascii="Times New Roman" w:hAnsi="Times New Roman"/>
                <w:sz w:val="24"/>
                <w:szCs w:val="24"/>
              </w:rPr>
            </w:pPr>
            <w:r w:rsidRPr="00167F21">
              <w:rPr>
                <w:rFonts w:ascii="Times New Roman" w:hAnsi="Times New Roman"/>
                <w:sz w:val="24"/>
                <w:szCs w:val="24"/>
              </w:rPr>
              <w:t>Dle přílohy 1</w:t>
            </w:r>
          </w:p>
        </w:tc>
      </w:tr>
      <w:tr w:rsidR="00167F21" w:rsidRPr="00167F21" w:rsidTr="00232D39">
        <w:tc>
          <w:tcPr>
            <w:tcW w:w="921" w:type="dxa"/>
          </w:tcPr>
          <w:p w:rsidR="00167F21" w:rsidRPr="00167F21" w:rsidRDefault="00167F21" w:rsidP="00167F21">
            <w:pPr>
              <w:spacing w:after="0" w:line="240" w:lineRule="auto"/>
              <w:rPr>
                <w:rFonts w:ascii="Times New Roman" w:hAnsi="Times New Roman"/>
                <w:b/>
                <w:sz w:val="24"/>
                <w:szCs w:val="24"/>
              </w:rPr>
            </w:pPr>
            <w:r w:rsidRPr="00167F21">
              <w:rPr>
                <w:rFonts w:ascii="Times New Roman" w:hAnsi="Times New Roman"/>
                <w:b/>
                <w:sz w:val="24"/>
                <w:szCs w:val="24"/>
              </w:rPr>
              <w:t>16C</w:t>
            </w:r>
          </w:p>
          <w:p w:rsidR="00167F21" w:rsidRPr="00167F21" w:rsidRDefault="00167F21" w:rsidP="00167F21">
            <w:pPr>
              <w:spacing w:after="0" w:line="240" w:lineRule="auto"/>
              <w:rPr>
                <w:rFonts w:ascii="Times New Roman" w:hAnsi="Times New Roman"/>
                <w:b/>
                <w:sz w:val="24"/>
                <w:szCs w:val="24"/>
              </w:rPr>
            </w:pPr>
          </w:p>
        </w:tc>
        <w:tc>
          <w:tcPr>
            <w:tcW w:w="4252" w:type="dxa"/>
          </w:tcPr>
          <w:p w:rsidR="00167F21" w:rsidRPr="00167F21" w:rsidRDefault="00167F21" w:rsidP="00167F21">
            <w:pPr>
              <w:spacing w:after="0" w:line="240" w:lineRule="auto"/>
              <w:jc w:val="both"/>
              <w:rPr>
                <w:rFonts w:ascii="Times New Roman" w:hAnsi="Times New Roman"/>
              </w:rPr>
            </w:pPr>
            <w:r w:rsidRPr="00167F21">
              <w:rPr>
                <w:rFonts w:ascii="Times New Roman" w:hAnsi="Times New Roman"/>
              </w:rPr>
              <w:t xml:space="preserve">Rozhodování o žalobách a návrzích zapisovaných do rejstříků C a </w:t>
            </w:r>
            <w:proofErr w:type="spellStart"/>
            <w:r w:rsidRPr="00167F21">
              <w:rPr>
                <w:rFonts w:ascii="Times New Roman" w:hAnsi="Times New Roman"/>
              </w:rPr>
              <w:t>Nc</w:t>
            </w:r>
            <w:proofErr w:type="spellEnd"/>
            <w:r w:rsidRPr="00167F21">
              <w:rPr>
                <w:rFonts w:ascii="Times New Roman" w:hAnsi="Times New Roman"/>
              </w:rPr>
              <w:t xml:space="preserve"> (občanskoprávní a všeobecné oddíly)</w:t>
            </w:r>
          </w:p>
          <w:p w:rsidR="00167F21" w:rsidRPr="00167F21" w:rsidRDefault="00167F21" w:rsidP="00167F21">
            <w:pPr>
              <w:spacing w:after="0" w:line="240" w:lineRule="auto"/>
              <w:jc w:val="both"/>
              <w:rPr>
                <w:rFonts w:ascii="Times New Roman" w:hAnsi="Times New Roman"/>
              </w:rPr>
            </w:pPr>
            <w:r w:rsidRPr="00167F21">
              <w:rPr>
                <w:rFonts w:ascii="Times New Roman" w:hAnsi="Times New Roman"/>
              </w:rPr>
              <w:t xml:space="preserve">dle systému popsaného níže. </w:t>
            </w:r>
          </w:p>
          <w:p w:rsidR="00167F21" w:rsidRPr="00167F21" w:rsidRDefault="00167F21" w:rsidP="00167F21">
            <w:pPr>
              <w:spacing w:after="0" w:line="240" w:lineRule="auto"/>
              <w:jc w:val="both"/>
              <w:rPr>
                <w:rFonts w:ascii="Times New Roman" w:hAnsi="Times New Roman"/>
              </w:rPr>
            </w:pPr>
            <w:r w:rsidRPr="00167F21">
              <w:rPr>
                <w:rFonts w:ascii="Times New Roman" w:hAnsi="Times New Roman"/>
              </w:rPr>
              <w:t>Rozhodování o jmenování znalce a o žalobách z rušené držby.</w:t>
            </w:r>
          </w:p>
          <w:p w:rsidR="00167F21" w:rsidRPr="00167F21" w:rsidRDefault="00167F21" w:rsidP="00167F21">
            <w:pPr>
              <w:spacing w:after="0" w:line="240" w:lineRule="auto"/>
              <w:jc w:val="both"/>
              <w:rPr>
                <w:rFonts w:ascii="Times New Roman" w:hAnsi="Times New Roman"/>
              </w:rPr>
            </w:pPr>
            <w:r w:rsidRPr="00167F21">
              <w:rPr>
                <w:rFonts w:ascii="Times New Roman" w:hAnsi="Times New Roman"/>
              </w:rPr>
              <w:t>Rozhodování o žalobách na obnovu řízení a pro zmatečnost dle § 228 a násl. ustanovení o. s. ř. do věcí evidovaných v rejstřících C, EC, Ro a Ero.</w:t>
            </w:r>
          </w:p>
          <w:p w:rsidR="00167F21" w:rsidRPr="00167F21" w:rsidRDefault="00167F21" w:rsidP="00167F21">
            <w:pPr>
              <w:spacing w:after="0" w:line="240" w:lineRule="auto"/>
              <w:jc w:val="both"/>
              <w:rPr>
                <w:rFonts w:ascii="Times New Roman" w:hAnsi="Times New Roman"/>
              </w:rPr>
            </w:pPr>
            <w:r w:rsidRPr="00167F21">
              <w:rPr>
                <w:rFonts w:ascii="Times New Roman" w:hAnsi="Times New Roman"/>
              </w:rPr>
              <w:t xml:space="preserve">Řízení dle části páté o.s.ř. </w:t>
            </w:r>
          </w:p>
          <w:p w:rsidR="00167F21" w:rsidRPr="00167F21" w:rsidRDefault="00167F21" w:rsidP="00167F21">
            <w:pPr>
              <w:spacing w:after="0" w:line="240" w:lineRule="auto"/>
              <w:jc w:val="both"/>
              <w:rPr>
                <w:rFonts w:ascii="Times New Roman" w:hAnsi="Times New Roman"/>
              </w:rPr>
            </w:pPr>
            <w:r w:rsidRPr="00167F21">
              <w:rPr>
                <w:rFonts w:ascii="Times New Roman" w:hAnsi="Times New Roman"/>
              </w:rPr>
              <w:t>Agenda Cd cizina.</w:t>
            </w:r>
          </w:p>
          <w:p w:rsidR="00167F21" w:rsidRPr="00167F21" w:rsidRDefault="00167F21" w:rsidP="00167F21">
            <w:pPr>
              <w:spacing w:after="0" w:line="240" w:lineRule="auto"/>
              <w:jc w:val="both"/>
              <w:rPr>
                <w:rFonts w:ascii="Times New Roman" w:hAnsi="Times New Roman"/>
              </w:rPr>
            </w:pPr>
            <w:r w:rsidRPr="00167F21">
              <w:rPr>
                <w:rFonts w:ascii="Times New Roman" w:hAnsi="Times New Roman"/>
              </w:rPr>
              <w:t xml:space="preserve">Agenda </w:t>
            </w:r>
            <w:proofErr w:type="spellStart"/>
            <w:r w:rsidRPr="00167F21">
              <w:rPr>
                <w:rFonts w:ascii="Times New Roman" w:hAnsi="Times New Roman"/>
              </w:rPr>
              <w:t>Nc</w:t>
            </w:r>
            <w:proofErr w:type="spellEnd"/>
            <w:r w:rsidRPr="00167F21">
              <w:rPr>
                <w:rFonts w:ascii="Times New Roman" w:hAnsi="Times New Roman"/>
              </w:rPr>
              <w:t xml:space="preserve"> – prohlášení o majetku.</w:t>
            </w:r>
          </w:p>
        </w:tc>
        <w:tc>
          <w:tcPr>
            <w:tcW w:w="2127" w:type="dxa"/>
          </w:tcPr>
          <w:p w:rsidR="00167F21" w:rsidRPr="00167F21" w:rsidRDefault="00167F21" w:rsidP="00167F21">
            <w:pPr>
              <w:spacing w:after="0" w:line="240" w:lineRule="auto"/>
              <w:rPr>
                <w:rFonts w:ascii="Times New Roman" w:hAnsi="Times New Roman"/>
                <w:b/>
                <w:sz w:val="24"/>
                <w:szCs w:val="24"/>
              </w:rPr>
            </w:pPr>
            <w:r w:rsidRPr="00167F21">
              <w:rPr>
                <w:rFonts w:ascii="Times New Roman" w:hAnsi="Times New Roman"/>
                <w:b/>
                <w:sz w:val="24"/>
                <w:szCs w:val="24"/>
              </w:rPr>
              <w:t>neobsazen</w:t>
            </w:r>
          </w:p>
        </w:tc>
        <w:tc>
          <w:tcPr>
            <w:tcW w:w="1912" w:type="dxa"/>
          </w:tcPr>
          <w:p w:rsidR="00167F21" w:rsidRPr="00167F21" w:rsidRDefault="00167F21" w:rsidP="00167F21">
            <w:pPr>
              <w:spacing w:after="0" w:line="240" w:lineRule="auto"/>
              <w:rPr>
                <w:rFonts w:ascii="Times New Roman" w:hAnsi="Times New Roman"/>
                <w:sz w:val="24"/>
                <w:szCs w:val="24"/>
              </w:rPr>
            </w:pPr>
          </w:p>
        </w:tc>
      </w:tr>
      <w:tr w:rsidR="00167F21" w:rsidRPr="00167F21" w:rsidTr="00232D39">
        <w:tc>
          <w:tcPr>
            <w:tcW w:w="921" w:type="dxa"/>
          </w:tcPr>
          <w:p w:rsidR="00167F21" w:rsidRPr="00167F21" w:rsidRDefault="00167F21" w:rsidP="00167F21">
            <w:pPr>
              <w:spacing w:after="0" w:line="240" w:lineRule="auto"/>
              <w:rPr>
                <w:rFonts w:ascii="Times New Roman" w:hAnsi="Times New Roman"/>
                <w:b/>
                <w:sz w:val="24"/>
                <w:szCs w:val="24"/>
              </w:rPr>
            </w:pPr>
            <w:r w:rsidRPr="00167F21">
              <w:rPr>
                <w:rFonts w:ascii="Times New Roman" w:hAnsi="Times New Roman"/>
                <w:b/>
                <w:sz w:val="24"/>
                <w:szCs w:val="24"/>
              </w:rPr>
              <w:t>17C</w:t>
            </w:r>
          </w:p>
          <w:p w:rsidR="00167F21" w:rsidRPr="00167F21" w:rsidRDefault="00167F21" w:rsidP="00167F21">
            <w:pPr>
              <w:spacing w:after="0" w:line="240" w:lineRule="auto"/>
              <w:rPr>
                <w:rFonts w:ascii="Times New Roman" w:hAnsi="Times New Roman"/>
                <w:sz w:val="24"/>
                <w:szCs w:val="24"/>
              </w:rPr>
            </w:pPr>
          </w:p>
        </w:tc>
        <w:tc>
          <w:tcPr>
            <w:tcW w:w="4252" w:type="dxa"/>
          </w:tcPr>
          <w:p w:rsidR="00167F21" w:rsidRPr="00167F21" w:rsidRDefault="00167F21" w:rsidP="00167F21">
            <w:pPr>
              <w:spacing w:after="0" w:line="240" w:lineRule="auto"/>
              <w:jc w:val="both"/>
              <w:rPr>
                <w:rFonts w:ascii="Times New Roman" w:hAnsi="Times New Roman"/>
              </w:rPr>
            </w:pPr>
            <w:r w:rsidRPr="00167F21">
              <w:rPr>
                <w:rFonts w:ascii="Times New Roman" w:hAnsi="Times New Roman"/>
              </w:rPr>
              <w:t xml:space="preserve">Rozhodování o žalobách a návrzích zapisovaných do rejstříků C a </w:t>
            </w:r>
            <w:proofErr w:type="spellStart"/>
            <w:r w:rsidRPr="00167F21">
              <w:rPr>
                <w:rFonts w:ascii="Times New Roman" w:hAnsi="Times New Roman"/>
              </w:rPr>
              <w:t>Nc</w:t>
            </w:r>
            <w:proofErr w:type="spellEnd"/>
            <w:r w:rsidRPr="00167F21">
              <w:rPr>
                <w:rFonts w:ascii="Times New Roman" w:hAnsi="Times New Roman"/>
              </w:rPr>
              <w:t xml:space="preserve"> (občanskoprávní a všeobecné oddíly)</w:t>
            </w:r>
          </w:p>
          <w:p w:rsidR="00167F21" w:rsidRPr="00167F21" w:rsidRDefault="00167F21" w:rsidP="00167F21">
            <w:pPr>
              <w:spacing w:after="0" w:line="240" w:lineRule="auto"/>
              <w:jc w:val="both"/>
              <w:rPr>
                <w:rFonts w:ascii="Times New Roman" w:hAnsi="Times New Roman"/>
              </w:rPr>
            </w:pPr>
            <w:r w:rsidRPr="00167F21">
              <w:rPr>
                <w:rFonts w:ascii="Times New Roman" w:hAnsi="Times New Roman"/>
              </w:rPr>
              <w:t xml:space="preserve">dle systému popsaného níže. </w:t>
            </w:r>
          </w:p>
          <w:p w:rsidR="00167F21" w:rsidRPr="00167F21" w:rsidRDefault="00167F21" w:rsidP="00167F21">
            <w:pPr>
              <w:spacing w:after="0" w:line="240" w:lineRule="auto"/>
              <w:jc w:val="both"/>
              <w:rPr>
                <w:rFonts w:ascii="Times New Roman" w:hAnsi="Times New Roman"/>
              </w:rPr>
            </w:pPr>
            <w:r w:rsidRPr="00167F21">
              <w:rPr>
                <w:rFonts w:ascii="Times New Roman" w:hAnsi="Times New Roman"/>
              </w:rPr>
              <w:t>Rozhodování o jmenování znalce a o žalobách z rušené držby.</w:t>
            </w:r>
          </w:p>
          <w:p w:rsidR="00167F21" w:rsidRPr="00167F21" w:rsidRDefault="00167F21" w:rsidP="00167F21">
            <w:pPr>
              <w:spacing w:after="0" w:line="240" w:lineRule="auto"/>
              <w:jc w:val="both"/>
              <w:rPr>
                <w:rFonts w:ascii="Times New Roman" w:hAnsi="Times New Roman"/>
              </w:rPr>
            </w:pPr>
            <w:r w:rsidRPr="00167F21">
              <w:rPr>
                <w:rFonts w:ascii="Times New Roman" w:hAnsi="Times New Roman"/>
              </w:rPr>
              <w:t xml:space="preserve">Rozhodování o žalobách na obnovu řízení a pro zmatečnost dle § 228 a násl. ustanovení o. s. ř. do věcí evidovaných v rejstřících C, EC, Ro a </w:t>
            </w:r>
            <w:proofErr w:type="spellStart"/>
            <w:r w:rsidRPr="00167F21">
              <w:rPr>
                <w:rFonts w:ascii="Times New Roman" w:hAnsi="Times New Roman"/>
              </w:rPr>
              <w:t>ERo</w:t>
            </w:r>
            <w:proofErr w:type="spellEnd"/>
            <w:r w:rsidRPr="00167F21">
              <w:rPr>
                <w:rFonts w:ascii="Times New Roman" w:hAnsi="Times New Roman"/>
              </w:rPr>
              <w:t>.</w:t>
            </w:r>
          </w:p>
          <w:p w:rsidR="00167F21" w:rsidRPr="00167F21" w:rsidRDefault="00167F21" w:rsidP="00167F21">
            <w:pPr>
              <w:spacing w:after="0" w:line="240" w:lineRule="auto"/>
              <w:jc w:val="both"/>
              <w:rPr>
                <w:rFonts w:ascii="Times New Roman" w:hAnsi="Times New Roman"/>
              </w:rPr>
            </w:pPr>
            <w:r w:rsidRPr="00167F21">
              <w:rPr>
                <w:rFonts w:ascii="Times New Roman" w:hAnsi="Times New Roman"/>
              </w:rPr>
              <w:t xml:space="preserve">Řízení dle části páté o.s.ř. </w:t>
            </w:r>
          </w:p>
          <w:p w:rsidR="00167F21" w:rsidRPr="00167F21" w:rsidRDefault="00167F21" w:rsidP="00167F21">
            <w:pPr>
              <w:spacing w:after="0" w:line="240" w:lineRule="auto"/>
              <w:jc w:val="both"/>
              <w:rPr>
                <w:rFonts w:ascii="Times New Roman" w:hAnsi="Times New Roman"/>
              </w:rPr>
            </w:pPr>
            <w:r w:rsidRPr="00167F21">
              <w:rPr>
                <w:rFonts w:ascii="Times New Roman" w:hAnsi="Times New Roman"/>
              </w:rPr>
              <w:t>Agenda Cd cizina.</w:t>
            </w:r>
          </w:p>
          <w:p w:rsidR="00167F21" w:rsidRPr="00167F21" w:rsidRDefault="00167F21" w:rsidP="00167F21">
            <w:pPr>
              <w:spacing w:after="0" w:line="240" w:lineRule="auto"/>
              <w:jc w:val="both"/>
              <w:rPr>
                <w:rFonts w:ascii="Times New Roman" w:hAnsi="Times New Roman"/>
              </w:rPr>
            </w:pPr>
            <w:r w:rsidRPr="00167F21">
              <w:rPr>
                <w:rFonts w:ascii="Times New Roman" w:hAnsi="Times New Roman"/>
              </w:rPr>
              <w:t xml:space="preserve">Agenda </w:t>
            </w:r>
            <w:proofErr w:type="spellStart"/>
            <w:r w:rsidRPr="00167F21">
              <w:rPr>
                <w:rFonts w:ascii="Times New Roman" w:hAnsi="Times New Roman"/>
              </w:rPr>
              <w:t>Nc</w:t>
            </w:r>
            <w:proofErr w:type="spellEnd"/>
            <w:r w:rsidRPr="00167F21">
              <w:rPr>
                <w:rFonts w:ascii="Times New Roman" w:hAnsi="Times New Roman"/>
              </w:rPr>
              <w:t xml:space="preserve"> - prohlášení o majetku.</w:t>
            </w:r>
          </w:p>
        </w:tc>
        <w:tc>
          <w:tcPr>
            <w:tcW w:w="2127" w:type="dxa"/>
          </w:tcPr>
          <w:p w:rsidR="00167F21" w:rsidRPr="00167F21" w:rsidRDefault="00167F21" w:rsidP="00167F21">
            <w:pPr>
              <w:spacing w:after="0" w:line="240" w:lineRule="auto"/>
              <w:rPr>
                <w:rFonts w:ascii="Times New Roman" w:hAnsi="Times New Roman"/>
                <w:sz w:val="24"/>
                <w:szCs w:val="24"/>
              </w:rPr>
            </w:pPr>
            <w:r w:rsidRPr="00167F21">
              <w:rPr>
                <w:rFonts w:ascii="Times New Roman" w:hAnsi="Times New Roman"/>
                <w:b/>
                <w:sz w:val="24"/>
                <w:szCs w:val="24"/>
              </w:rPr>
              <w:t>Mgr. Milena</w:t>
            </w:r>
            <w:r w:rsidRPr="00167F21">
              <w:rPr>
                <w:rFonts w:ascii="Times New Roman" w:hAnsi="Times New Roman"/>
                <w:sz w:val="24"/>
                <w:szCs w:val="24"/>
              </w:rPr>
              <w:t xml:space="preserve"> </w:t>
            </w:r>
            <w:r w:rsidRPr="00167F21">
              <w:rPr>
                <w:rFonts w:ascii="Times New Roman" w:hAnsi="Times New Roman"/>
                <w:b/>
                <w:sz w:val="24"/>
                <w:szCs w:val="24"/>
              </w:rPr>
              <w:t>Rejchová</w:t>
            </w:r>
          </w:p>
          <w:p w:rsidR="00167F21" w:rsidRPr="00167F21" w:rsidRDefault="00167F21" w:rsidP="00167F21">
            <w:pPr>
              <w:spacing w:after="0" w:line="240" w:lineRule="auto"/>
              <w:rPr>
                <w:rFonts w:ascii="Times New Roman" w:hAnsi="Times New Roman"/>
                <w:sz w:val="24"/>
                <w:szCs w:val="24"/>
              </w:rPr>
            </w:pPr>
          </w:p>
        </w:tc>
        <w:tc>
          <w:tcPr>
            <w:tcW w:w="1912" w:type="dxa"/>
          </w:tcPr>
          <w:p w:rsidR="00167F21" w:rsidRPr="00167F21" w:rsidRDefault="00167F21" w:rsidP="00167F21">
            <w:pPr>
              <w:spacing w:after="0" w:line="240" w:lineRule="auto"/>
              <w:rPr>
                <w:rFonts w:ascii="Times New Roman" w:hAnsi="Times New Roman"/>
                <w:sz w:val="24"/>
                <w:szCs w:val="24"/>
              </w:rPr>
            </w:pPr>
            <w:r w:rsidRPr="00167F21">
              <w:rPr>
                <w:rFonts w:ascii="Times New Roman" w:hAnsi="Times New Roman"/>
                <w:sz w:val="24"/>
                <w:szCs w:val="24"/>
              </w:rPr>
              <w:t>Anna Barešová</w:t>
            </w:r>
          </w:p>
          <w:p w:rsidR="00167F21" w:rsidRPr="00167F21" w:rsidRDefault="00167F21" w:rsidP="00167F21">
            <w:pPr>
              <w:spacing w:after="0" w:line="240" w:lineRule="auto"/>
              <w:rPr>
                <w:rFonts w:ascii="Times New Roman" w:hAnsi="Times New Roman"/>
                <w:sz w:val="24"/>
                <w:szCs w:val="24"/>
              </w:rPr>
            </w:pPr>
            <w:r w:rsidRPr="00167F21">
              <w:rPr>
                <w:rFonts w:ascii="Times New Roman" w:hAnsi="Times New Roman"/>
                <w:sz w:val="24"/>
                <w:szCs w:val="24"/>
              </w:rPr>
              <w:t>Jana Ditrichová</w:t>
            </w:r>
          </w:p>
          <w:p w:rsidR="00167F21" w:rsidRPr="00167F21" w:rsidRDefault="00167F21" w:rsidP="00167F21">
            <w:pPr>
              <w:spacing w:after="0" w:line="240" w:lineRule="auto"/>
              <w:rPr>
                <w:rFonts w:ascii="Times New Roman" w:hAnsi="Times New Roman"/>
                <w:sz w:val="24"/>
                <w:szCs w:val="24"/>
              </w:rPr>
            </w:pPr>
          </w:p>
          <w:p w:rsidR="00167F21" w:rsidRPr="00167F21" w:rsidRDefault="00167F21" w:rsidP="00167F21">
            <w:pPr>
              <w:spacing w:after="0" w:line="240" w:lineRule="auto"/>
              <w:rPr>
                <w:rFonts w:ascii="Times New Roman" w:hAnsi="Times New Roman"/>
                <w:sz w:val="24"/>
                <w:szCs w:val="24"/>
              </w:rPr>
            </w:pPr>
            <w:r w:rsidRPr="00167F21">
              <w:rPr>
                <w:rFonts w:ascii="Times New Roman" w:hAnsi="Times New Roman"/>
                <w:sz w:val="24"/>
                <w:szCs w:val="24"/>
              </w:rPr>
              <w:t>Zástup</w:t>
            </w:r>
          </w:p>
          <w:p w:rsidR="00167F21" w:rsidRPr="00167F21" w:rsidRDefault="00167F21" w:rsidP="00167F21">
            <w:pPr>
              <w:spacing w:after="0" w:line="240" w:lineRule="auto"/>
              <w:rPr>
                <w:rFonts w:ascii="Times New Roman" w:hAnsi="Times New Roman"/>
                <w:sz w:val="24"/>
                <w:szCs w:val="24"/>
              </w:rPr>
            </w:pPr>
            <w:r w:rsidRPr="00167F21">
              <w:rPr>
                <w:rFonts w:ascii="Times New Roman" w:hAnsi="Times New Roman"/>
                <w:sz w:val="24"/>
                <w:szCs w:val="24"/>
              </w:rPr>
              <w:t>Dle přílohy 1</w:t>
            </w:r>
          </w:p>
        </w:tc>
      </w:tr>
      <w:tr w:rsidR="00167F21" w:rsidRPr="00167F21" w:rsidTr="00232D39">
        <w:tc>
          <w:tcPr>
            <w:tcW w:w="921" w:type="dxa"/>
          </w:tcPr>
          <w:p w:rsidR="00167F21" w:rsidRPr="00167F21" w:rsidRDefault="00167F21" w:rsidP="00167F21">
            <w:pPr>
              <w:spacing w:after="0" w:line="240" w:lineRule="auto"/>
              <w:rPr>
                <w:rFonts w:ascii="Times New Roman" w:hAnsi="Times New Roman"/>
                <w:b/>
                <w:sz w:val="24"/>
                <w:szCs w:val="24"/>
              </w:rPr>
            </w:pPr>
            <w:r w:rsidRPr="00167F21">
              <w:rPr>
                <w:rFonts w:ascii="Times New Roman" w:hAnsi="Times New Roman"/>
                <w:b/>
                <w:sz w:val="24"/>
                <w:szCs w:val="24"/>
              </w:rPr>
              <w:lastRenderedPageBreak/>
              <w:t>18C</w:t>
            </w:r>
          </w:p>
          <w:p w:rsidR="00167F21" w:rsidRPr="00167F21" w:rsidRDefault="00167F21" w:rsidP="00167F21">
            <w:pPr>
              <w:spacing w:after="0" w:line="240" w:lineRule="auto"/>
              <w:rPr>
                <w:rFonts w:ascii="Times New Roman" w:hAnsi="Times New Roman"/>
                <w:b/>
                <w:sz w:val="24"/>
                <w:szCs w:val="24"/>
              </w:rPr>
            </w:pPr>
          </w:p>
        </w:tc>
        <w:tc>
          <w:tcPr>
            <w:tcW w:w="4252" w:type="dxa"/>
          </w:tcPr>
          <w:p w:rsidR="00167F21" w:rsidRPr="00167F21" w:rsidRDefault="00167F21" w:rsidP="00167F21">
            <w:pPr>
              <w:spacing w:after="0" w:line="240" w:lineRule="auto"/>
              <w:jc w:val="both"/>
              <w:rPr>
                <w:rFonts w:ascii="Times New Roman" w:hAnsi="Times New Roman"/>
              </w:rPr>
            </w:pPr>
            <w:r w:rsidRPr="00167F21">
              <w:rPr>
                <w:rFonts w:ascii="Times New Roman" w:hAnsi="Times New Roman"/>
              </w:rPr>
              <w:t xml:space="preserve">Rozhodování o žalobách a návrzích zapisovaných do rejstříků C a </w:t>
            </w:r>
            <w:proofErr w:type="spellStart"/>
            <w:r w:rsidRPr="00167F21">
              <w:rPr>
                <w:rFonts w:ascii="Times New Roman" w:hAnsi="Times New Roman"/>
              </w:rPr>
              <w:t>Nc</w:t>
            </w:r>
            <w:proofErr w:type="spellEnd"/>
            <w:r w:rsidRPr="00167F21">
              <w:rPr>
                <w:rFonts w:ascii="Times New Roman" w:hAnsi="Times New Roman"/>
              </w:rPr>
              <w:t xml:space="preserve"> (občanskoprávní a všeobecné oddíly)</w:t>
            </w:r>
          </w:p>
          <w:p w:rsidR="00167F21" w:rsidRPr="00167F21" w:rsidRDefault="00167F21" w:rsidP="00167F21">
            <w:pPr>
              <w:spacing w:after="0" w:line="240" w:lineRule="auto"/>
              <w:jc w:val="both"/>
              <w:rPr>
                <w:rFonts w:ascii="Times New Roman" w:hAnsi="Times New Roman"/>
              </w:rPr>
            </w:pPr>
            <w:r w:rsidRPr="00167F21">
              <w:rPr>
                <w:rFonts w:ascii="Times New Roman" w:hAnsi="Times New Roman"/>
              </w:rPr>
              <w:t xml:space="preserve">dle systému popsaného níže. </w:t>
            </w:r>
          </w:p>
          <w:p w:rsidR="00167F21" w:rsidRPr="00167F21" w:rsidRDefault="00167F21" w:rsidP="00167F21">
            <w:pPr>
              <w:spacing w:after="0" w:line="240" w:lineRule="auto"/>
              <w:jc w:val="both"/>
              <w:rPr>
                <w:rFonts w:ascii="Times New Roman" w:hAnsi="Times New Roman"/>
              </w:rPr>
            </w:pPr>
            <w:r w:rsidRPr="00167F21">
              <w:rPr>
                <w:rFonts w:ascii="Times New Roman" w:hAnsi="Times New Roman"/>
              </w:rPr>
              <w:t>Rozhodování o jmenování znalce a o žalobách z rušené držby.</w:t>
            </w:r>
          </w:p>
          <w:p w:rsidR="00167F21" w:rsidRPr="00167F21" w:rsidRDefault="00167F21" w:rsidP="00167F21">
            <w:pPr>
              <w:spacing w:after="0" w:line="240" w:lineRule="auto"/>
              <w:jc w:val="both"/>
              <w:rPr>
                <w:rFonts w:ascii="Times New Roman" w:hAnsi="Times New Roman"/>
              </w:rPr>
            </w:pPr>
            <w:r w:rsidRPr="00167F21">
              <w:rPr>
                <w:rFonts w:ascii="Times New Roman" w:hAnsi="Times New Roman"/>
              </w:rPr>
              <w:t xml:space="preserve">Rozhodování o žalobách na obnovu řízení a pro zmatečnost dle § 228 a násl. ustanovení o. s. ř. do věcí evidovaných v rejstřících C, EC, Ro a </w:t>
            </w:r>
            <w:proofErr w:type="spellStart"/>
            <w:r w:rsidRPr="00167F21">
              <w:rPr>
                <w:rFonts w:ascii="Times New Roman" w:hAnsi="Times New Roman"/>
              </w:rPr>
              <w:t>ERo</w:t>
            </w:r>
            <w:proofErr w:type="spellEnd"/>
            <w:r w:rsidRPr="00167F21">
              <w:rPr>
                <w:rFonts w:ascii="Times New Roman" w:hAnsi="Times New Roman"/>
              </w:rPr>
              <w:t>.</w:t>
            </w:r>
          </w:p>
          <w:p w:rsidR="00167F21" w:rsidRPr="00167F21" w:rsidRDefault="00167F21" w:rsidP="00167F21">
            <w:pPr>
              <w:spacing w:after="0" w:line="240" w:lineRule="auto"/>
              <w:jc w:val="both"/>
              <w:rPr>
                <w:rFonts w:ascii="Times New Roman" w:hAnsi="Times New Roman"/>
              </w:rPr>
            </w:pPr>
            <w:r w:rsidRPr="00167F21">
              <w:rPr>
                <w:rFonts w:ascii="Times New Roman" w:hAnsi="Times New Roman"/>
              </w:rPr>
              <w:t xml:space="preserve">Řízení dle části páté o.s.ř. </w:t>
            </w:r>
          </w:p>
          <w:p w:rsidR="00167F21" w:rsidRPr="00167F21" w:rsidRDefault="00167F21" w:rsidP="00167F21">
            <w:pPr>
              <w:spacing w:after="0" w:line="240" w:lineRule="auto"/>
              <w:jc w:val="both"/>
              <w:rPr>
                <w:rFonts w:ascii="Times New Roman" w:hAnsi="Times New Roman"/>
              </w:rPr>
            </w:pPr>
            <w:r w:rsidRPr="00167F21">
              <w:rPr>
                <w:rFonts w:ascii="Times New Roman" w:hAnsi="Times New Roman"/>
              </w:rPr>
              <w:t>Agenda Cd cizina.</w:t>
            </w:r>
          </w:p>
          <w:p w:rsidR="00167F21" w:rsidRPr="00167F21" w:rsidRDefault="00167F21" w:rsidP="00167F21">
            <w:pPr>
              <w:spacing w:after="0" w:line="240" w:lineRule="auto"/>
              <w:jc w:val="both"/>
              <w:rPr>
                <w:rFonts w:ascii="Times New Roman" w:hAnsi="Times New Roman"/>
              </w:rPr>
            </w:pPr>
            <w:r w:rsidRPr="00167F21">
              <w:rPr>
                <w:rFonts w:ascii="Times New Roman" w:hAnsi="Times New Roman"/>
              </w:rPr>
              <w:t xml:space="preserve">Agenda </w:t>
            </w:r>
            <w:proofErr w:type="spellStart"/>
            <w:r w:rsidRPr="00167F21">
              <w:rPr>
                <w:rFonts w:ascii="Times New Roman" w:hAnsi="Times New Roman"/>
              </w:rPr>
              <w:t>Nc</w:t>
            </w:r>
            <w:proofErr w:type="spellEnd"/>
            <w:r w:rsidRPr="00167F21">
              <w:rPr>
                <w:rFonts w:ascii="Times New Roman" w:hAnsi="Times New Roman"/>
              </w:rPr>
              <w:t xml:space="preserve"> - prohlášení o majetku.</w:t>
            </w:r>
          </w:p>
        </w:tc>
        <w:tc>
          <w:tcPr>
            <w:tcW w:w="2127" w:type="dxa"/>
          </w:tcPr>
          <w:p w:rsidR="00167F21" w:rsidRPr="00167F21" w:rsidRDefault="00167F21" w:rsidP="00167F21">
            <w:pPr>
              <w:spacing w:after="0" w:line="240" w:lineRule="auto"/>
              <w:rPr>
                <w:rFonts w:ascii="Times New Roman" w:hAnsi="Times New Roman"/>
                <w:b/>
                <w:sz w:val="24"/>
                <w:szCs w:val="24"/>
              </w:rPr>
            </w:pPr>
            <w:r w:rsidRPr="00167F21">
              <w:rPr>
                <w:rFonts w:ascii="Times New Roman" w:hAnsi="Times New Roman"/>
                <w:b/>
                <w:sz w:val="24"/>
                <w:szCs w:val="24"/>
              </w:rPr>
              <w:t>Mgr. Eva Tabetová</w:t>
            </w:r>
          </w:p>
          <w:p w:rsidR="00167F21" w:rsidRPr="00167F21" w:rsidRDefault="00167F21" w:rsidP="00167F21">
            <w:pPr>
              <w:spacing w:after="0" w:line="240" w:lineRule="auto"/>
              <w:rPr>
                <w:rFonts w:ascii="Times New Roman" w:hAnsi="Times New Roman"/>
                <w:b/>
                <w:sz w:val="24"/>
                <w:szCs w:val="24"/>
              </w:rPr>
            </w:pPr>
          </w:p>
        </w:tc>
        <w:tc>
          <w:tcPr>
            <w:tcW w:w="1912" w:type="dxa"/>
          </w:tcPr>
          <w:p w:rsidR="00167F21" w:rsidRPr="00167F21" w:rsidRDefault="00167F21" w:rsidP="00167F21">
            <w:pPr>
              <w:spacing w:after="0" w:line="240" w:lineRule="auto"/>
              <w:rPr>
                <w:rFonts w:ascii="Times New Roman" w:hAnsi="Times New Roman"/>
                <w:sz w:val="24"/>
                <w:szCs w:val="24"/>
              </w:rPr>
            </w:pPr>
            <w:r w:rsidRPr="00167F21">
              <w:rPr>
                <w:rFonts w:ascii="Times New Roman" w:hAnsi="Times New Roman"/>
                <w:sz w:val="24"/>
                <w:szCs w:val="24"/>
              </w:rPr>
              <w:t>Eliška Součková</w:t>
            </w:r>
          </w:p>
          <w:p w:rsidR="00167F21" w:rsidRPr="00167F21" w:rsidRDefault="00167F21" w:rsidP="00167F21">
            <w:pPr>
              <w:spacing w:after="0" w:line="240" w:lineRule="auto"/>
              <w:rPr>
                <w:rFonts w:ascii="Times New Roman" w:hAnsi="Times New Roman"/>
                <w:sz w:val="24"/>
                <w:szCs w:val="24"/>
              </w:rPr>
            </w:pPr>
            <w:r w:rsidRPr="00167F21">
              <w:rPr>
                <w:rFonts w:ascii="Times New Roman" w:hAnsi="Times New Roman"/>
                <w:sz w:val="24"/>
                <w:szCs w:val="24"/>
              </w:rPr>
              <w:t>Olga Kačenková</w:t>
            </w:r>
          </w:p>
          <w:p w:rsidR="00167F21" w:rsidRPr="00167F21" w:rsidRDefault="00167F21" w:rsidP="00167F21">
            <w:pPr>
              <w:spacing w:after="0" w:line="240" w:lineRule="auto"/>
              <w:rPr>
                <w:rFonts w:ascii="Times New Roman" w:hAnsi="Times New Roman"/>
                <w:sz w:val="24"/>
                <w:szCs w:val="24"/>
              </w:rPr>
            </w:pPr>
          </w:p>
          <w:p w:rsidR="00167F21" w:rsidRPr="00167F21" w:rsidRDefault="00167F21" w:rsidP="00167F21">
            <w:pPr>
              <w:spacing w:after="0" w:line="240" w:lineRule="auto"/>
              <w:rPr>
                <w:rFonts w:ascii="Times New Roman" w:hAnsi="Times New Roman"/>
                <w:sz w:val="24"/>
                <w:szCs w:val="24"/>
              </w:rPr>
            </w:pPr>
            <w:r w:rsidRPr="00167F21">
              <w:rPr>
                <w:rFonts w:ascii="Times New Roman" w:hAnsi="Times New Roman"/>
                <w:sz w:val="24"/>
                <w:szCs w:val="24"/>
              </w:rPr>
              <w:t>Zástup</w:t>
            </w:r>
          </w:p>
          <w:p w:rsidR="00167F21" w:rsidRPr="00167F21" w:rsidRDefault="00167F21" w:rsidP="00167F21">
            <w:pPr>
              <w:spacing w:after="0" w:line="240" w:lineRule="auto"/>
              <w:rPr>
                <w:rFonts w:ascii="Times New Roman" w:hAnsi="Times New Roman"/>
                <w:sz w:val="24"/>
                <w:szCs w:val="24"/>
              </w:rPr>
            </w:pPr>
            <w:r w:rsidRPr="00167F21">
              <w:rPr>
                <w:rFonts w:ascii="Times New Roman" w:hAnsi="Times New Roman"/>
                <w:sz w:val="24"/>
                <w:szCs w:val="24"/>
              </w:rPr>
              <w:t>Dle přílohy 1</w:t>
            </w:r>
          </w:p>
        </w:tc>
      </w:tr>
      <w:tr w:rsidR="00167F21" w:rsidRPr="00167F21" w:rsidTr="00232D39">
        <w:tc>
          <w:tcPr>
            <w:tcW w:w="921" w:type="dxa"/>
          </w:tcPr>
          <w:p w:rsidR="00167F21" w:rsidRPr="00167F21" w:rsidRDefault="00167F21" w:rsidP="00167F21">
            <w:pPr>
              <w:spacing w:after="0" w:line="240" w:lineRule="auto"/>
              <w:rPr>
                <w:rFonts w:ascii="Times New Roman" w:hAnsi="Times New Roman"/>
                <w:b/>
                <w:sz w:val="24"/>
                <w:szCs w:val="24"/>
              </w:rPr>
            </w:pPr>
            <w:r w:rsidRPr="00167F21">
              <w:rPr>
                <w:rFonts w:ascii="Times New Roman" w:hAnsi="Times New Roman"/>
                <w:b/>
                <w:sz w:val="24"/>
                <w:szCs w:val="24"/>
              </w:rPr>
              <w:t>19C</w:t>
            </w:r>
          </w:p>
          <w:p w:rsidR="00167F21" w:rsidRPr="00167F21" w:rsidRDefault="00167F21" w:rsidP="00167F21">
            <w:pPr>
              <w:spacing w:after="0" w:line="240" w:lineRule="auto"/>
              <w:rPr>
                <w:rFonts w:ascii="Times New Roman" w:hAnsi="Times New Roman"/>
                <w:b/>
                <w:sz w:val="24"/>
                <w:szCs w:val="24"/>
              </w:rPr>
            </w:pPr>
          </w:p>
        </w:tc>
        <w:tc>
          <w:tcPr>
            <w:tcW w:w="4252" w:type="dxa"/>
          </w:tcPr>
          <w:p w:rsidR="00167F21" w:rsidRPr="00167F21" w:rsidRDefault="00167F21" w:rsidP="00167F21">
            <w:pPr>
              <w:spacing w:after="0" w:line="240" w:lineRule="auto"/>
              <w:jc w:val="both"/>
              <w:rPr>
                <w:rFonts w:ascii="Times New Roman" w:hAnsi="Times New Roman"/>
              </w:rPr>
            </w:pPr>
            <w:r w:rsidRPr="00167F21">
              <w:rPr>
                <w:rFonts w:ascii="Times New Roman" w:hAnsi="Times New Roman"/>
              </w:rPr>
              <w:t xml:space="preserve">Rozhodování o žalobách a návrzích zapisovaných do rejstříků C a </w:t>
            </w:r>
            <w:proofErr w:type="spellStart"/>
            <w:r w:rsidRPr="00167F21">
              <w:rPr>
                <w:rFonts w:ascii="Times New Roman" w:hAnsi="Times New Roman"/>
              </w:rPr>
              <w:t>Nc</w:t>
            </w:r>
            <w:proofErr w:type="spellEnd"/>
            <w:r w:rsidRPr="00167F21">
              <w:rPr>
                <w:rFonts w:ascii="Times New Roman" w:hAnsi="Times New Roman"/>
              </w:rPr>
              <w:t xml:space="preserve"> (občanskoprávní a všeobecné oddíly)</w:t>
            </w:r>
          </w:p>
          <w:p w:rsidR="00167F21" w:rsidRPr="00167F21" w:rsidRDefault="00167F21" w:rsidP="00167F21">
            <w:pPr>
              <w:spacing w:after="0" w:line="240" w:lineRule="auto"/>
              <w:jc w:val="both"/>
              <w:rPr>
                <w:rFonts w:ascii="Times New Roman" w:hAnsi="Times New Roman"/>
              </w:rPr>
            </w:pPr>
            <w:r w:rsidRPr="00167F21">
              <w:rPr>
                <w:rFonts w:ascii="Times New Roman" w:hAnsi="Times New Roman"/>
              </w:rPr>
              <w:t xml:space="preserve">dle systému popsaného níže. </w:t>
            </w:r>
          </w:p>
          <w:p w:rsidR="00167F21" w:rsidRPr="00167F21" w:rsidRDefault="00167F21" w:rsidP="00167F21">
            <w:pPr>
              <w:spacing w:after="0" w:line="240" w:lineRule="auto"/>
              <w:jc w:val="both"/>
              <w:rPr>
                <w:rFonts w:ascii="Times New Roman" w:hAnsi="Times New Roman"/>
              </w:rPr>
            </w:pPr>
            <w:r w:rsidRPr="00167F21">
              <w:rPr>
                <w:rFonts w:ascii="Times New Roman" w:hAnsi="Times New Roman"/>
              </w:rPr>
              <w:t>Rozhodování o jmenování znalce a o žalobách z rušené držby.</w:t>
            </w:r>
          </w:p>
          <w:p w:rsidR="00167F21" w:rsidRPr="00167F21" w:rsidRDefault="00167F21" w:rsidP="00167F21">
            <w:pPr>
              <w:spacing w:after="0" w:line="240" w:lineRule="auto"/>
              <w:jc w:val="both"/>
              <w:rPr>
                <w:rFonts w:ascii="Times New Roman" w:hAnsi="Times New Roman"/>
              </w:rPr>
            </w:pPr>
            <w:r w:rsidRPr="00167F21">
              <w:rPr>
                <w:rFonts w:ascii="Times New Roman" w:hAnsi="Times New Roman"/>
              </w:rPr>
              <w:t xml:space="preserve">Rozhodování o žalobách na obnovu řízení a pro zmatečnost dle § 228 a násl. ustanovení o. s. ř. do věcí evidovaných v rejstřících C, EC, Ro a </w:t>
            </w:r>
            <w:proofErr w:type="spellStart"/>
            <w:r w:rsidRPr="00167F21">
              <w:rPr>
                <w:rFonts w:ascii="Times New Roman" w:hAnsi="Times New Roman"/>
              </w:rPr>
              <w:t>ERo</w:t>
            </w:r>
            <w:proofErr w:type="spellEnd"/>
            <w:r w:rsidRPr="00167F21">
              <w:rPr>
                <w:rFonts w:ascii="Times New Roman" w:hAnsi="Times New Roman"/>
              </w:rPr>
              <w:t>.</w:t>
            </w:r>
          </w:p>
          <w:p w:rsidR="00167F21" w:rsidRPr="00167F21" w:rsidRDefault="00167F21" w:rsidP="00167F21">
            <w:pPr>
              <w:spacing w:after="0" w:line="240" w:lineRule="auto"/>
              <w:jc w:val="both"/>
              <w:rPr>
                <w:rFonts w:ascii="Times New Roman" w:hAnsi="Times New Roman"/>
              </w:rPr>
            </w:pPr>
            <w:r w:rsidRPr="00167F21">
              <w:rPr>
                <w:rFonts w:ascii="Times New Roman" w:hAnsi="Times New Roman"/>
              </w:rPr>
              <w:t xml:space="preserve">Řízení dle části páté o.s.ř. </w:t>
            </w:r>
          </w:p>
          <w:p w:rsidR="00167F21" w:rsidRPr="00167F21" w:rsidRDefault="00167F21" w:rsidP="00167F21">
            <w:pPr>
              <w:spacing w:after="0" w:line="240" w:lineRule="auto"/>
              <w:jc w:val="both"/>
              <w:rPr>
                <w:rFonts w:ascii="Times New Roman" w:hAnsi="Times New Roman"/>
              </w:rPr>
            </w:pPr>
            <w:r w:rsidRPr="00167F21">
              <w:rPr>
                <w:rFonts w:ascii="Times New Roman" w:hAnsi="Times New Roman"/>
              </w:rPr>
              <w:t>Agenda Cd cizina.</w:t>
            </w:r>
          </w:p>
          <w:p w:rsidR="00167F21" w:rsidRPr="00167F21" w:rsidRDefault="00167F21" w:rsidP="00167F21">
            <w:pPr>
              <w:spacing w:after="0" w:line="240" w:lineRule="auto"/>
              <w:jc w:val="both"/>
              <w:rPr>
                <w:rFonts w:ascii="Times New Roman" w:hAnsi="Times New Roman"/>
              </w:rPr>
            </w:pPr>
            <w:r w:rsidRPr="00167F21">
              <w:rPr>
                <w:rFonts w:ascii="Times New Roman" w:hAnsi="Times New Roman"/>
              </w:rPr>
              <w:t xml:space="preserve">Agenda </w:t>
            </w:r>
            <w:proofErr w:type="spellStart"/>
            <w:r w:rsidRPr="00167F21">
              <w:rPr>
                <w:rFonts w:ascii="Times New Roman" w:hAnsi="Times New Roman"/>
              </w:rPr>
              <w:t>Nc</w:t>
            </w:r>
            <w:proofErr w:type="spellEnd"/>
            <w:r w:rsidRPr="00167F21">
              <w:rPr>
                <w:rFonts w:ascii="Times New Roman" w:hAnsi="Times New Roman"/>
              </w:rPr>
              <w:t xml:space="preserve"> - prohlášení o majetku.</w:t>
            </w:r>
          </w:p>
        </w:tc>
        <w:tc>
          <w:tcPr>
            <w:tcW w:w="2127" w:type="dxa"/>
          </w:tcPr>
          <w:p w:rsidR="00167F21" w:rsidRPr="00167F21" w:rsidRDefault="00167F21" w:rsidP="00167F21">
            <w:pPr>
              <w:spacing w:after="0" w:line="240" w:lineRule="auto"/>
              <w:rPr>
                <w:rFonts w:ascii="Times New Roman" w:hAnsi="Times New Roman"/>
                <w:b/>
                <w:sz w:val="24"/>
                <w:szCs w:val="24"/>
              </w:rPr>
            </w:pPr>
            <w:r w:rsidRPr="00167F21">
              <w:rPr>
                <w:rFonts w:ascii="Times New Roman" w:hAnsi="Times New Roman"/>
                <w:b/>
                <w:sz w:val="24"/>
                <w:szCs w:val="24"/>
              </w:rPr>
              <w:t>Mgr. Tomáš Petráň</w:t>
            </w:r>
          </w:p>
          <w:p w:rsidR="00167F21" w:rsidRPr="00167F21" w:rsidRDefault="00167F21" w:rsidP="00167F21">
            <w:pPr>
              <w:spacing w:after="0" w:line="240" w:lineRule="auto"/>
              <w:rPr>
                <w:rFonts w:ascii="Times New Roman" w:hAnsi="Times New Roman"/>
                <w:b/>
                <w:sz w:val="24"/>
                <w:szCs w:val="24"/>
              </w:rPr>
            </w:pPr>
          </w:p>
        </w:tc>
        <w:tc>
          <w:tcPr>
            <w:tcW w:w="1912" w:type="dxa"/>
          </w:tcPr>
          <w:p w:rsidR="00167F21" w:rsidRPr="00167F21" w:rsidRDefault="00167F21" w:rsidP="00167F21">
            <w:pPr>
              <w:spacing w:after="0" w:line="240" w:lineRule="auto"/>
              <w:rPr>
                <w:rFonts w:ascii="Times New Roman" w:hAnsi="Times New Roman"/>
                <w:sz w:val="24"/>
                <w:szCs w:val="24"/>
              </w:rPr>
            </w:pPr>
            <w:r w:rsidRPr="00167F21">
              <w:rPr>
                <w:rFonts w:ascii="Times New Roman" w:hAnsi="Times New Roman"/>
                <w:sz w:val="24"/>
                <w:szCs w:val="24"/>
              </w:rPr>
              <w:t xml:space="preserve">Jarmila </w:t>
            </w:r>
            <w:proofErr w:type="spellStart"/>
            <w:r w:rsidRPr="00167F21">
              <w:rPr>
                <w:rFonts w:ascii="Times New Roman" w:hAnsi="Times New Roman"/>
                <w:sz w:val="24"/>
                <w:szCs w:val="24"/>
              </w:rPr>
              <w:t>Gennertová</w:t>
            </w:r>
            <w:proofErr w:type="spellEnd"/>
          </w:p>
          <w:p w:rsidR="00167F21" w:rsidRPr="00167F21" w:rsidRDefault="00167F21" w:rsidP="00167F21">
            <w:pPr>
              <w:spacing w:after="0" w:line="240" w:lineRule="auto"/>
              <w:rPr>
                <w:rFonts w:ascii="Times New Roman" w:hAnsi="Times New Roman"/>
                <w:sz w:val="24"/>
                <w:szCs w:val="24"/>
              </w:rPr>
            </w:pPr>
            <w:r w:rsidRPr="00167F21">
              <w:rPr>
                <w:rFonts w:ascii="Times New Roman" w:hAnsi="Times New Roman"/>
                <w:sz w:val="24"/>
                <w:szCs w:val="24"/>
              </w:rPr>
              <w:t>Eliška Součková</w:t>
            </w:r>
          </w:p>
          <w:p w:rsidR="00167F21" w:rsidRPr="00167F21" w:rsidRDefault="00167F21" w:rsidP="00167F21">
            <w:pPr>
              <w:spacing w:after="0" w:line="240" w:lineRule="auto"/>
              <w:rPr>
                <w:rFonts w:ascii="Times New Roman" w:hAnsi="Times New Roman"/>
                <w:sz w:val="24"/>
                <w:szCs w:val="24"/>
              </w:rPr>
            </w:pPr>
            <w:r w:rsidRPr="00167F21">
              <w:rPr>
                <w:rFonts w:ascii="Times New Roman" w:hAnsi="Times New Roman"/>
                <w:sz w:val="24"/>
                <w:szCs w:val="24"/>
              </w:rPr>
              <w:t>Zástup</w:t>
            </w:r>
          </w:p>
          <w:p w:rsidR="00167F21" w:rsidRPr="00167F21" w:rsidRDefault="00167F21" w:rsidP="00167F21">
            <w:pPr>
              <w:spacing w:after="0" w:line="240" w:lineRule="auto"/>
              <w:rPr>
                <w:rFonts w:ascii="Times New Roman" w:hAnsi="Times New Roman"/>
                <w:sz w:val="24"/>
                <w:szCs w:val="24"/>
              </w:rPr>
            </w:pPr>
            <w:r w:rsidRPr="00167F21">
              <w:rPr>
                <w:rFonts w:ascii="Times New Roman" w:hAnsi="Times New Roman"/>
                <w:sz w:val="24"/>
                <w:szCs w:val="24"/>
              </w:rPr>
              <w:t>Dle přílohy 1</w:t>
            </w:r>
          </w:p>
        </w:tc>
      </w:tr>
      <w:tr w:rsidR="00167F21" w:rsidRPr="00167F21" w:rsidTr="00232D39">
        <w:tc>
          <w:tcPr>
            <w:tcW w:w="921" w:type="dxa"/>
          </w:tcPr>
          <w:p w:rsidR="00167F21" w:rsidRPr="00167F21" w:rsidRDefault="00167F21" w:rsidP="00167F21">
            <w:pPr>
              <w:spacing w:after="0" w:line="240" w:lineRule="auto"/>
              <w:rPr>
                <w:rFonts w:ascii="Times New Roman" w:hAnsi="Times New Roman"/>
                <w:b/>
                <w:sz w:val="24"/>
                <w:szCs w:val="24"/>
              </w:rPr>
            </w:pPr>
            <w:r w:rsidRPr="00167F21">
              <w:rPr>
                <w:rFonts w:ascii="Times New Roman" w:hAnsi="Times New Roman"/>
                <w:b/>
                <w:sz w:val="24"/>
                <w:szCs w:val="24"/>
              </w:rPr>
              <w:t>20C</w:t>
            </w:r>
          </w:p>
          <w:p w:rsidR="00167F21" w:rsidRPr="00167F21" w:rsidRDefault="00167F21" w:rsidP="00167F21">
            <w:pPr>
              <w:spacing w:after="0" w:line="240" w:lineRule="auto"/>
              <w:rPr>
                <w:rFonts w:ascii="Times New Roman" w:hAnsi="Times New Roman"/>
                <w:b/>
                <w:sz w:val="24"/>
                <w:szCs w:val="24"/>
              </w:rPr>
            </w:pPr>
          </w:p>
        </w:tc>
        <w:tc>
          <w:tcPr>
            <w:tcW w:w="4252" w:type="dxa"/>
          </w:tcPr>
          <w:p w:rsidR="00167F21" w:rsidRPr="00167F21" w:rsidRDefault="00167F21" w:rsidP="00167F21">
            <w:pPr>
              <w:spacing w:after="0" w:line="240" w:lineRule="auto"/>
              <w:jc w:val="both"/>
              <w:rPr>
                <w:rFonts w:ascii="Times New Roman" w:hAnsi="Times New Roman"/>
              </w:rPr>
            </w:pPr>
            <w:r w:rsidRPr="00167F21">
              <w:rPr>
                <w:rFonts w:ascii="Times New Roman" w:hAnsi="Times New Roman"/>
              </w:rPr>
              <w:t xml:space="preserve">Rozhodování o žalobách a návrzích zapisovaných do rejstříků C a </w:t>
            </w:r>
            <w:proofErr w:type="spellStart"/>
            <w:r w:rsidRPr="00167F21">
              <w:rPr>
                <w:rFonts w:ascii="Times New Roman" w:hAnsi="Times New Roman"/>
              </w:rPr>
              <w:t>Nc</w:t>
            </w:r>
            <w:proofErr w:type="spellEnd"/>
            <w:r w:rsidRPr="00167F21">
              <w:rPr>
                <w:rFonts w:ascii="Times New Roman" w:hAnsi="Times New Roman"/>
              </w:rPr>
              <w:t xml:space="preserve"> (občanskoprávní a všeobecné oddíly)</w:t>
            </w:r>
          </w:p>
          <w:p w:rsidR="00167F21" w:rsidRPr="00167F21" w:rsidRDefault="00167F21" w:rsidP="00167F21">
            <w:pPr>
              <w:spacing w:after="0" w:line="240" w:lineRule="auto"/>
              <w:jc w:val="both"/>
              <w:rPr>
                <w:rFonts w:ascii="Times New Roman" w:hAnsi="Times New Roman"/>
              </w:rPr>
            </w:pPr>
            <w:r w:rsidRPr="00167F21">
              <w:rPr>
                <w:rFonts w:ascii="Times New Roman" w:hAnsi="Times New Roman"/>
              </w:rPr>
              <w:t xml:space="preserve">dle systému popsaného níže. </w:t>
            </w:r>
          </w:p>
          <w:p w:rsidR="00167F21" w:rsidRPr="00167F21" w:rsidRDefault="00167F21" w:rsidP="00167F21">
            <w:pPr>
              <w:spacing w:after="0" w:line="240" w:lineRule="auto"/>
              <w:jc w:val="both"/>
              <w:rPr>
                <w:rFonts w:ascii="Times New Roman" w:hAnsi="Times New Roman"/>
              </w:rPr>
            </w:pPr>
            <w:r w:rsidRPr="00167F21">
              <w:rPr>
                <w:rFonts w:ascii="Times New Roman" w:hAnsi="Times New Roman"/>
              </w:rPr>
              <w:t>Rozhodování o jmenování znalce a o žalobách z rušené držby.</w:t>
            </w:r>
          </w:p>
          <w:p w:rsidR="00167F21" w:rsidRPr="00167F21" w:rsidRDefault="00167F21" w:rsidP="00167F21">
            <w:pPr>
              <w:spacing w:after="0" w:line="240" w:lineRule="auto"/>
              <w:jc w:val="both"/>
              <w:rPr>
                <w:rFonts w:ascii="Times New Roman" w:hAnsi="Times New Roman"/>
              </w:rPr>
            </w:pPr>
            <w:r w:rsidRPr="00167F21">
              <w:rPr>
                <w:rFonts w:ascii="Times New Roman" w:hAnsi="Times New Roman"/>
              </w:rPr>
              <w:t xml:space="preserve">Rozhodování o žalobách na obnovu řízení a pro zmatečnost dle § 228 a násl. ustanovení o. s. ř. do věcí evidovaných v rejstřících C, EC, Ro a </w:t>
            </w:r>
            <w:proofErr w:type="spellStart"/>
            <w:r w:rsidRPr="00167F21">
              <w:rPr>
                <w:rFonts w:ascii="Times New Roman" w:hAnsi="Times New Roman"/>
              </w:rPr>
              <w:t>ERo</w:t>
            </w:r>
            <w:proofErr w:type="spellEnd"/>
            <w:r w:rsidRPr="00167F21">
              <w:rPr>
                <w:rFonts w:ascii="Times New Roman" w:hAnsi="Times New Roman"/>
              </w:rPr>
              <w:t>.</w:t>
            </w:r>
          </w:p>
          <w:p w:rsidR="00167F21" w:rsidRPr="00167F21" w:rsidRDefault="00167F21" w:rsidP="00167F21">
            <w:pPr>
              <w:spacing w:after="0" w:line="240" w:lineRule="auto"/>
              <w:jc w:val="both"/>
              <w:rPr>
                <w:rFonts w:ascii="Times New Roman" w:hAnsi="Times New Roman"/>
              </w:rPr>
            </w:pPr>
            <w:r w:rsidRPr="00167F21">
              <w:rPr>
                <w:rFonts w:ascii="Times New Roman" w:hAnsi="Times New Roman"/>
              </w:rPr>
              <w:t xml:space="preserve">Řízení dle části páté o.s.ř. </w:t>
            </w:r>
          </w:p>
          <w:p w:rsidR="00167F21" w:rsidRPr="00167F21" w:rsidRDefault="00167F21" w:rsidP="00167F21">
            <w:pPr>
              <w:spacing w:after="0" w:line="240" w:lineRule="auto"/>
              <w:jc w:val="both"/>
              <w:rPr>
                <w:rFonts w:ascii="Times New Roman" w:hAnsi="Times New Roman"/>
              </w:rPr>
            </w:pPr>
            <w:r w:rsidRPr="00167F21">
              <w:rPr>
                <w:rFonts w:ascii="Times New Roman" w:hAnsi="Times New Roman"/>
              </w:rPr>
              <w:t>Agenda Cd cizina.</w:t>
            </w:r>
          </w:p>
          <w:p w:rsidR="00167F21" w:rsidRPr="00167F21" w:rsidRDefault="00167F21" w:rsidP="00167F21">
            <w:pPr>
              <w:spacing w:after="0" w:line="240" w:lineRule="auto"/>
              <w:jc w:val="both"/>
              <w:rPr>
                <w:rFonts w:ascii="Times New Roman" w:hAnsi="Times New Roman"/>
              </w:rPr>
            </w:pPr>
            <w:r w:rsidRPr="00167F21">
              <w:rPr>
                <w:rFonts w:ascii="Times New Roman" w:hAnsi="Times New Roman"/>
              </w:rPr>
              <w:t xml:space="preserve">Agenda </w:t>
            </w:r>
            <w:proofErr w:type="spellStart"/>
            <w:r w:rsidRPr="00167F21">
              <w:rPr>
                <w:rFonts w:ascii="Times New Roman" w:hAnsi="Times New Roman"/>
              </w:rPr>
              <w:t>Nc</w:t>
            </w:r>
            <w:proofErr w:type="spellEnd"/>
            <w:r w:rsidRPr="00167F21">
              <w:rPr>
                <w:rFonts w:ascii="Times New Roman" w:hAnsi="Times New Roman"/>
              </w:rPr>
              <w:t xml:space="preserve"> - prohlášení o majetku.</w:t>
            </w:r>
          </w:p>
        </w:tc>
        <w:tc>
          <w:tcPr>
            <w:tcW w:w="2127" w:type="dxa"/>
          </w:tcPr>
          <w:p w:rsidR="00167F21" w:rsidRPr="00167F21" w:rsidRDefault="00167F21" w:rsidP="00167F21">
            <w:pPr>
              <w:spacing w:after="0" w:line="240" w:lineRule="auto"/>
              <w:rPr>
                <w:rFonts w:ascii="Times New Roman" w:hAnsi="Times New Roman"/>
                <w:b/>
                <w:sz w:val="24"/>
                <w:szCs w:val="24"/>
              </w:rPr>
            </w:pPr>
            <w:r w:rsidRPr="00167F21">
              <w:rPr>
                <w:rFonts w:ascii="Times New Roman" w:hAnsi="Times New Roman"/>
                <w:b/>
                <w:sz w:val="24"/>
                <w:szCs w:val="24"/>
              </w:rPr>
              <w:t xml:space="preserve">JUDr. Jakub Kavalír </w:t>
            </w:r>
          </w:p>
          <w:p w:rsidR="00167F21" w:rsidRPr="00167F21" w:rsidRDefault="00167F21" w:rsidP="00167F21">
            <w:pPr>
              <w:spacing w:after="0" w:line="240" w:lineRule="auto"/>
              <w:rPr>
                <w:rFonts w:ascii="Times New Roman" w:hAnsi="Times New Roman"/>
                <w:b/>
                <w:sz w:val="24"/>
                <w:szCs w:val="24"/>
              </w:rPr>
            </w:pPr>
          </w:p>
        </w:tc>
        <w:tc>
          <w:tcPr>
            <w:tcW w:w="1912" w:type="dxa"/>
          </w:tcPr>
          <w:p w:rsidR="00167F21" w:rsidRPr="00167F21" w:rsidRDefault="00167F21" w:rsidP="00167F21">
            <w:pPr>
              <w:spacing w:after="0" w:line="240" w:lineRule="auto"/>
              <w:rPr>
                <w:rFonts w:ascii="Times New Roman" w:hAnsi="Times New Roman"/>
                <w:sz w:val="24"/>
                <w:szCs w:val="24"/>
              </w:rPr>
            </w:pPr>
            <w:r w:rsidRPr="00167F21">
              <w:rPr>
                <w:rFonts w:ascii="Times New Roman" w:hAnsi="Times New Roman"/>
                <w:sz w:val="24"/>
                <w:szCs w:val="24"/>
              </w:rPr>
              <w:t>Eliška Součková</w:t>
            </w:r>
          </w:p>
          <w:p w:rsidR="00167F21" w:rsidRPr="00167F21" w:rsidRDefault="00167F21" w:rsidP="00167F21">
            <w:pPr>
              <w:spacing w:after="0" w:line="240" w:lineRule="auto"/>
              <w:rPr>
                <w:rFonts w:ascii="Times New Roman" w:hAnsi="Times New Roman"/>
                <w:sz w:val="24"/>
                <w:szCs w:val="24"/>
              </w:rPr>
            </w:pPr>
            <w:r w:rsidRPr="00167F21">
              <w:rPr>
                <w:rFonts w:ascii="Times New Roman" w:hAnsi="Times New Roman"/>
                <w:sz w:val="24"/>
                <w:szCs w:val="24"/>
              </w:rPr>
              <w:t>Olga Kačenková</w:t>
            </w:r>
          </w:p>
          <w:p w:rsidR="00167F21" w:rsidRPr="00167F21" w:rsidRDefault="00167F21" w:rsidP="00167F21">
            <w:pPr>
              <w:spacing w:after="0" w:line="240" w:lineRule="auto"/>
              <w:rPr>
                <w:rFonts w:ascii="Times New Roman" w:hAnsi="Times New Roman"/>
                <w:sz w:val="24"/>
                <w:szCs w:val="24"/>
              </w:rPr>
            </w:pPr>
          </w:p>
          <w:p w:rsidR="00167F21" w:rsidRPr="00167F21" w:rsidRDefault="00167F21" w:rsidP="00167F21">
            <w:pPr>
              <w:spacing w:after="0" w:line="240" w:lineRule="auto"/>
              <w:rPr>
                <w:rFonts w:ascii="Times New Roman" w:hAnsi="Times New Roman"/>
                <w:sz w:val="24"/>
                <w:szCs w:val="24"/>
              </w:rPr>
            </w:pPr>
            <w:r w:rsidRPr="00167F21">
              <w:rPr>
                <w:rFonts w:ascii="Times New Roman" w:hAnsi="Times New Roman"/>
                <w:sz w:val="24"/>
                <w:szCs w:val="24"/>
              </w:rPr>
              <w:t>Zástup</w:t>
            </w:r>
          </w:p>
          <w:p w:rsidR="00167F21" w:rsidRPr="00167F21" w:rsidRDefault="00167F21" w:rsidP="00167F21">
            <w:pPr>
              <w:spacing w:after="0" w:line="240" w:lineRule="auto"/>
              <w:rPr>
                <w:rFonts w:ascii="Times New Roman" w:hAnsi="Times New Roman"/>
                <w:sz w:val="24"/>
                <w:szCs w:val="24"/>
              </w:rPr>
            </w:pPr>
            <w:r w:rsidRPr="00167F21">
              <w:rPr>
                <w:rFonts w:ascii="Times New Roman" w:hAnsi="Times New Roman"/>
                <w:sz w:val="24"/>
                <w:szCs w:val="24"/>
              </w:rPr>
              <w:t>Dle přílohy 1</w:t>
            </w:r>
          </w:p>
        </w:tc>
      </w:tr>
      <w:tr w:rsidR="00167F21" w:rsidRPr="00167F21" w:rsidTr="00232D39">
        <w:tc>
          <w:tcPr>
            <w:tcW w:w="921" w:type="dxa"/>
          </w:tcPr>
          <w:p w:rsidR="00167F21" w:rsidRPr="00167F21" w:rsidRDefault="00167F21" w:rsidP="00167F21">
            <w:pPr>
              <w:spacing w:after="0" w:line="240" w:lineRule="auto"/>
              <w:rPr>
                <w:rFonts w:ascii="Times New Roman" w:hAnsi="Times New Roman"/>
                <w:b/>
                <w:sz w:val="24"/>
                <w:szCs w:val="24"/>
              </w:rPr>
            </w:pPr>
            <w:r w:rsidRPr="00167F21">
              <w:rPr>
                <w:rFonts w:ascii="Times New Roman" w:hAnsi="Times New Roman"/>
                <w:b/>
                <w:sz w:val="24"/>
                <w:szCs w:val="24"/>
              </w:rPr>
              <w:t>21C</w:t>
            </w:r>
          </w:p>
          <w:p w:rsidR="00167F21" w:rsidRPr="00167F21" w:rsidRDefault="00167F21" w:rsidP="00167F21">
            <w:pPr>
              <w:spacing w:after="0" w:line="240" w:lineRule="auto"/>
              <w:rPr>
                <w:rFonts w:ascii="Times New Roman" w:hAnsi="Times New Roman"/>
                <w:b/>
                <w:sz w:val="24"/>
                <w:szCs w:val="24"/>
              </w:rPr>
            </w:pPr>
          </w:p>
        </w:tc>
        <w:tc>
          <w:tcPr>
            <w:tcW w:w="4252" w:type="dxa"/>
          </w:tcPr>
          <w:p w:rsidR="00167F21" w:rsidRPr="00167F21" w:rsidRDefault="00167F21" w:rsidP="00167F21">
            <w:pPr>
              <w:spacing w:after="0" w:line="240" w:lineRule="auto"/>
              <w:jc w:val="both"/>
              <w:rPr>
                <w:rFonts w:ascii="Times New Roman" w:hAnsi="Times New Roman"/>
              </w:rPr>
            </w:pPr>
            <w:r w:rsidRPr="00167F21">
              <w:rPr>
                <w:rFonts w:ascii="Times New Roman" w:hAnsi="Times New Roman"/>
              </w:rPr>
              <w:t xml:space="preserve">Rozhodování o žalobách a návrzích zapisovaných do rejstříků C a </w:t>
            </w:r>
            <w:proofErr w:type="spellStart"/>
            <w:r w:rsidRPr="00167F21">
              <w:rPr>
                <w:rFonts w:ascii="Times New Roman" w:hAnsi="Times New Roman"/>
              </w:rPr>
              <w:t>Nc</w:t>
            </w:r>
            <w:proofErr w:type="spellEnd"/>
            <w:r w:rsidRPr="00167F21">
              <w:rPr>
                <w:rFonts w:ascii="Times New Roman" w:hAnsi="Times New Roman"/>
              </w:rPr>
              <w:t xml:space="preserve"> (občanskoprávní a všeobecné oddíly)</w:t>
            </w:r>
          </w:p>
          <w:p w:rsidR="00167F21" w:rsidRPr="00167F21" w:rsidRDefault="00167F21" w:rsidP="00167F21">
            <w:pPr>
              <w:spacing w:after="0" w:line="240" w:lineRule="auto"/>
              <w:jc w:val="both"/>
              <w:rPr>
                <w:rFonts w:ascii="Times New Roman" w:hAnsi="Times New Roman"/>
              </w:rPr>
            </w:pPr>
            <w:r w:rsidRPr="00167F21">
              <w:rPr>
                <w:rFonts w:ascii="Times New Roman" w:hAnsi="Times New Roman"/>
              </w:rPr>
              <w:t xml:space="preserve">dle systému popsaného níže. </w:t>
            </w:r>
          </w:p>
          <w:p w:rsidR="00167F21" w:rsidRPr="00167F21" w:rsidRDefault="00167F21" w:rsidP="00167F21">
            <w:pPr>
              <w:spacing w:after="0" w:line="240" w:lineRule="auto"/>
              <w:jc w:val="both"/>
              <w:rPr>
                <w:rFonts w:ascii="Times New Roman" w:hAnsi="Times New Roman"/>
              </w:rPr>
            </w:pPr>
            <w:r w:rsidRPr="00167F21">
              <w:rPr>
                <w:rFonts w:ascii="Times New Roman" w:hAnsi="Times New Roman"/>
              </w:rPr>
              <w:t>Rozhodování o jmenování znalce a o žalobách z rušené držby.</w:t>
            </w:r>
          </w:p>
          <w:p w:rsidR="00167F21" w:rsidRPr="00167F21" w:rsidRDefault="00167F21" w:rsidP="00167F21">
            <w:pPr>
              <w:spacing w:after="0" w:line="240" w:lineRule="auto"/>
              <w:jc w:val="both"/>
              <w:rPr>
                <w:rFonts w:ascii="Times New Roman" w:hAnsi="Times New Roman"/>
              </w:rPr>
            </w:pPr>
            <w:r w:rsidRPr="00167F21">
              <w:rPr>
                <w:rFonts w:ascii="Times New Roman" w:hAnsi="Times New Roman"/>
              </w:rPr>
              <w:t xml:space="preserve">Rozhodování o žalobách na obnovu řízení a pro zmatečnost dle § 228 a násl. ustanovení o. s. ř. do věcí evidovaných v rejstřících C, EC, Ro a </w:t>
            </w:r>
            <w:proofErr w:type="spellStart"/>
            <w:r w:rsidRPr="00167F21">
              <w:rPr>
                <w:rFonts w:ascii="Times New Roman" w:hAnsi="Times New Roman"/>
              </w:rPr>
              <w:t>ERo</w:t>
            </w:r>
            <w:proofErr w:type="spellEnd"/>
            <w:r w:rsidRPr="00167F21">
              <w:rPr>
                <w:rFonts w:ascii="Times New Roman" w:hAnsi="Times New Roman"/>
              </w:rPr>
              <w:t>.</w:t>
            </w:r>
          </w:p>
          <w:p w:rsidR="00167F21" w:rsidRPr="00167F21" w:rsidRDefault="00167F21" w:rsidP="00167F21">
            <w:pPr>
              <w:spacing w:after="0" w:line="240" w:lineRule="auto"/>
              <w:jc w:val="both"/>
              <w:rPr>
                <w:rFonts w:ascii="Times New Roman" w:hAnsi="Times New Roman"/>
              </w:rPr>
            </w:pPr>
            <w:r w:rsidRPr="00167F21">
              <w:rPr>
                <w:rFonts w:ascii="Times New Roman" w:hAnsi="Times New Roman"/>
              </w:rPr>
              <w:t xml:space="preserve">Řízení dle části páté o.s.ř. </w:t>
            </w:r>
          </w:p>
          <w:p w:rsidR="00167F21" w:rsidRPr="00167F21" w:rsidRDefault="00167F21" w:rsidP="00167F21">
            <w:pPr>
              <w:spacing w:after="0" w:line="240" w:lineRule="auto"/>
              <w:jc w:val="both"/>
              <w:rPr>
                <w:rFonts w:ascii="Times New Roman" w:hAnsi="Times New Roman"/>
              </w:rPr>
            </w:pPr>
            <w:r w:rsidRPr="00167F21">
              <w:rPr>
                <w:rFonts w:ascii="Times New Roman" w:hAnsi="Times New Roman"/>
              </w:rPr>
              <w:t>Agenda Cd cizina.</w:t>
            </w:r>
          </w:p>
          <w:p w:rsidR="00167F21" w:rsidRPr="00167F21" w:rsidRDefault="00167F21" w:rsidP="00167F21">
            <w:pPr>
              <w:spacing w:after="0" w:line="240" w:lineRule="auto"/>
              <w:rPr>
                <w:rFonts w:ascii="Times New Roman" w:hAnsi="Times New Roman"/>
                <w:sz w:val="24"/>
                <w:szCs w:val="24"/>
              </w:rPr>
            </w:pPr>
            <w:r w:rsidRPr="00167F21">
              <w:rPr>
                <w:rFonts w:ascii="Times New Roman" w:hAnsi="Times New Roman"/>
                <w:sz w:val="24"/>
                <w:szCs w:val="24"/>
              </w:rPr>
              <w:t xml:space="preserve">Agenda </w:t>
            </w:r>
            <w:proofErr w:type="spellStart"/>
            <w:r w:rsidRPr="00167F21">
              <w:rPr>
                <w:rFonts w:ascii="Times New Roman" w:hAnsi="Times New Roman"/>
                <w:sz w:val="24"/>
                <w:szCs w:val="24"/>
              </w:rPr>
              <w:t>Nc</w:t>
            </w:r>
            <w:proofErr w:type="spellEnd"/>
            <w:r w:rsidRPr="00167F21">
              <w:rPr>
                <w:rFonts w:ascii="Times New Roman" w:hAnsi="Times New Roman"/>
                <w:sz w:val="24"/>
                <w:szCs w:val="24"/>
              </w:rPr>
              <w:t xml:space="preserve"> - prohlášení o majetku.</w:t>
            </w:r>
          </w:p>
        </w:tc>
        <w:tc>
          <w:tcPr>
            <w:tcW w:w="2127" w:type="dxa"/>
          </w:tcPr>
          <w:p w:rsidR="00167F21" w:rsidRPr="00167F21" w:rsidRDefault="00167F21" w:rsidP="00167F21">
            <w:pPr>
              <w:spacing w:after="0" w:line="240" w:lineRule="auto"/>
              <w:rPr>
                <w:rFonts w:ascii="Times New Roman" w:hAnsi="Times New Roman"/>
                <w:b/>
                <w:sz w:val="24"/>
                <w:szCs w:val="24"/>
              </w:rPr>
            </w:pPr>
            <w:r w:rsidRPr="00167F21">
              <w:rPr>
                <w:rFonts w:ascii="Times New Roman" w:hAnsi="Times New Roman"/>
                <w:b/>
                <w:sz w:val="24"/>
                <w:szCs w:val="24"/>
              </w:rPr>
              <w:t>JUDr. Markéta Šubová</w:t>
            </w:r>
          </w:p>
          <w:p w:rsidR="00167F21" w:rsidRPr="00167F21" w:rsidRDefault="00167F21" w:rsidP="00167F21">
            <w:pPr>
              <w:spacing w:after="0" w:line="240" w:lineRule="auto"/>
              <w:rPr>
                <w:rFonts w:ascii="Times New Roman" w:hAnsi="Times New Roman"/>
                <w:b/>
                <w:sz w:val="24"/>
                <w:szCs w:val="24"/>
              </w:rPr>
            </w:pPr>
          </w:p>
        </w:tc>
        <w:tc>
          <w:tcPr>
            <w:tcW w:w="1912" w:type="dxa"/>
          </w:tcPr>
          <w:p w:rsidR="00167F21" w:rsidRPr="00167F21" w:rsidRDefault="00167F21" w:rsidP="00167F21">
            <w:pPr>
              <w:spacing w:after="0" w:line="240" w:lineRule="auto"/>
              <w:rPr>
                <w:rFonts w:ascii="Times New Roman" w:hAnsi="Times New Roman"/>
                <w:sz w:val="24"/>
                <w:szCs w:val="24"/>
              </w:rPr>
            </w:pPr>
            <w:r w:rsidRPr="00167F21">
              <w:rPr>
                <w:rFonts w:ascii="Times New Roman" w:hAnsi="Times New Roman"/>
                <w:sz w:val="24"/>
                <w:szCs w:val="24"/>
              </w:rPr>
              <w:t>Anna Barešová</w:t>
            </w:r>
          </w:p>
          <w:p w:rsidR="00167F21" w:rsidRPr="00167F21" w:rsidRDefault="00167F21" w:rsidP="00167F21">
            <w:pPr>
              <w:spacing w:after="0" w:line="240" w:lineRule="auto"/>
              <w:rPr>
                <w:rFonts w:ascii="Times New Roman" w:hAnsi="Times New Roman"/>
                <w:sz w:val="24"/>
                <w:szCs w:val="24"/>
              </w:rPr>
            </w:pPr>
            <w:r w:rsidRPr="00167F21">
              <w:rPr>
                <w:rFonts w:ascii="Times New Roman" w:hAnsi="Times New Roman"/>
                <w:sz w:val="24"/>
                <w:szCs w:val="24"/>
              </w:rPr>
              <w:t>Jana Ditrichová</w:t>
            </w:r>
          </w:p>
          <w:p w:rsidR="00167F21" w:rsidRPr="00167F21" w:rsidRDefault="00167F21" w:rsidP="00167F21">
            <w:pPr>
              <w:spacing w:after="0" w:line="240" w:lineRule="auto"/>
              <w:rPr>
                <w:rFonts w:ascii="Times New Roman" w:hAnsi="Times New Roman"/>
                <w:sz w:val="24"/>
                <w:szCs w:val="24"/>
              </w:rPr>
            </w:pPr>
            <w:r w:rsidRPr="00167F21">
              <w:rPr>
                <w:rFonts w:ascii="Times New Roman" w:hAnsi="Times New Roman"/>
                <w:sz w:val="24"/>
                <w:szCs w:val="24"/>
              </w:rPr>
              <w:t>Zástup</w:t>
            </w:r>
          </w:p>
          <w:p w:rsidR="00167F21" w:rsidRPr="00167F21" w:rsidRDefault="00167F21" w:rsidP="00167F21">
            <w:pPr>
              <w:spacing w:after="0" w:line="240" w:lineRule="auto"/>
              <w:rPr>
                <w:rFonts w:ascii="Times New Roman" w:hAnsi="Times New Roman"/>
                <w:sz w:val="24"/>
                <w:szCs w:val="24"/>
              </w:rPr>
            </w:pPr>
            <w:r w:rsidRPr="00167F21">
              <w:rPr>
                <w:rFonts w:ascii="Times New Roman" w:hAnsi="Times New Roman"/>
                <w:sz w:val="24"/>
                <w:szCs w:val="24"/>
              </w:rPr>
              <w:t>Dle přílohy 1</w:t>
            </w:r>
          </w:p>
        </w:tc>
      </w:tr>
      <w:tr w:rsidR="00167F21" w:rsidRPr="00167F21" w:rsidTr="00232D39">
        <w:tc>
          <w:tcPr>
            <w:tcW w:w="921" w:type="dxa"/>
          </w:tcPr>
          <w:p w:rsidR="00167F21" w:rsidRPr="00167F21" w:rsidRDefault="00167F21" w:rsidP="00167F21">
            <w:pPr>
              <w:spacing w:after="0" w:line="240" w:lineRule="auto"/>
              <w:rPr>
                <w:rFonts w:ascii="Times New Roman" w:hAnsi="Times New Roman"/>
                <w:b/>
                <w:sz w:val="24"/>
                <w:szCs w:val="24"/>
              </w:rPr>
            </w:pPr>
            <w:r w:rsidRPr="00167F21">
              <w:rPr>
                <w:rFonts w:ascii="Times New Roman" w:hAnsi="Times New Roman"/>
                <w:b/>
                <w:sz w:val="24"/>
                <w:szCs w:val="24"/>
              </w:rPr>
              <w:t>33C</w:t>
            </w:r>
          </w:p>
          <w:p w:rsidR="00167F21" w:rsidRPr="00167F21" w:rsidRDefault="00167F21" w:rsidP="00167F21">
            <w:pPr>
              <w:spacing w:after="0" w:line="240" w:lineRule="auto"/>
              <w:rPr>
                <w:rFonts w:ascii="Times New Roman" w:hAnsi="Times New Roman"/>
                <w:b/>
                <w:sz w:val="24"/>
                <w:szCs w:val="24"/>
              </w:rPr>
            </w:pPr>
          </w:p>
        </w:tc>
        <w:tc>
          <w:tcPr>
            <w:tcW w:w="4252" w:type="dxa"/>
          </w:tcPr>
          <w:p w:rsidR="00167F21" w:rsidRPr="00167F21" w:rsidRDefault="00167F21" w:rsidP="00167F21">
            <w:pPr>
              <w:spacing w:after="0" w:line="240" w:lineRule="auto"/>
              <w:jc w:val="both"/>
              <w:rPr>
                <w:rFonts w:ascii="Times New Roman" w:hAnsi="Times New Roman"/>
              </w:rPr>
            </w:pPr>
            <w:r w:rsidRPr="00167F21">
              <w:rPr>
                <w:rFonts w:ascii="Times New Roman" w:hAnsi="Times New Roman"/>
              </w:rPr>
              <w:t xml:space="preserve">Rozhodování o žalobách a návrzích zapisovaných do rejstříků C a </w:t>
            </w:r>
            <w:proofErr w:type="spellStart"/>
            <w:r w:rsidRPr="00167F21">
              <w:rPr>
                <w:rFonts w:ascii="Times New Roman" w:hAnsi="Times New Roman"/>
              </w:rPr>
              <w:t>Nc</w:t>
            </w:r>
            <w:proofErr w:type="spellEnd"/>
            <w:r w:rsidRPr="00167F21">
              <w:rPr>
                <w:rFonts w:ascii="Times New Roman" w:hAnsi="Times New Roman"/>
              </w:rPr>
              <w:t xml:space="preserve"> (občanskoprávní a všeobecné oddíly)</w:t>
            </w:r>
          </w:p>
          <w:p w:rsidR="00167F21" w:rsidRPr="00167F21" w:rsidRDefault="00167F21" w:rsidP="00167F21">
            <w:pPr>
              <w:spacing w:after="0" w:line="240" w:lineRule="auto"/>
              <w:jc w:val="both"/>
              <w:rPr>
                <w:rFonts w:ascii="Times New Roman" w:hAnsi="Times New Roman"/>
              </w:rPr>
            </w:pPr>
            <w:r w:rsidRPr="00167F21">
              <w:rPr>
                <w:rFonts w:ascii="Times New Roman" w:hAnsi="Times New Roman"/>
              </w:rPr>
              <w:lastRenderedPageBreak/>
              <w:t xml:space="preserve">dle systému popsaného níže. </w:t>
            </w:r>
          </w:p>
          <w:p w:rsidR="00167F21" w:rsidRPr="00167F21" w:rsidRDefault="00167F21" w:rsidP="00167F21">
            <w:pPr>
              <w:spacing w:after="0" w:line="240" w:lineRule="auto"/>
              <w:jc w:val="both"/>
              <w:rPr>
                <w:rFonts w:ascii="Times New Roman" w:hAnsi="Times New Roman"/>
              </w:rPr>
            </w:pPr>
            <w:r w:rsidRPr="00167F21">
              <w:rPr>
                <w:rFonts w:ascii="Times New Roman" w:hAnsi="Times New Roman"/>
              </w:rPr>
              <w:t>Rozhodování o jmenování znalce a o žalobách z rušené držby.</w:t>
            </w:r>
          </w:p>
          <w:p w:rsidR="00167F21" w:rsidRPr="00167F21" w:rsidRDefault="00167F21" w:rsidP="00167F21">
            <w:pPr>
              <w:spacing w:after="0" w:line="240" w:lineRule="auto"/>
              <w:jc w:val="both"/>
              <w:rPr>
                <w:rFonts w:ascii="Times New Roman" w:hAnsi="Times New Roman"/>
              </w:rPr>
            </w:pPr>
            <w:r w:rsidRPr="00167F21">
              <w:rPr>
                <w:rFonts w:ascii="Times New Roman" w:hAnsi="Times New Roman"/>
              </w:rPr>
              <w:t xml:space="preserve">Rozhodování o žalobách na obnovu řízení a pro zmatečnost dle § 228 a násl. ustanovení o. s. ř. do věcí evidovaných v rejstřících C, EC, Ro a </w:t>
            </w:r>
            <w:proofErr w:type="spellStart"/>
            <w:r w:rsidRPr="00167F21">
              <w:rPr>
                <w:rFonts w:ascii="Times New Roman" w:hAnsi="Times New Roman"/>
              </w:rPr>
              <w:t>ERo</w:t>
            </w:r>
            <w:proofErr w:type="spellEnd"/>
            <w:r w:rsidRPr="00167F21">
              <w:rPr>
                <w:rFonts w:ascii="Times New Roman" w:hAnsi="Times New Roman"/>
              </w:rPr>
              <w:t>.</w:t>
            </w:r>
          </w:p>
          <w:p w:rsidR="00167F21" w:rsidRPr="00167F21" w:rsidRDefault="00167F21" w:rsidP="00167F21">
            <w:pPr>
              <w:spacing w:after="0" w:line="240" w:lineRule="auto"/>
              <w:jc w:val="both"/>
              <w:rPr>
                <w:rFonts w:ascii="Times New Roman" w:hAnsi="Times New Roman"/>
              </w:rPr>
            </w:pPr>
            <w:r w:rsidRPr="00167F21">
              <w:rPr>
                <w:rFonts w:ascii="Times New Roman" w:hAnsi="Times New Roman"/>
              </w:rPr>
              <w:t xml:space="preserve">Řízení dle části páté o.s.ř. </w:t>
            </w:r>
          </w:p>
          <w:p w:rsidR="00167F21" w:rsidRPr="00167F21" w:rsidRDefault="00167F21" w:rsidP="00167F21">
            <w:pPr>
              <w:spacing w:after="0" w:line="240" w:lineRule="auto"/>
              <w:jc w:val="both"/>
              <w:rPr>
                <w:rFonts w:ascii="Times New Roman" w:hAnsi="Times New Roman"/>
              </w:rPr>
            </w:pPr>
            <w:r w:rsidRPr="00167F21">
              <w:rPr>
                <w:rFonts w:ascii="Times New Roman" w:hAnsi="Times New Roman"/>
              </w:rPr>
              <w:t>Agenda Cd cizina.</w:t>
            </w:r>
          </w:p>
          <w:p w:rsidR="00167F21" w:rsidRPr="00167F21" w:rsidRDefault="00167F21" w:rsidP="00167F21">
            <w:pPr>
              <w:spacing w:after="0" w:line="240" w:lineRule="auto"/>
              <w:jc w:val="both"/>
              <w:rPr>
                <w:rFonts w:ascii="Times New Roman" w:hAnsi="Times New Roman"/>
                <w:sz w:val="24"/>
                <w:szCs w:val="24"/>
              </w:rPr>
            </w:pPr>
            <w:r w:rsidRPr="00167F21">
              <w:rPr>
                <w:rFonts w:ascii="Times New Roman" w:hAnsi="Times New Roman"/>
              </w:rPr>
              <w:t xml:space="preserve">Agenda </w:t>
            </w:r>
            <w:proofErr w:type="spellStart"/>
            <w:r w:rsidRPr="00167F21">
              <w:rPr>
                <w:rFonts w:ascii="Times New Roman" w:hAnsi="Times New Roman"/>
              </w:rPr>
              <w:t>Nc</w:t>
            </w:r>
            <w:proofErr w:type="spellEnd"/>
            <w:r w:rsidRPr="00167F21">
              <w:rPr>
                <w:rFonts w:ascii="Times New Roman" w:hAnsi="Times New Roman"/>
              </w:rPr>
              <w:t xml:space="preserve"> - prohlášení o majetku.</w:t>
            </w:r>
          </w:p>
        </w:tc>
        <w:tc>
          <w:tcPr>
            <w:tcW w:w="2127" w:type="dxa"/>
          </w:tcPr>
          <w:p w:rsidR="00167F21" w:rsidRPr="00167F21" w:rsidRDefault="00167F21" w:rsidP="00167F21">
            <w:pPr>
              <w:spacing w:after="0" w:line="240" w:lineRule="auto"/>
              <w:rPr>
                <w:rFonts w:ascii="Times New Roman" w:hAnsi="Times New Roman"/>
                <w:b/>
                <w:sz w:val="24"/>
                <w:szCs w:val="24"/>
              </w:rPr>
            </w:pPr>
            <w:r w:rsidRPr="00167F21">
              <w:rPr>
                <w:rFonts w:ascii="Times New Roman" w:hAnsi="Times New Roman"/>
                <w:b/>
                <w:sz w:val="24"/>
                <w:szCs w:val="24"/>
              </w:rPr>
              <w:lastRenderedPageBreak/>
              <w:t>neobsazen</w:t>
            </w:r>
          </w:p>
        </w:tc>
        <w:tc>
          <w:tcPr>
            <w:tcW w:w="1912" w:type="dxa"/>
          </w:tcPr>
          <w:p w:rsidR="00167F21" w:rsidRPr="00167F21" w:rsidRDefault="00167F21" w:rsidP="00167F21">
            <w:pPr>
              <w:spacing w:after="0" w:line="240" w:lineRule="auto"/>
              <w:rPr>
                <w:rFonts w:ascii="Times New Roman" w:hAnsi="Times New Roman"/>
                <w:sz w:val="24"/>
                <w:szCs w:val="24"/>
              </w:rPr>
            </w:pPr>
          </w:p>
          <w:p w:rsidR="00167F21" w:rsidRPr="00167F21" w:rsidRDefault="00167F21" w:rsidP="00167F21">
            <w:pPr>
              <w:spacing w:after="0" w:line="240" w:lineRule="auto"/>
              <w:rPr>
                <w:rFonts w:ascii="Times New Roman" w:hAnsi="Times New Roman"/>
                <w:sz w:val="24"/>
                <w:szCs w:val="24"/>
              </w:rPr>
            </w:pPr>
          </w:p>
        </w:tc>
      </w:tr>
    </w:tbl>
    <w:p w:rsidR="00167F21" w:rsidRDefault="00167F21" w:rsidP="00167F21">
      <w:pPr>
        <w:rPr>
          <w:rFonts w:ascii="Times New Roman" w:hAnsi="Times New Roman"/>
          <w:b/>
          <w:bCs/>
          <w:sz w:val="24"/>
          <w:szCs w:val="24"/>
        </w:rPr>
      </w:pPr>
    </w:p>
    <w:p w:rsidR="00167F21" w:rsidRPr="00167F21" w:rsidRDefault="00167F21" w:rsidP="00167F21">
      <w:pPr>
        <w:rPr>
          <w:rFonts w:ascii="Times New Roman" w:hAnsi="Times New Roman"/>
          <w:b/>
          <w:bCs/>
          <w:sz w:val="24"/>
          <w:szCs w:val="24"/>
        </w:rPr>
      </w:pPr>
      <w:r w:rsidRPr="00167F21">
        <w:rPr>
          <w:rFonts w:ascii="Times New Roman" w:hAnsi="Times New Roman"/>
          <w:b/>
          <w:bCs/>
          <w:sz w:val="24"/>
          <w:szCs w:val="24"/>
        </w:rPr>
        <w:t xml:space="preserve">S účinností od </w:t>
      </w:r>
      <w:r>
        <w:rPr>
          <w:rFonts w:ascii="Times New Roman" w:hAnsi="Times New Roman"/>
          <w:b/>
          <w:bCs/>
          <w:sz w:val="24"/>
          <w:szCs w:val="24"/>
        </w:rPr>
        <w:t>11</w:t>
      </w:r>
      <w:r w:rsidRPr="00167F21">
        <w:rPr>
          <w:rFonts w:ascii="Times New Roman" w:hAnsi="Times New Roman"/>
          <w:b/>
          <w:bCs/>
          <w:sz w:val="24"/>
          <w:szCs w:val="24"/>
        </w:rPr>
        <w:t xml:space="preserve">. </w:t>
      </w:r>
      <w:r>
        <w:rPr>
          <w:rFonts w:ascii="Times New Roman" w:hAnsi="Times New Roman"/>
          <w:b/>
          <w:bCs/>
          <w:sz w:val="24"/>
          <w:szCs w:val="24"/>
        </w:rPr>
        <w:t>11</w:t>
      </w:r>
      <w:r w:rsidRPr="00167F21">
        <w:rPr>
          <w:rFonts w:ascii="Times New Roman" w:hAnsi="Times New Roman"/>
          <w:b/>
          <w:bCs/>
          <w:sz w:val="24"/>
          <w:szCs w:val="24"/>
        </w:rPr>
        <w:t xml:space="preserve">. 2015 se Čl. 2 mění takto: </w:t>
      </w:r>
    </w:p>
    <w:p w:rsidR="00167F21" w:rsidRPr="00167F21" w:rsidRDefault="00167F21" w:rsidP="00167F21">
      <w:pPr>
        <w:keepNext/>
        <w:spacing w:after="0" w:line="240" w:lineRule="auto"/>
        <w:jc w:val="center"/>
        <w:outlineLvl w:val="2"/>
        <w:rPr>
          <w:rFonts w:ascii="Times New Roman" w:hAnsi="Times New Roman"/>
          <w:b/>
          <w:bCs/>
          <w:sz w:val="24"/>
          <w:szCs w:val="24"/>
        </w:rPr>
      </w:pPr>
      <w:r w:rsidRPr="00167F21">
        <w:rPr>
          <w:rFonts w:ascii="Times New Roman" w:hAnsi="Times New Roman"/>
          <w:b/>
          <w:bCs/>
          <w:sz w:val="24"/>
          <w:szCs w:val="24"/>
        </w:rPr>
        <w:t>Čl. 2</w:t>
      </w:r>
    </w:p>
    <w:p w:rsidR="00167F21" w:rsidRPr="00167F21" w:rsidRDefault="00167F21" w:rsidP="00167F21">
      <w:pPr>
        <w:spacing w:after="0" w:line="240" w:lineRule="auto"/>
        <w:jc w:val="both"/>
        <w:rPr>
          <w:rFonts w:ascii="Times New Roman" w:hAnsi="Times New Roman"/>
          <w:sz w:val="24"/>
          <w:szCs w:val="24"/>
        </w:rPr>
      </w:pPr>
    </w:p>
    <w:p w:rsidR="00167F21" w:rsidRPr="00167F21" w:rsidRDefault="00167F21" w:rsidP="00167F21">
      <w:pPr>
        <w:spacing w:after="0" w:line="240" w:lineRule="auto"/>
        <w:jc w:val="both"/>
        <w:rPr>
          <w:rFonts w:ascii="Times New Roman" w:hAnsi="Times New Roman"/>
          <w:sz w:val="24"/>
          <w:szCs w:val="24"/>
        </w:rPr>
      </w:pPr>
      <w:r w:rsidRPr="00167F21">
        <w:rPr>
          <w:rFonts w:ascii="Times New Roman" w:hAnsi="Times New Roman"/>
          <w:sz w:val="24"/>
          <w:szCs w:val="24"/>
        </w:rPr>
        <w:t xml:space="preserve">V případě nepřítomnosti soudce v maximální délce do 3 měsíců zastupují nepřítomného soudce ve věcech, které nesnesou odkladu, do jeho návratu přítomní zástupci v pořadí uvedeném níže:  </w:t>
      </w:r>
    </w:p>
    <w:p w:rsidR="00167F21" w:rsidRPr="00167F21" w:rsidRDefault="00167F21" w:rsidP="00167F21">
      <w:pPr>
        <w:spacing w:after="0" w:line="240" w:lineRule="auto"/>
        <w:jc w:val="both"/>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140"/>
        <w:gridCol w:w="7072"/>
      </w:tblGrid>
      <w:tr w:rsidR="00167F21" w:rsidRPr="00167F21" w:rsidTr="00232D39">
        <w:trPr>
          <w:cantSplit/>
        </w:trPr>
        <w:tc>
          <w:tcPr>
            <w:tcW w:w="2140" w:type="dxa"/>
          </w:tcPr>
          <w:p w:rsidR="00167F21" w:rsidRPr="00167F21" w:rsidRDefault="00167F21" w:rsidP="00167F21">
            <w:pPr>
              <w:spacing w:after="0" w:line="240" w:lineRule="auto"/>
              <w:rPr>
                <w:rFonts w:ascii="Times New Roman" w:hAnsi="Times New Roman"/>
                <w:b/>
                <w:sz w:val="24"/>
                <w:szCs w:val="24"/>
              </w:rPr>
            </w:pPr>
            <w:r w:rsidRPr="00167F21">
              <w:rPr>
                <w:rFonts w:ascii="Times New Roman" w:hAnsi="Times New Roman"/>
                <w:b/>
                <w:sz w:val="24"/>
                <w:szCs w:val="24"/>
              </w:rPr>
              <w:t>soudce</w:t>
            </w:r>
          </w:p>
        </w:tc>
        <w:tc>
          <w:tcPr>
            <w:tcW w:w="7072" w:type="dxa"/>
          </w:tcPr>
          <w:p w:rsidR="00167F21" w:rsidRPr="00167F21" w:rsidRDefault="00167F21" w:rsidP="00167F21">
            <w:pPr>
              <w:spacing w:after="0" w:line="240" w:lineRule="auto"/>
              <w:rPr>
                <w:rFonts w:ascii="Times New Roman" w:hAnsi="Times New Roman"/>
                <w:b/>
                <w:sz w:val="24"/>
                <w:szCs w:val="24"/>
              </w:rPr>
            </w:pPr>
            <w:r w:rsidRPr="00167F21">
              <w:rPr>
                <w:rFonts w:ascii="Times New Roman" w:hAnsi="Times New Roman"/>
                <w:b/>
                <w:sz w:val="24"/>
                <w:szCs w:val="24"/>
              </w:rPr>
              <w:t>zástupce</w:t>
            </w:r>
          </w:p>
        </w:tc>
      </w:tr>
      <w:tr w:rsidR="00167F21" w:rsidRPr="00167F21" w:rsidTr="00232D39">
        <w:trPr>
          <w:cantSplit/>
        </w:trPr>
        <w:tc>
          <w:tcPr>
            <w:tcW w:w="2140" w:type="dxa"/>
          </w:tcPr>
          <w:p w:rsidR="00167F21" w:rsidRPr="00167F21" w:rsidRDefault="00167F21" w:rsidP="00167F21">
            <w:pPr>
              <w:spacing w:after="0" w:line="240" w:lineRule="auto"/>
              <w:rPr>
                <w:rFonts w:ascii="Times New Roman" w:hAnsi="Times New Roman"/>
                <w:b/>
                <w:sz w:val="24"/>
                <w:szCs w:val="24"/>
              </w:rPr>
            </w:pPr>
            <w:r w:rsidRPr="00167F21">
              <w:rPr>
                <w:rFonts w:ascii="Times New Roman" w:hAnsi="Times New Roman"/>
                <w:b/>
                <w:sz w:val="24"/>
                <w:szCs w:val="24"/>
              </w:rPr>
              <w:t>Mgr. Olga Mičanová</w:t>
            </w:r>
          </w:p>
        </w:tc>
        <w:tc>
          <w:tcPr>
            <w:tcW w:w="7072" w:type="dxa"/>
          </w:tcPr>
          <w:p w:rsidR="00167F21" w:rsidRPr="000D6CEC" w:rsidRDefault="00167F21" w:rsidP="00167F21">
            <w:pPr>
              <w:spacing w:after="0" w:line="240" w:lineRule="auto"/>
              <w:jc w:val="both"/>
              <w:rPr>
                <w:rFonts w:ascii="Times New Roman" w:hAnsi="Times New Roman"/>
                <w:sz w:val="24"/>
                <w:szCs w:val="24"/>
              </w:rPr>
            </w:pPr>
            <w:r w:rsidRPr="000D6CEC">
              <w:rPr>
                <w:rFonts w:ascii="Times New Roman" w:hAnsi="Times New Roman"/>
                <w:sz w:val="24"/>
                <w:szCs w:val="24"/>
              </w:rPr>
              <w:t>JUDr. Milena Heřmanová, JUDr. Šárka Hůrková, Ph.D., JUDr. Milan Plhal, JUDr. Anna Tichá, JUDr. Ivana Dušáková, Mgr. Jan Linhart, Mgr. Milena Rejchová, Mgr. Eva Tabetová, JUDr. Jakub Kavalír, JUDr. Markéta Šubová, Mgr. Michaela Nováková, Mgr. Jindřich Rajman</w:t>
            </w:r>
          </w:p>
        </w:tc>
      </w:tr>
      <w:tr w:rsidR="00167F21" w:rsidRPr="00167F21" w:rsidTr="00232D39">
        <w:trPr>
          <w:cantSplit/>
        </w:trPr>
        <w:tc>
          <w:tcPr>
            <w:tcW w:w="2140" w:type="dxa"/>
          </w:tcPr>
          <w:p w:rsidR="00167F21" w:rsidRPr="00167F21" w:rsidRDefault="00167F21" w:rsidP="00167F21">
            <w:pPr>
              <w:spacing w:after="0" w:line="240" w:lineRule="auto"/>
              <w:rPr>
                <w:rFonts w:ascii="Times New Roman" w:hAnsi="Times New Roman"/>
                <w:b/>
                <w:sz w:val="24"/>
                <w:szCs w:val="24"/>
              </w:rPr>
            </w:pPr>
            <w:r w:rsidRPr="00167F21">
              <w:rPr>
                <w:rFonts w:ascii="Times New Roman" w:hAnsi="Times New Roman"/>
                <w:b/>
                <w:sz w:val="24"/>
                <w:szCs w:val="24"/>
              </w:rPr>
              <w:t>Mgr. Michaela Nováková</w:t>
            </w:r>
          </w:p>
        </w:tc>
        <w:tc>
          <w:tcPr>
            <w:tcW w:w="7072" w:type="dxa"/>
          </w:tcPr>
          <w:p w:rsidR="00167F21" w:rsidRPr="000D6CEC" w:rsidRDefault="00167F21" w:rsidP="00167F21">
            <w:pPr>
              <w:spacing w:after="0" w:line="240" w:lineRule="auto"/>
              <w:jc w:val="both"/>
              <w:rPr>
                <w:rFonts w:ascii="Times New Roman" w:hAnsi="Times New Roman"/>
                <w:sz w:val="24"/>
                <w:szCs w:val="24"/>
              </w:rPr>
            </w:pPr>
            <w:r w:rsidRPr="000D6CEC">
              <w:rPr>
                <w:rFonts w:ascii="Times New Roman" w:hAnsi="Times New Roman"/>
                <w:sz w:val="24"/>
                <w:szCs w:val="24"/>
              </w:rPr>
              <w:t>JUDr. Šárka Hůrková, Ph.D., JUDr. Milan Plhal, JUDr. Anna Tichá, JUDr. Ivana Dušáková, Mgr. Jan Linhart</w:t>
            </w:r>
            <w:r w:rsidR="00BE2473" w:rsidRPr="000D6CEC">
              <w:rPr>
                <w:rFonts w:ascii="Times New Roman" w:hAnsi="Times New Roman"/>
                <w:sz w:val="24"/>
                <w:szCs w:val="24"/>
              </w:rPr>
              <w:t>, Mgr. Milena Rejchová, Mgr. </w:t>
            </w:r>
            <w:r w:rsidRPr="000D6CEC">
              <w:rPr>
                <w:rFonts w:ascii="Times New Roman" w:hAnsi="Times New Roman"/>
                <w:sz w:val="24"/>
                <w:szCs w:val="24"/>
              </w:rPr>
              <w:t>Eva Tabetová, JUDr. Jakub Kavalír, JUDr. Markéta Šubová, Mgr. Olga Mičanová, Mgr. Jindřich Rajman, JUDr. Milena Heřmanová</w:t>
            </w:r>
          </w:p>
        </w:tc>
      </w:tr>
      <w:tr w:rsidR="00167F21" w:rsidRPr="00167F21" w:rsidTr="00232D39">
        <w:trPr>
          <w:cantSplit/>
        </w:trPr>
        <w:tc>
          <w:tcPr>
            <w:tcW w:w="2140" w:type="dxa"/>
          </w:tcPr>
          <w:p w:rsidR="00167F21" w:rsidRPr="00167F21" w:rsidRDefault="00167F21" w:rsidP="00167F21">
            <w:pPr>
              <w:spacing w:after="0" w:line="240" w:lineRule="auto"/>
              <w:rPr>
                <w:rFonts w:ascii="Times New Roman" w:hAnsi="Times New Roman"/>
                <w:b/>
                <w:sz w:val="24"/>
                <w:szCs w:val="24"/>
              </w:rPr>
            </w:pPr>
            <w:r w:rsidRPr="00167F21">
              <w:rPr>
                <w:rFonts w:ascii="Times New Roman" w:hAnsi="Times New Roman"/>
                <w:b/>
                <w:sz w:val="24"/>
                <w:szCs w:val="24"/>
              </w:rPr>
              <w:t>Mgr. Jindřich Rajman</w:t>
            </w:r>
          </w:p>
        </w:tc>
        <w:tc>
          <w:tcPr>
            <w:tcW w:w="7072" w:type="dxa"/>
          </w:tcPr>
          <w:p w:rsidR="00167F21" w:rsidRPr="000D6CEC" w:rsidRDefault="00167F21" w:rsidP="00167F21">
            <w:pPr>
              <w:spacing w:after="0" w:line="240" w:lineRule="auto"/>
              <w:jc w:val="both"/>
              <w:rPr>
                <w:rFonts w:ascii="Times New Roman" w:hAnsi="Times New Roman"/>
                <w:sz w:val="24"/>
                <w:szCs w:val="24"/>
              </w:rPr>
            </w:pPr>
            <w:r w:rsidRPr="000D6CEC">
              <w:rPr>
                <w:rFonts w:ascii="Times New Roman" w:hAnsi="Times New Roman"/>
                <w:sz w:val="24"/>
                <w:szCs w:val="24"/>
              </w:rPr>
              <w:t>JUDr. Milan Plhal, JUDr. Anna Tichá, JUDr. Ivana Dušáková, Mgr. Jan Linhart, Mgr. Milena Rej</w:t>
            </w:r>
            <w:r w:rsidR="00BE2473" w:rsidRPr="000D6CEC">
              <w:rPr>
                <w:rFonts w:ascii="Times New Roman" w:hAnsi="Times New Roman"/>
                <w:sz w:val="24"/>
                <w:szCs w:val="24"/>
              </w:rPr>
              <w:t>chová, Mgr. Eva Tabetová, JUDr. </w:t>
            </w:r>
            <w:r w:rsidRPr="000D6CEC">
              <w:rPr>
                <w:rFonts w:ascii="Times New Roman" w:hAnsi="Times New Roman"/>
                <w:sz w:val="24"/>
                <w:szCs w:val="24"/>
              </w:rPr>
              <w:t xml:space="preserve">Jakub Kavalír, JUDr. Markéta Šubová, Mgr. Olga Mičanová, Mgr. Michaela Nováková, JUDr. Milena Heřmanová JUDr. Šárka Hůrková </w:t>
            </w:r>
            <w:proofErr w:type="spellStart"/>
            <w:r w:rsidRPr="000D6CEC">
              <w:rPr>
                <w:rFonts w:ascii="Times New Roman" w:hAnsi="Times New Roman"/>
                <w:sz w:val="24"/>
                <w:szCs w:val="24"/>
              </w:rPr>
              <w:t>Ph</w:t>
            </w:r>
            <w:proofErr w:type="spellEnd"/>
            <w:r w:rsidRPr="000D6CEC">
              <w:rPr>
                <w:rFonts w:ascii="Times New Roman" w:hAnsi="Times New Roman"/>
                <w:sz w:val="24"/>
                <w:szCs w:val="24"/>
              </w:rPr>
              <w:t>. D.</w:t>
            </w:r>
          </w:p>
        </w:tc>
      </w:tr>
      <w:tr w:rsidR="00167F21" w:rsidRPr="00167F21" w:rsidTr="00232D39">
        <w:trPr>
          <w:cantSplit/>
        </w:trPr>
        <w:tc>
          <w:tcPr>
            <w:tcW w:w="2140" w:type="dxa"/>
          </w:tcPr>
          <w:p w:rsidR="00167F21" w:rsidRPr="00167F21" w:rsidRDefault="00167F21" w:rsidP="00167F21">
            <w:pPr>
              <w:spacing w:after="0" w:line="240" w:lineRule="auto"/>
              <w:rPr>
                <w:rFonts w:ascii="Times New Roman" w:hAnsi="Times New Roman"/>
                <w:b/>
                <w:sz w:val="24"/>
                <w:szCs w:val="24"/>
              </w:rPr>
            </w:pPr>
            <w:r w:rsidRPr="00167F21">
              <w:rPr>
                <w:rFonts w:ascii="Times New Roman" w:hAnsi="Times New Roman"/>
                <w:b/>
                <w:sz w:val="24"/>
                <w:szCs w:val="24"/>
              </w:rPr>
              <w:t>JUDr. Milena Heřmanová</w:t>
            </w:r>
          </w:p>
        </w:tc>
        <w:tc>
          <w:tcPr>
            <w:tcW w:w="7072" w:type="dxa"/>
          </w:tcPr>
          <w:p w:rsidR="00167F21" w:rsidRPr="000D6CEC" w:rsidRDefault="00167F21" w:rsidP="00167F21">
            <w:pPr>
              <w:spacing w:after="0" w:line="240" w:lineRule="auto"/>
              <w:jc w:val="both"/>
              <w:rPr>
                <w:rFonts w:ascii="Times New Roman" w:hAnsi="Times New Roman"/>
                <w:sz w:val="24"/>
                <w:szCs w:val="24"/>
              </w:rPr>
            </w:pPr>
            <w:r w:rsidRPr="000D6CEC">
              <w:rPr>
                <w:rFonts w:ascii="Times New Roman" w:hAnsi="Times New Roman"/>
                <w:sz w:val="24"/>
                <w:szCs w:val="24"/>
              </w:rPr>
              <w:t>JUDr. Anna Tichá, JUDr. Ivana  Dušáková, Mgr. Jan Linhart</w:t>
            </w:r>
            <w:r w:rsidR="00BE2473" w:rsidRPr="000D6CEC">
              <w:rPr>
                <w:rFonts w:ascii="Times New Roman" w:hAnsi="Times New Roman"/>
                <w:sz w:val="24"/>
                <w:szCs w:val="24"/>
              </w:rPr>
              <w:t>, Mgr. </w:t>
            </w:r>
            <w:r w:rsidRPr="000D6CEC">
              <w:rPr>
                <w:rFonts w:ascii="Times New Roman" w:hAnsi="Times New Roman"/>
                <w:sz w:val="24"/>
                <w:szCs w:val="24"/>
              </w:rPr>
              <w:t>Milena Rejchová, Mgr. Eva Tabetová, JUDr. Jakub Kavalír, JUDr. Markéta Šubová, Mgr. Olga Mičanová, Mgr. Michaela Nováková, Mgr. Jindřich Rajman, JUDr. Šárka Hůrková, Ph.D. J</w:t>
            </w:r>
            <w:r w:rsidR="00BE2473" w:rsidRPr="000D6CEC">
              <w:rPr>
                <w:rFonts w:ascii="Times New Roman" w:hAnsi="Times New Roman"/>
                <w:sz w:val="24"/>
                <w:szCs w:val="24"/>
              </w:rPr>
              <w:t>UDr. </w:t>
            </w:r>
            <w:r w:rsidRPr="000D6CEC">
              <w:rPr>
                <w:rFonts w:ascii="Times New Roman" w:hAnsi="Times New Roman"/>
                <w:sz w:val="24"/>
                <w:szCs w:val="24"/>
              </w:rPr>
              <w:t>Milan Plhal</w:t>
            </w:r>
          </w:p>
        </w:tc>
      </w:tr>
      <w:tr w:rsidR="00167F21" w:rsidRPr="00167F21" w:rsidTr="00232D39">
        <w:trPr>
          <w:cantSplit/>
        </w:trPr>
        <w:tc>
          <w:tcPr>
            <w:tcW w:w="2140" w:type="dxa"/>
          </w:tcPr>
          <w:p w:rsidR="00167F21" w:rsidRPr="00167F21" w:rsidRDefault="00167F21" w:rsidP="00167F21">
            <w:pPr>
              <w:spacing w:after="0" w:line="240" w:lineRule="auto"/>
              <w:rPr>
                <w:rFonts w:ascii="Times New Roman" w:hAnsi="Times New Roman"/>
                <w:b/>
                <w:sz w:val="24"/>
                <w:szCs w:val="24"/>
              </w:rPr>
            </w:pPr>
            <w:r w:rsidRPr="00167F21">
              <w:rPr>
                <w:rFonts w:ascii="Times New Roman" w:hAnsi="Times New Roman"/>
                <w:b/>
                <w:sz w:val="24"/>
                <w:szCs w:val="24"/>
              </w:rPr>
              <w:t>JUDr. Šárka Hůrková, Ph.D.</w:t>
            </w:r>
          </w:p>
        </w:tc>
        <w:tc>
          <w:tcPr>
            <w:tcW w:w="7072" w:type="dxa"/>
          </w:tcPr>
          <w:p w:rsidR="00167F21" w:rsidRPr="000D6CEC" w:rsidRDefault="00167F21" w:rsidP="00167F21">
            <w:pPr>
              <w:spacing w:after="0" w:line="240" w:lineRule="auto"/>
              <w:jc w:val="both"/>
              <w:rPr>
                <w:rFonts w:ascii="Times New Roman" w:hAnsi="Times New Roman"/>
                <w:sz w:val="24"/>
                <w:szCs w:val="24"/>
              </w:rPr>
            </w:pPr>
            <w:r w:rsidRPr="000D6CEC">
              <w:rPr>
                <w:rFonts w:ascii="Times New Roman" w:hAnsi="Times New Roman"/>
                <w:sz w:val="24"/>
                <w:szCs w:val="24"/>
              </w:rPr>
              <w:t xml:space="preserve"> JUDr. Anna Tichá, JUDr. Ivana Dušáková, Mgr. Jan Linhart, JUDr. Ladislava Šulecová, Mgr. Olga Mičanová, Mgr. Milena  Rejchová, Mgr. Eva Tabetová, JUDr. Jakub Kavalír, JUDr. Markéta Šubová, Mgr. Michaela Nováková, Mgr. Jindřich Rajman, JUDr. Milena Heřmanová, JUDr. Milan Plhal</w:t>
            </w:r>
          </w:p>
        </w:tc>
      </w:tr>
      <w:tr w:rsidR="00167F21" w:rsidRPr="00167F21" w:rsidTr="00232D39">
        <w:trPr>
          <w:cantSplit/>
        </w:trPr>
        <w:tc>
          <w:tcPr>
            <w:tcW w:w="2140" w:type="dxa"/>
          </w:tcPr>
          <w:p w:rsidR="00167F21" w:rsidRPr="00167F21" w:rsidRDefault="00167F21" w:rsidP="00167F21">
            <w:pPr>
              <w:spacing w:after="0" w:line="240" w:lineRule="auto"/>
              <w:rPr>
                <w:rFonts w:ascii="Times New Roman" w:hAnsi="Times New Roman"/>
                <w:b/>
                <w:sz w:val="24"/>
                <w:szCs w:val="24"/>
              </w:rPr>
            </w:pPr>
            <w:r w:rsidRPr="00167F21">
              <w:rPr>
                <w:rFonts w:ascii="Times New Roman" w:hAnsi="Times New Roman"/>
                <w:b/>
                <w:sz w:val="24"/>
                <w:szCs w:val="24"/>
              </w:rPr>
              <w:t>JUDr. Milan Plhal</w:t>
            </w:r>
          </w:p>
        </w:tc>
        <w:tc>
          <w:tcPr>
            <w:tcW w:w="7072" w:type="dxa"/>
          </w:tcPr>
          <w:p w:rsidR="00167F21" w:rsidRPr="000D6CEC" w:rsidRDefault="00167F21" w:rsidP="00167F21">
            <w:pPr>
              <w:spacing w:after="0" w:line="240" w:lineRule="auto"/>
              <w:jc w:val="both"/>
              <w:rPr>
                <w:rFonts w:ascii="Times New Roman" w:hAnsi="Times New Roman"/>
                <w:sz w:val="24"/>
                <w:szCs w:val="24"/>
              </w:rPr>
            </w:pPr>
            <w:r w:rsidRPr="000D6CEC">
              <w:rPr>
                <w:rFonts w:ascii="Times New Roman" w:hAnsi="Times New Roman"/>
                <w:sz w:val="24"/>
                <w:szCs w:val="24"/>
              </w:rPr>
              <w:t>Mgr. Jan Linhart, Mgr. Milena Rej</w:t>
            </w:r>
            <w:r w:rsidR="00BE2473" w:rsidRPr="000D6CEC">
              <w:rPr>
                <w:rFonts w:ascii="Times New Roman" w:hAnsi="Times New Roman"/>
                <w:sz w:val="24"/>
                <w:szCs w:val="24"/>
              </w:rPr>
              <w:t>chová, Mgr. Eva Tabetová, JUDr. </w:t>
            </w:r>
            <w:r w:rsidRPr="000D6CEC">
              <w:rPr>
                <w:rFonts w:ascii="Times New Roman" w:hAnsi="Times New Roman"/>
                <w:sz w:val="24"/>
                <w:szCs w:val="24"/>
              </w:rPr>
              <w:t>Jakub Kavalír, JUDr. Markéta Šubová, Mgr. Olga Mičanová, Mgr. Michaela Nováková, Mgr. Jindřich Rajman, JUDr. Milena Heřmanová, JUDr. Šárka Hůrková</w:t>
            </w:r>
            <w:r w:rsidR="00BE2473" w:rsidRPr="000D6CEC">
              <w:rPr>
                <w:rFonts w:ascii="Times New Roman" w:hAnsi="Times New Roman"/>
                <w:sz w:val="24"/>
                <w:szCs w:val="24"/>
              </w:rPr>
              <w:t>, Ph.D., JUDr. Anna Tichá JUDr. </w:t>
            </w:r>
            <w:r w:rsidRPr="000D6CEC">
              <w:rPr>
                <w:rFonts w:ascii="Times New Roman" w:hAnsi="Times New Roman"/>
                <w:sz w:val="24"/>
                <w:szCs w:val="24"/>
              </w:rPr>
              <w:t>Ivana Dušáková</w:t>
            </w:r>
          </w:p>
        </w:tc>
      </w:tr>
      <w:tr w:rsidR="00167F21" w:rsidRPr="00167F21" w:rsidTr="00232D39">
        <w:trPr>
          <w:cantSplit/>
        </w:trPr>
        <w:tc>
          <w:tcPr>
            <w:tcW w:w="2140" w:type="dxa"/>
          </w:tcPr>
          <w:p w:rsidR="00167F21" w:rsidRPr="00167F21" w:rsidRDefault="00167F21" w:rsidP="00167F21">
            <w:pPr>
              <w:spacing w:after="0" w:line="240" w:lineRule="auto"/>
              <w:rPr>
                <w:rFonts w:ascii="Times New Roman" w:hAnsi="Times New Roman"/>
                <w:b/>
                <w:sz w:val="24"/>
                <w:szCs w:val="24"/>
              </w:rPr>
            </w:pPr>
            <w:r w:rsidRPr="00167F21">
              <w:rPr>
                <w:rFonts w:ascii="Times New Roman" w:hAnsi="Times New Roman"/>
                <w:b/>
                <w:sz w:val="24"/>
                <w:szCs w:val="24"/>
              </w:rPr>
              <w:lastRenderedPageBreak/>
              <w:t>JUDr. Anna Tichá</w:t>
            </w:r>
          </w:p>
        </w:tc>
        <w:tc>
          <w:tcPr>
            <w:tcW w:w="7072" w:type="dxa"/>
          </w:tcPr>
          <w:p w:rsidR="00167F21" w:rsidRPr="000D6CEC" w:rsidRDefault="00167F21" w:rsidP="00167F21">
            <w:pPr>
              <w:spacing w:after="0" w:line="240" w:lineRule="auto"/>
              <w:jc w:val="both"/>
              <w:rPr>
                <w:rFonts w:ascii="Times New Roman" w:hAnsi="Times New Roman"/>
                <w:sz w:val="24"/>
                <w:szCs w:val="24"/>
              </w:rPr>
            </w:pPr>
            <w:r w:rsidRPr="000D6CEC">
              <w:rPr>
                <w:rFonts w:ascii="Times New Roman" w:hAnsi="Times New Roman"/>
                <w:sz w:val="24"/>
                <w:szCs w:val="24"/>
              </w:rPr>
              <w:t>Mgr. Milena Rejchová, Mgr. Eva Tabetová, JUDr. Jakub Kavalír, JUDr. Markéta Šubová, Mgr. Olga Mičanová, Mgr. Michaela Nováková, Mgr. Jindřich Rajman, JUDr. Milena Heřmanová, JUDr. Šárka Hůrková, Ph.D., JUDr. Milan Plhal, JUDr. Ivana Dušáková, Mgr. Jan Linhart</w:t>
            </w:r>
          </w:p>
        </w:tc>
      </w:tr>
      <w:tr w:rsidR="00167F21" w:rsidRPr="00167F21" w:rsidTr="00232D39">
        <w:trPr>
          <w:cantSplit/>
        </w:trPr>
        <w:tc>
          <w:tcPr>
            <w:tcW w:w="2140" w:type="dxa"/>
          </w:tcPr>
          <w:p w:rsidR="00167F21" w:rsidRPr="00167F21" w:rsidRDefault="00167F21" w:rsidP="00167F21">
            <w:pPr>
              <w:spacing w:after="0" w:line="240" w:lineRule="auto"/>
              <w:rPr>
                <w:rFonts w:ascii="Times New Roman" w:hAnsi="Times New Roman"/>
                <w:b/>
                <w:sz w:val="24"/>
                <w:szCs w:val="24"/>
              </w:rPr>
            </w:pPr>
            <w:r w:rsidRPr="00167F21">
              <w:rPr>
                <w:rFonts w:ascii="Times New Roman" w:hAnsi="Times New Roman"/>
                <w:b/>
                <w:sz w:val="24"/>
                <w:szCs w:val="24"/>
              </w:rPr>
              <w:t>JUDr. Ivana Dušáková</w:t>
            </w:r>
          </w:p>
        </w:tc>
        <w:tc>
          <w:tcPr>
            <w:tcW w:w="7072" w:type="dxa"/>
          </w:tcPr>
          <w:p w:rsidR="00167F21" w:rsidRPr="000D6CEC" w:rsidRDefault="00167F21" w:rsidP="00167F21">
            <w:pPr>
              <w:spacing w:after="0" w:line="240" w:lineRule="auto"/>
              <w:jc w:val="both"/>
              <w:rPr>
                <w:rFonts w:ascii="Times New Roman" w:hAnsi="Times New Roman"/>
                <w:sz w:val="24"/>
                <w:szCs w:val="24"/>
              </w:rPr>
            </w:pPr>
            <w:r w:rsidRPr="000D6CEC">
              <w:rPr>
                <w:rFonts w:ascii="Times New Roman" w:hAnsi="Times New Roman"/>
                <w:sz w:val="24"/>
                <w:szCs w:val="24"/>
              </w:rPr>
              <w:t>Mgr. Eva Tabetová, JUDr. Jakub Kava</w:t>
            </w:r>
            <w:r w:rsidR="00BE2473" w:rsidRPr="000D6CEC">
              <w:rPr>
                <w:rFonts w:ascii="Times New Roman" w:hAnsi="Times New Roman"/>
                <w:sz w:val="24"/>
                <w:szCs w:val="24"/>
              </w:rPr>
              <w:t>lír, JUDr. Markéta Šubová, Mgr. </w:t>
            </w:r>
            <w:r w:rsidRPr="000D6CEC">
              <w:rPr>
                <w:rFonts w:ascii="Times New Roman" w:hAnsi="Times New Roman"/>
                <w:sz w:val="24"/>
                <w:szCs w:val="24"/>
              </w:rPr>
              <w:t>Olga Mičanová, Mgr. Michaela Nováková, Mgr. Jindřich Rajman, JUDr. Milena Heřmanová, JUDr. Šárka Hůrková, Ph.D., JUDr. Milan Plhal, JUDr. Anna Tichá, Mgr. Jan Linhart, Mgr. Milena Rejchová</w:t>
            </w:r>
          </w:p>
        </w:tc>
      </w:tr>
      <w:tr w:rsidR="00167F21" w:rsidRPr="00167F21" w:rsidTr="00232D39">
        <w:trPr>
          <w:cantSplit/>
        </w:trPr>
        <w:tc>
          <w:tcPr>
            <w:tcW w:w="2140" w:type="dxa"/>
          </w:tcPr>
          <w:p w:rsidR="00167F21" w:rsidRPr="00167F21" w:rsidRDefault="00167F21" w:rsidP="00167F21">
            <w:pPr>
              <w:spacing w:after="0" w:line="240" w:lineRule="auto"/>
              <w:rPr>
                <w:rFonts w:ascii="Times New Roman" w:hAnsi="Times New Roman"/>
                <w:b/>
                <w:sz w:val="24"/>
                <w:szCs w:val="24"/>
              </w:rPr>
            </w:pPr>
            <w:r w:rsidRPr="000D6CEC">
              <w:rPr>
                <w:rFonts w:ascii="Times New Roman" w:hAnsi="Times New Roman"/>
                <w:b/>
                <w:sz w:val="24"/>
                <w:szCs w:val="24"/>
              </w:rPr>
              <w:t>Mgr. Jan Linhart</w:t>
            </w:r>
          </w:p>
        </w:tc>
        <w:tc>
          <w:tcPr>
            <w:tcW w:w="7072" w:type="dxa"/>
          </w:tcPr>
          <w:p w:rsidR="00167F21" w:rsidRPr="000D6CEC" w:rsidRDefault="00167F21" w:rsidP="00167F21">
            <w:pPr>
              <w:spacing w:after="0" w:line="240" w:lineRule="auto"/>
              <w:jc w:val="both"/>
              <w:rPr>
                <w:rFonts w:ascii="Times New Roman" w:hAnsi="Times New Roman"/>
                <w:sz w:val="24"/>
                <w:szCs w:val="24"/>
              </w:rPr>
            </w:pPr>
            <w:r w:rsidRPr="000D6CEC">
              <w:rPr>
                <w:rFonts w:ascii="Times New Roman" w:hAnsi="Times New Roman"/>
                <w:sz w:val="24"/>
                <w:szCs w:val="24"/>
              </w:rPr>
              <w:t>JUDr. Jakub Kavalír, JUDr. Markéta Šubová, Mgr. Olga Mičanová, Mgr. Michaela Nováková, Mgr. Jindřich Rajman, JUDr. Milena Heřmanová, JUDr. Šárka Hůrková, Ph.D., JUDr. Milan Plhal, JUDr. Anna Tichá, JUDr. Ivana Dušáková, Mgr. Milena Rejchová, Mgr. Eva Tabetová</w:t>
            </w:r>
          </w:p>
        </w:tc>
      </w:tr>
      <w:tr w:rsidR="00167F21" w:rsidRPr="00167F21" w:rsidTr="00232D39">
        <w:trPr>
          <w:cantSplit/>
        </w:trPr>
        <w:tc>
          <w:tcPr>
            <w:tcW w:w="2140" w:type="dxa"/>
          </w:tcPr>
          <w:p w:rsidR="00167F21" w:rsidRPr="00167F21" w:rsidRDefault="00167F21" w:rsidP="00167F21">
            <w:pPr>
              <w:spacing w:after="0" w:line="240" w:lineRule="auto"/>
              <w:rPr>
                <w:rFonts w:ascii="Times New Roman" w:hAnsi="Times New Roman"/>
                <w:b/>
                <w:sz w:val="24"/>
                <w:szCs w:val="24"/>
              </w:rPr>
            </w:pPr>
            <w:r w:rsidRPr="00167F21">
              <w:rPr>
                <w:rFonts w:ascii="Times New Roman" w:hAnsi="Times New Roman"/>
                <w:b/>
                <w:sz w:val="24"/>
                <w:szCs w:val="24"/>
              </w:rPr>
              <w:t>Mgr. Milena Rejchová</w:t>
            </w:r>
          </w:p>
        </w:tc>
        <w:tc>
          <w:tcPr>
            <w:tcW w:w="7072" w:type="dxa"/>
          </w:tcPr>
          <w:p w:rsidR="00167F21" w:rsidRPr="000D6CEC" w:rsidRDefault="00167F21" w:rsidP="00167F21">
            <w:pPr>
              <w:spacing w:after="0" w:line="240" w:lineRule="auto"/>
              <w:jc w:val="both"/>
              <w:rPr>
                <w:rFonts w:ascii="Times New Roman" w:hAnsi="Times New Roman"/>
                <w:sz w:val="24"/>
                <w:szCs w:val="24"/>
              </w:rPr>
            </w:pPr>
            <w:r w:rsidRPr="000D6CEC">
              <w:rPr>
                <w:rFonts w:ascii="Times New Roman" w:hAnsi="Times New Roman"/>
                <w:sz w:val="24"/>
                <w:szCs w:val="24"/>
              </w:rPr>
              <w:t>JUDr. Markéta Šubová, Mgr. Olga Mičanová, Mgr. Michaela Nováková, Mgr. Jindřich Rajman, JUDr. Milena Heřmanová, JUDr. Šárka Hůrková, Ph.D., JUDr. Milan Plhal, JUDr. Anna Tichá, JUDr. Ivana Dušáková, Mgr. Jan Linhart</w:t>
            </w:r>
            <w:r w:rsidR="00BE2473" w:rsidRPr="000D6CEC">
              <w:rPr>
                <w:rFonts w:ascii="Times New Roman" w:hAnsi="Times New Roman"/>
                <w:sz w:val="24"/>
                <w:szCs w:val="24"/>
              </w:rPr>
              <w:t>, Mgr. Eva Tabetová JUDr. </w:t>
            </w:r>
            <w:r w:rsidRPr="000D6CEC">
              <w:rPr>
                <w:rFonts w:ascii="Times New Roman" w:hAnsi="Times New Roman"/>
                <w:sz w:val="24"/>
                <w:szCs w:val="24"/>
              </w:rPr>
              <w:t>Jakub Kavalír</w:t>
            </w:r>
          </w:p>
        </w:tc>
      </w:tr>
      <w:tr w:rsidR="00167F21" w:rsidRPr="00167F21" w:rsidTr="00232D39">
        <w:trPr>
          <w:cantSplit/>
        </w:trPr>
        <w:tc>
          <w:tcPr>
            <w:tcW w:w="2140" w:type="dxa"/>
          </w:tcPr>
          <w:p w:rsidR="00167F21" w:rsidRPr="00167F21" w:rsidRDefault="00167F21" w:rsidP="00167F21">
            <w:pPr>
              <w:spacing w:after="0" w:line="240" w:lineRule="auto"/>
              <w:rPr>
                <w:rFonts w:ascii="Times New Roman" w:hAnsi="Times New Roman"/>
                <w:b/>
                <w:sz w:val="24"/>
                <w:szCs w:val="24"/>
              </w:rPr>
            </w:pPr>
            <w:r w:rsidRPr="00167F21">
              <w:rPr>
                <w:rFonts w:ascii="Times New Roman" w:hAnsi="Times New Roman"/>
                <w:b/>
                <w:sz w:val="24"/>
                <w:szCs w:val="24"/>
              </w:rPr>
              <w:t>Mgr. Eva Tabetová</w:t>
            </w:r>
          </w:p>
        </w:tc>
        <w:tc>
          <w:tcPr>
            <w:tcW w:w="7072" w:type="dxa"/>
          </w:tcPr>
          <w:p w:rsidR="00167F21" w:rsidRPr="000D6CEC" w:rsidRDefault="00167F21" w:rsidP="00167F21">
            <w:pPr>
              <w:spacing w:after="0" w:line="240" w:lineRule="auto"/>
              <w:jc w:val="both"/>
              <w:rPr>
                <w:rFonts w:ascii="Times New Roman" w:hAnsi="Times New Roman"/>
                <w:sz w:val="24"/>
                <w:szCs w:val="24"/>
              </w:rPr>
            </w:pPr>
            <w:r w:rsidRPr="000D6CEC">
              <w:rPr>
                <w:rFonts w:ascii="Times New Roman" w:hAnsi="Times New Roman"/>
                <w:sz w:val="24"/>
                <w:szCs w:val="24"/>
              </w:rPr>
              <w:t>Mgr. Olga Mičanová, Mgr. Michaela Nováková, Mgr. Jindřich Rajman, JUDr. Milena Heřmanová, JUDr. Šárka Hůrková, Ph.D., JUDr. Milan Plhal, JUDr. Anna Tichá, JUDr. Ivana Dušáková, Mgr. Jan Linhart, Mgr. Milena Rejchová, JUDr. Jakub Kavalír JUDr. Markéta Šubová</w:t>
            </w:r>
          </w:p>
        </w:tc>
      </w:tr>
      <w:tr w:rsidR="00167F21" w:rsidRPr="00167F21" w:rsidTr="00232D39">
        <w:trPr>
          <w:cantSplit/>
        </w:trPr>
        <w:tc>
          <w:tcPr>
            <w:tcW w:w="2140" w:type="dxa"/>
          </w:tcPr>
          <w:p w:rsidR="00167F21" w:rsidRPr="00167F21" w:rsidRDefault="00167F21" w:rsidP="00167F21">
            <w:pPr>
              <w:spacing w:after="0" w:line="240" w:lineRule="auto"/>
              <w:rPr>
                <w:rFonts w:ascii="Times New Roman" w:hAnsi="Times New Roman"/>
                <w:b/>
                <w:sz w:val="24"/>
                <w:szCs w:val="24"/>
              </w:rPr>
            </w:pPr>
            <w:r w:rsidRPr="00167F21">
              <w:rPr>
                <w:rFonts w:ascii="Times New Roman" w:hAnsi="Times New Roman"/>
                <w:b/>
                <w:sz w:val="24"/>
                <w:szCs w:val="24"/>
              </w:rPr>
              <w:t>Mgr. Tomáš Petráň</w:t>
            </w:r>
          </w:p>
        </w:tc>
        <w:tc>
          <w:tcPr>
            <w:tcW w:w="7072" w:type="dxa"/>
          </w:tcPr>
          <w:p w:rsidR="00167F21" w:rsidRPr="000D6CEC" w:rsidRDefault="00167F21" w:rsidP="00167F21">
            <w:pPr>
              <w:spacing w:after="0" w:line="240" w:lineRule="auto"/>
              <w:jc w:val="both"/>
              <w:rPr>
                <w:rFonts w:ascii="Times New Roman" w:hAnsi="Times New Roman"/>
                <w:sz w:val="24"/>
                <w:szCs w:val="24"/>
              </w:rPr>
            </w:pPr>
            <w:r w:rsidRPr="000D6CEC">
              <w:rPr>
                <w:rFonts w:ascii="Times New Roman" w:hAnsi="Times New Roman"/>
                <w:sz w:val="24"/>
                <w:szCs w:val="24"/>
              </w:rPr>
              <w:t>JUDr. Markéta Šubová, Mgr. Olga Mičanová, Mgr. Michaela Nováková, Mgr. Jindřich Rajman, JU</w:t>
            </w:r>
            <w:r w:rsidR="00BE2473" w:rsidRPr="000D6CEC">
              <w:rPr>
                <w:rFonts w:ascii="Times New Roman" w:hAnsi="Times New Roman"/>
                <w:sz w:val="24"/>
                <w:szCs w:val="24"/>
              </w:rPr>
              <w:t>Dr. Šárka Hůrková, Ph.D., JUDr. </w:t>
            </w:r>
            <w:r w:rsidRPr="000D6CEC">
              <w:rPr>
                <w:rFonts w:ascii="Times New Roman" w:hAnsi="Times New Roman"/>
                <w:sz w:val="24"/>
                <w:szCs w:val="24"/>
              </w:rPr>
              <w:t>Milan Plhal, JUDr. Anna Tichá, JUDr. Ivana Dušáková, Mgr. Jan Linhart, JUDr. Ladislava Šulecová, Mgr. Olga Mičanová, Mgr. Milena Rejchová, Mgr. Eva Tabetová, JUDr. Jakub Kavalír</w:t>
            </w:r>
          </w:p>
        </w:tc>
      </w:tr>
      <w:tr w:rsidR="00167F21" w:rsidRPr="00167F21" w:rsidTr="00232D39">
        <w:trPr>
          <w:cantSplit/>
        </w:trPr>
        <w:tc>
          <w:tcPr>
            <w:tcW w:w="2140" w:type="dxa"/>
          </w:tcPr>
          <w:p w:rsidR="00167F21" w:rsidRPr="00167F21" w:rsidRDefault="00167F21" w:rsidP="00167F21">
            <w:pPr>
              <w:spacing w:after="0" w:line="240" w:lineRule="auto"/>
              <w:rPr>
                <w:rFonts w:ascii="Times New Roman" w:hAnsi="Times New Roman"/>
                <w:b/>
                <w:sz w:val="24"/>
                <w:szCs w:val="24"/>
              </w:rPr>
            </w:pPr>
            <w:r w:rsidRPr="00167F21">
              <w:rPr>
                <w:rFonts w:ascii="Times New Roman" w:hAnsi="Times New Roman"/>
                <w:b/>
                <w:sz w:val="24"/>
                <w:szCs w:val="24"/>
              </w:rPr>
              <w:t>JUDr. Jakub Kavalír</w:t>
            </w:r>
          </w:p>
        </w:tc>
        <w:tc>
          <w:tcPr>
            <w:tcW w:w="7072" w:type="dxa"/>
          </w:tcPr>
          <w:p w:rsidR="00167F21" w:rsidRPr="000D6CEC" w:rsidRDefault="00167F21" w:rsidP="00167F21">
            <w:pPr>
              <w:spacing w:after="0" w:line="240" w:lineRule="auto"/>
              <w:jc w:val="both"/>
              <w:rPr>
                <w:rFonts w:ascii="Times New Roman" w:hAnsi="Times New Roman"/>
                <w:sz w:val="24"/>
                <w:szCs w:val="24"/>
              </w:rPr>
            </w:pPr>
            <w:r w:rsidRPr="000D6CEC">
              <w:rPr>
                <w:rFonts w:ascii="Times New Roman" w:hAnsi="Times New Roman"/>
                <w:sz w:val="24"/>
                <w:szCs w:val="24"/>
              </w:rPr>
              <w:t>Mgr. Michaela Nováková, Mgr. Jindřich Rajman, JUDr. Milena Heřmanová, JUDr. Šárka Hůrková, Ph.D., JUDr. Milan Plhal, JUDr. Anna Tichá, JUDr. Ivana Dušáková, Mgr. Jan Linhart, Mgr. Milena Rejchová, Mgr. Eva Tabetová, JUDr. Markéta Šubová Mgr. Olga Mičanová</w:t>
            </w:r>
          </w:p>
        </w:tc>
      </w:tr>
      <w:tr w:rsidR="00167F21" w:rsidRPr="00167F21" w:rsidTr="00232D39">
        <w:trPr>
          <w:cantSplit/>
        </w:trPr>
        <w:tc>
          <w:tcPr>
            <w:tcW w:w="2140" w:type="dxa"/>
          </w:tcPr>
          <w:p w:rsidR="00167F21" w:rsidRPr="00167F21" w:rsidRDefault="00167F21" w:rsidP="00167F21">
            <w:pPr>
              <w:spacing w:after="0" w:line="240" w:lineRule="auto"/>
              <w:rPr>
                <w:rFonts w:ascii="Times New Roman" w:hAnsi="Times New Roman"/>
                <w:b/>
                <w:sz w:val="24"/>
                <w:szCs w:val="24"/>
              </w:rPr>
            </w:pPr>
            <w:r w:rsidRPr="00167F21">
              <w:rPr>
                <w:rFonts w:ascii="Times New Roman" w:hAnsi="Times New Roman"/>
                <w:b/>
                <w:sz w:val="24"/>
                <w:szCs w:val="24"/>
              </w:rPr>
              <w:t>JUDr. Markéta Šubová</w:t>
            </w:r>
          </w:p>
        </w:tc>
        <w:tc>
          <w:tcPr>
            <w:tcW w:w="7072" w:type="dxa"/>
          </w:tcPr>
          <w:p w:rsidR="00167F21" w:rsidRPr="000D6CEC" w:rsidRDefault="00167F21" w:rsidP="00167F21">
            <w:pPr>
              <w:spacing w:after="0" w:line="240" w:lineRule="auto"/>
              <w:jc w:val="both"/>
              <w:rPr>
                <w:rFonts w:ascii="Times New Roman" w:hAnsi="Times New Roman"/>
                <w:sz w:val="24"/>
                <w:szCs w:val="24"/>
              </w:rPr>
            </w:pPr>
            <w:r w:rsidRPr="000D6CEC">
              <w:rPr>
                <w:rFonts w:ascii="Times New Roman" w:hAnsi="Times New Roman"/>
                <w:sz w:val="24"/>
                <w:szCs w:val="24"/>
              </w:rPr>
              <w:t>Mgr. Jindřich Rajman, JUDr. Milena Heřmanová, JUDr. Šárka Hůrková, Ph.D., JUDr. Milan Plhal, JUDr. Anna Tichá, JUDr. Ivana Dušáková, Mgr. Jan Linhart, Mgr. Milena Rejchová, Mgr. Eva Tabetová, JUDr. Jakub Kavalír, Mgr. Olga Mičanová, Mgr. Michaela Nováková</w:t>
            </w:r>
          </w:p>
        </w:tc>
      </w:tr>
    </w:tbl>
    <w:p w:rsidR="00167F21" w:rsidRDefault="00167F21" w:rsidP="001D7696">
      <w:pPr>
        <w:spacing w:after="0" w:line="240" w:lineRule="auto"/>
        <w:rPr>
          <w:rFonts w:ascii="Times New Roman" w:hAnsi="Times New Roman"/>
          <w:b/>
          <w:bCs/>
          <w:sz w:val="24"/>
          <w:szCs w:val="24"/>
        </w:rPr>
      </w:pPr>
    </w:p>
    <w:p w:rsidR="0070464A" w:rsidRDefault="0070464A" w:rsidP="001D7696">
      <w:pPr>
        <w:spacing w:after="0" w:line="240" w:lineRule="auto"/>
        <w:rPr>
          <w:rFonts w:ascii="Times New Roman" w:hAnsi="Times New Roman"/>
          <w:b/>
          <w:bCs/>
          <w:sz w:val="24"/>
          <w:szCs w:val="24"/>
        </w:rPr>
      </w:pPr>
    </w:p>
    <w:p w:rsidR="0070464A" w:rsidRPr="0070464A" w:rsidRDefault="0070464A" w:rsidP="0070464A">
      <w:pPr>
        <w:spacing w:after="0" w:line="240" w:lineRule="auto"/>
        <w:rPr>
          <w:rFonts w:ascii="Times New Roman" w:hAnsi="Times New Roman"/>
          <w:b/>
          <w:bCs/>
          <w:sz w:val="24"/>
          <w:szCs w:val="24"/>
        </w:rPr>
      </w:pPr>
      <w:r w:rsidRPr="0070464A">
        <w:rPr>
          <w:rFonts w:ascii="Times New Roman" w:hAnsi="Times New Roman"/>
          <w:b/>
          <w:bCs/>
          <w:sz w:val="24"/>
          <w:szCs w:val="24"/>
        </w:rPr>
        <w:t xml:space="preserve">S účinností od 01. </w:t>
      </w:r>
      <w:r w:rsidR="00C81935">
        <w:rPr>
          <w:rFonts w:ascii="Times New Roman" w:hAnsi="Times New Roman"/>
          <w:b/>
          <w:bCs/>
          <w:sz w:val="24"/>
          <w:szCs w:val="24"/>
        </w:rPr>
        <w:t>11</w:t>
      </w:r>
      <w:r w:rsidRPr="0070464A">
        <w:rPr>
          <w:rFonts w:ascii="Times New Roman" w:hAnsi="Times New Roman"/>
          <w:b/>
          <w:bCs/>
          <w:sz w:val="24"/>
          <w:szCs w:val="24"/>
        </w:rPr>
        <w:t xml:space="preserve">. 2015 </w:t>
      </w:r>
      <w:r w:rsidR="006522BF">
        <w:rPr>
          <w:rFonts w:ascii="Times New Roman" w:hAnsi="Times New Roman"/>
          <w:b/>
          <w:bCs/>
          <w:sz w:val="24"/>
          <w:szCs w:val="24"/>
        </w:rPr>
        <w:t>do 10. 11.  2015</w:t>
      </w:r>
      <w:r w:rsidRPr="0070464A">
        <w:rPr>
          <w:rFonts w:ascii="Times New Roman" w:hAnsi="Times New Roman"/>
          <w:b/>
          <w:bCs/>
          <w:sz w:val="24"/>
          <w:szCs w:val="24"/>
        </w:rPr>
        <w:t xml:space="preserve">se Čl. 5 mění takto: </w:t>
      </w:r>
    </w:p>
    <w:p w:rsidR="0070464A" w:rsidRPr="0070464A" w:rsidRDefault="0070464A" w:rsidP="0070464A">
      <w:pPr>
        <w:spacing w:after="0" w:line="240" w:lineRule="auto"/>
        <w:jc w:val="center"/>
        <w:rPr>
          <w:rFonts w:ascii="Times New Roman" w:hAnsi="Times New Roman"/>
          <w:b/>
          <w:bCs/>
          <w:sz w:val="24"/>
          <w:szCs w:val="24"/>
        </w:rPr>
      </w:pPr>
    </w:p>
    <w:p w:rsidR="0070464A" w:rsidRPr="0070464A" w:rsidRDefault="0070464A" w:rsidP="0070464A">
      <w:pPr>
        <w:spacing w:after="0" w:line="240" w:lineRule="auto"/>
        <w:jc w:val="center"/>
        <w:rPr>
          <w:rFonts w:ascii="Times New Roman" w:hAnsi="Times New Roman"/>
          <w:b/>
          <w:bCs/>
          <w:sz w:val="24"/>
          <w:szCs w:val="24"/>
        </w:rPr>
      </w:pPr>
      <w:r w:rsidRPr="0070464A">
        <w:rPr>
          <w:rFonts w:ascii="Times New Roman" w:hAnsi="Times New Roman"/>
          <w:b/>
          <w:bCs/>
          <w:sz w:val="24"/>
          <w:szCs w:val="24"/>
        </w:rPr>
        <w:t>Čl. 5</w:t>
      </w:r>
    </w:p>
    <w:p w:rsidR="0070464A" w:rsidRPr="0070464A" w:rsidRDefault="0070464A" w:rsidP="0070464A">
      <w:pPr>
        <w:spacing w:after="0" w:line="240" w:lineRule="auto"/>
        <w:jc w:val="center"/>
        <w:rPr>
          <w:rFonts w:ascii="Times New Roman" w:hAnsi="Times New Roman"/>
          <w:b/>
          <w:bCs/>
          <w:sz w:val="24"/>
          <w:szCs w:val="24"/>
        </w:rPr>
      </w:pPr>
      <w:r w:rsidRPr="0070464A">
        <w:rPr>
          <w:rFonts w:ascii="Times New Roman" w:hAnsi="Times New Roman"/>
          <w:b/>
          <w:bCs/>
          <w:sz w:val="24"/>
          <w:szCs w:val="24"/>
        </w:rPr>
        <w:t>Systém přidělování věcí</w:t>
      </w:r>
    </w:p>
    <w:p w:rsidR="0070464A" w:rsidRPr="0070464A" w:rsidRDefault="0070464A" w:rsidP="0070464A">
      <w:pPr>
        <w:spacing w:after="0" w:line="240" w:lineRule="auto"/>
        <w:jc w:val="center"/>
        <w:rPr>
          <w:rFonts w:ascii="Times New Roman" w:hAnsi="Times New Roman"/>
          <w:b/>
          <w:bCs/>
          <w:sz w:val="24"/>
          <w:szCs w:val="24"/>
        </w:rPr>
      </w:pPr>
    </w:p>
    <w:p w:rsidR="0070464A" w:rsidRPr="000D6CEC" w:rsidRDefault="0070464A" w:rsidP="0070464A">
      <w:pPr>
        <w:spacing w:after="0" w:line="240" w:lineRule="auto"/>
        <w:ind w:left="360" w:hanging="360"/>
        <w:jc w:val="both"/>
        <w:rPr>
          <w:rFonts w:ascii="Times New Roman" w:hAnsi="Times New Roman"/>
          <w:sz w:val="24"/>
          <w:szCs w:val="24"/>
        </w:rPr>
      </w:pPr>
      <w:r w:rsidRPr="0070464A">
        <w:rPr>
          <w:rFonts w:ascii="Times New Roman" w:hAnsi="Times New Roman"/>
          <w:sz w:val="24"/>
          <w:szCs w:val="24"/>
        </w:rPr>
        <w:t>1. V každém senátu C – automatické přidělování nápadu obecným způsobem přidělování (čárkovým systémem), a to v </w:t>
      </w:r>
      <w:r w:rsidRPr="000D6CEC">
        <w:rPr>
          <w:rFonts w:ascii="Times New Roman" w:hAnsi="Times New Roman"/>
          <w:sz w:val="24"/>
          <w:szCs w:val="24"/>
        </w:rPr>
        <w:t xml:space="preserve">senátu 7C do 0%, 8C do 100%,  9C do 100%, 10C do 60%, 11C do 100%, 12C do 25%, 13C do 100%,  14C do 100%, 15C do 0%, 16C do 0%, 17C do 100%, 18C do 60%, 19C do 0%, 20C do 100%, 21C do </w:t>
      </w:r>
      <w:r w:rsidR="006522BF" w:rsidRPr="000D6CEC">
        <w:rPr>
          <w:rFonts w:ascii="Times New Roman" w:hAnsi="Times New Roman"/>
          <w:sz w:val="24"/>
          <w:szCs w:val="24"/>
        </w:rPr>
        <w:t>1</w:t>
      </w:r>
      <w:r w:rsidR="000D6CEC" w:rsidRPr="000D6CEC">
        <w:rPr>
          <w:rFonts w:ascii="Times New Roman" w:hAnsi="Times New Roman"/>
          <w:sz w:val="24"/>
          <w:szCs w:val="24"/>
        </w:rPr>
        <w:t>0</w:t>
      </w:r>
      <w:r w:rsidRPr="000D6CEC">
        <w:rPr>
          <w:rFonts w:ascii="Times New Roman" w:hAnsi="Times New Roman"/>
          <w:sz w:val="24"/>
          <w:szCs w:val="24"/>
        </w:rPr>
        <w:t>0%, 33C do 0%.</w:t>
      </w:r>
    </w:p>
    <w:p w:rsidR="0070464A" w:rsidRPr="0070464A" w:rsidRDefault="0070464A" w:rsidP="0070464A">
      <w:pPr>
        <w:spacing w:after="0" w:line="240" w:lineRule="auto"/>
        <w:ind w:left="284"/>
        <w:jc w:val="both"/>
        <w:rPr>
          <w:rFonts w:ascii="Times New Roman" w:hAnsi="Times New Roman"/>
          <w:sz w:val="24"/>
          <w:szCs w:val="24"/>
        </w:rPr>
      </w:pPr>
      <w:r w:rsidRPr="0070464A">
        <w:rPr>
          <w:rFonts w:ascii="Times New Roman" w:hAnsi="Times New Roman"/>
          <w:sz w:val="24"/>
          <w:szCs w:val="24"/>
        </w:rPr>
        <w:t xml:space="preserve"> </w:t>
      </w:r>
    </w:p>
    <w:p w:rsidR="0070464A" w:rsidRPr="0070464A" w:rsidRDefault="0070464A" w:rsidP="0070464A">
      <w:pPr>
        <w:spacing w:after="0" w:line="240" w:lineRule="auto"/>
        <w:ind w:left="283" w:hanging="283"/>
        <w:jc w:val="both"/>
        <w:rPr>
          <w:rFonts w:ascii="Times New Roman" w:hAnsi="Times New Roman"/>
          <w:sz w:val="24"/>
          <w:szCs w:val="24"/>
        </w:rPr>
      </w:pPr>
      <w:r w:rsidRPr="0070464A">
        <w:rPr>
          <w:rFonts w:ascii="Times New Roman" w:hAnsi="Times New Roman"/>
          <w:sz w:val="24"/>
          <w:szCs w:val="24"/>
        </w:rPr>
        <w:lastRenderedPageBreak/>
        <w:t>2. Specializace ve všech senátech: žaloby o rozvod manželství, žaloby na vypořádání společného jmění manželů, věci napadlé z oddělení EPR, žaloby na ochranu rušené držby budou přidělovány v senátech 7C – 33C automatickým přidělováním nápadu obecným způsobem stejného procentuálního rozsahu jako shora.</w:t>
      </w:r>
    </w:p>
    <w:p w:rsidR="0070464A" w:rsidRPr="0070464A" w:rsidRDefault="0070464A" w:rsidP="0070464A">
      <w:pPr>
        <w:spacing w:after="0" w:line="240" w:lineRule="auto"/>
        <w:ind w:left="360" w:hanging="283"/>
        <w:jc w:val="both"/>
        <w:rPr>
          <w:rFonts w:ascii="Times New Roman" w:hAnsi="Times New Roman"/>
          <w:sz w:val="24"/>
          <w:szCs w:val="24"/>
        </w:rPr>
      </w:pPr>
    </w:p>
    <w:p w:rsidR="0070464A" w:rsidRPr="0070464A" w:rsidRDefault="0070464A" w:rsidP="0070464A">
      <w:pPr>
        <w:spacing w:after="0" w:line="240" w:lineRule="auto"/>
        <w:ind w:left="360" w:hanging="360"/>
        <w:jc w:val="both"/>
        <w:rPr>
          <w:rFonts w:ascii="Times New Roman" w:hAnsi="Times New Roman"/>
          <w:sz w:val="24"/>
          <w:szCs w:val="24"/>
        </w:rPr>
      </w:pPr>
      <w:r w:rsidRPr="0070464A">
        <w:rPr>
          <w:rFonts w:ascii="Times New Roman" w:hAnsi="Times New Roman"/>
          <w:sz w:val="24"/>
          <w:szCs w:val="24"/>
        </w:rPr>
        <w:t xml:space="preserve">3. Věci, v nichž proběhlo odvolací řízení a Krajský soud v Hradci Králové poté zrušil rozhodnutí prvostupňového soudu, a věci okresním soudem postoupené, v nichž bylo rozhodnuto o důvodnosti nesouhlasu s postoupením, věci zrušené NS ČR a ÚS ČR budou přidělovány soudci, který v nich naposledy rozhodoval, pokud je zařazen podle rozvrhu práce v odděleních 7C až 33C, 107C – 121C, 107EC – 121EC; v opačném případě budou přidělovány čárkovým systémem do senátů počínaje od 7C do 33C dle </w:t>
      </w:r>
      <w:proofErr w:type="spellStart"/>
      <w:r w:rsidRPr="0070464A">
        <w:rPr>
          <w:rFonts w:ascii="Times New Roman" w:hAnsi="Times New Roman"/>
          <w:sz w:val="24"/>
          <w:szCs w:val="24"/>
        </w:rPr>
        <w:t>procentuelní</w:t>
      </w:r>
      <w:proofErr w:type="spellEnd"/>
      <w:r w:rsidRPr="0070464A">
        <w:rPr>
          <w:rFonts w:ascii="Times New Roman" w:hAnsi="Times New Roman"/>
          <w:sz w:val="24"/>
          <w:szCs w:val="24"/>
        </w:rPr>
        <w:t xml:space="preserve"> výše nápadu dle bodu 1.</w:t>
      </w:r>
    </w:p>
    <w:p w:rsidR="0070464A" w:rsidRPr="0070464A" w:rsidRDefault="0070464A" w:rsidP="0070464A">
      <w:pPr>
        <w:spacing w:after="0" w:line="240" w:lineRule="auto"/>
        <w:ind w:left="360" w:hanging="360"/>
        <w:jc w:val="both"/>
        <w:rPr>
          <w:rFonts w:ascii="Times New Roman" w:hAnsi="Times New Roman"/>
          <w:sz w:val="24"/>
          <w:szCs w:val="24"/>
        </w:rPr>
      </w:pPr>
    </w:p>
    <w:p w:rsidR="0070464A" w:rsidRPr="0070464A" w:rsidRDefault="0070464A" w:rsidP="0070464A">
      <w:pPr>
        <w:spacing w:after="0" w:line="240" w:lineRule="auto"/>
        <w:ind w:left="360" w:hanging="360"/>
        <w:jc w:val="both"/>
        <w:rPr>
          <w:rFonts w:ascii="Times New Roman" w:hAnsi="Times New Roman"/>
          <w:sz w:val="24"/>
          <w:szCs w:val="24"/>
        </w:rPr>
      </w:pPr>
      <w:r w:rsidRPr="0070464A">
        <w:rPr>
          <w:rFonts w:ascii="Times New Roman" w:hAnsi="Times New Roman"/>
          <w:sz w:val="24"/>
          <w:szCs w:val="24"/>
        </w:rPr>
        <w:t xml:space="preserve"> 4.  Věci vyloučené budou přiděleny soudci, který o jejich vyloučení rozhodl. Věci spojené ke společnému řízení budou přiděleny k projednání a rozhodnutí tomu soudci, kterému věc napadla dříve.</w:t>
      </w:r>
    </w:p>
    <w:p w:rsidR="0070464A" w:rsidRPr="0070464A" w:rsidRDefault="0070464A" w:rsidP="0070464A">
      <w:pPr>
        <w:spacing w:after="0" w:line="240" w:lineRule="auto"/>
        <w:ind w:left="360" w:hanging="360"/>
        <w:jc w:val="both"/>
        <w:rPr>
          <w:rFonts w:ascii="Times New Roman" w:hAnsi="Times New Roman"/>
          <w:sz w:val="24"/>
          <w:szCs w:val="24"/>
        </w:rPr>
      </w:pPr>
    </w:p>
    <w:p w:rsidR="0070464A" w:rsidRPr="0070464A" w:rsidRDefault="0070464A" w:rsidP="0070464A">
      <w:pPr>
        <w:numPr>
          <w:ilvl w:val="0"/>
          <w:numId w:val="5"/>
        </w:numPr>
        <w:spacing w:after="0" w:line="240" w:lineRule="auto"/>
        <w:ind w:left="426" w:hanging="426"/>
        <w:jc w:val="both"/>
        <w:rPr>
          <w:rFonts w:ascii="Times New Roman" w:hAnsi="Times New Roman"/>
          <w:sz w:val="24"/>
          <w:szCs w:val="24"/>
        </w:rPr>
      </w:pPr>
      <w:r w:rsidRPr="0070464A">
        <w:rPr>
          <w:rFonts w:ascii="Times New Roman" w:hAnsi="Times New Roman"/>
          <w:sz w:val="24"/>
          <w:szCs w:val="24"/>
        </w:rPr>
        <w:t xml:space="preserve">Věci přidělené Mgr. Daniele Kadlečkové dosud nepravomocně skončené projedná a rozhodne až do jejich úplného skončení Mgr. Milena Rejchová. V případě obživnutí věci již skončené Mgr. Danielou Kadlečkovou budou přiděleny k projednání a rozhodnutí Mgr. Mileně </w:t>
      </w:r>
      <w:proofErr w:type="spellStart"/>
      <w:r w:rsidRPr="0070464A">
        <w:rPr>
          <w:rFonts w:ascii="Times New Roman" w:hAnsi="Times New Roman"/>
          <w:sz w:val="24"/>
          <w:szCs w:val="24"/>
        </w:rPr>
        <w:t>Rejchové</w:t>
      </w:r>
      <w:proofErr w:type="spellEnd"/>
      <w:r w:rsidRPr="0070464A">
        <w:rPr>
          <w:rFonts w:ascii="Times New Roman" w:hAnsi="Times New Roman"/>
          <w:sz w:val="24"/>
          <w:szCs w:val="24"/>
        </w:rPr>
        <w:t>.</w:t>
      </w:r>
    </w:p>
    <w:p w:rsidR="0070464A" w:rsidRPr="0070464A" w:rsidRDefault="0070464A" w:rsidP="0070464A">
      <w:pPr>
        <w:spacing w:after="0" w:line="240" w:lineRule="auto"/>
        <w:ind w:left="426"/>
        <w:jc w:val="both"/>
        <w:rPr>
          <w:rFonts w:ascii="Times New Roman" w:hAnsi="Times New Roman"/>
          <w:sz w:val="24"/>
          <w:szCs w:val="24"/>
        </w:rPr>
      </w:pPr>
    </w:p>
    <w:p w:rsidR="0070464A" w:rsidRPr="0070464A" w:rsidRDefault="0070464A" w:rsidP="0070464A">
      <w:pPr>
        <w:numPr>
          <w:ilvl w:val="0"/>
          <w:numId w:val="5"/>
        </w:numPr>
        <w:spacing w:after="0" w:line="240" w:lineRule="auto"/>
        <w:ind w:left="426" w:hanging="426"/>
        <w:jc w:val="both"/>
        <w:rPr>
          <w:rFonts w:ascii="Times New Roman" w:hAnsi="Times New Roman"/>
          <w:sz w:val="24"/>
          <w:szCs w:val="24"/>
        </w:rPr>
      </w:pPr>
      <w:r w:rsidRPr="0070464A">
        <w:rPr>
          <w:rFonts w:ascii="Times New Roman" w:hAnsi="Times New Roman"/>
          <w:sz w:val="24"/>
          <w:szCs w:val="24"/>
        </w:rPr>
        <w:t>Věci přidělené JUDr. Igoru Pařízkovi dosud nepravomocně skončené projedná a rozhodne až do jejich úplného skončení JUDr. Šárka Hůrková, Ph.D. V případě obživnutí věci již skončené JUDr. Igorem Pařízkem budou přiděleny k projednání a rozhodnutí JUDr. Šárce Hůrkové, Ph.D.</w:t>
      </w:r>
    </w:p>
    <w:p w:rsidR="0070464A" w:rsidRPr="0070464A" w:rsidRDefault="0070464A" w:rsidP="0070464A">
      <w:pPr>
        <w:ind w:left="720"/>
        <w:contextualSpacing/>
        <w:rPr>
          <w:rFonts w:ascii="Times New Roman" w:hAnsi="Times New Roman"/>
          <w:sz w:val="24"/>
          <w:szCs w:val="24"/>
        </w:rPr>
      </w:pPr>
    </w:p>
    <w:p w:rsidR="0070464A" w:rsidRDefault="0070464A" w:rsidP="0070464A">
      <w:pPr>
        <w:numPr>
          <w:ilvl w:val="0"/>
          <w:numId w:val="5"/>
        </w:numPr>
        <w:spacing w:after="0" w:line="240" w:lineRule="auto"/>
        <w:ind w:left="426" w:hanging="426"/>
        <w:jc w:val="both"/>
        <w:rPr>
          <w:rFonts w:ascii="Times New Roman" w:hAnsi="Times New Roman"/>
          <w:sz w:val="24"/>
          <w:szCs w:val="24"/>
        </w:rPr>
      </w:pPr>
      <w:r w:rsidRPr="0070464A">
        <w:rPr>
          <w:rFonts w:ascii="Times New Roman" w:hAnsi="Times New Roman"/>
          <w:sz w:val="24"/>
          <w:szCs w:val="24"/>
        </w:rPr>
        <w:t xml:space="preserve">Věci přidělené Mgr. Jindřichu </w:t>
      </w:r>
      <w:proofErr w:type="spellStart"/>
      <w:r w:rsidRPr="0070464A">
        <w:rPr>
          <w:rFonts w:ascii="Times New Roman" w:hAnsi="Times New Roman"/>
          <w:sz w:val="24"/>
          <w:szCs w:val="24"/>
        </w:rPr>
        <w:t>Rajmanovi</w:t>
      </w:r>
      <w:proofErr w:type="spellEnd"/>
      <w:r w:rsidRPr="0070464A">
        <w:rPr>
          <w:rFonts w:ascii="Times New Roman" w:hAnsi="Times New Roman"/>
          <w:sz w:val="24"/>
          <w:szCs w:val="24"/>
        </w:rPr>
        <w:t xml:space="preserve"> do 30. 09. 2013 dosud nepravomocně skončené projedná a rozhodne až do jejich úplného skončení Mgr. Michaela Nováková. V případě obživnutí věci již skončené Mgr. Jindřichem </w:t>
      </w:r>
      <w:proofErr w:type="spellStart"/>
      <w:r w:rsidRPr="0070464A">
        <w:rPr>
          <w:rFonts w:ascii="Times New Roman" w:hAnsi="Times New Roman"/>
          <w:sz w:val="24"/>
          <w:szCs w:val="24"/>
        </w:rPr>
        <w:t>Rajmanem</w:t>
      </w:r>
      <w:proofErr w:type="spellEnd"/>
      <w:r w:rsidRPr="0070464A">
        <w:rPr>
          <w:rFonts w:ascii="Times New Roman" w:hAnsi="Times New Roman"/>
          <w:sz w:val="24"/>
          <w:szCs w:val="24"/>
        </w:rPr>
        <w:t xml:space="preserve"> do 30. 09. 2013 bude tato věc přidělena k projednání a rozhodnutí Mgr. Michaele Novákové.</w:t>
      </w:r>
    </w:p>
    <w:p w:rsidR="00C81935" w:rsidRDefault="00C81935" w:rsidP="00C81935">
      <w:pPr>
        <w:pStyle w:val="Odstavecseseznamem"/>
        <w:rPr>
          <w:rFonts w:ascii="Times New Roman" w:hAnsi="Times New Roman"/>
          <w:sz w:val="24"/>
          <w:szCs w:val="24"/>
        </w:rPr>
      </w:pPr>
    </w:p>
    <w:p w:rsidR="0070464A" w:rsidRDefault="0070464A" w:rsidP="00C81935">
      <w:pPr>
        <w:numPr>
          <w:ilvl w:val="0"/>
          <w:numId w:val="5"/>
        </w:numPr>
        <w:spacing w:after="0" w:line="240" w:lineRule="auto"/>
        <w:ind w:left="426" w:hanging="426"/>
        <w:jc w:val="both"/>
        <w:rPr>
          <w:rFonts w:ascii="Times New Roman" w:hAnsi="Times New Roman"/>
          <w:sz w:val="24"/>
          <w:szCs w:val="24"/>
        </w:rPr>
      </w:pPr>
      <w:r w:rsidRPr="0070464A">
        <w:rPr>
          <w:rFonts w:ascii="Times New Roman" w:hAnsi="Times New Roman"/>
          <w:sz w:val="24"/>
          <w:szCs w:val="24"/>
        </w:rPr>
        <w:t xml:space="preserve">Věci přidělené Mgr. Bohumilu Brychtovi dosud nepravomocně skončené projedná a rozhodne až do jejich úplného skončení Mgr. Jindřich Rajman. V případě obživnutí věci již skončené Mgr. Bohumilem Brychtou bude tato věc přidělena k projednání a rozhodnutí Mgr. Jindřichu </w:t>
      </w:r>
      <w:proofErr w:type="spellStart"/>
      <w:r w:rsidRPr="0070464A">
        <w:rPr>
          <w:rFonts w:ascii="Times New Roman" w:hAnsi="Times New Roman"/>
          <w:sz w:val="24"/>
          <w:szCs w:val="24"/>
        </w:rPr>
        <w:t>Rajmanovi</w:t>
      </w:r>
      <w:proofErr w:type="spellEnd"/>
      <w:r w:rsidRPr="0070464A">
        <w:rPr>
          <w:rFonts w:ascii="Times New Roman" w:hAnsi="Times New Roman"/>
          <w:sz w:val="24"/>
          <w:szCs w:val="24"/>
        </w:rPr>
        <w:t>.</w:t>
      </w:r>
    </w:p>
    <w:p w:rsidR="00C81935" w:rsidRDefault="00C81935" w:rsidP="00C81935">
      <w:pPr>
        <w:pStyle w:val="Odstavecseseznamem"/>
        <w:rPr>
          <w:rFonts w:ascii="Times New Roman" w:hAnsi="Times New Roman"/>
          <w:sz w:val="24"/>
          <w:szCs w:val="24"/>
        </w:rPr>
      </w:pPr>
    </w:p>
    <w:p w:rsidR="0070464A" w:rsidRDefault="0070464A" w:rsidP="00C81935">
      <w:pPr>
        <w:numPr>
          <w:ilvl w:val="0"/>
          <w:numId w:val="5"/>
        </w:numPr>
        <w:spacing w:after="0" w:line="240" w:lineRule="auto"/>
        <w:ind w:left="426" w:hanging="426"/>
        <w:jc w:val="both"/>
        <w:rPr>
          <w:rFonts w:ascii="Times New Roman" w:hAnsi="Times New Roman"/>
          <w:sz w:val="24"/>
          <w:szCs w:val="24"/>
        </w:rPr>
      </w:pPr>
      <w:r w:rsidRPr="0070464A">
        <w:rPr>
          <w:rFonts w:ascii="Times New Roman" w:hAnsi="Times New Roman"/>
          <w:sz w:val="24"/>
          <w:szCs w:val="24"/>
        </w:rPr>
        <w:t xml:space="preserve">Věc </w:t>
      </w:r>
      <w:proofErr w:type="spellStart"/>
      <w:r w:rsidRPr="0070464A">
        <w:rPr>
          <w:rFonts w:ascii="Times New Roman" w:hAnsi="Times New Roman"/>
          <w:sz w:val="24"/>
          <w:szCs w:val="24"/>
        </w:rPr>
        <w:t>sp</w:t>
      </w:r>
      <w:proofErr w:type="spellEnd"/>
      <w:r w:rsidRPr="0070464A">
        <w:rPr>
          <w:rFonts w:ascii="Times New Roman" w:hAnsi="Times New Roman"/>
          <w:sz w:val="24"/>
          <w:szCs w:val="24"/>
        </w:rPr>
        <w:t xml:space="preserve">. zn. 36C 62/2013 přidělenou JUDr. </w:t>
      </w:r>
      <w:proofErr w:type="spellStart"/>
      <w:r w:rsidRPr="0070464A">
        <w:rPr>
          <w:rFonts w:ascii="Times New Roman" w:hAnsi="Times New Roman"/>
          <w:sz w:val="24"/>
          <w:szCs w:val="24"/>
        </w:rPr>
        <w:t>Kaskové</w:t>
      </w:r>
      <w:proofErr w:type="spellEnd"/>
      <w:r w:rsidRPr="0070464A">
        <w:rPr>
          <w:rFonts w:ascii="Times New Roman" w:hAnsi="Times New Roman"/>
          <w:sz w:val="24"/>
          <w:szCs w:val="24"/>
        </w:rPr>
        <w:t xml:space="preserve"> projedná a rozhodne až do jejího úplného skončení v souladu s Rozvrhem práce pro rok 2014 ve znění dodatků JUDr. Markéta Šubová.</w:t>
      </w:r>
    </w:p>
    <w:p w:rsidR="00C81935" w:rsidRDefault="00C81935" w:rsidP="00C81935">
      <w:pPr>
        <w:pStyle w:val="Odstavecseseznamem"/>
        <w:ind w:left="426" w:hanging="426"/>
        <w:rPr>
          <w:rFonts w:ascii="Times New Roman" w:hAnsi="Times New Roman"/>
          <w:sz w:val="24"/>
          <w:szCs w:val="24"/>
        </w:rPr>
      </w:pPr>
    </w:p>
    <w:p w:rsidR="0070464A" w:rsidRDefault="0070464A" w:rsidP="00C81935">
      <w:pPr>
        <w:numPr>
          <w:ilvl w:val="0"/>
          <w:numId w:val="5"/>
        </w:numPr>
        <w:spacing w:after="0" w:line="240" w:lineRule="auto"/>
        <w:ind w:left="426" w:hanging="426"/>
        <w:jc w:val="both"/>
        <w:rPr>
          <w:rFonts w:ascii="Times New Roman" w:hAnsi="Times New Roman"/>
          <w:sz w:val="24"/>
          <w:szCs w:val="24"/>
        </w:rPr>
      </w:pPr>
      <w:r w:rsidRPr="0070464A">
        <w:rPr>
          <w:rFonts w:ascii="Times New Roman" w:hAnsi="Times New Roman"/>
          <w:sz w:val="24"/>
          <w:szCs w:val="24"/>
        </w:rPr>
        <w:t xml:space="preserve">Věci přidělené JUDr. Ladislavě </w:t>
      </w:r>
      <w:proofErr w:type="spellStart"/>
      <w:r w:rsidRPr="0070464A">
        <w:rPr>
          <w:rFonts w:ascii="Times New Roman" w:hAnsi="Times New Roman"/>
          <w:sz w:val="24"/>
          <w:szCs w:val="24"/>
        </w:rPr>
        <w:t>Šulecové</w:t>
      </w:r>
      <w:proofErr w:type="spellEnd"/>
      <w:r w:rsidRPr="0070464A">
        <w:rPr>
          <w:rFonts w:ascii="Times New Roman" w:hAnsi="Times New Roman"/>
          <w:sz w:val="24"/>
          <w:szCs w:val="24"/>
        </w:rPr>
        <w:t xml:space="preserve">, dosud nepravomocně skončené, projedná a rozhodne až do jejich úplného skončení Mgr. Olga Mičanová. V případě obživnutí věci již skončené JUDr. Ladislavou </w:t>
      </w:r>
      <w:proofErr w:type="spellStart"/>
      <w:r w:rsidRPr="0070464A">
        <w:rPr>
          <w:rFonts w:ascii="Times New Roman" w:hAnsi="Times New Roman"/>
          <w:sz w:val="24"/>
          <w:szCs w:val="24"/>
        </w:rPr>
        <w:t>Šulecovou</w:t>
      </w:r>
      <w:proofErr w:type="spellEnd"/>
      <w:r w:rsidRPr="0070464A">
        <w:rPr>
          <w:rFonts w:ascii="Times New Roman" w:hAnsi="Times New Roman"/>
          <w:sz w:val="24"/>
          <w:szCs w:val="24"/>
        </w:rPr>
        <w:t xml:space="preserve"> bude tato věc přidělena k projednání a rozhodnutí Mgr. Olze Mičanové.</w:t>
      </w:r>
    </w:p>
    <w:p w:rsidR="00CA63E7" w:rsidRDefault="00CA63E7" w:rsidP="00CA63E7">
      <w:pPr>
        <w:pStyle w:val="Odstavecseseznamem"/>
        <w:rPr>
          <w:rFonts w:ascii="Times New Roman" w:hAnsi="Times New Roman"/>
          <w:sz w:val="24"/>
          <w:szCs w:val="24"/>
        </w:rPr>
      </w:pPr>
    </w:p>
    <w:p w:rsidR="00BE2473" w:rsidRDefault="00BE2473" w:rsidP="001D7696">
      <w:pPr>
        <w:spacing w:after="0" w:line="240" w:lineRule="auto"/>
        <w:rPr>
          <w:rFonts w:ascii="Times New Roman" w:hAnsi="Times New Roman"/>
          <w:b/>
          <w:bCs/>
          <w:sz w:val="24"/>
          <w:szCs w:val="24"/>
        </w:rPr>
      </w:pPr>
    </w:p>
    <w:p w:rsidR="006522BF" w:rsidRPr="0070464A" w:rsidRDefault="006522BF" w:rsidP="006522BF">
      <w:pPr>
        <w:spacing w:after="0" w:line="240" w:lineRule="auto"/>
        <w:rPr>
          <w:rFonts w:ascii="Times New Roman" w:hAnsi="Times New Roman"/>
          <w:b/>
          <w:bCs/>
          <w:sz w:val="24"/>
          <w:szCs w:val="24"/>
        </w:rPr>
      </w:pPr>
      <w:r>
        <w:rPr>
          <w:rFonts w:ascii="Times New Roman" w:hAnsi="Times New Roman"/>
          <w:b/>
          <w:bCs/>
          <w:sz w:val="24"/>
          <w:szCs w:val="24"/>
        </w:rPr>
        <w:lastRenderedPageBreak/>
        <w:t>S účinností od 1</w:t>
      </w:r>
      <w:r w:rsidRPr="0070464A">
        <w:rPr>
          <w:rFonts w:ascii="Times New Roman" w:hAnsi="Times New Roman"/>
          <w:b/>
          <w:bCs/>
          <w:sz w:val="24"/>
          <w:szCs w:val="24"/>
        </w:rPr>
        <w:t xml:space="preserve">1. </w:t>
      </w:r>
      <w:r>
        <w:rPr>
          <w:rFonts w:ascii="Times New Roman" w:hAnsi="Times New Roman"/>
          <w:b/>
          <w:bCs/>
          <w:sz w:val="24"/>
          <w:szCs w:val="24"/>
        </w:rPr>
        <w:t>11</w:t>
      </w:r>
      <w:r w:rsidRPr="0070464A">
        <w:rPr>
          <w:rFonts w:ascii="Times New Roman" w:hAnsi="Times New Roman"/>
          <w:b/>
          <w:bCs/>
          <w:sz w:val="24"/>
          <w:szCs w:val="24"/>
        </w:rPr>
        <w:t xml:space="preserve">. 2015 </w:t>
      </w:r>
      <w:r>
        <w:rPr>
          <w:rFonts w:ascii="Times New Roman" w:hAnsi="Times New Roman"/>
          <w:b/>
          <w:bCs/>
          <w:sz w:val="24"/>
          <w:szCs w:val="24"/>
        </w:rPr>
        <w:t>do 30. 11.  2015</w:t>
      </w:r>
      <w:r w:rsidRPr="0070464A">
        <w:rPr>
          <w:rFonts w:ascii="Times New Roman" w:hAnsi="Times New Roman"/>
          <w:b/>
          <w:bCs/>
          <w:sz w:val="24"/>
          <w:szCs w:val="24"/>
        </w:rPr>
        <w:t xml:space="preserve">se Čl. 5 mění takto: </w:t>
      </w:r>
    </w:p>
    <w:p w:rsidR="006522BF" w:rsidRPr="0070464A" w:rsidRDefault="006522BF" w:rsidP="006522BF">
      <w:pPr>
        <w:spacing w:after="0" w:line="240" w:lineRule="auto"/>
        <w:jc w:val="center"/>
        <w:rPr>
          <w:rFonts w:ascii="Times New Roman" w:hAnsi="Times New Roman"/>
          <w:b/>
          <w:bCs/>
          <w:sz w:val="24"/>
          <w:szCs w:val="24"/>
        </w:rPr>
      </w:pPr>
    </w:p>
    <w:p w:rsidR="006522BF" w:rsidRPr="0070464A" w:rsidRDefault="006522BF" w:rsidP="006522BF">
      <w:pPr>
        <w:spacing w:after="0" w:line="240" w:lineRule="auto"/>
        <w:jc w:val="center"/>
        <w:rPr>
          <w:rFonts w:ascii="Times New Roman" w:hAnsi="Times New Roman"/>
          <w:b/>
          <w:bCs/>
          <w:sz w:val="24"/>
          <w:szCs w:val="24"/>
        </w:rPr>
      </w:pPr>
      <w:r w:rsidRPr="0070464A">
        <w:rPr>
          <w:rFonts w:ascii="Times New Roman" w:hAnsi="Times New Roman"/>
          <w:b/>
          <w:bCs/>
          <w:sz w:val="24"/>
          <w:szCs w:val="24"/>
        </w:rPr>
        <w:t>Čl. 5</w:t>
      </w:r>
    </w:p>
    <w:p w:rsidR="006522BF" w:rsidRPr="0070464A" w:rsidRDefault="006522BF" w:rsidP="006522BF">
      <w:pPr>
        <w:spacing w:after="0" w:line="240" w:lineRule="auto"/>
        <w:jc w:val="center"/>
        <w:rPr>
          <w:rFonts w:ascii="Times New Roman" w:hAnsi="Times New Roman"/>
          <w:b/>
          <w:bCs/>
          <w:sz w:val="24"/>
          <w:szCs w:val="24"/>
        </w:rPr>
      </w:pPr>
      <w:r w:rsidRPr="0070464A">
        <w:rPr>
          <w:rFonts w:ascii="Times New Roman" w:hAnsi="Times New Roman"/>
          <w:b/>
          <w:bCs/>
          <w:sz w:val="24"/>
          <w:szCs w:val="24"/>
        </w:rPr>
        <w:t>Systém přidělování věcí</w:t>
      </w:r>
    </w:p>
    <w:p w:rsidR="006522BF" w:rsidRPr="0070464A" w:rsidRDefault="006522BF" w:rsidP="006522BF">
      <w:pPr>
        <w:spacing w:after="0" w:line="240" w:lineRule="auto"/>
        <w:jc w:val="center"/>
        <w:rPr>
          <w:rFonts w:ascii="Times New Roman" w:hAnsi="Times New Roman"/>
          <w:b/>
          <w:bCs/>
          <w:sz w:val="24"/>
          <w:szCs w:val="24"/>
        </w:rPr>
      </w:pPr>
    </w:p>
    <w:p w:rsidR="006522BF" w:rsidRPr="000D6CEC" w:rsidRDefault="006522BF" w:rsidP="006522BF">
      <w:pPr>
        <w:spacing w:after="0" w:line="240" w:lineRule="auto"/>
        <w:ind w:left="360" w:hanging="360"/>
        <w:jc w:val="both"/>
        <w:rPr>
          <w:rFonts w:ascii="Times New Roman" w:hAnsi="Times New Roman"/>
          <w:sz w:val="24"/>
          <w:szCs w:val="24"/>
        </w:rPr>
      </w:pPr>
      <w:r w:rsidRPr="0070464A">
        <w:rPr>
          <w:rFonts w:ascii="Times New Roman" w:hAnsi="Times New Roman"/>
          <w:sz w:val="24"/>
          <w:szCs w:val="24"/>
        </w:rPr>
        <w:t>1. V každém senátu C – automatické přidělování nápadu obecným způsobem přidělování (čárkovým systémem), a to v </w:t>
      </w:r>
      <w:r w:rsidRPr="000D6CEC">
        <w:rPr>
          <w:rFonts w:ascii="Times New Roman" w:hAnsi="Times New Roman"/>
          <w:sz w:val="24"/>
          <w:szCs w:val="24"/>
        </w:rPr>
        <w:t>senátu 7C do 0%, 8C do 100%,  9C do 100%, 10C do 60%, 11C do 100%, 12C do 25%, 13C do 100%,  14C do 100%, 15C do 0%, 16C do 0%, 17C do 100%, 18C do 60%, 19C do 0%, 20C do 100%, 21C do 1</w:t>
      </w:r>
      <w:r w:rsidR="000D6CEC" w:rsidRPr="000D6CEC">
        <w:rPr>
          <w:rFonts w:ascii="Times New Roman" w:hAnsi="Times New Roman"/>
          <w:sz w:val="24"/>
          <w:szCs w:val="24"/>
        </w:rPr>
        <w:t>0</w:t>
      </w:r>
      <w:r w:rsidRPr="000D6CEC">
        <w:rPr>
          <w:rFonts w:ascii="Times New Roman" w:hAnsi="Times New Roman"/>
          <w:sz w:val="24"/>
          <w:szCs w:val="24"/>
        </w:rPr>
        <w:t>0%, 33C do 0%.</w:t>
      </w:r>
    </w:p>
    <w:p w:rsidR="006522BF" w:rsidRPr="0070464A" w:rsidRDefault="006522BF" w:rsidP="006522BF">
      <w:pPr>
        <w:spacing w:after="0" w:line="240" w:lineRule="auto"/>
        <w:ind w:left="284"/>
        <w:jc w:val="both"/>
        <w:rPr>
          <w:rFonts w:ascii="Times New Roman" w:hAnsi="Times New Roman"/>
          <w:sz w:val="24"/>
          <w:szCs w:val="24"/>
        </w:rPr>
      </w:pPr>
      <w:r w:rsidRPr="0070464A">
        <w:rPr>
          <w:rFonts w:ascii="Times New Roman" w:hAnsi="Times New Roman"/>
          <w:sz w:val="24"/>
          <w:szCs w:val="24"/>
        </w:rPr>
        <w:t xml:space="preserve"> </w:t>
      </w:r>
    </w:p>
    <w:p w:rsidR="006522BF" w:rsidRPr="0070464A" w:rsidRDefault="006522BF" w:rsidP="006522BF">
      <w:pPr>
        <w:spacing w:after="0" w:line="240" w:lineRule="auto"/>
        <w:ind w:left="283" w:hanging="283"/>
        <w:jc w:val="both"/>
        <w:rPr>
          <w:rFonts w:ascii="Times New Roman" w:hAnsi="Times New Roman"/>
          <w:sz w:val="24"/>
          <w:szCs w:val="24"/>
        </w:rPr>
      </w:pPr>
      <w:r w:rsidRPr="0070464A">
        <w:rPr>
          <w:rFonts w:ascii="Times New Roman" w:hAnsi="Times New Roman"/>
          <w:sz w:val="24"/>
          <w:szCs w:val="24"/>
        </w:rPr>
        <w:t>2. Specializace ve všech senátech: žaloby o rozvod manželství, žaloby na vypořádání společného jmění manželů, věci napadlé z oddělení EPR, žaloby na ochranu rušené držby budou přidělovány v senátech 7C – 33C automatickým přidělováním nápadu obecným způsobem stejného procentuálního rozsahu jako shora.</w:t>
      </w:r>
    </w:p>
    <w:p w:rsidR="006522BF" w:rsidRPr="0070464A" w:rsidRDefault="006522BF" w:rsidP="006522BF">
      <w:pPr>
        <w:spacing w:after="0" w:line="240" w:lineRule="auto"/>
        <w:ind w:left="360" w:hanging="283"/>
        <w:jc w:val="both"/>
        <w:rPr>
          <w:rFonts w:ascii="Times New Roman" w:hAnsi="Times New Roman"/>
          <w:sz w:val="24"/>
          <w:szCs w:val="24"/>
        </w:rPr>
      </w:pPr>
    </w:p>
    <w:p w:rsidR="006522BF" w:rsidRPr="0070464A" w:rsidRDefault="006522BF" w:rsidP="006522BF">
      <w:pPr>
        <w:spacing w:after="0" w:line="240" w:lineRule="auto"/>
        <w:ind w:left="360" w:hanging="360"/>
        <w:jc w:val="both"/>
        <w:rPr>
          <w:rFonts w:ascii="Times New Roman" w:hAnsi="Times New Roman"/>
          <w:sz w:val="24"/>
          <w:szCs w:val="24"/>
        </w:rPr>
      </w:pPr>
      <w:r w:rsidRPr="0070464A">
        <w:rPr>
          <w:rFonts w:ascii="Times New Roman" w:hAnsi="Times New Roman"/>
          <w:sz w:val="24"/>
          <w:szCs w:val="24"/>
        </w:rPr>
        <w:t xml:space="preserve">3. Věci, v nichž proběhlo odvolací řízení a Krajský soud v Hradci Králové poté zrušil rozhodnutí prvostupňového soudu, a věci okresním soudem postoupené, v nichž bylo rozhodnuto o důvodnosti nesouhlasu s postoupením, věci zrušené NS ČR a ÚS ČR budou přidělovány soudci, který v nich naposledy rozhodoval, pokud je zařazen podle rozvrhu práce v odděleních 7C až 33C, 107C – 121C, 107EC – 121EC; v opačném případě budou přidělovány čárkovým systémem do senátů počínaje od 7C do 33C dle </w:t>
      </w:r>
      <w:proofErr w:type="spellStart"/>
      <w:r w:rsidRPr="0070464A">
        <w:rPr>
          <w:rFonts w:ascii="Times New Roman" w:hAnsi="Times New Roman"/>
          <w:sz w:val="24"/>
          <w:szCs w:val="24"/>
        </w:rPr>
        <w:t>procentuelní</w:t>
      </w:r>
      <w:proofErr w:type="spellEnd"/>
      <w:r w:rsidRPr="0070464A">
        <w:rPr>
          <w:rFonts w:ascii="Times New Roman" w:hAnsi="Times New Roman"/>
          <w:sz w:val="24"/>
          <w:szCs w:val="24"/>
        </w:rPr>
        <w:t xml:space="preserve"> výše nápadu dle bodu 1.</w:t>
      </w:r>
    </w:p>
    <w:p w:rsidR="006522BF" w:rsidRPr="0070464A" w:rsidRDefault="006522BF" w:rsidP="006522BF">
      <w:pPr>
        <w:spacing w:after="0" w:line="240" w:lineRule="auto"/>
        <w:ind w:left="360" w:hanging="360"/>
        <w:jc w:val="both"/>
        <w:rPr>
          <w:rFonts w:ascii="Times New Roman" w:hAnsi="Times New Roman"/>
          <w:sz w:val="24"/>
          <w:szCs w:val="24"/>
        </w:rPr>
      </w:pPr>
    </w:p>
    <w:p w:rsidR="006522BF" w:rsidRPr="0070464A" w:rsidRDefault="006522BF" w:rsidP="006522BF">
      <w:pPr>
        <w:spacing w:after="0" w:line="240" w:lineRule="auto"/>
        <w:ind w:left="360" w:hanging="360"/>
        <w:jc w:val="both"/>
        <w:rPr>
          <w:rFonts w:ascii="Times New Roman" w:hAnsi="Times New Roman"/>
          <w:sz w:val="24"/>
          <w:szCs w:val="24"/>
        </w:rPr>
      </w:pPr>
      <w:r w:rsidRPr="0070464A">
        <w:rPr>
          <w:rFonts w:ascii="Times New Roman" w:hAnsi="Times New Roman"/>
          <w:sz w:val="24"/>
          <w:szCs w:val="24"/>
        </w:rPr>
        <w:t xml:space="preserve"> 4.  Věci vyloučené budou přiděleny soudci, který o jejich vyloučení rozhodl. Věci spojené ke společnému řízení budou přiděleny k projednání a rozhodnutí tomu soudci, kterému věc napadla dříve.</w:t>
      </w:r>
    </w:p>
    <w:p w:rsidR="006522BF" w:rsidRPr="0070464A" w:rsidRDefault="006522BF" w:rsidP="006522BF">
      <w:pPr>
        <w:spacing w:after="0" w:line="240" w:lineRule="auto"/>
        <w:ind w:left="360" w:hanging="360"/>
        <w:jc w:val="both"/>
        <w:rPr>
          <w:rFonts w:ascii="Times New Roman" w:hAnsi="Times New Roman"/>
          <w:sz w:val="24"/>
          <w:szCs w:val="24"/>
        </w:rPr>
      </w:pPr>
    </w:p>
    <w:p w:rsidR="006522BF" w:rsidRPr="006522BF" w:rsidRDefault="006522BF" w:rsidP="006522BF">
      <w:pPr>
        <w:pStyle w:val="Odstavecseseznamem"/>
        <w:numPr>
          <w:ilvl w:val="0"/>
          <w:numId w:val="14"/>
        </w:numPr>
        <w:spacing w:after="0" w:line="240" w:lineRule="auto"/>
        <w:jc w:val="both"/>
        <w:rPr>
          <w:rFonts w:ascii="Times New Roman" w:hAnsi="Times New Roman"/>
          <w:sz w:val="24"/>
          <w:szCs w:val="24"/>
        </w:rPr>
      </w:pPr>
      <w:r w:rsidRPr="006522BF">
        <w:rPr>
          <w:rFonts w:ascii="Times New Roman" w:hAnsi="Times New Roman"/>
          <w:sz w:val="24"/>
          <w:szCs w:val="24"/>
        </w:rPr>
        <w:t xml:space="preserve">Věci přidělené Mgr. Daniele Kadlečkové dosud nepravomocně skončené projedná a rozhodne až do jejich úplného skončení Mgr. Milena Rejchová. V případě obživnutí věci již skončené Mgr. Danielou Kadlečkovou budou přiděleny k projednání a rozhodnutí Mgr. Mileně </w:t>
      </w:r>
      <w:proofErr w:type="spellStart"/>
      <w:r w:rsidRPr="006522BF">
        <w:rPr>
          <w:rFonts w:ascii="Times New Roman" w:hAnsi="Times New Roman"/>
          <w:sz w:val="24"/>
          <w:szCs w:val="24"/>
        </w:rPr>
        <w:t>Rejchové</w:t>
      </w:r>
      <w:proofErr w:type="spellEnd"/>
      <w:r w:rsidRPr="006522BF">
        <w:rPr>
          <w:rFonts w:ascii="Times New Roman" w:hAnsi="Times New Roman"/>
          <w:sz w:val="24"/>
          <w:szCs w:val="24"/>
        </w:rPr>
        <w:t>.</w:t>
      </w:r>
    </w:p>
    <w:p w:rsidR="006522BF" w:rsidRPr="0070464A" w:rsidRDefault="006522BF" w:rsidP="006522BF">
      <w:pPr>
        <w:spacing w:after="0" w:line="240" w:lineRule="auto"/>
        <w:ind w:left="426"/>
        <w:jc w:val="both"/>
        <w:rPr>
          <w:rFonts w:ascii="Times New Roman" w:hAnsi="Times New Roman"/>
          <w:sz w:val="24"/>
          <w:szCs w:val="24"/>
        </w:rPr>
      </w:pPr>
    </w:p>
    <w:p w:rsidR="006522BF" w:rsidRPr="0070464A" w:rsidRDefault="006522BF" w:rsidP="006522BF">
      <w:pPr>
        <w:numPr>
          <w:ilvl w:val="0"/>
          <w:numId w:val="14"/>
        </w:numPr>
        <w:spacing w:after="0" w:line="240" w:lineRule="auto"/>
        <w:ind w:left="426" w:hanging="426"/>
        <w:jc w:val="both"/>
        <w:rPr>
          <w:rFonts w:ascii="Times New Roman" w:hAnsi="Times New Roman"/>
          <w:sz w:val="24"/>
          <w:szCs w:val="24"/>
        </w:rPr>
      </w:pPr>
      <w:r w:rsidRPr="0070464A">
        <w:rPr>
          <w:rFonts w:ascii="Times New Roman" w:hAnsi="Times New Roman"/>
          <w:sz w:val="24"/>
          <w:szCs w:val="24"/>
        </w:rPr>
        <w:t>Věci přidělené JUDr. Igoru Pařízkovi dosud nepravomocně skončené projedná a rozhodne až do jejich úplného skončení JUDr. Šárka Hůrková, Ph.D. V případě obživnutí věci již skončené JUDr. Igorem Pařízkem budou přiděleny k projednání a rozhodnutí JUDr. Šárce Hůrkové, Ph.D.</w:t>
      </w:r>
    </w:p>
    <w:p w:rsidR="006522BF" w:rsidRPr="0070464A" w:rsidRDefault="006522BF" w:rsidP="006522BF">
      <w:pPr>
        <w:ind w:left="720"/>
        <w:contextualSpacing/>
        <w:rPr>
          <w:rFonts w:ascii="Times New Roman" w:hAnsi="Times New Roman"/>
          <w:sz w:val="24"/>
          <w:szCs w:val="24"/>
        </w:rPr>
      </w:pPr>
    </w:p>
    <w:p w:rsidR="006522BF" w:rsidRDefault="006522BF" w:rsidP="006522BF">
      <w:pPr>
        <w:numPr>
          <w:ilvl w:val="0"/>
          <w:numId w:val="14"/>
        </w:numPr>
        <w:spacing w:after="0" w:line="240" w:lineRule="auto"/>
        <w:ind w:left="426" w:hanging="426"/>
        <w:jc w:val="both"/>
        <w:rPr>
          <w:rFonts w:ascii="Times New Roman" w:hAnsi="Times New Roman"/>
          <w:sz w:val="24"/>
          <w:szCs w:val="24"/>
        </w:rPr>
      </w:pPr>
      <w:r w:rsidRPr="0070464A">
        <w:rPr>
          <w:rFonts w:ascii="Times New Roman" w:hAnsi="Times New Roman"/>
          <w:sz w:val="24"/>
          <w:szCs w:val="24"/>
        </w:rPr>
        <w:t xml:space="preserve">Věci přidělené Mgr. Jindřichu </w:t>
      </w:r>
      <w:proofErr w:type="spellStart"/>
      <w:r w:rsidRPr="0070464A">
        <w:rPr>
          <w:rFonts w:ascii="Times New Roman" w:hAnsi="Times New Roman"/>
          <w:sz w:val="24"/>
          <w:szCs w:val="24"/>
        </w:rPr>
        <w:t>Rajmanovi</w:t>
      </w:r>
      <w:proofErr w:type="spellEnd"/>
      <w:r w:rsidRPr="0070464A">
        <w:rPr>
          <w:rFonts w:ascii="Times New Roman" w:hAnsi="Times New Roman"/>
          <w:sz w:val="24"/>
          <w:szCs w:val="24"/>
        </w:rPr>
        <w:t xml:space="preserve"> do 30. 09. 2013 dosud nepravomocně skončené projedná a rozhodne až do jejich úplného skončení Mgr. Michaela Nováková. V případě obživnutí věci již skončené Mgr. Jindřichem </w:t>
      </w:r>
      <w:proofErr w:type="spellStart"/>
      <w:r w:rsidRPr="0070464A">
        <w:rPr>
          <w:rFonts w:ascii="Times New Roman" w:hAnsi="Times New Roman"/>
          <w:sz w:val="24"/>
          <w:szCs w:val="24"/>
        </w:rPr>
        <w:t>Rajmanem</w:t>
      </w:r>
      <w:proofErr w:type="spellEnd"/>
      <w:r w:rsidRPr="0070464A">
        <w:rPr>
          <w:rFonts w:ascii="Times New Roman" w:hAnsi="Times New Roman"/>
          <w:sz w:val="24"/>
          <w:szCs w:val="24"/>
        </w:rPr>
        <w:t xml:space="preserve"> do 30. 09. 2013 bude tato věc přidělena k projednání a rozhodnutí Mgr. Michaele Novákové.</w:t>
      </w:r>
    </w:p>
    <w:p w:rsidR="006522BF" w:rsidRDefault="006522BF" w:rsidP="006522BF">
      <w:pPr>
        <w:pStyle w:val="Odstavecseseznamem"/>
        <w:rPr>
          <w:rFonts w:ascii="Times New Roman" w:hAnsi="Times New Roman"/>
          <w:sz w:val="24"/>
          <w:szCs w:val="24"/>
        </w:rPr>
      </w:pPr>
    </w:p>
    <w:p w:rsidR="006522BF" w:rsidRDefault="006522BF" w:rsidP="006522BF">
      <w:pPr>
        <w:numPr>
          <w:ilvl w:val="0"/>
          <w:numId w:val="14"/>
        </w:numPr>
        <w:spacing w:after="0" w:line="240" w:lineRule="auto"/>
        <w:ind w:left="426" w:hanging="426"/>
        <w:jc w:val="both"/>
        <w:rPr>
          <w:rFonts w:ascii="Times New Roman" w:hAnsi="Times New Roman"/>
          <w:sz w:val="24"/>
          <w:szCs w:val="24"/>
        </w:rPr>
      </w:pPr>
      <w:r w:rsidRPr="0070464A">
        <w:rPr>
          <w:rFonts w:ascii="Times New Roman" w:hAnsi="Times New Roman"/>
          <w:sz w:val="24"/>
          <w:szCs w:val="24"/>
        </w:rPr>
        <w:t xml:space="preserve">Věci přidělené Mgr. Bohumilu Brychtovi dosud nepravomocně skončené projedná a rozhodne až do jejich úplného skončení Mgr. Jindřich Rajman. V případě obživnutí věci již skončené Mgr. Bohumilem Brychtou bude tato věc přidělena k projednání a rozhodnutí Mgr. Jindřichu </w:t>
      </w:r>
      <w:proofErr w:type="spellStart"/>
      <w:r w:rsidRPr="0070464A">
        <w:rPr>
          <w:rFonts w:ascii="Times New Roman" w:hAnsi="Times New Roman"/>
          <w:sz w:val="24"/>
          <w:szCs w:val="24"/>
        </w:rPr>
        <w:t>Rajmanovi</w:t>
      </w:r>
      <w:proofErr w:type="spellEnd"/>
      <w:r w:rsidRPr="0070464A">
        <w:rPr>
          <w:rFonts w:ascii="Times New Roman" w:hAnsi="Times New Roman"/>
          <w:sz w:val="24"/>
          <w:szCs w:val="24"/>
        </w:rPr>
        <w:t>.</w:t>
      </w:r>
    </w:p>
    <w:p w:rsidR="006522BF" w:rsidRDefault="006522BF" w:rsidP="006522BF">
      <w:pPr>
        <w:pStyle w:val="Odstavecseseznamem"/>
        <w:rPr>
          <w:rFonts w:ascii="Times New Roman" w:hAnsi="Times New Roman"/>
          <w:sz w:val="24"/>
          <w:szCs w:val="24"/>
        </w:rPr>
      </w:pPr>
    </w:p>
    <w:p w:rsidR="006522BF" w:rsidRDefault="006522BF" w:rsidP="006522BF">
      <w:pPr>
        <w:numPr>
          <w:ilvl w:val="0"/>
          <w:numId w:val="14"/>
        </w:numPr>
        <w:spacing w:after="0" w:line="240" w:lineRule="auto"/>
        <w:ind w:left="426" w:hanging="426"/>
        <w:jc w:val="both"/>
        <w:rPr>
          <w:rFonts w:ascii="Times New Roman" w:hAnsi="Times New Roman"/>
          <w:sz w:val="24"/>
          <w:szCs w:val="24"/>
        </w:rPr>
      </w:pPr>
      <w:r w:rsidRPr="0070464A">
        <w:rPr>
          <w:rFonts w:ascii="Times New Roman" w:hAnsi="Times New Roman"/>
          <w:sz w:val="24"/>
          <w:szCs w:val="24"/>
        </w:rPr>
        <w:lastRenderedPageBreak/>
        <w:t xml:space="preserve">Věc </w:t>
      </w:r>
      <w:proofErr w:type="spellStart"/>
      <w:r w:rsidRPr="0070464A">
        <w:rPr>
          <w:rFonts w:ascii="Times New Roman" w:hAnsi="Times New Roman"/>
          <w:sz w:val="24"/>
          <w:szCs w:val="24"/>
        </w:rPr>
        <w:t>sp</w:t>
      </w:r>
      <w:proofErr w:type="spellEnd"/>
      <w:r w:rsidRPr="0070464A">
        <w:rPr>
          <w:rFonts w:ascii="Times New Roman" w:hAnsi="Times New Roman"/>
          <w:sz w:val="24"/>
          <w:szCs w:val="24"/>
        </w:rPr>
        <w:t xml:space="preserve">. zn. 36C 62/2013 přidělenou JUDr. </w:t>
      </w:r>
      <w:proofErr w:type="spellStart"/>
      <w:r w:rsidRPr="0070464A">
        <w:rPr>
          <w:rFonts w:ascii="Times New Roman" w:hAnsi="Times New Roman"/>
          <w:sz w:val="24"/>
          <w:szCs w:val="24"/>
        </w:rPr>
        <w:t>Kaskové</w:t>
      </w:r>
      <w:proofErr w:type="spellEnd"/>
      <w:r w:rsidRPr="0070464A">
        <w:rPr>
          <w:rFonts w:ascii="Times New Roman" w:hAnsi="Times New Roman"/>
          <w:sz w:val="24"/>
          <w:szCs w:val="24"/>
        </w:rPr>
        <w:t xml:space="preserve"> projedná a rozhodne až do jejího úplného skončení v souladu s Rozvrhem práce pro rok 2014 ve znění dodatků JUDr. Markéta Šubová.</w:t>
      </w:r>
    </w:p>
    <w:p w:rsidR="006522BF" w:rsidRDefault="006522BF" w:rsidP="006522BF">
      <w:pPr>
        <w:pStyle w:val="Odstavecseseznamem"/>
        <w:ind w:left="426" w:hanging="426"/>
        <w:rPr>
          <w:rFonts w:ascii="Times New Roman" w:hAnsi="Times New Roman"/>
          <w:sz w:val="24"/>
          <w:szCs w:val="24"/>
        </w:rPr>
      </w:pPr>
    </w:p>
    <w:p w:rsidR="006522BF" w:rsidRDefault="006522BF" w:rsidP="006522BF">
      <w:pPr>
        <w:numPr>
          <w:ilvl w:val="0"/>
          <w:numId w:val="14"/>
        </w:numPr>
        <w:spacing w:after="0" w:line="240" w:lineRule="auto"/>
        <w:ind w:left="426" w:hanging="426"/>
        <w:jc w:val="both"/>
        <w:rPr>
          <w:rFonts w:ascii="Times New Roman" w:hAnsi="Times New Roman"/>
          <w:sz w:val="24"/>
          <w:szCs w:val="24"/>
        </w:rPr>
      </w:pPr>
      <w:r w:rsidRPr="0070464A">
        <w:rPr>
          <w:rFonts w:ascii="Times New Roman" w:hAnsi="Times New Roman"/>
          <w:sz w:val="24"/>
          <w:szCs w:val="24"/>
        </w:rPr>
        <w:t xml:space="preserve">Věci přidělené JUDr. Ladislavě </w:t>
      </w:r>
      <w:proofErr w:type="spellStart"/>
      <w:r w:rsidRPr="0070464A">
        <w:rPr>
          <w:rFonts w:ascii="Times New Roman" w:hAnsi="Times New Roman"/>
          <w:sz w:val="24"/>
          <w:szCs w:val="24"/>
        </w:rPr>
        <w:t>Šulecové</w:t>
      </w:r>
      <w:proofErr w:type="spellEnd"/>
      <w:r w:rsidRPr="0070464A">
        <w:rPr>
          <w:rFonts w:ascii="Times New Roman" w:hAnsi="Times New Roman"/>
          <w:sz w:val="24"/>
          <w:szCs w:val="24"/>
        </w:rPr>
        <w:t xml:space="preserve">, dosud nepravomocně skončené, projedná a rozhodne až do jejich úplného skončení Mgr. Olga Mičanová. V případě obživnutí věci již skončené JUDr. Ladislavou </w:t>
      </w:r>
      <w:proofErr w:type="spellStart"/>
      <w:r w:rsidRPr="0070464A">
        <w:rPr>
          <w:rFonts w:ascii="Times New Roman" w:hAnsi="Times New Roman"/>
          <w:sz w:val="24"/>
          <w:szCs w:val="24"/>
        </w:rPr>
        <w:t>Šulecovou</w:t>
      </w:r>
      <w:proofErr w:type="spellEnd"/>
      <w:r w:rsidRPr="0070464A">
        <w:rPr>
          <w:rFonts w:ascii="Times New Roman" w:hAnsi="Times New Roman"/>
          <w:sz w:val="24"/>
          <w:szCs w:val="24"/>
        </w:rPr>
        <w:t xml:space="preserve"> bude tato věc přidělena k projednání a rozhodnutí Mgr. Olze Mičanové.</w:t>
      </w:r>
    </w:p>
    <w:p w:rsidR="006522BF" w:rsidRDefault="006522BF" w:rsidP="006522BF">
      <w:pPr>
        <w:pStyle w:val="Odstavecseseznamem"/>
        <w:rPr>
          <w:rFonts w:ascii="Times New Roman" w:hAnsi="Times New Roman"/>
          <w:sz w:val="24"/>
          <w:szCs w:val="24"/>
        </w:rPr>
      </w:pPr>
    </w:p>
    <w:p w:rsidR="006522BF" w:rsidRPr="000D6CEC" w:rsidRDefault="006522BF" w:rsidP="006522BF">
      <w:pPr>
        <w:numPr>
          <w:ilvl w:val="0"/>
          <w:numId w:val="14"/>
        </w:numPr>
        <w:spacing w:after="0" w:line="240" w:lineRule="auto"/>
        <w:ind w:left="426" w:hanging="426"/>
        <w:jc w:val="both"/>
        <w:rPr>
          <w:rFonts w:ascii="Times New Roman" w:hAnsi="Times New Roman"/>
          <w:sz w:val="24"/>
          <w:szCs w:val="24"/>
        </w:rPr>
      </w:pPr>
      <w:r w:rsidRPr="000D6CEC">
        <w:rPr>
          <w:rFonts w:ascii="Times New Roman" w:hAnsi="Times New Roman"/>
          <w:sz w:val="24"/>
          <w:szCs w:val="24"/>
        </w:rPr>
        <w:t>Věci přidělené Mgr. Marii Šrámkové, dosud nepravomocně skončené, projedná a rozhodne až do jejich úplného skončení Mgr. Jan Linhart. V případě obživnutí věci již skončené Mgr. Marií Šrámkovou bude tato věc přidělena k projednání a rozhodnutí Mgr. Janu Linhartovi.</w:t>
      </w:r>
    </w:p>
    <w:p w:rsidR="006522BF" w:rsidRDefault="006522BF" w:rsidP="001D7696">
      <w:pPr>
        <w:spacing w:after="0" w:line="240" w:lineRule="auto"/>
        <w:rPr>
          <w:rFonts w:ascii="Times New Roman" w:hAnsi="Times New Roman"/>
          <w:b/>
          <w:bCs/>
          <w:sz w:val="24"/>
          <w:szCs w:val="24"/>
        </w:rPr>
      </w:pPr>
    </w:p>
    <w:p w:rsidR="006522BF" w:rsidRDefault="006522BF" w:rsidP="001D7696">
      <w:pPr>
        <w:spacing w:after="0" w:line="240" w:lineRule="auto"/>
        <w:rPr>
          <w:rFonts w:ascii="Times New Roman" w:hAnsi="Times New Roman"/>
          <w:b/>
          <w:bCs/>
          <w:sz w:val="24"/>
          <w:szCs w:val="24"/>
        </w:rPr>
      </w:pPr>
    </w:p>
    <w:p w:rsidR="006522BF" w:rsidRDefault="006522BF" w:rsidP="001D7696">
      <w:pPr>
        <w:spacing w:after="0" w:line="240" w:lineRule="auto"/>
        <w:rPr>
          <w:rFonts w:ascii="Times New Roman" w:hAnsi="Times New Roman"/>
          <w:b/>
          <w:bCs/>
          <w:sz w:val="24"/>
          <w:szCs w:val="24"/>
        </w:rPr>
      </w:pPr>
    </w:p>
    <w:p w:rsidR="006522BF" w:rsidRPr="0070464A" w:rsidRDefault="006522BF" w:rsidP="006522BF">
      <w:pPr>
        <w:spacing w:after="0" w:line="240" w:lineRule="auto"/>
        <w:rPr>
          <w:rFonts w:ascii="Times New Roman" w:hAnsi="Times New Roman"/>
          <w:b/>
          <w:bCs/>
          <w:sz w:val="24"/>
          <w:szCs w:val="24"/>
        </w:rPr>
      </w:pPr>
      <w:r w:rsidRPr="0070464A">
        <w:rPr>
          <w:rFonts w:ascii="Times New Roman" w:hAnsi="Times New Roman"/>
          <w:b/>
          <w:bCs/>
          <w:sz w:val="24"/>
          <w:szCs w:val="24"/>
        </w:rPr>
        <w:t xml:space="preserve">S účinností od 01. </w:t>
      </w:r>
      <w:r>
        <w:rPr>
          <w:rFonts w:ascii="Times New Roman" w:hAnsi="Times New Roman"/>
          <w:b/>
          <w:bCs/>
          <w:sz w:val="24"/>
          <w:szCs w:val="24"/>
        </w:rPr>
        <w:t>12</w:t>
      </w:r>
      <w:r w:rsidRPr="0070464A">
        <w:rPr>
          <w:rFonts w:ascii="Times New Roman" w:hAnsi="Times New Roman"/>
          <w:b/>
          <w:bCs/>
          <w:sz w:val="24"/>
          <w:szCs w:val="24"/>
        </w:rPr>
        <w:t xml:space="preserve">. 2015 </w:t>
      </w:r>
      <w:r>
        <w:rPr>
          <w:rFonts w:ascii="Times New Roman" w:hAnsi="Times New Roman"/>
          <w:b/>
          <w:bCs/>
          <w:sz w:val="24"/>
          <w:szCs w:val="24"/>
        </w:rPr>
        <w:t xml:space="preserve">do 31. 12. 2015 </w:t>
      </w:r>
      <w:r w:rsidRPr="0070464A">
        <w:rPr>
          <w:rFonts w:ascii="Times New Roman" w:hAnsi="Times New Roman"/>
          <w:b/>
          <w:bCs/>
          <w:sz w:val="24"/>
          <w:szCs w:val="24"/>
        </w:rPr>
        <w:t xml:space="preserve">se Čl. 5 mění takto: </w:t>
      </w:r>
    </w:p>
    <w:p w:rsidR="006522BF" w:rsidRPr="0070464A" w:rsidRDefault="006522BF" w:rsidP="006522BF">
      <w:pPr>
        <w:spacing w:after="0" w:line="240" w:lineRule="auto"/>
        <w:jc w:val="center"/>
        <w:rPr>
          <w:rFonts w:ascii="Times New Roman" w:hAnsi="Times New Roman"/>
          <w:b/>
          <w:bCs/>
          <w:sz w:val="24"/>
          <w:szCs w:val="24"/>
        </w:rPr>
      </w:pPr>
    </w:p>
    <w:p w:rsidR="006522BF" w:rsidRPr="0070464A" w:rsidRDefault="006522BF" w:rsidP="006522BF">
      <w:pPr>
        <w:spacing w:after="0" w:line="240" w:lineRule="auto"/>
        <w:jc w:val="center"/>
        <w:rPr>
          <w:rFonts w:ascii="Times New Roman" w:hAnsi="Times New Roman"/>
          <w:b/>
          <w:bCs/>
          <w:sz w:val="24"/>
          <w:szCs w:val="24"/>
        </w:rPr>
      </w:pPr>
      <w:r w:rsidRPr="0070464A">
        <w:rPr>
          <w:rFonts w:ascii="Times New Roman" w:hAnsi="Times New Roman"/>
          <w:b/>
          <w:bCs/>
          <w:sz w:val="24"/>
          <w:szCs w:val="24"/>
        </w:rPr>
        <w:t>Čl. 5</w:t>
      </w:r>
    </w:p>
    <w:p w:rsidR="006522BF" w:rsidRPr="0070464A" w:rsidRDefault="006522BF" w:rsidP="006522BF">
      <w:pPr>
        <w:spacing w:after="0" w:line="240" w:lineRule="auto"/>
        <w:jc w:val="center"/>
        <w:rPr>
          <w:rFonts w:ascii="Times New Roman" w:hAnsi="Times New Roman"/>
          <w:b/>
          <w:bCs/>
          <w:sz w:val="24"/>
          <w:szCs w:val="24"/>
        </w:rPr>
      </w:pPr>
      <w:r w:rsidRPr="0070464A">
        <w:rPr>
          <w:rFonts w:ascii="Times New Roman" w:hAnsi="Times New Roman"/>
          <w:b/>
          <w:bCs/>
          <w:sz w:val="24"/>
          <w:szCs w:val="24"/>
        </w:rPr>
        <w:t>Systém přidělování věcí</w:t>
      </w:r>
    </w:p>
    <w:p w:rsidR="006522BF" w:rsidRPr="0070464A" w:rsidRDefault="006522BF" w:rsidP="006522BF">
      <w:pPr>
        <w:spacing w:after="0" w:line="240" w:lineRule="auto"/>
        <w:jc w:val="center"/>
        <w:rPr>
          <w:rFonts w:ascii="Times New Roman" w:hAnsi="Times New Roman"/>
          <w:b/>
          <w:bCs/>
          <w:sz w:val="24"/>
          <w:szCs w:val="24"/>
        </w:rPr>
      </w:pPr>
    </w:p>
    <w:p w:rsidR="006522BF" w:rsidRPr="0070464A" w:rsidRDefault="006522BF" w:rsidP="006522BF">
      <w:pPr>
        <w:spacing w:after="0" w:line="240" w:lineRule="auto"/>
        <w:ind w:left="360" w:hanging="360"/>
        <w:jc w:val="both"/>
        <w:rPr>
          <w:rFonts w:ascii="Times New Roman" w:hAnsi="Times New Roman"/>
          <w:sz w:val="24"/>
          <w:szCs w:val="24"/>
        </w:rPr>
      </w:pPr>
      <w:r w:rsidRPr="0070464A">
        <w:rPr>
          <w:rFonts w:ascii="Times New Roman" w:hAnsi="Times New Roman"/>
          <w:sz w:val="24"/>
          <w:szCs w:val="24"/>
        </w:rPr>
        <w:t xml:space="preserve">1. V každém senátu C – automatické přidělování nápadu obecným způsobem přidělování (čárkovým systémem), a to v senátu </w:t>
      </w:r>
      <w:r w:rsidRPr="000D6CEC">
        <w:rPr>
          <w:rFonts w:ascii="Times New Roman" w:hAnsi="Times New Roman"/>
          <w:sz w:val="24"/>
          <w:szCs w:val="24"/>
        </w:rPr>
        <w:t>7C do 60%, 8C do 100%,  9C do 100%, 10C do 60%, 11C do 100%, 12C do 25%, 13C do 100%,  14C do 100%, 15C do 0%, 16C do 0%, 17C do 100%, 18C do 60%, 19C do 0%, 20C do 100%, 21C do 50%, 33C do 0%.</w:t>
      </w:r>
    </w:p>
    <w:p w:rsidR="006522BF" w:rsidRPr="0070464A" w:rsidRDefault="006522BF" w:rsidP="006522BF">
      <w:pPr>
        <w:spacing w:after="0" w:line="240" w:lineRule="auto"/>
        <w:ind w:left="284"/>
        <w:jc w:val="both"/>
        <w:rPr>
          <w:rFonts w:ascii="Times New Roman" w:hAnsi="Times New Roman"/>
          <w:sz w:val="24"/>
          <w:szCs w:val="24"/>
        </w:rPr>
      </w:pPr>
      <w:r w:rsidRPr="0070464A">
        <w:rPr>
          <w:rFonts w:ascii="Times New Roman" w:hAnsi="Times New Roman"/>
          <w:sz w:val="24"/>
          <w:szCs w:val="24"/>
        </w:rPr>
        <w:t xml:space="preserve"> </w:t>
      </w:r>
    </w:p>
    <w:p w:rsidR="006522BF" w:rsidRPr="0070464A" w:rsidRDefault="006522BF" w:rsidP="006522BF">
      <w:pPr>
        <w:spacing w:after="0" w:line="240" w:lineRule="auto"/>
        <w:ind w:left="283" w:hanging="283"/>
        <w:jc w:val="both"/>
        <w:rPr>
          <w:rFonts w:ascii="Times New Roman" w:hAnsi="Times New Roman"/>
          <w:sz w:val="24"/>
          <w:szCs w:val="24"/>
        </w:rPr>
      </w:pPr>
      <w:r w:rsidRPr="0070464A">
        <w:rPr>
          <w:rFonts w:ascii="Times New Roman" w:hAnsi="Times New Roman"/>
          <w:sz w:val="24"/>
          <w:szCs w:val="24"/>
        </w:rPr>
        <w:t>2. Specializace ve všech senátech: žaloby o rozvod manželství, žaloby na vypořádání společného jmění manželů, věci napadlé z oddělení EPR, žaloby na ochranu rušené držby budou přidělovány v senátech 7C – 33C automatickým přidělováním nápadu obecným způsobem stejného procentuálního rozsahu jako shora.</w:t>
      </w:r>
    </w:p>
    <w:p w:rsidR="006522BF" w:rsidRPr="0070464A" w:rsidRDefault="006522BF" w:rsidP="006522BF">
      <w:pPr>
        <w:spacing w:after="0" w:line="240" w:lineRule="auto"/>
        <w:ind w:left="360" w:hanging="283"/>
        <w:jc w:val="both"/>
        <w:rPr>
          <w:rFonts w:ascii="Times New Roman" w:hAnsi="Times New Roman"/>
          <w:sz w:val="24"/>
          <w:szCs w:val="24"/>
        </w:rPr>
      </w:pPr>
    </w:p>
    <w:p w:rsidR="006522BF" w:rsidRPr="0070464A" w:rsidRDefault="006522BF" w:rsidP="006522BF">
      <w:pPr>
        <w:spacing w:after="0" w:line="240" w:lineRule="auto"/>
        <w:ind w:left="360" w:hanging="360"/>
        <w:jc w:val="both"/>
        <w:rPr>
          <w:rFonts w:ascii="Times New Roman" w:hAnsi="Times New Roman"/>
          <w:sz w:val="24"/>
          <w:szCs w:val="24"/>
        </w:rPr>
      </w:pPr>
      <w:r w:rsidRPr="0070464A">
        <w:rPr>
          <w:rFonts w:ascii="Times New Roman" w:hAnsi="Times New Roman"/>
          <w:sz w:val="24"/>
          <w:szCs w:val="24"/>
        </w:rPr>
        <w:t xml:space="preserve">3. Věci, v nichž proběhlo odvolací řízení a Krajský soud v Hradci Králové poté zrušil rozhodnutí prvostupňového soudu, a věci okresním soudem postoupené, v nichž bylo rozhodnuto o důvodnosti nesouhlasu s postoupením, věci zrušené NS ČR a ÚS ČR budou přidělovány soudci, který v nich naposledy rozhodoval, pokud je zařazen podle rozvrhu práce v odděleních 7C až 33C, 107C – 121C, 107EC – 121EC; v opačném případě budou přidělovány čárkovým systémem do senátů počínaje od 7C do 33C dle </w:t>
      </w:r>
      <w:proofErr w:type="spellStart"/>
      <w:r w:rsidRPr="0070464A">
        <w:rPr>
          <w:rFonts w:ascii="Times New Roman" w:hAnsi="Times New Roman"/>
          <w:sz w:val="24"/>
          <w:szCs w:val="24"/>
        </w:rPr>
        <w:t>procentuelní</w:t>
      </w:r>
      <w:proofErr w:type="spellEnd"/>
      <w:r w:rsidRPr="0070464A">
        <w:rPr>
          <w:rFonts w:ascii="Times New Roman" w:hAnsi="Times New Roman"/>
          <w:sz w:val="24"/>
          <w:szCs w:val="24"/>
        </w:rPr>
        <w:t xml:space="preserve"> výše nápadu dle bodu 1.</w:t>
      </w:r>
    </w:p>
    <w:p w:rsidR="006522BF" w:rsidRPr="0070464A" w:rsidRDefault="006522BF" w:rsidP="006522BF">
      <w:pPr>
        <w:spacing w:after="0" w:line="240" w:lineRule="auto"/>
        <w:ind w:left="360" w:hanging="360"/>
        <w:jc w:val="both"/>
        <w:rPr>
          <w:rFonts w:ascii="Times New Roman" w:hAnsi="Times New Roman"/>
          <w:sz w:val="24"/>
          <w:szCs w:val="24"/>
        </w:rPr>
      </w:pPr>
    </w:p>
    <w:p w:rsidR="006522BF" w:rsidRPr="0070464A" w:rsidRDefault="006522BF" w:rsidP="006522BF">
      <w:pPr>
        <w:spacing w:after="0" w:line="240" w:lineRule="auto"/>
        <w:ind w:left="360" w:hanging="360"/>
        <w:jc w:val="both"/>
        <w:rPr>
          <w:rFonts w:ascii="Times New Roman" w:hAnsi="Times New Roman"/>
          <w:sz w:val="24"/>
          <w:szCs w:val="24"/>
        </w:rPr>
      </w:pPr>
      <w:r w:rsidRPr="0070464A">
        <w:rPr>
          <w:rFonts w:ascii="Times New Roman" w:hAnsi="Times New Roman"/>
          <w:sz w:val="24"/>
          <w:szCs w:val="24"/>
        </w:rPr>
        <w:t xml:space="preserve"> 4.  Věci vyloučené budou přiděleny soudci, který o jejich vyloučení rozhodl. Věci spojené ke společnému řízení budou přiděleny k projednání a rozhodnutí tomu soudci, kterému věc napadla dříve.</w:t>
      </w:r>
    </w:p>
    <w:p w:rsidR="006522BF" w:rsidRPr="0070464A" w:rsidRDefault="006522BF" w:rsidP="006522BF">
      <w:pPr>
        <w:spacing w:after="0" w:line="240" w:lineRule="auto"/>
        <w:ind w:left="360" w:hanging="360"/>
        <w:jc w:val="both"/>
        <w:rPr>
          <w:rFonts w:ascii="Times New Roman" w:hAnsi="Times New Roman"/>
          <w:sz w:val="24"/>
          <w:szCs w:val="24"/>
        </w:rPr>
      </w:pPr>
    </w:p>
    <w:p w:rsidR="006522BF" w:rsidRPr="006522BF" w:rsidRDefault="006522BF" w:rsidP="006522BF">
      <w:pPr>
        <w:pStyle w:val="Odstavecseseznamem"/>
        <w:numPr>
          <w:ilvl w:val="0"/>
          <w:numId w:val="15"/>
        </w:numPr>
        <w:spacing w:after="0" w:line="240" w:lineRule="auto"/>
        <w:jc w:val="both"/>
        <w:rPr>
          <w:rFonts w:ascii="Times New Roman" w:hAnsi="Times New Roman"/>
          <w:sz w:val="24"/>
          <w:szCs w:val="24"/>
        </w:rPr>
      </w:pPr>
      <w:r w:rsidRPr="006522BF">
        <w:rPr>
          <w:rFonts w:ascii="Times New Roman" w:hAnsi="Times New Roman"/>
          <w:sz w:val="24"/>
          <w:szCs w:val="24"/>
        </w:rPr>
        <w:t xml:space="preserve">Věci přidělené Mgr. Daniele Kadlečkové dosud nepravomocně skončené projedná a rozhodne až do jejich úplného skončení Mgr. Milena Rejchová. V případě obživnutí věci již skončené Mgr. Danielou Kadlečkovou budou přiděleny k projednání a rozhodnutí Mgr. Mileně </w:t>
      </w:r>
      <w:proofErr w:type="spellStart"/>
      <w:r w:rsidRPr="006522BF">
        <w:rPr>
          <w:rFonts w:ascii="Times New Roman" w:hAnsi="Times New Roman"/>
          <w:sz w:val="24"/>
          <w:szCs w:val="24"/>
        </w:rPr>
        <w:t>Rejchové</w:t>
      </w:r>
      <w:proofErr w:type="spellEnd"/>
      <w:r w:rsidRPr="006522BF">
        <w:rPr>
          <w:rFonts w:ascii="Times New Roman" w:hAnsi="Times New Roman"/>
          <w:sz w:val="24"/>
          <w:szCs w:val="24"/>
        </w:rPr>
        <w:t>.</w:t>
      </w:r>
    </w:p>
    <w:p w:rsidR="006522BF" w:rsidRPr="0070464A" w:rsidRDefault="006522BF" w:rsidP="006522BF">
      <w:pPr>
        <w:spacing w:after="0" w:line="240" w:lineRule="auto"/>
        <w:ind w:left="426"/>
        <w:jc w:val="both"/>
        <w:rPr>
          <w:rFonts w:ascii="Times New Roman" w:hAnsi="Times New Roman"/>
          <w:sz w:val="24"/>
          <w:szCs w:val="24"/>
        </w:rPr>
      </w:pPr>
    </w:p>
    <w:p w:rsidR="006522BF" w:rsidRPr="006522BF" w:rsidRDefault="006522BF" w:rsidP="001D1CA6">
      <w:pPr>
        <w:pStyle w:val="Odstavecseseznamem"/>
        <w:numPr>
          <w:ilvl w:val="0"/>
          <w:numId w:val="15"/>
        </w:numPr>
        <w:spacing w:after="0" w:line="240" w:lineRule="auto"/>
        <w:ind w:left="426" w:hanging="426"/>
        <w:jc w:val="both"/>
        <w:rPr>
          <w:rFonts w:ascii="Times New Roman" w:hAnsi="Times New Roman"/>
          <w:sz w:val="24"/>
          <w:szCs w:val="24"/>
        </w:rPr>
      </w:pPr>
      <w:r w:rsidRPr="006522BF">
        <w:rPr>
          <w:rFonts w:ascii="Times New Roman" w:hAnsi="Times New Roman"/>
          <w:sz w:val="24"/>
          <w:szCs w:val="24"/>
        </w:rPr>
        <w:lastRenderedPageBreak/>
        <w:t>Věci přidělené JUDr. Igoru Pařízkovi dosud nepravomocně skončené projedná a rozhodne až do jejich úplného skončení JUDr. Šárka Hůrková, Ph.D. V případě obživnutí věci již skončené JUDr. Igorem Pařízkem budou přiděleny k projednání a rozhodnutí JUDr. Šárce Hůrkové, Ph.D.</w:t>
      </w:r>
    </w:p>
    <w:p w:rsidR="006522BF" w:rsidRPr="0070464A" w:rsidRDefault="006522BF" w:rsidP="006522BF">
      <w:pPr>
        <w:ind w:left="720"/>
        <w:contextualSpacing/>
        <w:rPr>
          <w:rFonts w:ascii="Times New Roman" w:hAnsi="Times New Roman"/>
          <w:sz w:val="24"/>
          <w:szCs w:val="24"/>
        </w:rPr>
      </w:pPr>
    </w:p>
    <w:p w:rsidR="006522BF" w:rsidRDefault="006522BF" w:rsidP="006522BF">
      <w:pPr>
        <w:numPr>
          <w:ilvl w:val="0"/>
          <w:numId w:val="15"/>
        </w:numPr>
        <w:spacing w:after="0" w:line="240" w:lineRule="auto"/>
        <w:ind w:left="426" w:hanging="426"/>
        <w:jc w:val="both"/>
        <w:rPr>
          <w:rFonts w:ascii="Times New Roman" w:hAnsi="Times New Roman"/>
          <w:sz w:val="24"/>
          <w:szCs w:val="24"/>
        </w:rPr>
      </w:pPr>
      <w:r w:rsidRPr="0070464A">
        <w:rPr>
          <w:rFonts w:ascii="Times New Roman" w:hAnsi="Times New Roman"/>
          <w:sz w:val="24"/>
          <w:szCs w:val="24"/>
        </w:rPr>
        <w:t xml:space="preserve">Věci přidělené Mgr. Jindřichu </w:t>
      </w:r>
      <w:proofErr w:type="spellStart"/>
      <w:r w:rsidRPr="0070464A">
        <w:rPr>
          <w:rFonts w:ascii="Times New Roman" w:hAnsi="Times New Roman"/>
          <w:sz w:val="24"/>
          <w:szCs w:val="24"/>
        </w:rPr>
        <w:t>Rajmanovi</w:t>
      </w:r>
      <w:proofErr w:type="spellEnd"/>
      <w:r w:rsidRPr="0070464A">
        <w:rPr>
          <w:rFonts w:ascii="Times New Roman" w:hAnsi="Times New Roman"/>
          <w:sz w:val="24"/>
          <w:szCs w:val="24"/>
        </w:rPr>
        <w:t xml:space="preserve"> do 30. 09. 2013 dosud nepravomocně skončené projedná a rozhodne až do jejich úplného skončení Mgr. Michaela Nováková. V případě obživnutí věci již skončené Mgr. Jindřichem </w:t>
      </w:r>
      <w:proofErr w:type="spellStart"/>
      <w:r w:rsidRPr="0070464A">
        <w:rPr>
          <w:rFonts w:ascii="Times New Roman" w:hAnsi="Times New Roman"/>
          <w:sz w:val="24"/>
          <w:szCs w:val="24"/>
        </w:rPr>
        <w:t>Rajmanem</w:t>
      </w:r>
      <w:proofErr w:type="spellEnd"/>
      <w:r w:rsidRPr="0070464A">
        <w:rPr>
          <w:rFonts w:ascii="Times New Roman" w:hAnsi="Times New Roman"/>
          <w:sz w:val="24"/>
          <w:szCs w:val="24"/>
        </w:rPr>
        <w:t xml:space="preserve"> do 30. 09. 2013 bude tato věc přidělena k projednání a rozhodnutí Mgr. Michaele Novákové.</w:t>
      </w:r>
    </w:p>
    <w:p w:rsidR="006522BF" w:rsidRDefault="006522BF" w:rsidP="006522BF">
      <w:pPr>
        <w:pStyle w:val="Odstavecseseznamem"/>
        <w:rPr>
          <w:rFonts w:ascii="Times New Roman" w:hAnsi="Times New Roman"/>
          <w:sz w:val="24"/>
          <w:szCs w:val="24"/>
        </w:rPr>
      </w:pPr>
    </w:p>
    <w:p w:rsidR="006522BF" w:rsidRDefault="006522BF" w:rsidP="006522BF">
      <w:pPr>
        <w:numPr>
          <w:ilvl w:val="0"/>
          <w:numId w:val="15"/>
        </w:numPr>
        <w:spacing w:after="0" w:line="240" w:lineRule="auto"/>
        <w:ind w:left="426" w:hanging="426"/>
        <w:jc w:val="both"/>
        <w:rPr>
          <w:rFonts w:ascii="Times New Roman" w:hAnsi="Times New Roman"/>
          <w:sz w:val="24"/>
          <w:szCs w:val="24"/>
        </w:rPr>
      </w:pPr>
      <w:r w:rsidRPr="0070464A">
        <w:rPr>
          <w:rFonts w:ascii="Times New Roman" w:hAnsi="Times New Roman"/>
          <w:sz w:val="24"/>
          <w:szCs w:val="24"/>
        </w:rPr>
        <w:t xml:space="preserve">Věci přidělené Mgr. Bohumilu Brychtovi dosud nepravomocně skončené projedná a rozhodne až do jejich úplného skončení Mgr. Jindřich Rajman. V případě obživnutí věci již skončené Mgr. Bohumilem Brychtou bude tato věc přidělena k projednání a rozhodnutí Mgr. Jindřichu </w:t>
      </w:r>
      <w:proofErr w:type="spellStart"/>
      <w:r w:rsidRPr="0070464A">
        <w:rPr>
          <w:rFonts w:ascii="Times New Roman" w:hAnsi="Times New Roman"/>
          <w:sz w:val="24"/>
          <w:szCs w:val="24"/>
        </w:rPr>
        <w:t>Rajmanovi</w:t>
      </w:r>
      <w:proofErr w:type="spellEnd"/>
      <w:r w:rsidRPr="0070464A">
        <w:rPr>
          <w:rFonts w:ascii="Times New Roman" w:hAnsi="Times New Roman"/>
          <w:sz w:val="24"/>
          <w:szCs w:val="24"/>
        </w:rPr>
        <w:t>.</w:t>
      </w:r>
    </w:p>
    <w:p w:rsidR="006522BF" w:rsidRDefault="006522BF" w:rsidP="006522BF">
      <w:pPr>
        <w:pStyle w:val="Odstavecseseznamem"/>
        <w:rPr>
          <w:rFonts w:ascii="Times New Roman" w:hAnsi="Times New Roman"/>
          <w:sz w:val="24"/>
          <w:szCs w:val="24"/>
        </w:rPr>
      </w:pPr>
    </w:p>
    <w:p w:rsidR="006522BF" w:rsidRDefault="006522BF" w:rsidP="006522BF">
      <w:pPr>
        <w:numPr>
          <w:ilvl w:val="0"/>
          <w:numId w:val="15"/>
        </w:numPr>
        <w:spacing w:after="0" w:line="240" w:lineRule="auto"/>
        <w:ind w:left="426" w:hanging="426"/>
        <w:jc w:val="both"/>
        <w:rPr>
          <w:rFonts w:ascii="Times New Roman" w:hAnsi="Times New Roman"/>
          <w:sz w:val="24"/>
          <w:szCs w:val="24"/>
        </w:rPr>
      </w:pPr>
      <w:r w:rsidRPr="0070464A">
        <w:rPr>
          <w:rFonts w:ascii="Times New Roman" w:hAnsi="Times New Roman"/>
          <w:sz w:val="24"/>
          <w:szCs w:val="24"/>
        </w:rPr>
        <w:t xml:space="preserve">Věc </w:t>
      </w:r>
      <w:proofErr w:type="spellStart"/>
      <w:r w:rsidRPr="0070464A">
        <w:rPr>
          <w:rFonts w:ascii="Times New Roman" w:hAnsi="Times New Roman"/>
          <w:sz w:val="24"/>
          <w:szCs w:val="24"/>
        </w:rPr>
        <w:t>sp</w:t>
      </w:r>
      <w:proofErr w:type="spellEnd"/>
      <w:r w:rsidRPr="0070464A">
        <w:rPr>
          <w:rFonts w:ascii="Times New Roman" w:hAnsi="Times New Roman"/>
          <w:sz w:val="24"/>
          <w:szCs w:val="24"/>
        </w:rPr>
        <w:t xml:space="preserve">. zn. 36C 62/2013 přidělenou JUDr. </w:t>
      </w:r>
      <w:proofErr w:type="spellStart"/>
      <w:r w:rsidRPr="0070464A">
        <w:rPr>
          <w:rFonts w:ascii="Times New Roman" w:hAnsi="Times New Roman"/>
          <w:sz w:val="24"/>
          <w:szCs w:val="24"/>
        </w:rPr>
        <w:t>Kaskové</w:t>
      </w:r>
      <w:proofErr w:type="spellEnd"/>
      <w:r w:rsidRPr="0070464A">
        <w:rPr>
          <w:rFonts w:ascii="Times New Roman" w:hAnsi="Times New Roman"/>
          <w:sz w:val="24"/>
          <w:szCs w:val="24"/>
        </w:rPr>
        <w:t xml:space="preserve"> projedná a rozhodne až do jejího úplného skončení v souladu s Rozvrhem práce pro rok 2014 ve znění dodatků JUDr. Markéta Šubová.</w:t>
      </w:r>
    </w:p>
    <w:p w:rsidR="006522BF" w:rsidRDefault="006522BF" w:rsidP="006522BF">
      <w:pPr>
        <w:pStyle w:val="Odstavecseseznamem"/>
        <w:ind w:left="426" w:hanging="426"/>
        <w:rPr>
          <w:rFonts w:ascii="Times New Roman" w:hAnsi="Times New Roman"/>
          <w:sz w:val="24"/>
          <w:szCs w:val="24"/>
        </w:rPr>
      </w:pPr>
    </w:p>
    <w:p w:rsidR="006522BF" w:rsidRDefault="006522BF" w:rsidP="006522BF">
      <w:pPr>
        <w:numPr>
          <w:ilvl w:val="0"/>
          <w:numId w:val="15"/>
        </w:numPr>
        <w:spacing w:after="0" w:line="240" w:lineRule="auto"/>
        <w:ind w:left="426" w:hanging="426"/>
        <w:jc w:val="both"/>
        <w:rPr>
          <w:rFonts w:ascii="Times New Roman" w:hAnsi="Times New Roman"/>
          <w:sz w:val="24"/>
          <w:szCs w:val="24"/>
        </w:rPr>
      </w:pPr>
      <w:r w:rsidRPr="0070464A">
        <w:rPr>
          <w:rFonts w:ascii="Times New Roman" w:hAnsi="Times New Roman"/>
          <w:sz w:val="24"/>
          <w:szCs w:val="24"/>
        </w:rPr>
        <w:t xml:space="preserve">Věci přidělené JUDr. Ladislavě </w:t>
      </w:r>
      <w:proofErr w:type="spellStart"/>
      <w:r w:rsidRPr="0070464A">
        <w:rPr>
          <w:rFonts w:ascii="Times New Roman" w:hAnsi="Times New Roman"/>
          <w:sz w:val="24"/>
          <w:szCs w:val="24"/>
        </w:rPr>
        <w:t>Šulecové</w:t>
      </w:r>
      <w:proofErr w:type="spellEnd"/>
      <w:r w:rsidRPr="0070464A">
        <w:rPr>
          <w:rFonts w:ascii="Times New Roman" w:hAnsi="Times New Roman"/>
          <w:sz w:val="24"/>
          <w:szCs w:val="24"/>
        </w:rPr>
        <w:t xml:space="preserve">, dosud nepravomocně skončené, projedná a rozhodne až do jejich úplného skončení Mgr. Olga Mičanová. V případě obživnutí věci již skončené JUDr. Ladislavou </w:t>
      </w:r>
      <w:proofErr w:type="spellStart"/>
      <w:r w:rsidRPr="0070464A">
        <w:rPr>
          <w:rFonts w:ascii="Times New Roman" w:hAnsi="Times New Roman"/>
          <w:sz w:val="24"/>
          <w:szCs w:val="24"/>
        </w:rPr>
        <w:t>Šulecovou</w:t>
      </w:r>
      <w:proofErr w:type="spellEnd"/>
      <w:r w:rsidRPr="0070464A">
        <w:rPr>
          <w:rFonts w:ascii="Times New Roman" w:hAnsi="Times New Roman"/>
          <w:sz w:val="24"/>
          <w:szCs w:val="24"/>
        </w:rPr>
        <w:t xml:space="preserve"> bude tato věc přidělena k projednání a rozhodnutí Mgr. Olze Mičanové.</w:t>
      </w:r>
    </w:p>
    <w:p w:rsidR="006522BF" w:rsidRPr="006522BF" w:rsidRDefault="006522BF" w:rsidP="006522BF">
      <w:pPr>
        <w:pStyle w:val="Odstavecseseznamem"/>
        <w:rPr>
          <w:rFonts w:ascii="Times New Roman" w:hAnsi="Times New Roman"/>
          <w:sz w:val="24"/>
          <w:szCs w:val="24"/>
        </w:rPr>
      </w:pPr>
    </w:p>
    <w:p w:rsidR="006522BF" w:rsidRPr="006522BF" w:rsidRDefault="006522BF" w:rsidP="006522BF">
      <w:pPr>
        <w:numPr>
          <w:ilvl w:val="0"/>
          <w:numId w:val="15"/>
        </w:numPr>
        <w:spacing w:after="0" w:line="240" w:lineRule="auto"/>
        <w:ind w:left="426" w:hanging="426"/>
        <w:jc w:val="both"/>
        <w:rPr>
          <w:rFonts w:ascii="Times New Roman" w:hAnsi="Times New Roman"/>
          <w:sz w:val="24"/>
          <w:szCs w:val="24"/>
        </w:rPr>
      </w:pPr>
      <w:r w:rsidRPr="006522BF">
        <w:rPr>
          <w:rFonts w:ascii="Times New Roman" w:hAnsi="Times New Roman"/>
          <w:sz w:val="24"/>
          <w:szCs w:val="24"/>
        </w:rPr>
        <w:t>Věci přidělené Mgr. Marii Šrámkové, dosud nepravomocně skončené, projedná a rozhodne až do jejich úplného skončení Mgr. Jan Linhart. V případě obživnutí věci již skončené Mgr. Marií Šrámkovou bude tato věc přidělena k projednání a rozhodnutí Mgr. Janu Linhartovi.</w:t>
      </w:r>
    </w:p>
    <w:p w:rsidR="006522BF" w:rsidRDefault="006522BF" w:rsidP="001D7696">
      <w:pPr>
        <w:spacing w:after="0" w:line="240" w:lineRule="auto"/>
        <w:rPr>
          <w:rFonts w:ascii="Times New Roman" w:hAnsi="Times New Roman"/>
          <w:b/>
          <w:bCs/>
          <w:sz w:val="24"/>
          <w:szCs w:val="24"/>
        </w:rPr>
      </w:pPr>
    </w:p>
    <w:p w:rsidR="006522BF" w:rsidRDefault="006522BF" w:rsidP="001D7696">
      <w:pPr>
        <w:spacing w:after="0" w:line="240" w:lineRule="auto"/>
        <w:rPr>
          <w:rFonts w:ascii="Times New Roman" w:hAnsi="Times New Roman"/>
          <w:b/>
          <w:bCs/>
          <w:sz w:val="24"/>
          <w:szCs w:val="24"/>
        </w:rPr>
      </w:pPr>
    </w:p>
    <w:p w:rsidR="006522BF" w:rsidRDefault="006522BF" w:rsidP="001D7696">
      <w:pPr>
        <w:spacing w:after="0" w:line="240" w:lineRule="auto"/>
        <w:rPr>
          <w:rFonts w:ascii="Times New Roman" w:hAnsi="Times New Roman"/>
          <w:b/>
          <w:bCs/>
          <w:sz w:val="24"/>
          <w:szCs w:val="24"/>
        </w:rPr>
      </w:pPr>
    </w:p>
    <w:p w:rsidR="001D7696" w:rsidRPr="001D7696" w:rsidRDefault="001D7696" w:rsidP="001D7696">
      <w:pPr>
        <w:spacing w:after="0" w:line="240" w:lineRule="auto"/>
        <w:rPr>
          <w:rFonts w:ascii="Times New Roman" w:hAnsi="Times New Roman"/>
          <w:b/>
          <w:bCs/>
          <w:sz w:val="24"/>
          <w:szCs w:val="24"/>
        </w:rPr>
      </w:pPr>
      <w:r w:rsidRPr="001D7696">
        <w:rPr>
          <w:rFonts w:ascii="Times New Roman" w:hAnsi="Times New Roman"/>
          <w:b/>
          <w:bCs/>
          <w:sz w:val="24"/>
          <w:szCs w:val="24"/>
        </w:rPr>
        <w:t xml:space="preserve">S účinností od </w:t>
      </w:r>
      <w:r w:rsidR="00C81935">
        <w:rPr>
          <w:rFonts w:ascii="Times New Roman" w:hAnsi="Times New Roman"/>
          <w:b/>
          <w:bCs/>
          <w:sz w:val="24"/>
          <w:szCs w:val="24"/>
        </w:rPr>
        <w:t>11</w:t>
      </w:r>
      <w:r w:rsidRPr="001D7696">
        <w:rPr>
          <w:rFonts w:ascii="Times New Roman" w:hAnsi="Times New Roman"/>
          <w:b/>
          <w:bCs/>
          <w:sz w:val="24"/>
          <w:szCs w:val="24"/>
        </w:rPr>
        <w:t xml:space="preserve">. </w:t>
      </w:r>
      <w:r w:rsidR="00C81935">
        <w:rPr>
          <w:rFonts w:ascii="Times New Roman" w:hAnsi="Times New Roman"/>
          <w:b/>
          <w:bCs/>
          <w:sz w:val="24"/>
          <w:szCs w:val="24"/>
        </w:rPr>
        <w:t>11</w:t>
      </w:r>
      <w:r w:rsidRPr="001D7696">
        <w:rPr>
          <w:rFonts w:ascii="Times New Roman" w:hAnsi="Times New Roman"/>
          <w:b/>
          <w:bCs/>
          <w:sz w:val="24"/>
          <w:szCs w:val="24"/>
        </w:rPr>
        <w:t>. 2015 se Čl. 6 mění takto:</w:t>
      </w:r>
    </w:p>
    <w:p w:rsidR="001D7696" w:rsidRPr="001D7696" w:rsidRDefault="001D7696" w:rsidP="001D7696">
      <w:pPr>
        <w:spacing w:after="0" w:line="240" w:lineRule="auto"/>
        <w:rPr>
          <w:rFonts w:ascii="Times New Roman" w:hAnsi="Times New Roman"/>
          <w:b/>
          <w:bCs/>
          <w:sz w:val="24"/>
          <w:szCs w:val="24"/>
        </w:rPr>
      </w:pPr>
    </w:p>
    <w:p w:rsidR="001D7696" w:rsidRPr="001D7696" w:rsidRDefault="001D7696" w:rsidP="001D7696">
      <w:pPr>
        <w:spacing w:after="0" w:line="240" w:lineRule="auto"/>
        <w:jc w:val="center"/>
        <w:rPr>
          <w:rFonts w:ascii="Times New Roman" w:hAnsi="Times New Roman"/>
          <w:b/>
          <w:sz w:val="24"/>
          <w:szCs w:val="24"/>
        </w:rPr>
      </w:pPr>
      <w:r w:rsidRPr="001D7696">
        <w:rPr>
          <w:rFonts w:ascii="Times New Roman" w:hAnsi="Times New Roman"/>
          <w:b/>
          <w:sz w:val="24"/>
          <w:szCs w:val="24"/>
        </w:rPr>
        <w:t>Čl. 6</w:t>
      </w:r>
    </w:p>
    <w:p w:rsidR="001D7696" w:rsidRPr="001D7696" w:rsidRDefault="001D7696" w:rsidP="001D7696">
      <w:pPr>
        <w:spacing w:after="0" w:line="240" w:lineRule="auto"/>
        <w:jc w:val="center"/>
        <w:rPr>
          <w:rFonts w:ascii="Times New Roman" w:hAnsi="Times New Roman"/>
          <w:b/>
          <w:sz w:val="24"/>
          <w:szCs w:val="24"/>
        </w:rPr>
      </w:pPr>
      <w:r w:rsidRPr="001D7696">
        <w:rPr>
          <w:rFonts w:ascii="Times New Roman" w:hAnsi="Times New Roman"/>
          <w:b/>
          <w:sz w:val="24"/>
          <w:szCs w:val="24"/>
        </w:rPr>
        <w:t>Rejstřík Cd</w:t>
      </w:r>
    </w:p>
    <w:p w:rsidR="001D7696" w:rsidRPr="001D7696" w:rsidRDefault="001D7696" w:rsidP="001D7696">
      <w:pPr>
        <w:spacing w:after="0" w:line="240" w:lineRule="auto"/>
        <w:jc w:val="center"/>
        <w:rPr>
          <w:rFonts w:ascii="Times New Roman" w:hAnsi="Times New Roman"/>
          <w:b/>
          <w:sz w:val="24"/>
          <w:szCs w:val="24"/>
        </w:rPr>
      </w:pPr>
    </w:p>
    <w:p w:rsidR="001D7696" w:rsidRPr="001D7696" w:rsidRDefault="001D7696" w:rsidP="001D7696">
      <w:pPr>
        <w:spacing w:after="0" w:line="240" w:lineRule="auto"/>
        <w:jc w:val="both"/>
        <w:rPr>
          <w:rFonts w:ascii="Times New Roman" w:hAnsi="Times New Roman"/>
          <w:sz w:val="24"/>
          <w:szCs w:val="24"/>
        </w:rPr>
      </w:pPr>
      <w:r w:rsidRPr="001D7696">
        <w:rPr>
          <w:rFonts w:ascii="Times New Roman" w:hAnsi="Times New Roman"/>
          <w:sz w:val="24"/>
          <w:szCs w:val="24"/>
        </w:rPr>
        <w:t xml:space="preserve">Nápad bude přidělován jednotlivým vyšším soudním úředníkům a tajemníkům dle oddělení automatickým přidělováním nápadu obecným způsobem (čárkovým systémem přidělování): </w:t>
      </w:r>
    </w:p>
    <w:p w:rsidR="001D7696" w:rsidRPr="001D7696" w:rsidRDefault="001D7696" w:rsidP="001D7696">
      <w:pPr>
        <w:spacing w:after="0" w:line="240" w:lineRule="auto"/>
        <w:rPr>
          <w:rFonts w:ascii="Times New Roman" w:hAnsi="Times New Roman"/>
          <w:sz w:val="24"/>
          <w:szCs w:val="24"/>
        </w:rPr>
      </w:pPr>
    </w:p>
    <w:p w:rsidR="001D7696" w:rsidRPr="001D7696" w:rsidRDefault="001D7696" w:rsidP="001D7696">
      <w:pPr>
        <w:spacing w:after="0" w:line="240" w:lineRule="auto"/>
        <w:jc w:val="both"/>
        <w:rPr>
          <w:rFonts w:ascii="Times New Roman" w:hAnsi="Times New Roman"/>
          <w:sz w:val="24"/>
          <w:szCs w:val="24"/>
        </w:rPr>
      </w:pPr>
      <w:r w:rsidRPr="001D7696">
        <w:rPr>
          <w:rFonts w:ascii="Times New Roman" w:hAnsi="Times New Roman"/>
          <w:sz w:val="24"/>
          <w:szCs w:val="24"/>
        </w:rPr>
        <w:t>P – Petr Slezák – každé druhé kolo, Martina Šlaisová, Markéta Hochmannová, Zuzana Procházková</w:t>
      </w:r>
    </w:p>
    <w:p w:rsidR="001D7696" w:rsidRPr="001D7696" w:rsidRDefault="001D7696" w:rsidP="001D7696">
      <w:pPr>
        <w:spacing w:after="0" w:line="240" w:lineRule="auto"/>
        <w:jc w:val="both"/>
        <w:rPr>
          <w:rFonts w:ascii="Times New Roman" w:hAnsi="Times New Roman"/>
          <w:sz w:val="24"/>
          <w:szCs w:val="24"/>
        </w:rPr>
      </w:pPr>
      <w:r w:rsidRPr="001D7696">
        <w:rPr>
          <w:rFonts w:ascii="Times New Roman" w:hAnsi="Times New Roman"/>
          <w:sz w:val="24"/>
          <w:szCs w:val="24"/>
        </w:rPr>
        <w:t xml:space="preserve">C – Kateřina Rosůlková, Mgr. Barbora Tichá Marková, </w:t>
      </w:r>
    </w:p>
    <w:p w:rsidR="001D7696" w:rsidRPr="001D7696" w:rsidRDefault="001D7696" w:rsidP="001D7696">
      <w:pPr>
        <w:spacing w:after="0" w:line="240" w:lineRule="auto"/>
        <w:rPr>
          <w:rFonts w:ascii="Times New Roman" w:hAnsi="Times New Roman"/>
          <w:sz w:val="24"/>
          <w:szCs w:val="24"/>
        </w:rPr>
      </w:pPr>
      <w:r w:rsidRPr="001D7696">
        <w:rPr>
          <w:rFonts w:ascii="Times New Roman" w:hAnsi="Times New Roman"/>
          <w:sz w:val="24"/>
          <w:szCs w:val="24"/>
        </w:rPr>
        <w:t>C – výslech ve věznici - Simona Brzková, Jana Moravová</w:t>
      </w:r>
    </w:p>
    <w:p w:rsidR="001D7696" w:rsidRPr="001D7696" w:rsidRDefault="001D7696" w:rsidP="001D7696">
      <w:pPr>
        <w:spacing w:after="0" w:line="240" w:lineRule="auto"/>
        <w:rPr>
          <w:rFonts w:ascii="Times New Roman" w:hAnsi="Times New Roman"/>
          <w:sz w:val="24"/>
          <w:szCs w:val="24"/>
        </w:rPr>
      </w:pPr>
      <w:r w:rsidRPr="001D7696">
        <w:rPr>
          <w:rFonts w:ascii="Times New Roman" w:hAnsi="Times New Roman"/>
          <w:sz w:val="24"/>
          <w:szCs w:val="24"/>
        </w:rPr>
        <w:t>D – Jana Nováková, Mgr. Eva Lešková – každé třetí kolo</w:t>
      </w:r>
    </w:p>
    <w:p w:rsidR="00400C67" w:rsidRDefault="001D7696" w:rsidP="001D7696">
      <w:pPr>
        <w:spacing w:after="0" w:line="240" w:lineRule="auto"/>
        <w:rPr>
          <w:rFonts w:ascii="Times New Roman" w:hAnsi="Times New Roman"/>
          <w:sz w:val="24"/>
          <w:szCs w:val="24"/>
        </w:rPr>
      </w:pPr>
      <w:r w:rsidRPr="001D7696">
        <w:rPr>
          <w:rFonts w:ascii="Times New Roman" w:hAnsi="Times New Roman"/>
          <w:sz w:val="24"/>
          <w:szCs w:val="24"/>
        </w:rPr>
        <w:t>T – Simona Brzková, Jana Moravová</w:t>
      </w:r>
    </w:p>
    <w:p w:rsidR="001D7696" w:rsidRPr="001D7696" w:rsidRDefault="001D7696" w:rsidP="001D7696">
      <w:pPr>
        <w:spacing w:after="0" w:line="240" w:lineRule="auto"/>
        <w:rPr>
          <w:rFonts w:ascii="Times New Roman" w:hAnsi="Times New Roman"/>
          <w:sz w:val="24"/>
          <w:szCs w:val="24"/>
        </w:rPr>
      </w:pPr>
      <w:r w:rsidRPr="001D7696">
        <w:rPr>
          <w:rFonts w:ascii="Times New Roman" w:hAnsi="Times New Roman"/>
          <w:sz w:val="24"/>
          <w:szCs w:val="24"/>
        </w:rPr>
        <w:t xml:space="preserve">E – Mgr. Romana Plhalová, Mgr. Lenka Rochová  </w:t>
      </w:r>
    </w:p>
    <w:p w:rsidR="001D7696" w:rsidRPr="001D7696" w:rsidRDefault="001D7696" w:rsidP="001D7696">
      <w:pPr>
        <w:spacing w:after="0" w:line="240" w:lineRule="auto"/>
        <w:rPr>
          <w:rFonts w:ascii="Times New Roman" w:hAnsi="Times New Roman"/>
          <w:sz w:val="24"/>
          <w:szCs w:val="24"/>
        </w:rPr>
      </w:pPr>
      <w:r w:rsidRPr="001D7696">
        <w:rPr>
          <w:rFonts w:ascii="Times New Roman" w:hAnsi="Times New Roman"/>
          <w:sz w:val="24"/>
          <w:szCs w:val="24"/>
        </w:rPr>
        <w:t>EXE – Irena Velíšková, Mgr. Lenka Rochová</w:t>
      </w:r>
    </w:p>
    <w:p w:rsidR="00C81935" w:rsidRPr="001D7696" w:rsidRDefault="00C81935" w:rsidP="00C81935">
      <w:pPr>
        <w:spacing w:after="0" w:line="240" w:lineRule="auto"/>
        <w:rPr>
          <w:rFonts w:ascii="Times New Roman" w:hAnsi="Times New Roman"/>
          <w:b/>
          <w:bCs/>
          <w:sz w:val="24"/>
          <w:szCs w:val="24"/>
        </w:rPr>
      </w:pPr>
      <w:r w:rsidRPr="001D7696">
        <w:rPr>
          <w:rFonts w:ascii="Times New Roman" w:hAnsi="Times New Roman"/>
          <w:b/>
          <w:bCs/>
          <w:sz w:val="24"/>
          <w:szCs w:val="24"/>
        </w:rPr>
        <w:lastRenderedPageBreak/>
        <w:t xml:space="preserve">S účinností od </w:t>
      </w:r>
      <w:r>
        <w:rPr>
          <w:rFonts w:ascii="Times New Roman" w:hAnsi="Times New Roman"/>
          <w:b/>
          <w:bCs/>
          <w:sz w:val="24"/>
          <w:szCs w:val="24"/>
        </w:rPr>
        <w:t>16</w:t>
      </w:r>
      <w:r w:rsidRPr="001D7696">
        <w:rPr>
          <w:rFonts w:ascii="Times New Roman" w:hAnsi="Times New Roman"/>
          <w:b/>
          <w:bCs/>
          <w:sz w:val="24"/>
          <w:szCs w:val="24"/>
        </w:rPr>
        <w:t xml:space="preserve">. </w:t>
      </w:r>
      <w:r>
        <w:rPr>
          <w:rFonts w:ascii="Times New Roman" w:hAnsi="Times New Roman"/>
          <w:b/>
          <w:bCs/>
          <w:sz w:val="24"/>
          <w:szCs w:val="24"/>
        </w:rPr>
        <w:t>11</w:t>
      </w:r>
      <w:r w:rsidRPr="001D7696">
        <w:rPr>
          <w:rFonts w:ascii="Times New Roman" w:hAnsi="Times New Roman"/>
          <w:b/>
          <w:bCs/>
          <w:sz w:val="24"/>
          <w:szCs w:val="24"/>
        </w:rPr>
        <w:t>. 2015 se Čl. 6 mění takto:</w:t>
      </w:r>
    </w:p>
    <w:p w:rsidR="00C81935" w:rsidRPr="001D7696" w:rsidRDefault="00C81935" w:rsidP="00C81935">
      <w:pPr>
        <w:spacing w:after="0" w:line="240" w:lineRule="auto"/>
        <w:rPr>
          <w:rFonts w:ascii="Times New Roman" w:hAnsi="Times New Roman"/>
          <w:b/>
          <w:bCs/>
          <w:sz w:val="24"/>
          <w:szCs w:val="24"/>
        </w:rPr>
      </w:pPr>
    </w:p>
    <w:p w:rsidR="00C81935" w:rsidRPr="001D7696" w:rsidRDefault="00C81935" w:rsidP="00C81935">
      <w:pPr>
        <w:spacing w:after="0" w:line="240" w:lineRule="auto"/>
        <w:jc w:val="center"/>
        <w:rPr>
          <w:rFonts w:ascii="Times New Roman" w:hAnsi="Times New Roman"/>
          <w:b/>
          <w:sz w:val="24"/>
          <w:szCs w:val="24"/>
        </w:rPr>
      </w:pPr>
      <w:r w:rsidRPr="001D7696">
        <w:rPr>
          <w:rFonts w:ascii="Times New Roman" w:hAnsi="Times New Roman"/>
          <w:b/>
          <w:sz w:val="24"/>
          <w:szCs w:val="24"/>
        </w:rPr>
        <w:t>Čl. 6</w:t>
      </w:r>
    </w:p>
    <w:p w:rsidR="00C81935" w:rsidRPr="001D7696" w:rsidRDefault="00C81935" w:rsidP="00C81935">
      <w:pPr>
        <w:spacing w:after="0" w:line="240" w:lineRule="auto"/>
        <w:jc w:val="center"/>
        <w:rPr>
          <w:rFonts w:ascii="Times New Roman" w:hAnsi="Times New Roman"/>
          <w:b/>
          <w:sz w:val="24"/>
          <w:szCs w:val="24"/>
        </w:rPr>
      </w:pPr>
      <w:r w:rsidRPr="001D7696">
        <w:rPr>
          <w:rFonts w:ascii="Times New Roman" w:hAnsi="Times New Roman"/>
          <w:b/>
          <w:sz w:val="24"/>
          <w:szCs w:val="24"/>
        </w:rPr>
        <w:t>Rejstřík Cd</w:t>
      </w:r>
    </w:p>
    <w:p w:rsidR="00C81935" w:rsidRPr="001D7696" w:rsidRDefault="00C81935" w:rsidP="00C81935">
      <w:pPr>
        <w:spacing w:after="0" w:line="240" w:lineRule="auto"/>
        <w:jc w:val="center"/>
        <w:rPr>
          <w:rFonts w:ascii="Times New Roman" w:hAnsi="Times New Roman"/>
          <w:b/>
          <w:sz w:val="24"/>
          <w:szCs w:val="24"/>
        </w:rPr>
      </w:pPr>
    </w:p>
    <w:p w:rsidR="00C81935" w:rsidRPr="001D7696" w:rsidRDefault="00C81935" w:rsidP="00C81935">
      <w:pPr>
        <w:spacing w:after="0" w:line="240" w:lineRule="auto"/>
        <w:jc w:val="both"/>
        <w:rPr>
          <w:rFonts w:ascii="Times New Roman" w:hAnsi="Times New Roman"/>
          <w:sz w:val="24"/>
          <w:szCs w:val="24"/>
        </w:rPr>
      </w:pPr>
      <w:r w:rsidRPr="001D7696">
        <w:rPr>
          <w:rFonts w:ascii="Times New Roman" w:hAnsi="Times New Roman"/>
          <w:sz w:val="24"/>
          <w:szCs w:val="24"/>
        </w:rPr>
        <w:t xml:space="preserve">Nápad bude přidělován jednotlivým vyšším soudním úředníkům a tajemníkům dle oddělení automatickým přidělováním nápadu obecným způsobem (čárkovým systémem přidělování): </w:t>
      </w:r>
    </w:p>
    <w:p w:rsidR="00C81935" w:rsidRPr="001D7696" w:rsidRDefault="00C81935" w:rsidP="00C81935">
      <w:pPr>
        <w:spacing w:after="0" w:line="240" w:lineRule="auto"/>
        <w:rPr>
          <w:rFonts w:ascii="Times New Roman" w:hAnsi="Times New Roman"/>
          <w:sz w:val="24"/>
          <w:szCs w:val="24"/>
        </w:rPr>
      </w:pPr>
    </w:p>
    <w:p w:rsidR="00C81935" w:rsidRPr="000D6CEC" w:rsidRDefault="00C81935" w:rsidP="00C81935">
      <w:pPr>
        <w:spacing w:after="0" w:line="240" w:lineRule="auto"/>
        <w:jc w:val="both"/>
        <w:rPr>
          <w:rFonts w:ascii="Times New Roman" w:hAnsi="Times New Roman"/>
          <w:sz w:val="24"/>
          <w:szCs w:val="24"/>
        </w:rPr>
      </w:pPr>
      <w:r w:rsidRPr="001D7696">
        <w:rPr>
          <w:rFonts w:ascii="Times New Roman" w:hAnsi="Times New Roman"/>
          <w:sz w:val="24"/>
          <w:szCs w:val="24"/>
        </w:rPr>
        <w:t>P – Petr Slezák – každé druhé kolo, Martina Šlaisová, Markéta Hochmannová, Zuzana Procházková</w:t>
      </w:r>
    </w:p>
    <w:p w:rsidR="00C81935" w:rsidRPr="000D6CEC" w:rsidRDefault="00C81935" w:rsidP="00C81935">
      <w:pPr>
        <w:spacing w:after="0" w:line="240" w:lineRule="auto"/>
        <w:jc w:val="both"/>
        <w:rPr>
          <w:rFonts w:ascii="Times New Roman" w:hAnsi="Times New Roman"/>
          <w:sz w:val="24"/>
          <w:szCs w:val="24"/>
        </w:rPr>
      </w:pPr>
      <w:r w:rsidRPr="000D6CEC">
        <w:rPr>
          <w:rFonts w:ascii="Times New Roman" w:hAnsi="Times New Roman"/>
          <w:sz w:val="24"/>
          <w:szCs w:val="24"/>
        </w:rPr>
        <w:t>C – Kateřina Rosůlková, Mgr. Barbora Tichá Marková, Lucie Dušková</w:t>
      </w:r>
    </w:p>
    <w:p w:rsidR="00C81935" w:rsidRPr="000D6CEC" w:rsidRDefault="00C81935" w:rsidP="00C81935">
      <w:pPr>
        <w:spacing w:after="0" w:line="240" w:lineRule="auto"/>
        <w:rPr>
          <w:rFonts w:ascii="Times New Roman" w:hAnsi="Times New Roman"/>
          <w:sz w:val="24"/>
          <w:szCs w:val="24"/>
        </w:rPr>
      </w:pPr>
      <w:r w:rsidRPr="000D6CEC">
        <w:rPr>
          <w:rFonts w:ascii="Times New Roman" w:hAnsi="Times New Roman"/>
          <w:sz w:val="24"/>
          <w:szCs w:val="24"/>
        </w:rPr>
        <w:t>C – výslech ve věznici - Simona Brzková, Jana Moravová</w:t>
      </w:r>
    </w:p>
    <w:p w:rsidR="00C81935" w:rsidRPr="000D6CEC" w:rsidRDefault="00C81935" w:rsidP="00C81935">
      <w:pPr>
        <w:spacing w:after="0" w:line="240" w:lineRule="auto"/>
        <w:rPr>
          <w:rFonts w:ascii="Times New Roman" w:hAnsi="Times New Roman"/>
          <w:sz w:val="24"/>
          <w:szCs w:val="24"/>
        </w:rPr>
      </w:pPr>
      <w:r w:rsidRPr="000D6CEC">
        <w:rPr>
          <w:rFonts w:ascii="Times New Roman" w:hAnsi="Times New Roman"/>
          <w:sz w:val="24"/>
          <w:szCs w:val="24"/>
        </w:rPr>
        <w:t>D – Jana Nováková, Mgr. Eva Lešková – každé třetí kolo</w:t>
      </w:r>
    </w:p>
    <w:p w:rsidR="00C81935" w:rsidRPr="000D6CEC" w:rsidRDefault="00C81935" w:rsidP="00C81935">
      <w:pPr>
        <w:spacing w:after="0" w:line="240" w:lineRule="auto"/>
        <w:rPr>
          <w:rFonts w:ascii="Times New Roman" w:hAnsi="Times New Roman"/>
          <w:sz w:val="24"/>
          <w:szCs w:val="24"/>
        </w:rPr>
      </w:pPr>
      <w:r w:rsidRPr="000D6CEC">
        <w:rPr>
          <w:rFonts w:ascii="Times New Roman" w:hAnsi="Times New Roman"/>
          <w:sz w:val="24"/>
          <w:szCs w:val="24"/>
        </w:rPr>
        <w:t>T – Simona Brzková, Jana Moravová</w:t>
      </w:r>
    </w:p>
    <w:p w:rsidR="00C81935" w:rsidRPr="000D6CEC" w:rsidRDefault="001D1CA6" w:rsidP="00C81935">
      <w:pPr>
        <w:spacing w:after="0" w:line="240" w:lineRule="auto"/>
        <w:rPr>
          <w:rFonts w:ascii="Times New Roman" w:hAnsi="Times New Roman"/>
          <w:sz w:val="24"/>
          <w:szCs w:val="24"/>
        </w:rPr>
      </w:pPr>
      <w:r>
        <w:rPr>
          <w:rFonts w:ascii="Times New Roman" w:hAnsi="Times New Roman"/>
          <w:sz w:val="24"/>
          <w:szCs w:val="24"/>
        </w:rPr>
        <w:t xml:space="preserve">E – Mgr. Romana Plhalová, </w:t>
      </w:r>
      <w:r w:rsidR="00C81935" w:rsidRPr="000D6CEC">
        <w:rPr>
          <w:rFonts w:ascii="Times New Roman" w:hAnsi="Times New Roman"/>
          <w:sz w:val="24"/>
          <w:szCs w:val="24"/>
        </w:rPr>
        <w:t xml:space="preserve">Lucie Dušková  </w:t>
      </w:r>
    </w:p>
    <w:p w:rsidR="00C81935" w:rsidRPr="001D7696" w:rsidRDefault="00C81935" w:rsidP="00C81935">
      <w:pPr>
        <w:spacing w:after="0" w:line="240" w:lineRule="auto"/>
        <w:rPr>
          <w:rFonts w:ascii="Times New Roman" w:hAnsi="Times New Roman"/>
          <w:sz w:val="24"/>
          <w:szCs w:val="24"/>
        </w:rPr>
      </w:pPr>
      <w:r w:rsidRPr="001D7696">
        <w:rPr>
          <w:rFonts w:ascii="Times New Roman" w:hAnsi="Times New Roman"/>
          <w:sz w:val="24"/>
          <w:szCs w:val="24"/>
        </w:rPr>
        <w:t>EXE – Irena Velíšková, Mgr. Lenka Rochová</w:t>
      </w:r>
    </w:p>
    <w:p w:rsidR="00C81935" w:rsidRDefault="00C81935" w:rsidP="00C81935">
      <w:pPr>
        <w:spacing w:after="0" w:line="240" w:lineRule="auto"/>
        <w:rPr>
          <w:rFonts w:ascii="Times New Roman" w:hAnsi="Times New Roman"/>
          <w:b/>
          <w:bCs/>
          <w:sz w:val="28"/>
        </w:rPr>
      </w:pPr>
    </w:p>
    <w:p w:rsidR="00C81935" w:rsidRDefault="00C81935" w:rsidP="00C81935">
      <w:pPr>
        <w:spacing w:after="0" w:line="240" w:lineRule="auto"/>
        <w:rPr>
          <w:rFonts w:ascii="Times New Roman" w:hAnsi="Times New Roman"/>
          <w:b/>
          <w:bCs/>
          <w:sz w:val="28"/>
        </w:rPr>
      </w:pPr>
    </w:p>
    <w:p w:rsidR="001D1CA6" w:rsidRDefault="001D1CA6" w:rsidP="001D7696">
      <w:pPr>
        <w:spacing w:after="0" w:line="240" w:lineRule="auto"/>
        <w:rPr>
          <w:rFonts w:ascii="Times New Roman" w:hAnsi="Times New Roman"/>
          <w:b/>
          <w:bCs/>
          <w:sz w:val="24"/>
          <w:szCs w:val="24"/>
        </w:rPr>
      </w:pPr>
    </w:p>
    <w:p w:rsidR="001D7696" w:rsidRPr="001D7696" w:rsidRDefault="001D7696" w:rsidP="001D7696">
      <w:pPr>
        <w:spacing w:after="0" w:line="240" w:lineRule="auto"/>
        <w:rPr>
          <w:rFonts w:ascii="Times New Roman" w:hAnsi="Times New Roman"/>
          <w:b/>
          <w:bCs/>
          <w:sz w:val="24"/>
          <w:szCs w:val="24"/>
        </w:rPr>
      </w:pPr>
      <w:r w:rsidRPr="001D7696">
        <w:rPr>
          <w:rFonts w:ascii="Times New Roman" w:hAnsi="Times New Roman"/>
          <w:b/>
          <w:bCs/>
          <w:sz w:val="24"/>
          <w:szCs w:val="24"/>
        </w:rPr>
        <w:t xml:space="preserve">S účinností od </w:t>
      </w:r>
      <w:r w:rsidR="00C81935">
        <w:rPr>
          <w:rFonts w:ascii="Times New Roman" w:hAnsi="Times New Roman"/>
          <w:b/>
          <w:bCs/>
          <w:sz w:val="24"/>
          <w:szCs w:val="24"/>
        </w:rPr>
        <w:t>11</w:t>
      </w:r>
      <w:r w:rsidRPr="001D7696">
        <w:rPr>
          <w:rFonts w:ascii="Times New Roman" w:hAnsi="Times New Roman"/>
          <w:b/>
          <w:bCs/>
          <w:sz w:val="24"/>
          <w:szCs w:val="24"/>
        </w:rPr>
        <w:t xml:space="preserve">. </w:t>
      </w:r>
      <w:r w:rsidR="00C81935">
        <w:rPr>
          <w:rFonts w:ascii="Times New Roman" w:hAnsi="Times New Roman"/>
          <w:b/>
          <w:bCs/>
          <w:sz w:val="24"/>
          <w:szCs w:val="24"/>
        </w:rPr>
        <w:t>11</w:t>
      </w:r>
      <w:r w:rsidRPr="001D7696">
        <w:rPr>
          <w:rFonts w:ascii="Times New Roman" w:hAnsi="Times New Roman"/>
          <w:b/>
          <w:bCs/>
          <w:sz w:val="24"/>
          <w:szCs w:val="24"/>
        </w:rPr>
        <w:t xml:space="preserve">. 2015 se Čl. </w:t>
      </w:r>
      <w:r>
        <w:rPr>
          <w:rFonts w:ascii="Times New Roman" w:hAnsi="Times New Roman"/>
          <w:b/>
          <w:bCs/>
          <w:sz w:val="24"/>
          <w:szCs w:val="24"/>
        </w:rPr>
        <w:t>9</w:t>
      </w:r>
      <w:r w:rsidRPr="001D7696">
        <w:rPr>
          <w:rFonts w:ascii="Times New Roman" w:hAnsi="Times New Roman"/>
          <w:b/>
          <w:bCs/>
          <w:sz w:val="24"/>
          <w:szCs w:val="24"/>
        </w:rPr>
        <w:t xml:space="preserve"> mění takto:</w:t>
      </w:r>
    </w:p>
    <w:p w:rsidR="001D7696" w:rsidRDefault="001D7696" w:rsidP="001D7696">
      <w:pPr>
        <w:spacing w:after="0" w:line="240" w:lineRule="auto"/>
        <w:rPr>
          <w:rFonts w:ascii="Times New Roman" w:hAnsi="Times New Roman"/>
          <w:b/>
          <w:sz w:val="24"/>
          <w:szCs w:val="24"/>
        </w:rPr>
      </w:pPr>
    </w:p>
    <w:p w:rsidR="001D7696" w:rsidRPr="001D7696" w:rsidRDefault="001D7696" w:rsidP="001D7696">
      <w:pPr>
        <w:spacing w:after="0" w:line="240" w:lineRule="auto"/>
        <w:jc w:val="center"/>
        <w:rPr>
          <w:rFonts w:ascii="Times New Roman" w:hAnsi="Times New Roman"/>
          <w:b/>
          <w:sz w:val="24"/>
          <w:szCs w:val="24"/>
        </w:rPr>
      </w:pPr>
      <w:r w:rsidRPr="001D7696">
        <w:rPr>
          <w:rFonts w:ascii="Times New Roman" w:hAnsi="Times New Roman"/>
          <w:b/>
          <w:sz w:val="24"/>
          <w:szCs w:val="24"/>
        </w:rPr>
        <w:t>Čl. 9</w:t>
      </w:r>
    </w:p>
    <w:p w:rsidR="001D7696" w:rsidRPr="001D7696" w:rsidRDefault="001D7696" w:rsidP="001D7696">
      <w:pPr>
        <w:spacing w:after="0" w:line="240" w:lineRule="auto"/>
        <w:jc w:val="center"/>
        <w:rPr>
          <w:rFonts w:ascii="Times New Roman" w:hAnsi="Times New Roman"/>
          <w:b/>
          <w:sz w:val="24"/>
          <w:szCs w:val="24"/>
        </w:rPr>
      </w:pPr>
      <w:r w:rsidRPr="001D7696">
        <w:rPr>
          <w:rFonts w:ascii="Times New Roman" w:hAnsi="Times New Roman"/>
          <w:b/>
          <w:bCs/>
          <w:sz w:val="24"/>
          <w:szCs w:val="24"/>
        </w:rPr>
        <w:t xml:space="preserve">Protestace směnek </w:t>
      </w:r>
    </w:p>
    <w:p w:rsidR="001D7696" w:rsidRPr="001D7696" w:rsidRDefault="001D7696" w:rsidP="001D7696">
      <w:pPr>
        <w:spacing w:after="0" w:line="240" w:lineRule="auto"/>
        <w:rPr>
          <w:rFonts w:ascii="Times New Roman" w:hAnsi="Times New Roman"/>
          <w:sz w:val="24"/>
          <w:szCs w:val="24"/>
        </w:rPr>
      </w:pPr>
    </w:p>
    <w:p w:rsidR="001D7696" w:rsidRPr="000D6CEC" w:rsidRDefault="001D7696" w:rsidP="001D7696">
      <w:pPr>
        <w:spacing w:after="0" w:line="240" w:lineRule="auto"/>
        <w:jc w:val="both"/>
        <w:rPr>
          <w:rFonts w:ascii="Times New Roman" w:hAnsi="Times New Roman"/>
          <w:b/>
          <w:sz w:val="24"/>
          <w:szCs w:val="24"/>
        </w:rPr>
      </w:pPr>
      <w:r w:rsidRPr="001D7696">
        <w:rPr>
          <w:rFonts w:ascii="Times New Roman" w:hAnsi="Times New Roman"/>
          <w:sz w:val="24"/>
          <w:szCs w:val="24"/>
        </w:rPr>
        <w:t>Protestací směnek je pověřen</w:t>
      </w:r>
      <w:r w:rsidR="00834B62">
        <w:rPr>
          <w:rFonts w:ascii="Times New Roman" w:hAnsi="Times New Roman"/>
          <w:sz w:val="24"/>
          <w:szCs w:val="24"/>
        </w:rPr>
        <w:t xml:space="preserve">a </w:t>
      </w:r>
      <w:r w:rsidR="00834B62" w:rsidRPr="000D6CEC">
        <w:rPr>
          <w:rFonts w:ascii="Times New Roman" w:hAnsi="Times New Roman"/>
          <w:sz w:val="24"/>
          <w:szCs w:val="24"/>
        </w:rPr>
        <w:t>Mgr. Barbora Tichá Marková</w:t>
      </w:r>
      <w:r w:rsidRPr="000D6CEC">
        <w:rPr>
          <w:rFonts w:ascii="Times New Roman" w:hAnsi="Times New Roman"/>
          <w:sz w:val="24"/>
          <w:szCs w:val="24"/>
        </w:rPr>
        <w:t>, zástup</w:t>
      </w:r>
      <w:r w:rsidR="00400C67" w:rsidRPr="000D6CEC">
        <w:rPr>
          <w:rFonts w:ascii="Times New Roman" w:hAnsi="Times New Roman"/>
          <w:sz w:val="24"/>
          <w:szCs w:val="24"/>
        </w:rPr>
        <w:t>:</w:t>
      </w:r>
      <w:r w:rsidRPr="000D6CEC">
        <w:rPr>
          <w:rFonts w:ascii="Times New Roman" w:hAnsi="Times New Roman"/>
          <w:sz w:val="24"/>
          <w:szCs w:val="24"/>
        </w:rPr>
        <w:t xml:space="preserve"> Mgr. </w:t>
      </w:r>
      <w:r w:rsidR="00834B62" w:rsidRPr="000D6CEC">
        <w:rPr>
          <w:rFonts w:ascii="Times New Roman" w:hAnsi="Times New Roman"/>
          <w:sz w:val="24"/>
          <w:szCs w:val="24"/>
        </w:rPr>
        <w:t>Eva Šauerová, Mgr. Lenka Rochová</w:t>
      </w:r>
    </w:p>
    <w:p w:rsidR="001D7696" w:rsidRDefault="001D7696" w:rsidP="001D7696">
      <w:pPr>
        <w:spacing w:after="0" w:line="240" w:lineRule="auto"/>
        <w:rPr>
          <w:rFonts w:ascii="Times New Roman" w:hAnsi="Times New Roman"/>
          <w:b/>
          <w:bCs/>
          <w:sz w:val="28"/>
        </w:rPr>
      </w:pPr>
    </w:p>
    <w:p w:rsidR="001D1CA6" w:rsidRDefault="001D1CA6" w:rsidP="00D66EC0">
      <w:pPr>
        <w:spacing w:after="0" w:line="240" w:lineRule="auto"/>
        <w:rPr>
          <w:rFonts w:ascii="Times New Roman" w:hAnsi="Times New Roman"/>
          <w:b/>
          <w:sz w:val="24"/>
          <w:szCs w:val="24"/>
        </w:rPr>
      </w:pPr>
    </w:p>
    <w:p w:rsidR="001D1CA6" w:rsidRDefault="001D1CA6" w:rsidP="00D66EC0">
      <w:pPr>
        <w:spacing w:after="0" w:line="240" w:lineRule="auto"/>
        <w:rPr>
          <w:rFonts w:ascii="Times New Roman" w:hAnsi="Times New Roman"/>
          <w:b/>
          <w:sz w:val="24"/>
          <w:szCs w:val="24"/>
        </w:rPr>
      </w:pPr>
    </w:p>
    <w:p w:rsidR="001D1CA6" w:rsidRDefault="001D1CA6" w:rsidP="00D66EC0">
      <w:pPr>
        <w:spacing w:after="0" w:line="240" w:lineRule="auto"/>
        <w:rPr>
          <w:rFonts w:ascii="Times New Roman" w:hAnsi="Times New Roman"/>
          <w:b/>
          <w:sz w:val="24"/>
          <w:szCs w:val="24"/>
        </w:rPr>
      </w:pPr>
    </w:p>
    <w:p w:rsidR="00D66EC0" w:rsidRPr="00D66EC0" w:rsidRDefault="00D66EC0" w:rsidP="00D66EC0">
      <w:pPr>
        <w:spacing w:after="0" w:line="240" w:lineRule="auto"/>
        <w:rPr>
          <w:rFonts w:ascii="Times New Roman" w:hAnsi="Times New Roman"/>
          <w:b/>
          <w:sz w:val="24"/>
          <w:szCs w:val="24"/>
        </w:rPr>
      </w:pPr>
      <w:r w:rsidRPr="00D66EC0">
        <w:rPr>
          <w:rFonts w:ascii="Times New Roman" w:hAnsi="Times New Roman"/>
          <w:b/>
          <w:sz w:val="24"/>
          <w:szCs w:val="24"/>
        </w:rPr>
        <w:t xml:space="preserve">S účinností od </w:t>
      </w:r>
      <w:r>
        <w:rPr>
          <w:rFonts w:ascii="Times New Roman" w:hAnsi="Times New Roman"/>
          <w:b/>
          <w:sz w:val="24"/>
          <w:szCs w:val="24"/>
        </w:rPr>
        <w:t>11</w:t>
      </w:r>
      <w:r w:rsidRPr="00D66EC0">
        <w:rPr>
          <w:rFonts w:ascii="Times New Roman" w:hAnsi="Times New Roman"/>
          <w:b/>
          <w:sz w:val="24"/>
          <w:szCs w:val="24"/>
        </w:rPr>
        <w:t xml:space="preserve">. </w:t>
      </w:r>
      <w:r>
        <w:rPr>
          <w:rFonts w:ascii="Times New Roman" w:hAnsi="Times New Roman"/>
          <w:b/>
          <w:sz w:val="24"/>
          <w:szCs w:val="24"/>
        </w:rPr>
        <w:t>11</w:t>
      </w:r>
      <w:r w:rsidRPr="00D66EC0">
        <w:rPr>
          <w:rFonts w:ascii="Times New Roman" w:hAnsi="Times New Roman"/>
          <w:b/>
          <w:sz w:val="24"/>
          <w:szCs w:val="24"/>
        </w:rPr>
        <w:t>. 2015 se Čl. 10 mění takto:</w:t>
      </w:r>
    </w:p>
    <w:p w:rsidR="00D66EC0" w:rsidRPr="00D66EC0" w:rsidRDefault="00D66EC0" w:rsidP="00D66EC0">
      <w:pPr>
        <w:spacing w:after="0" w:line="240" w:lineRule="auto"/>
        <w:jc w:val="center"/>
        <w:rPr>
          <w:rFonts w:ascii="Times New Roman" w:hAnsi="Times New Roman"/>
          <w:b/>
          <w:sz w:val="24"/>
          <w:szCs w:val="24"/>
        </w:rPr>
      </w:pPr>
    </w:p>
    <w:p w:rsidR="00D66EC0" w:rsidRPr="00D66EC0" w:rsidRDefault="00D66EC0" w:rsidP="00D66EC0">
      <w:pPr>
        <w:spacing w:after="0" w:line="240" w:lineRule="auto"/>
        <w:jc w:val="center"/>
        <w:rPr>
          <w:rFonts w:ascii="Times New Roman" w:hAnsi="Times New Roman"/>
          <w:b/>
          <w:sz w:val="24"/>
          <w:szCs w:val="24"/>
        </w:rPr>
      </w:pPr>
      <w:r w:rsidRPr="00D66EC0">
        <w:rPr>
          <w:rFonts w:ascii="Times New Roman" w:hAnsi="Times New Roman"/>
          <w:b/>
          <w:sz w:val="24"/>
          <w:szCs w:val="24"/>
        </w:rPr>
        <w:t>Čl. 10</w:t>
      </w:r>
    </w:p>
    <w:p w:rsidR="00D66EC0" w:rsidRPr="00D66EC0" w:rsidRDefault="00D66EC0" w:rsidP="00D66EC0">
      <w:pPr>
        <w:spacing w:after="0" w:line="240" w:lineRule="auto"/>
        <w:jc w:val="center"/>
        <w:rPr>
          <w:rFonts w:ascii="Times New Roman" w:hAnsi="Times New Roman"/>
          <w:b/>
          <w:sz w:val="24"/>
          <w:szCs w:val="24"/>
        </w:rPr>
      </w:pPr>
    </w:p>
    <w:p w:rsidR="00D66EC0" w:rsidRPr="00D66EC0" w:rsidRDefault="00D66EC0" w:rsidP="00D66EC0">
      <w:pPr>
        <w:spacing w:after="0" w:line="240" w:lineRule="auto"/>
        <w:rPr>
          <w:rFonts w:ascii="Times New Roman" w:hAnsi="Times New Roman"/>
          <w:sz w:val="24"/>
          <w:szCs w:val="24"/>
        </w:rPr>
      </w:pPr>
      <w:r w:rsidRPr="00D66EC0">
        <w:rPr>
          <w:rFonts w:ascii="Times New Roman" w:hAnsi="Times New Roman"/>
          <w:b/>
          <w:bCs/>
          <w:sz w:val="24"/>
          <w:szCs w:val="24"/>
        </w:rPr>
        <w:t>36 C</w:t>
      </w:r>
      <w:r w:rsidRPr="00D66EC0">
        <w:rPr>
          <w:rFonts w:ascii="Times New Roman" w:hAnsi="Times New Roman"/>
          <w:sz w:val="24"/>
          <w:szCs w:val="24"/>
        </w:rPr>
        <w:tab/>
        <w:t>Rozhodování občanskoprávních věcí týkajících se koncesionářských poplatků:</w:t>
      </w:r>
    </w:p>
    <w:p w:rsidR="00D66EC0" w:rsidRPr="00D66EC0" w:rsidRDefault="00D66EC0" w:rsidP="00D66EC0">
      <w:pPr>
        <w:spacing w:after="0" w:line="240" w:lineRule="auto"/>
        <w:rPr>
          <w:rFonts w:ascii="Times New Roman" w:hAnsi="Times New Roman"/>
          <w:sz w:val="24"/>
          <w:szCs w:val="24"/>
        </w:rPr>
      </w:pPr>
    </w:p>
    <w:p w:rsidR="00D66EC0" w:rsidRPr="00D66EC0" w:rsidRDefault="00D66EC0" w:rsidP="00D66EC0">
      <w:pPr>
        <w:spacing w:after="0" w:line="240" w:lineRule="auto"/>
        <w:rPr>
          <w:rFonts w:ascii="Times New Roman" w:hAnsi="Times New Roman"/>
          <w:sz w:val="24"/>
          <w:szCs w:val="24"/>
        </w:rPr>
      </w:pPr>
      <w:r w:rsidRPr="00D66EC0">
        <w:rPr>
          <w:rFonts w:ascii="Times New Roman" w:hAnsi="Times New Roman"/>
          <w:sz w:val="24"/>
          <w:szCs w:val="24"/>
        </w:rPr>
        <w:t>Zástup jednotlivých soudců shodný jako v běžné agendě shora.</w:t>
      </w:r>
    </w:p>
    <w:p w:rsidR="00D66EC0" w:rsidRPr="00D66EC0" w:rsidRDefault="00D66EC0" w:rsidP="00D66EC0">
      <w:pPr>
        <w:spacing w:after="0" w:line="240" w:lineRule="auto"/>
        <w:rPr>
          <w:rFonts w:ascii="Times New Roman" w:hAnsi="Times New Roman"/>
          <w:sz w:val="24"/>
          <w:szCs w:val="24"/>
        </w:rPr>
      </w:pPr>
    </w:p>
    <w:p w:rsidR="00D66EC0" w:rsidRPr="00D66EC0" w:rsidRDefault="00D66EC0" w:rsidP="00D66EC0">
      <w:pPr>
        <w:spacing w:after="0" w:line="240" w:lineRule="auto"/>
        <w:jc w:val="both"/>
        <w:rPr>
          <w:rFonts w:ascii="Times New Roman" w:hAnsi="Times New Roman"/>
          <w:sz w:val="24"/>
          <w:szCs w:val="24"/>
        </w:rPr>
      </w:pPr>
      <w:r w:rsidRPr="00D66EC0">
        <w:rPr>
          <w:rFonts w:ascii="Times New Roman" w:hAnsi="Times New Roman"/>
          <w:sz w:val="24"/>
          <w:szCs w:val="24"/>
        </w:rPr>
        <w:t>Nápad těchto občanskoprávních věcí bude přidělován mezi soudce oddělení C čárkovým systémem, a to v tomto pořadí: 7C – každé druhé kolo, 8C, 9C, 10C – každé druhé kolo, 11C, 12C - každé čtvrté kolo, 13C, 14C, 15C</w:t>
      </w:r>
      <w:r>
        <w:rPr>
          <w:rFonts w:ascii="Times New Roman" w:hAnsi="Times New Roman"/>
          <w:sz w:val="24"/>
          <w:szCs w:val="24"/>
        </w:rPr>
        <w:t xml:space="preserve"> – </w:t>
      </w:r>
      <w:r w:rsidRPr="000D6CEC">
        <w:rPr>
          <w:rFonts w:ascii="Times New Roman" w:hAnsi="Times New Roman"/>
          <w:sz w:val="24"/>
          <w:szCs w:val="24"/>
        </w:rPr>
        <w:t xml:space="preserve">žádné kolo, </w:t>
      </w:r>
      <w:r w:rsidRPr="00D66EC0">
        <w:rPr>
          <w:rFonts w:ascii="Times New Roman" w:hAnsi="Times New Roman"/>
          <w:sz w:val="24"/>
          <w:szCs w:val="24"/>
        </w:rPr>
        <w:t>16C – žádné kolo, 17C, 18C - každé druhé kolo, 19C – žádné kolo, 20C, 21C- každé druhé kolo, 33C – žádné kolo.</w:t>
      </w:r>
    </w:p>
    <w:p w:rsidR="00D66EC0" w:rsidRDefault="00D66EC0" w:rsidP="001D7696">
      <w:pPr>
        <w:spacing w:after="0" w:line="240" w:lineRule="auto"/>
        <w:rPr>
          <w:rFonts w:ascii="Times New Roman" w:hAnsi="Times New Roman"/>
          <w:b/>
          <w:bCs/>
          <w:sz w:val="28"/>
        </w:rPr>
      </w:pPr>
    </w:p>
    <w:p w:rsidR="00D66EC0" w:rsidRDefault="00D66EC0" w:rsidP="001D7696">
      <w:pPr>
        <w:spacing w:after="0" w:line="240" w:lineRule="auto"/>
        <w:rPr>
          <w:rFonts w:ascii="Times New Roman" w:hAnsi="Times New Roman"/>
          <w:b/>
          <w:bCs/>
          <w:sz w:val="28"/>
        </w:rPr>
      </w:pPr>
    </w:p>
    <w:p w:rsidR="001D1CA6" w:rsidRDefault="001D1CA6" w:rsidP="00187795">
      <w:pPr>
        <w:rPr>
          <w:rFonts w:ascii="Times New Roman" w:hAnsi="Times New Roman"/>
          <w:b/>
          <w:bCs/>
          <w:sz w:val="24"/>
          <w:szCs w:val="24"/>
        </w:rPr>
      </w:pPr>
    </w:p>
    <w:p w:rsidR="001D1CA6" w:rsidRDefault="001D1CA6" w:rsidP="00187795">
      <w:pPr>
        <w:rPr>
          <w:rFonts w:ascii="Times New Roman" w:hAnsi="Times New Roman"/>
          <w:b/>
          <w:bCs/>
          <w:sz w:val="24"/>
          <w:szCs w:val="24"/>
        </w:rPr>
      </w:pPr>
    </w:p>
    <w:p w:rsidR="001D1CA6" w:rsidRDefault="001D1CA6" w:rsidP="00187795">
      <w:pPr>
        <w:rPr>
          <w:rFonts w:ascii="Times New Roman" w:hAnsi="Times New Roman"/>
          <w:b/>
          <w:bCs/>
          <w:sz w:val="24"/>
          <w:szCs w:val="24"/>
        </w:rPr>
      </w:pPr>
    </w:p>
    <w:p w:rsidR="00187795" w:rsidRPr="006522BF" w:rsidRDefault="00187795" w:rsidP="00187795">
      <w:pPr>
        <w:rPr>
          <w:rFonts w:ascii="Times New Roman" w:hAnsi="Times New Roman"/>
          <w:b/>
          <w:bCs/>
          <w:sz w:val="24"/>
          <w:szCs w:val="24"/>
        </w:rPr>
      </w:pPr>
      <w:r w:rsidRPr="006522BF">
        <w:rPr>
          <w:rFonts w:ascii="Times New Roman" w:hAnsi="Times New Roman"/>
          <w:b/>
          <w:bCs/>
          <w:sz w:val="24"/>
          <w:szCs w:val="24"/>
        </w:rPr>
        <w:lastRenderedPageBreak/>
        <w:t>S účinností od 11. 11. 2015 se Čl. 12 mění takto:</w:t>
      </w:r>
    </w:p>
    <w:p w:rsidR="00187795" w:rsidRPr="00187795" w:rsidRDefault="00187795" w:rsidP="00187795">
      <w:pPr>
        <w:spacing w:after="0" w:line="240" w:lineRule="auto"/>
        <w:jc w:val="center"/>
        <w:rPr>
          <w:rFonts w:ascii="Times New Roman" w:hAnsi="Times New Roman"/>
          <w:b/>
          <w:sz w:val="24"/>
          <w:szCs w:val="24"/>
        </w:rPr>
      </w:pPr>
      <w:r w:rsidRPr="00187795">
        <w:rPr>
          <w:rFonts w:ascii="Times New Roman" w:hAnsi="Times New Roman"/>
          <w:b/>
          <w:sz w:val="24"/>
          <w:szCs w:val="24"/>
        </w:rPr>
        <w:t>Čl. 12</w:t>
      </w:r>
    </w:p>
    <w:p w:rsidR="00187795" w:rsidRPr="00187795" w:rsidRDefault="00187795" w:rsidP="00187795">
      <w:pPr>
        <w:spacing w:after="0" w:line="240" w:lineRule="auto"/>
        <w:jc w:val="center"/>
        <w:rPr>
          <w:rFonts w:ascii="Times New Roman" w:hAnsi="Times New Roman"/>
          <w:b/>
          <w:sz w:val="24"/>
          <w:szCs w:val="24"/>
        </w:rPr>
      </w:pPr>
    </w:p>
    <w:p w:rsidR="00187795" w:rsidRPr="00187795" w:rsidRDefault="00187795" w:rsidP="00187795">
      <w:pPr>
        <w:spacing w:after="0" w:line="240" w:lineRule="auto"/>
        <w:jc w:val="center"/>
        <w:rPr>
          <w:rFonts w:ascii="Times New Roman" w:hAnsi="Times New Roman"/>
          <w:b/>
          <w:sz w:val="24"/>
          <w:szCs w:val="24"/>
        </w:rPr>
      </w:pPr>
      <w:r w:rsidRPr="00187795">
        <w:rPr>
          <w:rFonts w:ascii="Times New Roman" w:hAnsi="Times New Roman"/>
          <w:b/>
          <w:sz w:val="24"/>
          <w:szCs w:val="24"/>
        </w:rPr>
        <w:t>Vyšší soudní úředníci, asistenti soudců</w:t>
      </w:r>
    </w:p>
    <w:p w:rsidR="00187795" w:rsidRPr="00187795" w:rsidRDefault="00187795" w:rsidP="00187795">
      <w:pPr>
        <w:spacing w:after="0" w:line="240" w:lineRule="auto"/>
        <w:jc w:val="center"/>
        <w:rPr>
          <w:rFonts w:ascii="Times New Roman" w:hAnsi="Times New Roman"/>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39"/>
        <w:gridCol w:w="3342"/>
        <w:gridCol w:w="1803"/>
        <w:gridCol w:w="1904"/>
      </w:tblGrid>
      <w:tr w:rsidR="00187795" w:rsidRPr="00187795" w:rsidTr="00232D39">
        <w:tc>
          <w:tcPr>
            <w:tcW w:w="2239" w:type="dxa"/>
            <w:vAlign w:val="center"/>
          </w:tcPr>
          <w:p w:rsidR="00187795" w:rsidRPr="00187795" w:rsidRDefault="00187795" w:rsidP="00187795">
            <w:pPr>
              <w:spacing w:after="0" w:line="240" w:lineRule="auto"/>
              <w:jc w:val="center"/>
              <w:rPr>
                <w:rFonts w:ascii="Times New Roman" w:hAnsi="Times New Roman"/>
                <w:b/>
                <w:sz w:val="24"/>
                <w:szCs w:val="24"/>
              </w:rPr>
            </w:pPr>
            <w:r w:rsidRPr="00187795">
              <w:rPr>
                <w:rFonts w:ascii="Times New Roman" w:hAnsi="Times New Roman"/>
                <w:b/>
                <w:sz w:val="24"/>
                <w:szCs w:val="24"/>
              </w:rPr>
              <w:t>Vyšší soudní úředník/asistent soudce</w:t>
            </w:r>
          </w:p>
        </w:tc>
        <w:tc>
          <w:tcPr>
            <w:tcW w:w="3342" w:type="dxa"/>
            <w:vAlign w:val="center"/>
          </w:tcPr>
          <w:p w:rsidR="00187795" w:rsidRPr="00187795" w:rsidRDefault="00187795" w:rsidP="00187795">
            <w:pPr>
              <w:jc w:val="center"/>
              <w:rPr>
                <w:rFonts w:ascii="Times New Roman" w:hAnsi="Times New Roman"/>
                <w:b/>
                <w:sz w:val="24"/>
                <w:szCs w:val="24"/>
              </w:rPr>
            </w:pPr>
            <w:r w:rsidRPr="00187795">
              <w:rPr>
                <w:rFonts w:ascii="Times New Roman" w:hAnsi="Times New Roman"/>
                <w:b/>
                <w:bCs/>
                <w:sz w:val="24"/>
                <w:szCs w:val="24"/>
              </w:rPr>
              <w:t>O b o r   p ů s o b n o s t i</w:t>
            </w:r>
          </w:p>
        </w:tc>
        <w:tc>
          <w:tcPr>
            <w:tcW w:w="1803" w:type="dxa"/>
            <w:vAlign w:val="center"/>
          </w:tcPr>
          <w:p w:rsidR="00187795" w:rsidRPr="00187795" w:rsidRDefault="00187795" w:rsidP="00187795">
            <w:pPr>
              <w:jc w:val="center"/>
              <w:rPr>
                <w:rFonts w:ascii="Times New Roman" w:hAnsi="Times New Roman"/>
                <w:b/>
                <w:sz w:val="24"/>
                <w:szCs w:val="24"/>
              </w:rPr>
            </w:pPr>
            <w:r w:rsidRPr="00187795">
              <w:rPr>
                <w:rFonts w:ascii="Times New Roman" w:hAnsi="Times New Roman"/>
                <w:b/>
                <w:bCs/>
                <w:sz w:val="24"/>
                <w:szCs w:val="24"/>
              </w:rPr>
              <w:t>Soudní oddělení</w:t>
            </w:r>
          </w:p>
        </w:tc>
        <w:tc>
          <w:tcPr>
            <w:tcW w:w="1904" w:type="dxa"/>
            <w:vAlign w:val="center"/>
          </w:tcPr>
          <w:p w:rsidR="00187795" w:rsidRPr="00187795" w:rsidRDefault="00187795" w:rsidP="00187795">
            <w:pPr>
              <w:jc w:val="center"/>
              <w:rPr>
                <w:rFonts w:ascii="Times New Roman" w:hAnsi="Times New Roman"/>
                <w:b/>
                <w:bCs/>
                <w:sz w:val="24"/>
                <w:szCs w:val="24"/>
              </w:rPr>
            </w:pPr>
            <w:r w:rsidRPr="00187795">
              <w:rPr>
                <w:rFonts w:ascii="Times New Roman" w:hAnsi="Times New Roman"/>
                <w:b/>
                <w:bCs/>
                <w:sz w:val="24"/>
                <w:szCs w:val="24"/>
              </w:rPr>
              <w:t>zástup</w:t>
            </w:r>
          </w:p>
        </w:tc>
      </w:tr>
      <w:tr w:rsidR="00187795" w:rsidRPr="00187795" w:rsidTr="00232D39">
        <w:tc>
          <w:tcPr>
            <w:tcW w:w="2239" w:type="dxa"/>
          </w:tcPr>
          <w:p w:rsidR="00187795" w:rsidRPr="00187795" w:rsidRDefault="00187795" w:rsidP="00187795">
            <w:pPr>
              <w:spacing w:after="0" w:line="240" w:lineRule="auto"/>
              <w:rPr>
                <w:rFonts w:ascii="Times New Roman" w:hAnsi="Times New Roman"/>
                <w:b/>
                <w:sz w:val="24"/>
                <w:szCs w:val="24"/>
              </w:rPr>
            </w:pPr>
            <w:r w:rsidRPr="00187795">
              <w:rPr>
                <w:rFonts w:ascii="Times New Roman" w:hAnsi="Times New Roman"/>
                <w:b/>
                <w:sz w:val="24"/>
                <w:szCs w:val="24"/>
              </w:rPr>
              <w:t>Ladislava Flejberková</w:t>
            </w:r>
          </w:p>
          <w:p w:rsidR="00187795" w:rsidRPr="00187795" w:rsidRDefault="00187795" w:rsidP="00187795">
            <w:pPr>
              <w:spacing w:after="0" w:line="240" w:lineRule="auto"/>
              <w:rPr>
                <w:rFonts w:ascii="Times New Roman" w:hAnsi="Times New Roman"/>
              </w:rPr>
            </w:pPr>
            <w:r w:rsidRPr="00187795">
              <w:rPr>
                <w:rFonts w:ascii="Times New Roman" w:hAnsi="Times New Roman"/>
              </w:rPr>
              <w:t>vyšší soudní úřednice</w:t>
            </w:r>
          </w:p>
        </w:tc>
        <w:tc>
          <w:tcPr>
            <w:tcW w:w="3342" w:type="dxa"/>
          </w:tcPr>
          <w:p w:rsidR="00187795" w:rsidRPr="00187795" w:rsidRDefault="00187795" w:rsidP="00187795">
            <w:pPr>
              <w:spacing w:after="0" w:line="240" w:lineRule="auto"/>
              <w:jc w:val="both"/>
              <w:rPr>
                <w:rFonts w:ascii="Times New Roman" w:hAnsi="Times New Roman"/>
              </w:rPr>
            </w:pPr>
            <w:r w:rsidRPr="00187795">
              <w:rPr>
                <w:rFonts w:ascii="Times New Roman" w:hAnsi="Times New Roman"/>
              </w:rPr>
              <w:t>Vydává platební rozkazy ve věcech, kde bylo výslovně vydání platebního rozkazu navrženo v žalobě.</w:t>
            </w:r>
          </w:p>
          <w:p w:rsidR="00187795" w:rsidRPr="00187795" w:rsidRDefault="00187795" w:rsidP="00187795">
            <w:pPr>
              <w:spacing w:after="0" w:line="240" w:lineRule="auto"/>
              <w:jc w:val="both"/>
              <w:rPr>
                <w:rFonts w:ascii="Times New Roman" w:hAnsi="Times New Roman"/>
              </w:rPr>
            </w:pPr>
            <w:r w:rsidRPr="00187795">
              <w:rPr>
                <w:rFonts w:ascii="Times New Roman" w:hAnsi="Times New Roman"/>
              </w:rPr>
              <w:t xml:space="preserve">Činí všechny úkony v souladu se zák. č. 121/2008 Sb. ve znění účinném od 1. 1. 2014. </w:t>
            </w:r>
          </w:p>
          <w:p w:rsidR="00187795" w:rsidRPr="00187795" w:rsidRDefault="00187795" w:rsidP="00187795">
            <w:pPr>
              <w:spacing w:after="0" w:line="240" w:lineRule="auto"/>
              <w:rPr>
                <w:rFonts w:ascii="Times New Roman" w:hAnsi="Times New Roman"/>
              </w:rPr>
            </w:pPr>
            <w:r w:rsidRPr="00187795">
              <w:rPr>
                <w:rFonts w:ascii="Times New Roman" w:hAnsi="Times New Roman"/>
              </w:rPr>
              <w:t xml:space="preserve">Provádí sepis oznámení výhrady dle § 354 </w:t>
            </w:r>
            <w:proofErr w:type="spellStart"/>
            <w:r w:rsidRPr="00187795">
              <w:rPr>
                <w:rFonts w:ascii="Times New Roman" w:hAnsi="Times New Roman"/>
              </w:rPr>
              <w:t>o.s.ř</w:t>
            </w:r>
            <w:proofErr w:type="spellEnd"/>
          </w:p>
          <w:p w:rsidR="00187795" w:rsidRPr="00187795" w:rsidRDefault="00187795" w:rsidP="00187795">
            <w:pPr>
              <w:tabs>
                <w:tab w:val="center" w:pos="4536"/>
                <w:tab w:val="right" w:pos="9072"/>
              </w:tabs>
              <w:spacing w:after="0" w:line="240" w:lineRule="auto"/>
              <w:jc w:val="both"/>
              <w:rPr>
                <w:rFonts w:ascii="Times New Roman" w:hAnsi="Times New Roman"/>
              </w:rPr>
            </w:pPr>
            <w:r w:rsidRPr="00187795">
              <w:rPr>
                <w:rFonts w:ascii="Times New Roman" w:hAnsi="Times New Roman"/>
              </w:rPr>
              <w:t>Je oprávněna k přístupu do CEO, CEVO, Katastru nemovitostí</w:t>
            </w:r>
          </w:p>
          <w:p w:rsidR="00187795" w:rsidRPr="00187795" w:rsidRDefault="00187795" w:rsidP="00187795">
            <w:pPr>
              <w:spacing w:after="0" w:line="240" w:lineRule="auto"/>
              <w:rPr>
                <w:rFonts w:ascii="Times New Roman" w:hAnsi="Times New Roman"/>
                <w:b/>
                <w:sz w:val="24"/>
                <w:szCs w:val="24"/>
              </w:rPr>
            </w:pPr>
          </w:p>
        </w:tc>
        <w:tc>
          <w:tcPr>
            <w:tcW w:w="1803" w:type="dxa"/>
          </w:tcPr>
          <w:p w:rsidR="00187795" w:rsidRPr="00187795" w:rsidRDefault="00187795" w:rsidP="00187795">
            <w:pPr>
              <w:spacing w:after="0" w:line="240" w:lineRule="auto"/>
              <w:rPr>
                <w:rFonts w:ascii="Times New Roman" w:hAnsi="Times New Roman"/>
                <w:b/>
                <w:sz w:val="24"/>
                <w:szCs w:val="24"/>
              </w:rPr>
            </w:pPr>
            <w:r w:rsidRPr="00187795">
              <w:rPr>
                <w:rFonts w:ascii="Times New Roman" w:hAnsi="Times New Roman"/>
                <w:sz w:val="24"/>
              </w:rPr>
              <w:t xml:space="preserve">108C, 8EC, 108EC, 8C,  109C, 9EC, 109EC, 9C,  110C, 10EC,  110EC, 10C, 113C, 13EC, 113EC, 13C, 115C, 15EC, 115EC, 15C, 120C, 20EC, 120EC, 20C, </w:t>
            </w:r>
          </w:p>
        </w:tc>
        <w:tc>
          <w:tcPr>
            <w:tcW w:w="1904" w:type="dxa"/>
          </w:tcPr>
          <w:p w:rsidR="00187795" w:rsidRPr="00187795" w:rsidRDefault="00187795" w:rsidP="00187795">
            <w:pPr>
              <w:spacing w:after="0" w:line="240" w:lineRule="auto"/>
              <w:rPr>
                <w:rFonts w:ascii="Times New Roman" w:hAnsi="Times New Roman"/>
                <w:sz w:val="24"/>
                <w:szCs w:val="24"/>
              </w:rPr>
            </w:pPr>
            <w:r w:rsidRPr="00187795">
              <w:rPr>
                <w:rFonts w:ascii="Times New Roman" w:hAnsi="Times New Roman"/>
                <w:sz w:val="24"/>
                <w:szCs w:val="24"/>
              </w:rPr>
              <w:t>Radana Řeháková</w:t>
            </w:r>
          </w:p>
          <w:p w:rsidR="00187795" w:rsidRPr="00187795" w:rsidRDefault="00187795" w:rsidP="00187795">
            <w:pPr>
              <w:spacing w:after="0" w:line="240" w:lineRule="auto"/>
              <w:rPr>
                <w:rFonts w:ascii="Times New Roman" w:hAnsi="Times New Roman"/>
                <w:sz w:val="24"/>
                <w:szCs w:val="24"/>
              </w:rPr>
            </w:pPr>
            <w:r w:rsidRPr="00187795">
              <w:rPr>
                <w:rFonts w:ascii="Times New Roman" w:hAnsi="Times New Roman"/>
                <w:sz w:val="24"/>
                <w:szCs w:val="24"/>
              </w:rPr>
              <w:t>Kateřina Rosůlková</w:t>
            </w:r>
          </w:p>
          <w:p w:rsidR="00187795" w:rsidRPr="00187795" w:rsidRDefault="00187795" w:rsidP="00187795">
            <w:pPr>
              <w:spacing w:after="0" w:line="240" w:lineRule="auto"/>
              <w:rPr>
                <w:rFonts w:ascii="Times New Roman" w:hAnsi="Times New Roman"/>
                <w:sz w:val="24"/>
                <w:szCs w:val="24"/>
              </w:rPr>
            </w:pPr>
          </w:p>
        </w:tc>
      </w:tr>
      <w:tr w:rsidR="00187795" w:rsidRPr="00187795" w:rsidTr="00232D39">
        <w:tc>
          <w:tcPr>
            <w:tcW w:w="2239" w:type="dxa"/>
          </w:tcPr>
          <w:p w:rsidR="00187795" w:rsidRPr="00187795" w:rsidRDefault="00187795" w:rsidP="00187795">
            <w:pPr>
              <w:spacing w:after="0" w:line="240" w:lineRule="auto"/>
              <w:rPr>
                <w:rFonts w:ascii="Times New Roman" w:hAnsi="Times New Roman"/>
                <w:b/>
                <w:bCs/>
                <w:sz w:val="24"/>
                <w:szCs w:val="24"/>
              </w:rPr>
            </w:pPr>
            <w:r w:rsidRPr="00187795">
              <w:rPr>
                <w:rFonts w:ascii="Times New Roman" w:hAnsi="Times New Roman"/>
                <w:b/>
                <w:bCs/>
                <w:sz w:val="24"/>
                <w:szCs w:val="24"/>
              </w:rPr>
              <w:t>Radana Řeháková</w:t>
            </w:r>
          </w:p>
          <w:p w:rsidR="00187795" w:rsidRPr="00187795" w:rsidRDefault="00187795" w:rsidP="00187795">
            <w:pPr>
              <w:spacing w:after="0" w:line="240" w:lineRule="auto"/>
              <w:rPr>
                <w:rFonts w:ascii="Times New Roman" w:hAnsi="Times New Roman"/>
                <w:b/>
                <w:sz w:val="24"/>
                <w:szCs w:val="24"/>
              </w:rPr>
            </w:pPr>
            <w:r w:rsidRPr="00187795">
              <w:rPr>
                <w:rFonts w:ascii="Times New Roman" w:hAnsi="Times New Roman"/>
              </w:rPr>
              <w:t>vyšší soudní úřednice</w:t>
            </w:r>
          </w:p>
        </w:tc>
        <w:tc>
          <w:tcPr>
            <w:tcW w:w="3342" w:type="dxa"/>
          </w:tcPr>
          <w:p w:rsidR="00187795" w:rsidRPr="00187795" w:rsidRDefault="00187795" w:rsidP="00187795">
            <w:pPr>
              <w:spacing w:after="0" w:line="240" w:lineRule="auto"/>
              <w:jc w:val="both"/>
              <w:rPr>
                <w:rFonts w:ascii="Times New Roman" w:hAnsi="Times New Roman"/>
              </w:rPr>
            </w:pPr>
            <w:r w:rsidRPr="00187795">
              <w:rPr>
                <w:rFonts w:ascii="Times New Roman" w:hAnsi="Times New Roman"/>
              </w:rPr>
              <w:t>Vydává platební rozkazy ve věcech, kde bylo výslovně vydání platebního rozkazu navrženo v žalobě.</w:t>
            </w:r>
          </w:p>
          <w:p w:rsidR="00187795" w:rsidRPr="00187795" w:rsidRDefault="00187795" w:rsidP="00187795">
            <w:pPr>
              <w:spacing w:after="0" w:line="240" w:lineRule="auto"/>
              <w:jc w:val="both"/>
              <w:rPr>
                <w:rFonts w:ascii="Times New Roman" w:hAnsi="Times New Roman"/>
              </w:rPr>
            </w:pPr>
            <w:r w:rsidRPr="00187795">
              <w:rPr>
                <w:rFonts w:ascii="Times New Roman" w:hAnsi="Times New Roman"/>
              </w:rPr>
              <w:t xml:space="preserve">Činí všechny úkony v souladu se zák. č. 121/2008 Sb. ve znění účinném od 1. 1. 2014. </w:t>
            </w:r>
          </w:p>
          <w:p w:rsidR="00187795" w:rsidRPr="00187795" w:rsidRDefault="00187795" w:rsidP="00187795">
            <w:pPr>
              <w:spacing w:after="0" w:line="240" w:lineRule="auto"/>
              <w:rPr>
                <w:rFonts w:ascii="Times New Roman" w:hAnsi="Times New Roman"/>
              </w:rPr>
            </w:pPr>
            <w:r w:rsidRPr="00187795">
              <w:rPr>
                <w:rFonts w:ascii="Times New Roman" w:hAnsi="Times New Roman"/>
              </w:rPr>
              <w:t xml:space="preserve">Provádí sepis oznámení výhrady dle § 354 </w:t>
            </w:r>
            <w:proofErr w:type="spellStart"/>
            <w:r w:rsidRPr="00187795">
              <w:rPr>
                <w:rFonts w:ascii="Times New Roman" w:hAnsi="Times New Roman"/>
              </w:rPr>
              <w:t>o.s.ř</w:t>
            </w:r>
            <w:proofErr w:type="spellEnd"/>
          </w:p>
          <w:p w:rsidR="00187795" w:rsidRPr="00187795" w:rsidRDefault="00187795" w:rsidP="00187795">
            <w:pPr>
              <w:tabs>
                <w:tab w:val="center" w:pos="4536"/>
                <w:tab w:val="right" w:pos="9072"/>
              </w:tabs>
              <w:spacing w:after="0" w:line="240" w:lineRule="auto"/>
              <w:jc w:val="both"/>
              <w:rPr>
                <w:rFonts w:ascii="Times New Roman" w:hAnsi="Times New Roman"/>
              </w:rPr>
            </w:pPr>
            <w:r w:rsidRPr="00187795">
              <w:rPr>
                <w:rFonts w:ascii="Times New Roman" w:hAnsi="Times New Roman"/>
              </w:rPr>
              <w:t>Je oprávněna k přístupu do CEO, CEVO, Katastru nemovitostí.</w:t>
            </w:r>
          </w:p>
          <w:p w:rsidR="00187795" w:rsidRPr="00187795" w:rsidRDefault="00187795" w:rsidP="00187795">
            <w:pPr>
              <w:spacing w:after="0" w:line="240" w:lineRule="auto"/>
              <w:rPr>
                <w:rFonts w:ascii="Times New Roman" w:hAnsi="Times New Roman"/>
                <w:b/>
                <w:sz w:val="24"/>
                <w:szCs w:val="24"/>
              </w:rPr>
            </w:pPr>
          </w:p>
        </w:tc>
        <w:tc>
          <w:tcPr>
            <w:tcW w:w="1803" w:type="dxa"/>
          </w:tcPr>
          <w:p w:rsidR="00187795" w:rsidRPr="00187795" w:rsidRDefault="00187795" w:rsidP="00187795">
            <w:pPr>
              <w:spacing w:after="0" w:line="240" w:lineRule="auto"/>
              <w:rPr>
                <w:rFonts w:ascii="Times New Roman" w:hAnsi="Times New Roman"/>
                <w:sz w:val="24"/>
              </w:rPr>
            </w:pPr>
            <w:r w:rsidRPr="00187795">
              <w:rPr>
                <w:rFonts w:ascii="Times New Roman" w:hAnsi="Times New Roman"/>
                <w:sz w:val="24"/>
              </w:rPr>
              <w:t xml:space="preserve">7EC, 107EC, 7C, 111C, 11C, 11EC, 111EC, 12C, 12EC, 112EC, 112C, 114C, 14EC, 114EC, 14C, 16C, 117C, 17EC, 17EC, 17C, </w:t>
            </w:r>
          </w:p>
          <w:p w:rsidR="00187795" w:rsidRPr="00187795" w:rsidRDefault="00187795" w:rsidP="00187795">
            <w:pPr>
              <w:spacing w:after="0" w:line="240" w:lineRule="auto"/>
              <w:rPr>
                <w:rFonts w:ascii="Times New Roman" w:hAnsi="Times New Roman"/>
                <w:b/>
                <w:sz w:val="24"/>
                <w:szCs w:val="24"/>
              </w:rPr>
            </w:pPr>
            <w:r w:rsidRPr="00187795">
              <w:rPr>
                <w:rFonts w:ascii="Times New Roman" w:hAnsi="Times New Roman"/>
                <w:sz w:val="24"/>
              </w:rPr>
              <w:t>118C, 18EC, 118EC, 18C, 119C, 19EC, 119EC, 19C, 121C, 21EC, 121EC, 21C 33C</w:t>
            </w:r>
          </w:p>
        </w:tc>
        <w:tc>
          <w:tcPr>
            <w:tcW w:w="1904" w:type="dxa"/>
          </w:tcPr>
          <w:p w:rsidR="00187795" w:rsidRPr="00187795" w:rsidRDefault="00187795" w:rsidP="00187795">
            <w:pPr>
              <w:spacing w:after="0" w:line="240" w:lineRule="auto"/>
              <w:rPr>
                <w:rFonts w:ascii="Times New Roman" w:hAnsi="Times New Roman"/>
                <w:sz w:val="24"/>
                <w:szCs w:val="24"/>
              </w:rPr>
            </w:pPr>
            <w:r w:rsidRPr="00187795">
              <w:rPr>
                <w:rFonts w:ascii="Times New Roman" w:hAnsi="Times New Roman"/>
                <w:sz w:val="24"/>
                <w:szCs w:val="24"/>
              </w:rPr>
              <w:t>Ladislava Flejberková</w:t>
            </w:r>
          </w:p>
          <w:p w:rsidR="00187795" w:rsidRPr="00187795" w:rsidRDefault="00187795" w:rsidP="00187795">
            <w:pPr>
              <w:spacing w:after="0" w:line="240" w:lineRule="auto"/>
              <w:rPr>
                <w:rFonts w:ascii="Times New Roman" w:hAnsi="Times New Roman"/>
                <w:b/>
                <w:sz w:val="24"/>
                <w:szCs w:val="24"/>
              </w:rPr>
            </w:pPr>
            <w:r w:rsidRPr="00187795">
              <w:rPr>
                <w:rFonts w:ascii="Times New Roman" w:hAnsi="Times New Roman"/>
                <w:sz w:val="24"/>
                <w:szCs w:val="24"/>
              </w:rPr>
              <w:t>Kateřina Rosůlková</w:t>
            </w:r>
          </w:p>
        </w:tc>
      </w:tr>
      <w:tr w:rsidR="00187795" w:rsidRPr="00187795" w:rsidTr="00232D39">
        <w:tc>
          <w:tcPr>
            <w:tcW w:w="2239" w:type="dxa"/>
          </w:tcPr>
          <w:p w:rsidR="00187795" w:rsidRPr="00187795" w:rsidRDefault="00187795" w:rsidP="00187795">
            <w:pPr>
              <w:spacing w:after="0" w:line="240" w:lineRule="auto"/>
              <w:rPr>
                <w:rFonts w:ascii="Times New Roman" w:hAnsi="Times New Roman"/>
                <w:b/>
                <w:bCs/>
                <w:sz w:val="24"/>
                <w:szCs w:val="24"/>
              </w:rPr>
            </w:pPr>
            <w:r w:rsidRPr="00187795">
              <w:rPr>
                <w:rFonts w:ascii="Times New Roman" w:hAnsi="Times New Roman"/>
                <w:b/>
                <w:bCs/>
                <w:sz w:val="24"/>
                <w:szCs w:val="24"/>
              </w:rPr>
              <w:t>Mgr. Romana Plhalová</w:t>
            </w:r>
          </w:p>
          <w:p w:rsidR="00187795" w:rsidRPr="00187795" w:rsidRDefault="00187795" w:rsidP="00187795">
            <w:pPr>
              <w:spacing w:after="0" w:line="240" w:lineRule="auto"/>
              <w:rPr>
                <w:rFonts w:ascii="Times New Roman" w:hAnsi="Times New Roman"/>
                <w:b/>
                <w:sz w:val="24"/>
                <w:szCs w:val="24"/>
              </w:rPr>
            </w:pPr>
            <w:r w:rsidRPr="00187795">
              <w:rPr>
                <w:rFonts w:ascii="Times New Roman" w:hAnsi="Times New Roman"/>
              </w:rPr>
              <w:t>vyšší soudní úřednice</w:t>
            </w:r>
          </w:p>
        </w:tc>
        <w:tc>
          <w:tcPr>
            <w:tcW w:w="3342" w:type="dxa"/>
          </w:tcPr>
          <w:p w:rsidR="00187795" w:rsidRPr="00187795" w:rsidRDefault="00187795" w:rsidP="00187795">
            <w:pPr>
              <w:spacing w:after="0" w:line="240" w:lineRule="auto"/>
              <w:rPr>
                <w:rFonts w:ascii="Times New Roman" w:hAnsi="Times New Roman"/>
              </w:rPr>
            </w:pPr>
            <w:r w:rsidRPr="00187795">
              <w:rPr>
                <w:rFonts w:ascii="Times New Roman" w:hAnsi="Times New Roman"/>
              </w:rPr>
              <w:t xml:space="preserve">Činí všechny úkony v souladu se zák. č. 121/2008 Sb. ve znění účinném od 1. 1. 2014. </w:t>
            </w:r>
          </w:p>
          <w:p w:rsidR="00187795" w:rsidRPr="00187795" w:rsidRDefault="00187795" w:rsidP="00187795">
            <w:pPr>
              <w:rPr>
                <w:rFonts w:ascii="Times New Roman" w:hAnsi="Times New Roman"/>
              </w:rPr>
            </w:pPr>
            <w:r w:rsidRPr="00187795">
              <w:rPr>
                <w:rFonts w:ascii="Times New Roman" w:hAnsi="Times New Roman"/>
              </w:rPr>
              <w:t xml:space="preserve">Vyřizuje věci </w:t>
            </w:r>
            <w:proofErr w:type="spellStart"/>
            <w:r w:rsidRPr="00187795">
              <w:rPr>
                <w:rFonts w:ascii="Times New Roman" w:hAnsi="Times New Roman"/>
              </w:rPr>
              <w:t>Nc</w:t>
            </w:r>
            <w:proofErr w:type="spellEnd"/>
            <w:r w:rsidRPr="00187795">
              <w:rPr>
                <w:rFonts w:ascii="Times New Roman" w:hAnsi="Times New Roman"/>
              </w:rPr>
              <w:t xml:space="preserve"> – civilní. </w:t>
            </w:r>
          </w:p>
          <w:p w:rsidR="00187795" w:rsidRPr="00187795" w:rsidRDefault="00187795" w:rsidP="00187795">
            <w:pPr>
              <w:rPr>
                <w:rFonts w:ascii="Times New Roman" w:hAnsi="Times New Roman"/>
              </w:rPr>
            </w:pPr>
            <w:r w:rsidRPr="00187795">
              <w:rPr>
                <w:rFonts w:ascii="Times New Roman" w:hAnsi="Times New Roman"/>
              </w:rPr>
              <w:t xml:space="preserve">Vyřizuje věci Cd – civilní. </w:t>
            </w:r>
          </w:p>
          <w:p w:rsidR="00187795" w:rsidRPr="00187795" w:rsidRDefault="00187795" w:rsidP="00187795">
            <w:pPr>
              <w:tabs>
                <w:tab w:val="center" w:pos="4536"/>
                <w:tab w:val="right" w:pos="9072"/>
              </w:tabs>
              <w:spacing w:after="0" w:line="240" w:lineRule="auto"/>
              <w:jc w:val="both"/>
              <w:rPr>
                <w:rFonts w:ascii="Times New Roman" w:hAnsi="Times New Roman"/>
              </w:rPr>
            </w:pPr>
            <w:r w:rsidRPr="00187795">
              <w:rPr>
                <w:rFonts w:ascii="Times New Roman" w:hAnsi="Times New Roman"/>
              </w:rPr>
              <w:t xml:space="preserve">Provádí sepis oznámení výhrady dle § 354 </w:t>
            </w:r>
            <w:proofErr w:type="spellStart"/>
            <w:r w:rsidRPr="00187795">
              <w:rPr>
                <w:rFonts w:ascii="Times New Roman" w:hAnsi="Times New Roman"/>
              </w:rPr>
              <w:t>o.s.ř</w:t>
            </w:r>
            <w:proofErr w:type="spellEnd"/>
            <w:r w:rsidRPr="00187795">
              <w:rPr>
                <w:rFonts w:ascii="Times New Roman" w:hAnsi="Times New Roman"/>
              </w:rPr>
              <w:t xml:space="preserve"> </w:t>
            </w:r>
          </w:p>
          <w:p w:rsidR="00187795" w:rsidRPr="00187795" w:rsidRDefault="00187795" w:rsidP="00187795">
            <w:pPr>
              <w:tabs>
                <w:tab w:val="center" w:pos="4536"/>
                <w:tab w:val="right" w:pos="9072"/>
              </w:tabs>
              <w:spacing w:after="0" w:line="240" w:lineRule="auto"/>
              <w:jc w:val="both"/>
              <w:rPr>
                <w:rFonts w:ascii="Times New Roman" w:hAnsi="Times New Roman"/>
              </w:rPr>
            </w:pPr>
            <w:r w:rsidRPr="00187795">
              <w:rPr>
                <w:rFonts w:ascii="Times New Roman" w:hAnsi="Times New Roman"/>
              </w:rPr>
              <w:t>Je oprávněna k přístupu do CEO, CEVO, Katastru nemovitostí.</w:t>
            </w:r>
          </w:p>
          <w:p w:rsidR="00187795" w:rsidRPr="00187795" w:rsidRDefault="00187795" w:rsidP="00187795">
            <w:pPr>
              <w:spacing w:after="0" w:line="240" w:lineRule="auto"/>
              <w:rPr>
                <w:rFonts w:ascii="Times New Roman" w:hAnsi="Times New Roman"/>
                <w:b/>
                <w:sz w:val="24"/>
                <w:szCs w:val="24"/>
              </w:rPr>
            </w:pPr>
          </w:p>
        </w:tc>
        <w:tc>
          <w:tcPr>
            <w:tcW w:w="1803" w:type="dxa"/>
          </w:tcPr>
          <w:p w:rsidR="00187795" w:rsidRPr="00187795" w:rsidRDefault="00187795" w:rsidP="00187795">
            <w:pPr>
              <w:spacing w:after="0" w:line="240" w:lineRule="auto"/>
              <w:rPr>
                <w:rFonts w:ascii="Times New Roman" w:hAnsi="Times New Roman"/>
                <w:sz w:val="24"/>
                <w:szCs w:val="24"/>
              </w:rPr>
            </w:pPr>
            <w:r w:rsidRPr="00187795">
              <w:rPr>
                <w:rFonts w:ascii="Times New Roman" w:hAnsi="Times New Roman"/>
                <w:sz w:val="24"/>
                <w:szCs w:val="24"/>
              </w:rPr>
              <w:t>8C, 108C, 8EC, 108EC, 9C, 109C, 9EC, 109EC,14C, 114C, 14EC, 14EC, 18C, 118C, 18EC, 118EC,</w:t>
            </w:r>
          </w:p>
          <w:p w:rsidR="00187795" w:rsidRPr="00187795" w:rsidRDefault="00187795" w:rsidP="00187795">
            <w:pPr>
              <w:spacing w:after="0" w:line="240" w:lineRule="auto"/>
              <w:rPr>
                <w:rFonts w:ascii="Times New Roman" w:hAnsi="Times New Roman"/>
                <w:sz w:val="24"/>
                <w:szCs w:val="24"/>
              </w:rPr>
            </w:pPr>
            <w:r w:rsidRPr="00187795">
              <w:rPr>
                <w:rFonts w:ascii="Times New Roman" w:hAnsi="Times New Roman"/>
                <w:sz w:val="24"/>
                <w:szCs w:val="24"/>
              </w:rPr>
              <w:t>19C, 119C, 19EC,  119EC, 20C,120C,20EC</w:t>
            </w:r>
          </w:p>
          <w:p w:rsidR="00187795" w:rsidRPr="00187795" w:rsidRDefault="00187795" w:rsidP="00187795">
            <w:pPr>
              <w:spacing w:after="0" w:line="240" w:lineRule="auto"/>
              <w:rPr>
                <w:rFonts w:ascii="Times New Roman" w:hAnsi="Times New Roman"/>
                <w:sz w:val="24"/>
                <w:szCs w:val="24"/>
              </w:rPr>
            </w:pPr>
            <w:r w:rsidRPr="00187795">
              <w:rPr>
                <w:rFonts w:ascii="Times New Roman" w:hAnsi="Times New Roman"/>
                <w:sz w:val="24"/>
                <w:szCs w:val="24"/>
              </w:rPr>
              <w:t>120EC</w:t>
            </w:r>
          </w:p>
          <w:p w:rsidR="00187795" w:rsidRPr="00187795" w:rsidRDefault="00187795" w:rsidP="00187795">
            <w:pPr>
              <w:spacing w:after="0" w:line="240" w:lineRule="auto"/>
              <w:rPr>
                <w:rFonts w:ascii="Times New Roman" w:hAnsi="Times New Roman"/>
                <w:sz w:val="24"/>
                <w:szCs w:val="24"/>
              </w:rPr>
            </w:pPr>
            <w:r w:rsidRPr="00187795">
              <w:rPr>
                <w:rFonts w:ascii="Times New Roman" w:hAnsi="Times New Roman"/>
                <w:sz w:val="24"/>
                <w:szCs w:val="24"/>
              </w:rPr>
              <w:lastRenderedPageBreak/>
              <w:t xml:space="preserve"> 33C</w:t>
            </w:r>
          </w:p>
          <w:p w:rsidR="00187795" w:rsidRPr="00187795" w:rsidRDefault="00187795" w:rsidP="00187795">
            <w:pPr>
              <w:spacing w:after="0" w:line="240" w:lineRule="auto"/>
              <w:rPr>
                <w:rFonts w:ascii="Times New Roman" w:hAnsi="Times New Roman"/>
                <w:sz w:val="24"/>
                <w:szCs w:val="24"/>
              </w:rPr>
            </w:pPr>
            <w:proofErr w:type="spellStart"/>
            <w:r w:rsidRPr="00187795">
              <w:rPr>
                <w:rFonts w:ascii="Times New Roman" w:hAnsi="Times New Roman"/>
                <w:sz w:val="24"/>
                <w:szCs w:val="24"/>
              </w:rPr>
              <w:t>Nc</w:t>
            </w:r>
            <w:proofErr w:type="spellEnd"/>
          </w:p>
          <w:p w:rsidR="00187795" w:rsidRPr="00187795" w:rsidRDefault="00187795" w:rsidP="00187795">
            <w:pPr>
              <w:spacing w:after="0" w:line="240" w:lineRule="auto"/>
              <w:rPr>
                <w:rFonts w:ascii="Times New Roman" w:hAnsi="Times New Roman"/>
                <w:b/>
                <w:sz w:val="24"/>
                <w:szCs w:val="24"/>
              </w:rPr>
            </w:pPr>
            <w:r w:rsidRPr="00187795">
              <w:rPr>
                <w:rFonts w:ascii="Times New Roman" w:hAnsi="Times New Roman"/>
                <w:sz w:val="24"/>
                <w:szCs w:val="24"/>
              </w:rPr>
              <w:t>Cd</w:t>
            </w:r>
          </w:p>
        </w:tc>
        <w:tc>
          <w:tcPr>
            <w:tcW w:w="1904" w:type="dxa"/>
          </w:tcPr>
          <w:p w:rsidR="00187795" w:rsidRPr="00187795" w:rsidRDefault="00187795" w:rsidP="00187795">
            <w:pPr>
              <w:spacing w:after="0" w:line="240" w:lineRule="auto"/>
              <w:rPr>
                <w:rFonts w:ascii="Times New Roman" w:hAnsi="Times New Roman"/>
                <w:sz w:val="24"/>
                <w:szCs w:val="24"/>
              </w:rPr>
            </w:pPr>
            <w:r w:rsidRPr="00187795">
              <w:rPr>
                <w:rFonts w:ascii="Times New Roman" w:hAnsi="Times New Roman"/>
                <w:sz w:val="24"/>
                <w:szCs w:val="24"/>
              </w:rPr>
              <w:lastRenderedPageBreak/>
              <w:t>Kateřina Rosůlková</w:t>
            </w:r>
          </w:p>
          <w:p w:rsidR="00187795" w:rsidRPr="00187795" w:rsidRDefault="00187795" w:rsidP="00187795">
            <w:pPr>
              <w:spacing w:after="0" w:line="240" w:lineRule="auto"/>
              <w:rPr>
                <w:rFonts w:ascii="Times New Roman" w:hAnsi="Times New Roman"/>
                <w:sz w:val="24"/>
                <w:szCs w:val="24"/>
              </w:rPr>
            </w:pPr>
            <w:r w:rsidRPr="00187795">
              <w:rPr>
                <w:rFonts w:ascii="Times New Roman" w:hAnsi="Times New Roman"/>
                <w:sz w:val="24"/>
                <w:szCs w:val="24"/>
              </w:rPr>
              <w:t xml:space="preserve">Mgr. Barbora Tichá Marková </w:t>
            </w:r>
          </w:p>
          <w:p w:rsidR="00187795" w:rsidRPr="00187795" w:rsidRDefault="00187795" w:rsidP="00187795">
            <w:pPr>
              <w:spacing w:after="0" w:line="240" w:lineRule="auto"/>
              <w:rPr>
                <w:rFonts w:ascii="Times New Roman" w:hAnsi="Times New Roman"/>
                <w:sz w:val="24"/>
                <w:szCs w:val="24"/>
              </w:rPr>
            </w:pPr>
            <w:r w:rsidRPr="00187795">
              <w:rPr>
                <w:rFonts w:ascii="Times New Roman" w:hAnsi="Times New Roman"/>
                <w:sz w:val="24"/>
                <w:szCs w:val="24"/>
              </w:rPr>
              <w:t>Radana Řeháková</w:t>
            </w:r>
          </w:p>
          <w:p w:rsidR="00187795" w:rsidRPr="00187795" w:rsidRDefault="00187795" w:rsidP="00187795">
            <w:pPr>
              <w:spacing w:after="0" w:line="240" w:lineRule="auto"/>
              <w:rPr>
                <w:rFonts w:ascii="Times New Roman" w:hAnsi="Times New Roman"/>
                <w:b/>
                <w:sz w:val="24"/>
                <w:szCs w:val="24"/>
              </w:rPr>
            </w:pPr>
            <w:r w:rsidRPr="00187795">
              <w:rPr>
                <w:rFonts w:ascii="Times New Roman" w:hAnsi="Times New Roman"/>
                <w:sz w:val="24"/>
                <w:szCs w:val="24"/>
              </w:rPr>
              <w:t>Ladislava Flejberková</w:t>
            </w:r>
          </w:p>
        </w:tc>
      </w:tr>
      <w:tr w:rsidR="00187795" w:rsidRPr="00187795" w:rsidTr="00232D39">
        <w:tc>
          <w:tcPr>
            <w:tcW w:w="2239" w:type="dxa"/>
          </w:tcPr>
          <w:p w:rsidR="00187795" w:rsidRPr="00187795" w:rsidRDefault="00187795" w:rsidP="00187795">
            <w:pPr>
              <w:spacing w:after="0" w:line="240" w:lineRule="auto"/>
              <w:rPr>
                <w:rFonts w:ascii="Times New Roman" w:hAnsi="Times New Roman"/>
                <w:b/>
                <w:bCs/>
                <w:sz w:val="24"/>
                <w:szCs w:val="24"/>
              </w:rPr>
            </w:pPr>
            <w:r w:rsidRPr="00187795">
              <w:rPr>
                <w:rFonts w:ascii="Times New Roman" w:hAnsi="Times New Roman"/>
                <w:b/>
                <w:bCs/>
                <w:sz w:val="24"/>
                <w:szCs w:val="24"/>
              </w:rPr>
              <w:lastRenderedPageBreak/>
              <w:t>Kateřina Rosůlková</w:t>
            </w:r>
          </w:p>
          <w:p w:rsidR="00187795" w:rsidRPr="00187795" w:rsidRDefault="00187795" w:rsidP="00187795">
            <w:pPr>
              <w:spacing w:after="0" w:line="240" w:lineRule="auto"/>
              <w:rPr>
                <w:rFonts w:ascii="Times New Roman" w:hAnsi="Times New Roman"/>
                <w:b/>
                <w:sz w:val="24"/>
                <w:szCs w:val="24"/>
              </w:rPr>
            </w:pPr>
            <w:r w:rsidRPr="00187795">
              <w:rPr>
                <w:rFonts w:ascii="Times New Roman" w:hAnsi="Times New Roman"/>
              </w:rPr>
              <w:t>vyšší soudní úřednice</w:t>
            </w:r>
          </w:p>
        </w:tc>
        <w:tc>
          <w:tcPr>
            <w:tcW w:w="3342" w:type="dxa"/>
          </w:tcPr>
          <w:p w:rsidR="00187795" w:rsidRPr="00187795" w:rsidRDefault="00187795" w:rsidP="00187795">
            <w:pPr>
              <w:spacing w:after="0" w:line="240" w:lineRule="auto"/>
              <w:rPr>
                <w:rFonts w:ascii="Times New Roman" w:hAnsi="Times New Roman"/>
              </w:rPr>
            </w:pPr>
            <w:r w:rsidRPr="00187795">
              <w:rPr>
                <w:rFonts w:ascii="Times New Roman" w:hAnsi="Times New Roman"/>
              </w:rPr>
              <w:t xml:space="preserve">Činí všechny úkony v souladu se zák. č. 121/2008 Sb. ve znění účinném od 1. 1. 2014. </w:t>
            </w:r>
          </w:p>
          <w:p w:rsidR="00187795" w:rsidRPr="00187795" w:rsidRDefault="00187795" w:rsidP="00187795">
            <w:pPr>
              <w:rPr>
                <w:rFonts w:ascii="Times New Roman" w:hAnsi="Times New Roman"/>
              </w:rPr>
            </w:pPr>
            <w:r w:rsidRPr="00187795">
              <w:rPr>
                <w:rFonts w:ascii="Times New Roman" w:hAnsi="Times New Roman"/>
              </w:rPr>
              <w:t xml:space="preserve">Vyřizuje věci </w:t>
            </w:r>
            <w:proofErr w:type="spellStart"/>
            <w:r w:rsidRPr="00187795">
              <w:rPr>
                <w:rFonts w:ascii="Times New Roman" w:hAnsi="Times New Roman"/>
              </w:rPr>
              <w:t>Nc</w:t>
            </w:r>
            <w:proofErr w:type="spellEnd"/>
            <w:r w:rsidRPr="00187795">
              <w:rPr>
                <w:rFonts w:ascii="Times New Roman" w:hAnsi="Times New Roman"/>
              </w:rPr>
              <w:t xml:space="preserve"> – civilní. </w:t>
            </w:r>
          </w:p>
          <w:p w:rsidR="00187795" w:rsidRPr="00187795" w:rsidRDefault="00187795" w:rsidP="00187795">
            <w:pPr>
              <w:rPr>
                <w:rFonts w:ascii="Times New Roman" w:hAnsi="Times New Roman"/>
              </w:rPr>
            </w:pPr>
            <w:r w:rsidRPr="00187795">
              <w:rPr>
                <w:rFonts w:ascii="Times New Roman" w:hAnsi="Times New Roman"/>
              </w:rPr>
              <w:t xml:space="preserve">Vyřizuje věci Cd – civilní. </w:t>
            </w:r>
          </w:p>
          <w:p w:rsidR="00187795" w:rsidRPr="00187795" w:rsidRDefault="00187795" w:rsidP="00187795">
            <w:pPr>
              <w:tabs>
                <w:tab w:val="center" w:pos="4536"/>
                <w:tab w:val="right" w:pos="9072"/>
              </w:tabs>
              <w:spacing w:after="0" w:line="240" w:lineRule="auto"/>
              <w:jc w:val="both"/>
              <w:rPr>
                <w:rFonts w:ascii="Times New Roman" w:hAnsi="Times New Roman"/>
              </w:rPr>
            </w:pPr>
            <w:r w:rsidRPr="00187795">
              <w:rPr>
                <w:rFonts w:ascii="Times New Roman" w:hAnsi="Times New Roman"/>
              </w:rPr>
              <w:t xml:space="preserve">Provádí sepis oznámení výhrady dle § 354 </w:t>
            </w:r>
            <w:proofErr w:type="spellStart"/>
            <w:r w:rsidRPr="00187795">
              <w:rPr>
                <w:rFonts w:ascii="Times New Roman" w:hAnsi="Times New Roman"/>
              </w:rPr>
              <w:t>o.s.ř</w:t>
            </w:r>
            <w:proofErr w:type="spellEnd"/>
            <w:r w:rsidRPr="00187795">
              <w:rPr>
                <w:rFonts w:ascii="Times New Roman" w:hAnsi="Times New Roman"/>
              </w:rPr>
              <w:t xml:space="preserve"> </w:t>
            </w:r>
          </w:p>
          <w:p w:rsidR="00187795" w:rsidRPr="00187795" w:rsidRDefault="00187795" w:rsidP="00187795">
            <w:pPr>
              <w:tabs>
                <w:tab w:val="center" w:pos="4536"/>
                <w:tab w:val="right" w:pos="9072"/>
              </w:tabs>
              <w:spacing w:after="0" w:line="240" w:lineRule="auto"/>
              <w:jc w:val="both"/>
              <w:rPr>
                <w:rFonts w:ascii="Times New Roman" w:hAnsi="Times New Roman"/>
              </w:rPr>
            </w:pPr>
            <w:r w:rsidRPr="00187795">
              <w:rPr>
                <w:rFonts w:ascii="Times New Roman" w:hAnsi="Times New Roman"/>
              </w:rPr>
              <w:t>Je oprávněna k přístupu do CEO, CEVO, Katastru nemovitostí.</w:t>
            </w:r>
          </w:p>
          <w:p w:rsidR="00187795" w:rsidRPr="00187795" w:rsidRDefault="00187795" w:rsidP="00187795">
            <w:pPr>
              <w:spacing w:after="0" w:line="240" w:lineRule="auto"/>
              <w:rPr>
                <w:rFonts w:ascii="Times New Roman" w:hAnsi="Times New Roman"/>
                <w:b/>
                <w:sz w:val="24"/>
                <w:szCs w:val="24"/>
              </w:rPr>
            </w:pPr>
          </w:p>
        </w:tc>
        <w:tc>
          <w:tcPr>
            <w:tcW w:w="1803" w:type="dxa"/>
          </w:tcPr>
          <w:p w:rsidR="00187795" w:rsidRPr="00187795" w:rsidRDefault="00187795" w:rsidP="00187795">
            <w:pPr>
              <w:spacing w:after="0" w:line="240" w:lineRule="auto"/>
              <w:rPr>
                <w:rFonts w:ascii="Times New Roman" w:hAnsi="Times New Roman"/>
                <w:sz w:val="24"/>
              </w:rPr>
            </w:pPr>
            <w:r w:rsidRPr="00187795">
              <w:rPr>
                <w:rFonts w:ascii="Times New Roman" w:hAnsi="Times New Roman"/>
                <w:sz w:val="24"/>
              </w:rPr>
              <w:t>10C,110C,10EC</w:t>
            </w:r>
          </w:p>
          <w:p w:rsidR="00187795" w:rsidRPr="00187795" w:rsidRDefault="00187795" w:rsidP="00187795">
            <w:pPr>
              <w:spacing w:after="0" w:line="240" w:lineRule="auto"/>
              <w:rPr>
                <w:rFonts w:ascii="Times New Roman" w:hAnsi="Times New Roman"/>
                <w:sz w:val="24"/>
                <w:szCs w:val="24"/>
              </w:rPr>
            </w:pPr>
            <w:r w:rsidRPr="00187795">
              <w:rPr>
                <w:rFonts w:ascii="Times New Roman" w:hAnsi="Times New Roman"/>
                <w:sz w:val="24"/>
              </w:rPr>
              <w:t>110EC,</w:t>
            </w:r>
            <w:r w:rsidRPr="00187795">
              <w:rPr>
                <w:rFonts w:ascii="Times New Roman" w:hAnsi="Times New Roman"/>
                <w:sz w:val="24"/>
                <w:szCs w:val="24"/>
              </w:rPr>
              <w:t xml:space="preserve"> 11C, 111C, 11EC, 111EC, 12C, 112C, 12EC, 112EC 13C, 113C, 13EC, 113EC,17C, 17EC, 117C, 117EC, 20C,120C,20EC</w:t>
            </w:r>
          </w:p>
          <w:p w:rsidR="00187795" w:rsidRPr="00187795" w:rsidRDefault="00187795" w:rsidP="00187795">
            <w:pPr>
              <w:spacing w:after="0" w:line="240" w:lineRule="auto"/>
              <w:rPr>
                <w:rFonts w:ascii="Times New Roman" w:hAnsi="Times New Roman"/>
                <w:sz w:val="24"/>
                <w:szCs w:val="24"/>
              </w:rPr>
            </w:pPr>
            <w:r w:rsidRPr="00187795">
              <w:rPr>
                <w:rFonts w:ascii="Times New Roman" w:hAnsi="Times New Roman"/>
                <w:sz w:val="24"/>
                <w:szCs w:val="24"/>
              </w:rPr>
              <w:t>120EC, 21C, 121C, 21EC, 121EC</w:t>
            </w:r>
          </w:p>
          <w:p w:rsidR="00187795" w:rsidRPr="00187795" w:rsidRDefault="00187795" w:rsidP="00187795">
            <w:pPr>
              <w:spacing w:after="0" w:line="240" w:lineRule="auto"/>
              <w:rPr>
                <w:rFonts w:ascii="Times New Roman" w:hAnsi="Times New Roman"/>
                <w:sz w:val="24"/>
                <w:szCs w:val="24"/>
              </w:rPr>
            </w:pPr>
            <w:proofErr w:type="spellStart"/>
            <w:r w:rsidRPr="00187795">
              <w:rPr>
                <w:rFonts w:ascii="Times New Roman" w:hAnsi="Times New Roman"/>
                <w:sz w:val="24"/>
                <w:szCs w:val="24"/>
              </w:rPr>
              <w:t>Nc</w:t>
            </w:r>
            <w:proofErr w:type="spellEnd"/>
          </w:p>
          <w:p w:rsidR="00187795" w:rsidRPr="00187795" w:rsidRDefault="00187795" w:rsidP="00187795">
            <w:pPr>
              <w:spacing w:after="0" w:line="240" w:lineRule="auto"/>
              <w:rPr>
                <w:rFonts w:ascii="Times New Roman" w:hAnsi="Times New Roman"/>
                <w:b/>
                <w:sz w:val="24"/>
                <w:szCs w:val="24"/>
              </w:rPr>
            </w:pPr>
            <w:r w:rsidRPr="00187795">
              <w:rPr>
                <w:rFonts w:ascii="Times New Roman" w:hAnsi="Times New Roman"/>
                <w:sz w:val="24"/>
                <w:szCs w:val="24"/>
              </w:rPr>
              <w:t>Cd</w:t>
            </w:r>
          </w:p>
        </w:tc>
        <w:tc>
          <w:tcPr>
            <w:tcW w:w="1904" w:type="dxa"/>
          </w:tcPr>
          <w:p w:rsidR="00187795" w:rsidRPr="00187795" w:rsidRDefault="00187795" w:rsidP="00187795">
            <w:pPr>
              <w:spacing w:after="0" w:line="240" w:lineRule="auto"/>
              <w:rPr>
                <w:rFonts w:ascii="Times New Roman" w:hAnsi="Times New Roman"/>
                <w:sz w:val="24"/>
                <w:szCs w:val="24"/>
              </w:rPr>
            </w:pPr>
            <w:r w:rsidRPr="00187795">
              <w:rPr>
                <w:rFonts w:ascii="Times New Roman" w:hAnsi="Times New Roman"/>
                <w:sz w:val="24"/>
                <w:szCs w:val="24"/>
              </w:rPr>
              <w:t>Mgr. Romana Plhalová</w:t>
            </w:r>
          </w:p>
          <w:p w:rsidR="00187795" w:rsidRPr="00187795" w:rsidRDefault="00187795" w:rsidP="00187795">
            <w:pPr>
              <w:spacing w:after="0" w:line="240" w:lineRule="auto"/>
              <w:rPr>
                <w:rFonts w:ascii="Times New Roman" w:hAnsi="Times New Roman"/>
                <w:sz w:val="24"/>
                <w:szCs w:val="24"/>
              </w:rPr>
            </w:pPr>
            <w:r w:rsidRPr="00187795">
              <w:rPr>
                <w:rFonts w:ascii="Times New Roman" w:hAnsi="Times New Roman"/>
                <w:sz w:val="24"/>
                <w:szCs w:val="24"/>
              </w:rPr>
              <w:t>Mgr. Barbora Tichá Marková</w:t>
            </w:r>
          </w:p>
          <w:p w:rsidR="00187795" w:rsidRPr="00187795" w:rsidRDefault="00187795" w:rsidP="00187795">
            <w:pPr>
              <w:spacing w:after="0" w:line="240" w:lineRule="auto"/>
              <w:jc w:val="both"/>
              <w:rPr>
                <w:rFonts w:ascii="Times New Roman" w:hAnsi="Times New Roman"/>
                <w:sz w:val="24"/>
                <w:szCs w:val="24"/>
              </w:rPr>
            </w:pPr>
            <w:r w:rsidRPr="00187795">
              <w:rPr>
                <w:rFonts w:ascii="Times New Roman" w:hAnsi="Times New Roman"/>
                <w:sz w:val="24"/>
                <w:szCs w:val="24"/>
              </w:rPr>
              <w:t>Radana Řeháková</w:t>
            </w:r>
          </w:p>
          <w:p w:rsidR="00187795" w:rsidRPr="00187795" w:rsidRDefault="00187795" w:rsidP="00187795">
            <w:pPr>
              <w:spacing w:after="0" w:line="240" w:lineRule="auto"/>
              <w:jc w:val="both"/>
              <w:rPr>
                <w:rFonts w:ascii="Times New Roman" w:hAnsi="Times New Roman"/>
                <w:sz w:val="24"/>
                <w:szCs w:val="24"/>
              </w:rPr>
            </w:pPr>
            <w:r w:rsidRPr="00187795">
              <w:rPr>
                <w:rFonts w:ascii="Times New Roman" w:hAnsi="Times New Roman"/>
                <w:sz w:val="24"/>
                <w:szCs w:val="24"/>
              </w:rPr>
              <w:t>Ladislava Flejberková</w:t>
            </w:r>
          </w:p>
          <w:p w:rsidR="00187795" w:rsidRPr="00187795" w:rsidRDefault="00187795" w:rsidP="00187795">
            <w:pPr>
              <w:spacing w:after="0" w:line="240" w:lineRule="auto"/>
              <w:rPr>
                <w:rFonts w:ascii="Times New Roman" w:hAnsi="Times New Roman"/>
                <w:b/>
                <w:sz w:val="24"/>
                <w:szCs w:val="24"/>
              </w:rPr>
            </w:pPr>
          </w:p>
        </w:tc>
      </w:tr>
      <w:tr w:rsidR="00187795" w:rsidRPr="00187795" w:rsidTr="00232D39">
        <w:tc>
          <w:tcPr>
            <w:tcW w:w="2239" w:type="dxa"/>
          </w:tcPr>
          <w:p w:rsidR="00187795" w:rsidRPr="00187795" w:rsidRDefault="00187795" w:rsidP="00187795">
            <w:pPr>
              <w:spacing w:after="0" w:line="240" w:lineRule="auto"/>
              <w:rPr>
                <w:rFonts w:ascii="Times New Roman" w:hAnsi="Times New Roman"/>
                <w:b/>
                <w:sz w:val="24"/>
                <w:szCs w:val="24"/>
              </w:rPr>
            </w:pPr>
            <w:r w:rsidRPr="00187795">
              <w:rPr>
                <w:rFonts w:ascii="Times New Roman" w:hAnsi="Times New Roman"/>
                <w:b/>
                <w:sz w:val="24"/>
                <w:szCs w:val="24"/>
              </w:rPr>
              <w:t>Mgr. Barbora Tichá Marková</w:t>
            </w:r>
          </w:p>
          <w:p w:rsidR="00187795" w:rsidRPr="00187795" w:rsidRDefault="00187795" w:rsidP="00187795">
            <w:pPr>
              <w:spacing w:after="0" w:line="240" w:lineRule="auto"/>
              <w:rPr>
                <w:rFonts w:ascii="Times New Roman" w:hAnsi="Times New Roman"/>
                <w:b/>
                <w:sz w:val="24"/>
                <w:szCs w:val="24"/>
              </w:rPr>
            </w:pPr>
            <w:r w:rsidRPr="00187795">
              <w:rPr>
                <w:rFonts w:ascii="Times New Roman" w:hAnsi="Times New Roman"/>
              </w:rPr>
              <w:t>asistentka soudce</w:t>
            </w:r>
          </w:p>
        </w:tc>
        <w:tc>
          <w:tcPr>
            <w:tcW w:w="3342" w:type="dxa"/>
          </w:tcPr>
          <w:p w:rsidR="00187795" w:rsidRPr="00187795" w:rsidRDefault="00187795" w:rsidP="00187795">
            <w:pPr>
              <w:spacing w:after="0" w:line="240" w:lineRule="auto"/>
              <w:rPr>
                <w:rFonts w:ascii="Times New Roman" w:hAnsi="Times New Roman"/>
              </w:rPr>
            </w:pPr>
            <w:r w:rsidRPr="00187795">
              <w:rPr>
                <w:rFonts w:ascii="Times New Roman" w:hAnsi="Times New Roman"/>
              </w:rPr>
              <w:t xml:space="preserve">Činí všechny úkony dle v souladu se zák. č. 121/2008 Sb. ve znění účinném od 1. 1. 2014. </w:t>
            </w:r>
          </w:p>
          <w:p w:rsidR="00187795" w:rsidRPr="00187795" w:rsidRDefault="00187795" w:rsidP="00187795">
            <w:pPr>
              <w:rPr>
                <w:rFonts w:ascii="Times New Roman" w:hAnsi="Times New Roman"/>
              </w:rPr>
            </w:pPr>
            <w:r w:rsidRPr="00187795">
              <w:rPr>
                <w:rFonts w:ascii="Times New Roman" w:hAnsi="Times New Roman"/>
              </w:rPr>
              <w:t xml:space="preserve">Vyřizuje věci </w:t>
            </w:r>
            <w:proofErr w:type="spellStart"/>
            <w:r w:rsidRPr="00187795">
              <w:rPr>
                <w:rFonts w:ascii="Times New Roman" w:hAnsi="Times New Roman"/>
              </w:rPr>
              <w:t>Nc</w:t>
            </w:r>
            <w:proofErr w:type="spellEnd"/>
            <w:r w:rsidRPr="00187795">
              <w:rPr>
                <w:rFonts w:ascii="Times New Roman" w:hAnsi="Times New Roman"/>
              </w:rPr>
              <w:t xml:space="preserve"> – civilní. </w:t>
            </w:r>
          </w:p>
          <w:p w:rsidR="00187795" w:rsidRPr="00187795" w:rsidRDefault="00187795" w:rsidP="00187795">
            <w:pPr>
              <w:rPr>
                <w:rFonts w:ascii="Times New Roman" w:hAnsi="Times New Roman"/>
              </w:rPr>
            </w:pPr>
            <w:r w:rsidRPr="00187795">
              <w:rPr>
                <w:rFonts w:ascii="Times New Roman" w:hAnsi="Times New Roman"/>
              </w:rPr>
              <w:t xml:space="preserve">Vyřizuje věci Cd – civilní. </w:t>
            </w:r>
          </w:p>
          <w:p w:rsidR="00187795" w:rsidRPr="00187795" w:rsidRDefault="00187795" w:rsidP="00187795">
            <w:pPr>
              <w:tabs>
                <w:tab w:val="center" w:pos="4536"/>
                <w:tab w:val="right" w:pos="9072"/>
              </w:tabs>
              <w:spacing w:after="0" w:line="240" w:lineRule="auto"/>
              <w:jc w:val="both"/>
              <w:rPr>
                <w:rFonts w:ascii="Times New Roman" w:hAnsi="Times New Roman"/>
              </w:rPr>
            </w:pPr>
            <w:r w:rsidRPr="00187795">
              <w:rPr>
                <w:rFonts w:ascii="Times New Roman" w:hAnsi="Times New Roman"/>
              </w:rPr>
              <w:t xml:space="preserve">Provádí sepis oznámení výhrady dle § 354 o.s.ř. </w:t>
            </w:r>
          </w:p>
          <w:p w:rsidR="00187795" w:rsidRPr="00187795" w:rsidRDefault="00187795" w:rsidP="00187795">
            <w:pPr>
              <w:tabs>
                <w:tab w:val="center" w:pos="4536"/>
                <w:tab w:val="right" w:pos="9072"/>
              </w:tabs>
              <w:spacing w:after="0" w:line="240" w:lineRule="auto"/>
              <w:jc w:val="both"/>
              <w:rPr>
                <w:rFonts w:ascii="Times New Roman" w:hAnsi="Times New Roman"/>
              </w:rPr>
            </w:pPr>
            <w:r w:rsidRPr="00187795">
              <w:rPr>
                <w:rFonts w:ascii="Times New Roman" w:hAnsi="Times New Roman"/>
              </w:rPr>
              <w:t>Je oprávněna k přístupu do CEO, CEVO.</w:t>
            </w:r>
          </w:p>
          <w:p w:rsidR="00187795" w:rsidRPr="00187795" w:rsidRDefault="00187795" w:rsidP="00187795">
            <w:pPr>
              <w:spacing w:after="0" w:line="240" w:lineRule="auto"/>
              <w:rPr>
                <w:rFonts w:ascii="Times New Roman" w:hAnsi="Times New Roman"/>
                <w:b/>
                <w:sz w:val="24"/>
                <w:szCs w:val="24"/>
              </w:rPr>
            </w:pPr>
          </w:p>
        </w:tc>
        <w:tc>
          <w:tcPr>
            <w:tcW w:w="1803" w:type="dxa"/>
          </w:tcPr>
          <w:p w:rsidR="00187795" w:rsidRPr="00187795" w:rsidRDefault="00187795" w:rsidP="00187795">
            <w:pPr>
              <w:spacing w:after="0" w:line="240" w:lineRule="auto"/>
              <w:rPr>
                <w:rFonts w:ascii="Times New Roman" w:hAnsi="Times New Roman"/>
                <w:sz w:val="24"/>
                <w:szCs w:val="24"/>
              </w:rPr>
            </w:pPr>
            <w:r w:rsidRPr="00187795">
              <w:rPr>
                <w:rFonts w:ascii="Times New Roman" w:hAnsi="Times New Roman"/>
                <w:sz w:val="24"/>
                <w:szCs w:val="24"/>
              </w:rPr>
              <w:t>7C, 7EC, 107C, 107EC,</w:t>
            </w:r>
          </w:p>
          <w:p w:rsidR="00187795" w:rsidRPr="00187795" w:rsidRDefault="00187795" w:rsidP="00187795">
            <w:pPr>
              <w:spacing w:after="0" w:line="240" w:lineRule="auto"/>
              <w:rPr>
                <w:rFonts w:ascii="Times New Roman" w:hAnsi="Times New Roman"/>
                <w:sz w:val="24"/>
                <w:szCs w:val="24"/>
              </w:rPr>
            </w:pPr>
            <w:r w:rsidRPr="00187795">
              <w:rPr>
                <w:rFonts w:ascii="Times New Roman" w:hAnsi="Times New Roman"/>
                <w:sz w:val="24"/>
                <w:szCs w:val="24"/>
              </w:rPr>
              <w:t>16C, 116C, 16EC, 116EC</w:t>
            </w:r>
          </w:p>
          <w:p w:rsidR="00187795" w:rsidRPr="00467CDC" w:rsidRDefault="00187795" w:rsidP="00187795">
            <w:pPr>
              <w:spacing w:after="0" w:line="240" w:lineRule="auto"/>
              <w:rPr>
                <w:rFonts w:ascii="Times New Roman" w:hAnsi="Times New Roman"/>
                <w:sz w:val="24"/>
                <w:szCs w:val="24"/>
              </w:rPr>
            </w:pPr>
            <w:r w:rsidRPr="00467CDC">
              <w:rPr>
                <w:rFonts w:ascii="Times New Roman" w:hAnsi="Times New Roman"/>
                <w:sz w:val="24"/>
                <w:szCs w:val="24"/>
              </w:rPr>
              <w:t>20C</w:t>
            </w:r>
          </w:p>
          <w:p w:rsidR="00187795" w:rsidRPr="00467CDC" w:rsidRDefault="00187795" w:rsidP="00187795">
            <w:pPr>
              <w:spacing w:after="0" w:line="240" w:lineRule="auto"/>
              <w:rPr>
                <w:rFonts w:ascii="Times New Roman" w:hAnsi="Times New Roman"/>
                <w:sz w:val="24"/>
                <w:szCs w:val="24"/>
              </w:rPr>
            </w:pPr>
            <w:r w:rsidRPr="00467CDC">
              <w:rPr>
                <w:rFonts w:ascii="Times New Roman" w:hAnsi="Times New Roman"/>
                <w:sz w:val="24"/>
                <w:szCs w:val="24"/>
              </w:rPr>
              <w:t>120C</w:t>
            </w:r>
          </w:p>
          <w:p w:rsidR="00187795" w:rsidRPr="00467CDC" w:rsidRDefault="00187795" w:rsidP="00187795">
            <w:pPr>
              <w:spacing w:after="0" w:line="240" w:lineRule="auto"/>
              <w:rPr>
                <w:rFonts w:ascii="Times New Roman" w:hAnsi="Times New Roman"/>
                <w:sz w:val="24"/>
                <w:szCs w:val="24"/>
              </w:rPr>
            </w:pPr>
            <w:r w:rsidRPr="00467CDC">
              <w:rPr>
                <w:rFonts w:ascii="Times New Roman" w:hAnsi="Times New Roman"/>
                <w:sz w:val="24"/>
                <w:szCs w:val="24"/>
              </w:rPr>
              <w:t>20EC</w:t>
            </w:r>
          </w:p>
          <w:p w:rsidR="00187795" w:rsidRPr="00467CDC" w:rsidRDefault="00187795" w:rsidP="00187795">
            <w:pPr>
              <w:spacing w:after="0" w:line="240" w:lineRule="auto"/>
              <w:rPr>
                <w:rFonts w:ascii="Times New Roman" w:hAnsi="Times New Roman"/>
                <w:sz w:val="24"/>
                <w:szCs w:val="24"/>
              </w:rPr>
            </w:pPr>
            <w:r w:rsidRPr="00467CDC">
              <w:rPr>
                <w:rFonts w:ascii="Times New Roman" w:hAnsi="Times New Roman"/>
                <w:sz w:val="24"/>
                <w:szCs w:val="24"/>
              </w:rPr>
              <w:t>120EC</w:t>
            </w:r>
          </w:p>
          <w:p w:rsidR="00187795" w:rsidRPr="00187795" w:rsidRDefault="00187795" w:rsidP="00187795">
            <w:pPr>
              <w:spacing w:after="0" w:line="240" w:lineRule="auto"/>
              <w:rPr>
                <w:rFonts w:ascii="Times New Roman" w:hAnsi="Times New Roman"/>
                <w:sz w:val="24"/>
                <w:szCs w:val="24"/>
              </w:rPr>
            </w:pPr>
            <w:proofErr w:type="spellStart"/>
            <w:r w:rsidRPr="00187795">
              <w:rPr>
                <w:rFonts w:ascii="Times New Roman" w:hAnsi="Times New Roman"/>
                <w:sz w:val="24"/>
                <w:szCs w:val="24"/>
              </w:rPr>
              <w:t>Nc</w:t>
            </w:r>
            <w:proofErr w:type="spellEnd"/>
          </w:p>
          <w:p w:rsidR="00187795" w:rsidRPr="00187795" w:rsidRDefault="00187795" w:rsidP="00187795">
            <w:pPr>
              <w:spacing w:after="0" w:line="240" w:lineRule="auto"/>
              <w:rPr>
                <w:rFonts w:ascii="Times New Roman" w:hAnsi="Times New Roman"/>
                <w:b/>
                <w:sz w:val="24"/>
                <w:szCs w:val="24"/>
              </w:rPr>
            </w:pPr>
            <w:r w:rsidRPr="00187795">
              <w:rPr>
                <w:rFonts w:ascii="Times New Roman" w:hAnsi="Times New Roman"/>
                <w:sz w:val="24"/>
                <w:szCs w:val="24"/>
              </w:rPr>
              <w:t>Cd</w:t>
            </w:r>
          </w:p>
        </w:tc>
        <w:tc>
          <w:tcPr>
            <w:tcW w:w="1904" w:type="dxa"/>
          </w:tcPr>
          <w:p w:rsidR="00187795" w:rsidRPr="00187795" w:rsidRDefault="00187795" w:rsidP="00187795">
            <w:pPr>
              <w:spacing w:after="0" w:line="240" w:lineRule="auto"/>
              <w:rPr>
                <w:rFonts w:ascii="Times New Roman" w:hAnsi="Times New Roman"/>
                <w:sz w:val="24"/>
                <w:szCs w:val="24"/>
              </w:rPr>
            </w:pPr>
            <w:r w:rsidRPr="00187795">
              <w:rPr>
                <w:rFonts w:ascii="Times New Roman" w:hAnsi="Times New Roman"/>
                <w:sz w:val="24"/>
                <w:szCs w:val="24"/>
              </w:rPr>
              <w:t>Kateřina Rosůlková</w:t>
            </w:r>
          </w:p>
          <w:p w:rsidR="00187795" w:rsidRPr="00187795" w:rsidRDefault="00187795" w:rsidP="00187795">
            <w:pPr>
              <w:spacing w:after="0" w:line="240" w:lineRule="auto"/>
              <w:rPr>
                <w:rFonts w:ascii="Times New Roman" w:hAnsi="Times New Roman"/>
                <w:sz w:val="24"/>
                <w:szCs w:val="24"/>
              </w:rPr>
            </w:pPr>
            <w:r w:rsidRPr="00187795">
              <w:rPr>
                <w:rFonts w:ascii="Times New Roman" w:hAnsi="Times New Roman"/>
                <w:sz w:val="24"/>
                <w:szCs w:val="24"/>
              </w:rPr>
              <w:t>Mgr. Romana Plhalová</w:t>
            </w:r>
          </w:p>
          <w:p w:rsidR="00187795" w:rsidRPr="00187795" w:rsidRDefault="00187795" w:rsidP="00187795">
            <w:pPr>
              <w:spacing w:after="0" w:line="240" w:lineRule="auto"/>
              <w:rPr>
                <w:rFonts w:ascii="Times New Roman" w:hAnsi="Times New Roman"/>
                <w:sz w:val="24"/>
                <w:szCs w:val="24"/>
              </w:rPr>
            </w:pPr>
            <w:r w:rsidRPr="00187795">
              <w:rPr>
                <w:rFonts w:ascii="Times New Roman" w:hAnsi="Times New Roman"/>
                <w:sz w:val="24"/>
                <w:szCs w:val="24"/>
              </w:rPr>
              <w:t>Radana Řeháková</w:t>
            </w:r>
          </w:p>
          <w:p w:rsidR="00187795" w:rsidRPr="00187795" w:rsidRDefault="00187795" w:rsidP="00187795">
            <w:pPr>
              <w:spacing w:after="0" w:line="240" w:lineRule="auto"/>
              <w:rPr>
                <w:rFonts w:ascii="Times New Roman" w:hAnsi="Times New Roman"/>
                <w:b/>
                <w:sz w:val="24"/>
                <w:szCs w:val="24"/>
              </w:rPr>
            </w:pPr>
            <w:r w:rsidRPr="00187795">
              <w:rPr>
                <w:rFonts w:ascii="Times New Roman" w:hAnsi="Times New Roman"/>
                <w:sz w:val="24"/>
                <w:szCs w:val="24"/>
              </w:rPr>
              <w:t>Ladislava Flejberková</w:t>
            </w:r>
          </w:p>
        </w:tc>
      </w:tr>
    </w:tbl>
    <w:p w:rsidR="00400C67" w:rsidRDefault="00400C67" w:rsidP="001D7696">
      <w:pPr>
        <w:spacing w:after="0" w:line="240" w:lineRule="auto"/>
        <w:rPr>
          <w:rFonts w:ascii="Times New Roman" w:hAnsi="Times New Roman"/>
          <w:b/>
          <w:bCs/>
          <w:sz w:val="28"/>
        </w:rPr>
      </w:pPr>
    </w:p>
    <w:p w:rsidR="00400C67" w:rsidRDefault="00400C67" w:rsidP="001D7696">
      <w:pPr>
        <w:spacing w:after="0" w:line="240" w:lineRule="auto"/>
        <w:rPr>
          <w:rFonts w:ascii="Times New Roman" w:hAnsi="Times New Roman"/>
          <w:b/>
          <w:bCs/>
          <w:sz w:val="28"/>
        </w:rPr>
      </w:pPr>
    </w:p>
    <w:p w:rsidR="00400C67" w:rsidRPr="00177FA2" w:rsidRDefault="00400C67" w:rsidP="001D7696">
      <w:pPr>
        <w:spacing w:after="0" w:line="240" w:lineRule="auto"/>
        <w:rPr>
          <w:rFonts w:ascii="Times New Roman" w:hAnsi="Times New Roman"/>
          <w:b/>
          <w:bCs/>
          <w:sz w:val="28"/>
        </w:rPr>
      </w:pPr>
    </w:p>
    <w:p w:rsidR="001D7696" w:rsidRPr="00C81935" w:rsidRDefault="001D7696" w:rsidP="001D7696">
      <w:pPr>
        <w:rPr>
          <w:rFonts w:ascii="Times New Roman" w:hAnsi="Times New Roman"/>
          <w:b/>
          <w:bCs/>
          <w:sz w:val="24"/>
          <w:szCs w:val="24"/>
        </w:rPr>
      </w:pPr>
      <w:r w:rsidRPr="00C81935">
        <w:rPr>
          <w:rFonts w:ascii="Times New Roman" w:hAnsi="Times New Roman"/>
          <w:b/>
          <w:bCs/>
          <w:sz w:val="24"/>
          <w:szCs w:val="24"/>
        </w:rPr>
        <w:t xml:space="preserve">S účinností od </w:t>
      </w:r>
      <w:r w:rsidR="00C81935">
        <w:rPr>
          <w:rFonts w:ascii="Times New Roman" w:hAnsi="Times New Roman"/>
          <w:b/>
          <w:bCs/>
          <w:sz w:val="24"/>
          <w:szCs w:val="24"/>
        </w:rPr>
        <w:t>16</w:t>
      </w:r>
      <w:r w:rsidRPr="00C81935">
        <w:rPr>
          <w:rFonts w:ascii="Times New Roman" w:hAnsi="Times New Roman"/>
          <w:b/>
          <w:bCs/>
          <w:sz w:val="24"/>
          <w:szCs w:val="24"/>
        </w:rPr>
        <w:t xml:space="preserve">. </w:t>
      </w:r>
      <w:r w:rsidR="00C81935" w:rsidRPr="00C81935">
        <w:rPr>
          <w:rFonts w:ascii="Times New Roman" w:hAnsi="Times New Roman"/>
          <w:b/>
          <w:bCs/>
          <w:sz w:val="24"/>
          <w:szCs w:val="24"/>
        </w:rPr>
        <w:t>11</w:t>
      </w:r>
      <w:r w:rsidRPr="00C81935">
        <w:rPr>
          <w:rFonts w:ascii="Times New Roman" w:hAnsi="Times New Roman"/>
          <w:b/>
          <w:bCs/>
          <w:sz w:val="24"/>
          <w:szCs w:val="24"/>
        </w:rPr>
        <w:t>. 2015 se Čl. 12 mění takto:</w:t>
      </w:r>
    </w:p>
    <w:p w:rsidR="001D7696" w:rsidRPr="001D7696" w:rsidRDefault="001D7696" w:rsidP="001D7696">
      <w:pPr>
        <w:spacing w:after="0" w:line="240" w:lineRule="auto"/>
        <w:jc w:val="center"/>
        <w:rPr>
          <w:rFonts w:ascii="Times New Roman" w:hAnsi="Times New Roman"/>
          <w:b/>
          <w:sz w:val="24"/>
          <w:szCs w:val="24"/>
        </w:rPr>
      </w:pPr>
      <w:r w:rsidRPr="001D7696">
        <w:rPr>
          <w:rFonts w:ascii="Times New Roman" w:hAnsi="Times New Roman"/>
          <w:b/>
          <w:sz w:val="24"/>
          <w:szCs w:val="24"/>
        </w:rPr>
        <w:t>Čl. 12</w:t>
      </w:r>
    </w:p>
    <w:p w:rsidR="001D7696" w:rsidRPr="001D7696" w:rsidRDefault="001D7696" w:rsidP="001D7696">
      <w:pPr>
        <w:spacing w:after="0" w:line="240" w:lineRule="auto"/>
        <w:jc w:val="center"/>
        <w:rPr>
          <w:rFonts w:ascii="Times New Roman" w:hAnsi="Times New Roman"/>
          <w:b/>
          <w:sz w:val="24"/>
          <w:szCs w:val="24"/>
        </w:rPr>
      </w:pPr>
      <w:r w:rsidRPr="001D7696">
        <w:rPr>
          <w:rFonts w:ascii="Times New Roman" w:hAnsi="Times New Roman"/>
          <w:b/>
          <w:sz w:val="24"/>
          <w:szCs w:val="24"/>
        </w:rPr>
        <w:t>Vyšší soudní úředníci, asistenti soudců</w:t>
      </w:r>
    </w:p>
    <w:p w:rsidR="001D7696" w:rsidRPr="001D7696" w:rsidRDefault="001D7696" w:rsidP="001D7696">
      <w:pPr>
        <w:spacing w:after="0" w:line="240" w:lineRule="auto"/>
        <w:jc w:val="center"/>
        <w:rPr>
          <w:rFonts w:ascii="Times New Roman" w:hAnsi="Times New Roman"/>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39"/>
        <w:gridCol w:w="3342"/>
        <w:gridCol w:w="1803"/>
        <w:gridCol w:w="1904"/>
      </w:tblGrid>
      <w:tr w:rsidR="001D7696" w:rsidRPr="001D7696" w:rsidTr="00232D39">
        <w:tc>
          <w:tcPr>
            <w:tcW w:w="2239" w:type="dxa"/>
            <w:vAlign w:val="center"/>
          </w:tcPr>
          <w:p w:rsidR="001D7696" w:rsidRPr="001D7696" w:rsidRDefault="001D7696" w:rsidP="001D7696">
            <w:pPr>
              <w:spacing w:after="0" w:line="240" w:lineRule="auto"/>
              <w:jc w:val="center"/>
              <w:rPr>
                <w:rFonts w:ascii="Times New Roman" w:hAnsi="Times New Roman"/>
                <w:b/>
                <w:sz w:val="24"/>
                <w:szCs w:val="24"/>
              </w:rPr>
            </w:pPr>
            <w:r w:rsidRPr="001D7696">
              <w:rPr>
                <w:rFonts w:ascii="Times New Roman" w:hAnsi="Times New Roman"/>
                <w:b/>
                <w:sz w:val="24"/>
                <w:szCs w:val="24"/>
              </w:rPr>
              <w:t>Vyšší soudní úředník/asistent soudce</w:t>
            </w:r>
          </w:p>
        </w:tc>
        <w:tc>
          <w:tcPr>
            <w:tcW w:w="3342" w:type="dxa"/>
            <w:vAlign w:val="center"/>
          </w:tcPr>
          <w:p w:rsidR="001D7696" w:rsidRPr="001D7696" w:rsidRDefault="001D7696" w:rsidP="001D7696">
            <w:pPr>
              <w:jc w:val="center"/>
              <w:rPr>
                <w:rFonts w:ascii="Times New Roman" w:hAnsi="Times New Roman"/>
                <w:b/>
                <w:sz w:val="24"/>
                <w:szCs w:val="24"/>
              </w:rPr>
            </w:pPr>
            <w:r w:rsidRPr="001D7696">
              <w:rPr>
                <w:rFonts w:ascii="Times New Roman" w:hAnsi="Times New Roman"/>
                <w:b/>
                <w:bCs/>
                <w:sz w:val="24"/>
                <w:szCs w:val="24"/>
              </w:rPr>
              <w:t>O b o r   p ů s o b n o s t i</w:t>
            </w:r>
          </w:p>
        </w:tc>
        <w:tc>
          <w:tcPr>
            <w:tcW w:w="1803" w:type="dxa"/>
            <w:vAlign w:val="center"/>
          </w:tcPr>
          <w:p w:rsidR="001D7696" w:rsidRPr="001D7696" w:rsidRDefault="001D7696" w:rsidP="001D7696">
            <w:pPr>
              <w:jc w:val="center"/>
              <w:rPr>
                <w:rFonts w:ascii="Times New Roman" w:hAnsi="Times New Roman"/>
                <w:b/>
                <w:sz w:val="24"/>
                <w:szCs w:val="24"/>
              </w:rPr>
            </w:pPr>
            <w:r w:rsidRPr="001D7696">
              <w:rPr>
                <w:rFonts w:ascii="Times New Roman" w:hAnsi="Times New Roman"/>
                <w:b/>
                <w:bCs/>
                <w:sz w:val="24"/>
                <w:szCs w:val="24"/>
              </w:rPr>
              <w:t>Soudní oddělení</w:t>
            </w:r>
          </w:p>
        </w:tc>
        <w:tc>
          <w:tcPr>
            <w:tcW w:w="1904" w:type="dxa"/>
            <w:vAlign w:val="center"/>
          </w:tcPr>
          <w:p w:rsidR="001D7696" w:rsidRPr="001D7696" w:rsidRDefault="001D7696" w:rsidP="001D7696">
            <w:pPr>
              <w:jc w:val="center"/>
              <w:rPr>
                <w:rFonts w:ascii="Times New Roman" w:hAnsi="Times New Roman"/>
                <w:b/>
                <w:bCs/>
                <w:sz w:val="24"/>
                <w:szCs w:val="24"/>
              </w:rPr>
            </w:pPr>
            <w:r w:rsidRPr="001D7696">
              <w:rPr>
                <w:rFonts w:ascii="Times New Roman" w:hAnsi="Times New Roman"/>
                <w:b/>
                <w:bCs/>
                <w:sz w:val="24"/>
                <w:szCs w:val="24"/>
              </w:rPr>
              <w:t>zástup</w:t>
            </w:r>
          </w:p>
        </w:tc>
      </w:tr>
      <w:tr w:rsidR="001D7696" w:rsidRPr="001D7696" w:rsidTr="00232D39">
        <w:tc>
          <w:tcPr>
            <w:tcW w:w="2239" w:type="dxa"/>
          </w:tcPr>
          <w:p w:rsidR="001D7696" w:rsidRPr="001D7696" w:rsidRDefault="001D7696" w:rsidP="001D7696">
            <w:pPr>
              <w:spacing w:after="0" w:line="240" w:lineRule="auto"/>
              <w:rPr>
                <w:rFonts w:ascii="Times New Roman" w:hAnsi="Times New Roman"/>
                <w:b/>
                <w:sz w:val="24"/>
                <w:szCs w:val="24"/>
              </w:rPr>
            </w:pPr>
            <w:r w:rsidRPr="001D7696">
              <w:rPr>
                <w:rFonts w:ascii="Times New Roman" w:hAnsi="Times New Roman"/>
                <w:b/>
                <w:sz w:val="24"/>
                <w:szCs w:val="24"/>
              </w:rPr>
              <w:t>Ladislava Flejberková</w:t>
            </w:r>
          </w:p>
          <w:p w:rsidR="001D7696" w:rsidRPr="001D7696" w:rsidRDefault="001D7696" w:rsidP="001D7696">
            <w:pPr>
              <w:spacing w:after="0" w:line="240" w:lineRule="auto"/>
              <w:rPr>
                <w:rFonts w:ascii="Times New Roman" w:hAnsi="Times New Roman"/>
              </w:rPr>
            </w:pPr>
            <w:r w:rsidRPr="001D7696">
              <w:rPr>
                <w:rFonts w:ascii="Times New Roman" w:hAnsi="Times New Roman"/>
              </w:rPr>
              <w:t>vyšší soudní úřednice</w:t>
            </w:r>
          </w:p>
        </w:tc>
        <w:tc>
          <w:tcPr>
            <w:tcW w:w="3342" w:type="dxa"/>
          </w:tcPr>
          <w:p w:rsidR="001D7696" w:rsidRPr="001D7696" w:rsidRDefault="001D7696" w:rsidP="001D7696">
            <w:pPr>
              <w:spacing w:after="0" w:line="240" w:lineRule="auto"/>
              <w:jc w:val="both"/>
              <w:rPr>
                <w:rFonts w:ascii="Times New Roman" w:hAnsi="Times New Roman"/>
              </w:rPr>
            </w:pPr>
            <w:r w:rsidRPr="001D7696">
              <w:rPr>
                <w:rFonts w:ascii="Times New Roman" w:hAnsi="Times New Roman"/>
              </w:rPr>
              <w:t>Vydává platební rozkazy ve věcech, kde bylo výslovně vydání platebního rozkazu navrženo v žalobě.</w:t>
            </w:r>
          </w:p>
          <w:p w:rsidR="001D7696" w:rsidRPr="001D7696" w:rsidRDefault="001D7696" w:rsidP="001D7696">
            <w:pPr>
              <w:spacing w:after="0" w:line="240" w:lineRule="auto"/>
              <w:jc w:val="both"/>
              <w:rPr>
                <w:rFonts w:ascii="Times New Roman" w:hAnsi="Times New Roman"/>
              </w:rPr>
            </w:pPr>
            <w:r w:rsidRPr="001D7696">
              <w:rPr>
                <w:rFonts w:ascii="Times New Roman" w:hAnsi="Times New Roman"/>
              </w:rPr>
              <w:t xml:space="preserve">Činí všechny úkony v souladu se zák. č. 121/2008 Sb. ve znění účinném od 1. 1. 2014. </w:t>
            </w:r>
          </w:p>
          <w:p w:rsidR="001D7696" w:rsidRPr="001D7696" w:rsidRDefault="001D7696" w:rsidP="001D7696">
            <w:pPr>
              <w:spacing w:after="0" w:line="240" w:lineRule="auto"/>
              <w:rPr>
                <w:rFonts w:ascii="Times New Roman" w:hAnsi="Times New Roman"/>
              </w:rPr>
            </w:pPr>
            <w:r w:rsidRPr="001D7696">
              <w:rPr>
                <w:rFonts w:ascii="Times New Roman" w:hAnsi="Times New Roman"/>
              </w:rPr>
              <w:t xml:space="preserve">Provádí sepis oznámení výhrady dle § 354 </w:t>
            </w:r>
            <w:proofErr w:type="spellStart"/>
            <w:r w:rsidRPr="001D7696">
              <w:rPr>
                <w:rFonts w:ascii="Times New Roman" w:hAnsi="Times New Roman"/>
              </w:rPr>
              <w:t>o.s.ř</w:t>
            </w:r>
            <w:proofErr w:type="spellEnd"/>
          </w:p>
          <w:p w:rsidR="001D7696" w:rsidRPr="001D7696" w:rsidRDefault="001D7696" w:rsidP="001D7696">
            <w:pPr>
              <w:tabs>
                <w:tab w:val="center" w:pos="4536"/>
                <w:tab w:val="right" w:pos="9072"/>
              </w:tabs>
              <w:spacing w:after="0" w:line="240" w:lineRule="auto"/>
              <w:jc w:val="both"/>
              <w:rPr>
                <w:rFonts w:ascii="Times New Roman" w:hAnsi="Times New Roman"/>
              </w:rPr>
            </w:pPr>
            <w:r w:rsidRPr="001D7696">
              <w:rPr>
                <w:rFonts w:ascii="Times New Roman" w:hAnsi="Times New Roman"/>
              </w:rPr>
              <w:lastRenderedPageBreak/>
              <w:t>Je oprávněna k přístupu do CEO, CEVO, Katastru nemovitostí</w:t>
            </w:r>
          </w:p>
          <w:p w:rsidR="001D7696" w:rsidRPr="001D7696" w:rsidRDefault="001D7696" w:rsidP="001D7696">
            <w:pPr>
              <w:spacing w:after="0" w:line="240" w:lineRule="auto"/>
              <w:rPr>
                <w:rFonts w:ascii="Times New Roman" w:hAnsi="Times New Roman"/>
                <w:b/>
                <w:sz w:val="24"/>
                <w:szCs w:val="24"/>
              </w:rPr>
            </w:pPr>
          </w:p>
        </w:tc>
        <w:tc>
          <w:tcPr>
            <w:tcW w:w="1803" w:type="dxa"/>
          </w:tcPr>
          <w:p w:rsidR="001D7696" w:rsidRPr="001D7696" w:rsidRDefault="001D7696" w:rsidP="001D7696">
            <w:pPr>
              <w:spacing w:after="0" w:line="240" w:lineRule="auto"/>
              <w:rPr>
                <w:rFonts w:ascii="Times New Roman" w:hAnsi="Times New Roman"/>
                <w:b/>
                <w:sz w:val="24"/>
                <w:szCs w:val="24"/>
              </w:rPr>
            </w:pPr>
            <w:r w:rsidRPr="001D7696">
              <w:rPr>
                <w:rFonts w:ascii="Times New Roman" w:hAnsi="Times New Roman"/>
                <w:sz w:val="24"/>
              </w:rPr>
              <w:lastRenderedPageBreak/>
              <w:t xml:space="preserve">108C, 8EC, 108EC, 8C,  109C, 9EC, 109EC, 9C,  110C, 10EC,  110EC, 10C, 113C, 13EC, 113EC, 13C, 115C, 15EC, </w:t>
            </w:r>
            <w:r w:rsidRPr="001D7696">
              <w:rPr>
                <w:rFonts w:ascii="Times New Roman" w:hAnsi="Times New Roman"/>
                <w:sz w:val="24"/>
              </w:rPr>
              <w:lastRenderedPageBreak/>
              <w:t xml:space="preserve">115EC, 15C, 120C, 20EC, 120EC, 20C, </w:t>
            </w:r>
          </w:p>
        </w:tc>
        <w:tc>
          <w:tcPr>
            <w:tcW w:w="1904" w:type="dxa"/>
          </w:tcPr>
          <w:p w:rsidR="001D7696" w:rsidRPr="001D7696" w:rsidRDefault="001D7696" w:rsidP="001D7696">
            <w:pPr>
              <w:spacing w:after="0" w:line="240" w:lineRule="auto"/>
              <w:rPr>
                <w:rFonts w:ascii="Times New Roman" w:hAnsi="Times New Roman"/>
                <w:sz w:val="24"/>
                <w:szCs w:val="24"/>
              </w:rPr>
            </w:pPr>
            <w:r w:rsidRPr="001D7696">
              <w:rPr>
                <w:rFonts w:ascii="Times New Roman" w:hAnsi="Times New Roman"/>
                <w:sz w:val="24"/>
                <w:szCs w:val="24"/>
              </w:rPr>
              <w:lastRenderedPageBreak/>
              <w:t>Radana Řeháková</w:t>
            </w:r>
          </w:p>
          <w:p w:rsidR="001D7696" w:rsidRPr="001D7696" w:rsidRDefault="001D7696" w:rsidP="001D7696">
            <w:pPr>
              <w:spacing w:after="0" w:line="240" w:lineRule="auto"/>
              <w:rPr>
                <w:rFonts w:ascii="Times New Roman" w:hAnsi="Times New Roman"/>
                <w:sz w:val="24"/>
                <w:szCs w:val="24"/>
              </w:rPr>
            </w:pPr>
            <w:r w:rsidRPr="001D7696">
              <w:rPr>
                <w:rFonts w:ascii="Times New Roman" w:hAnsi="Times New Roman"/>
                <w:sz w:val="24"/>
                <w:szCs w:val="24"/>
              </w:rPr>
              <w:t>Kateřina Rosůlková</w:t>
            </w:r>
          </w:p>
          <w:p w:rsidR="001D7696" w:rsidRPr="001D7696" w:rsidRDefault="001D7696" w:rsidP="001D7696">
            <w:pPr>
              <w:spacing w:after="0" w:line="240" w:lineRule="auto"/>
              <w:rPr>
                <w:rFonts w:ascii="Times New Roman" w:hAnsi="Times New Roman"/>
                <w:sz w:val="24"/>
                <w:szCs w:val="24"/>
              </w:rPr>
            </w:pPr>
          </w:p>
        </w:tc>
      </w:tr>
      <w:tr w:rsidR="001D7696" w:rsidRPr="001D7696" w:rsidTr="00232D39">
        <w:tc>
          <w:tcPr>
            <w:tcW w:w="2239" w:type="dxa"/>
          </w:tcPr>
          <w:p w:rsidR="001D7696" w:rsidRPr="001D7696" w:rsidRDefault="001D7696" w:rsidP="001D7696">
            <w:pPr>
              <w:spacing w:after="0" w:line="240" w:lineRule="auto"/>
              <w:rPr>
                <w:rFonts w:ascii="Times New Roman" w:hAnsi="Times New Roman"/>
                <w:b/>
                <w:bCs/>
                <w:sz w:val="24"/>
                <w:szCs w:val="24"/>
              </w:rPr>
            </w:pPr>
            <w:r w:rsidRPr="001D7696">
              <w:rPr>
                <w:rFonts w:ascii="Times New Roman" w:hAnsi="Times New Roman"/>
                <w:b/>
                <w:bCs/>
                <w:sz w:val="24"/>
                <w:szCs w:val="24"/>
              </w:rPr>
              <w:lastRenderedPageBreak/>
              <w:t>Radana Řeháková</w:t>
            </w:r>
          </w:p>
          <w:p w:rsidR="001D7696" w:rsidRPr="001D7696" w:rsidRDefault="001D7696" w:rsidP="001D7696">
            <w:pPr>
              <w:spacing w:after="0" w:line="240" w:lineRule="auto"/>
              <w:rPr>
                <w:rFonts w:ascii="Times New Roman" w:hAnsi="Times New Roman"/>
                <w:b/>
                <w:sz w:val="24"/>
                <w:szCs w:val="24"/>
              </w:rPr>
            </w:pPr>
            <w:r w:rsidRPr="001D7696">
              <w:rPr>
                <w:rFonts w:ascii="Times New Roman" w:hAnsi="Times New Roman"/>
              </w:rPr>
              <w:t>vyšší soudní úřednice</w:t>
            </w:r>
          </w:p>
        </w:tc>
        <w:tc>
          <w:tcPr>
            <w:tcW w:w="3342" w:type="dxa"/>
          </w:tcPr>
          <w:p w:rsidR="001D7696" w:rsidRPr="001D7696" w:rsidRDefault="001D7696" w:rsidP="001D7696">
            <w:pPr>
              <w:spacing w:after="0" w:line="240" w:lineRule="auto"/>
              <w:jc w:val="both"/>
              <w:rPr>
                <w:rFonts w:ascii="Times New Roman" w:hAnsi="Times New Roman"/>
              </w:rPr>
            </w:pPr>
            <w:r w:rsidRPr="001D7696">
              <w:rPr>
                <w:rFonts w:ascii="Times New Roman" w:hAnsi="Times New Roman"/>
              </w:rPr>
              <w:t>Vydává platební rozkazy ve věcech, kde bylo výslovně vydání platebního rozkazu navrženo v žalobě.</w:t>
            </w:r>
          </w:p>
          <w:p w:rsidR="001D7696" w:rsidRPr="001D7696" w:rsidRDefault="001D7696" w:rsidP="001D7696">
            <w:pPr>
              <w:spacing w:after="0" w:line="240" w:lineRule="auto"/>
              <w:jc w:val="both"/>
              <w:rPr>
                <w:rFonts w:ascii="Times New Roman" w:hAnsi="Times New Roman"/>
              </w:rPr>
            </w:pPr>
            <w:r w:rsidRPr="001D7696">
              <w:rPr>
                <w:rFonts w:ascii="Times New Roman" w:hAnsi="Times New Roman"/>
              </w:rPr>
              <w:t xml:space="preserve">Činí všechny úkony v souladu se zák. č. 121/2008 Sb. ve znění účinném od 1. 1. 2014. </w:t>
            </w:r>
          </w:p>
          <w:p w:rsidR="001D7696" w:rsidRPr="001D7696" w:rsidRDefault="001D7696" w:rsidP="001D7696">
            <w:pPr>
              <w:spacing w:after="0" w:line="240" w:lineRule="auto"/>
              <w:rPr>
                <w:rFonts w:ascii="Times New Roman" w:hAnsi="Times New Roman"/>
              </w:rPr>
            </w:pPr>
            <w:r w:rsidRPr="001D7696">
              <w:rPr>
                <w:rFonts w:ascii="Times New Roman" w:hAnsi="Times New Roman"/>
              </w:rPr>
              <w:t xml:space="preserve">Provádí sepis oznámení výhrady dle § 354 </w:t>
            </w:r>
            <w:proofErr w:type="spellStart"/>
            <w:r w:rsidRPr="001D7696">
              <w:rPr>
                <w:rFonts w:ascii="Times New Roman" w:hAnsi="Times New Roman"/>
              </w:rPr>
              <w:t>o.s.ř</w:t>
            </w:r>
            <w:proofErr w:type="spellEnd"/>
          </w:p>
          <w:p w:rsidR="001D7696" w:rsidRPr="001D7696" w:rsidRDefault="001D7696" w:rsidP="001D7696">
            <w:pPr>
              <w:tabs>
                <w:tab w:val="center" w:pos="4536"/>
                <w:tab w:val="right" w:pos="9072"/>
              </w:tabs>
              <w:spacing w:after="0" w:line="240" w:lineRule="auto"/>
              <w:jc w:val="both"/>
              <w:rPr>
                <w:rFonts w:ascii="Times New Roman" w:hAnsi="Times New Roman"/>
              </w:rPr>
            </w:pPr>
            <w:r w:rsidRPr="001D7696">
              <w:rPr>
                <w:rFonts w:ascii="Times New Roman" w:hAnsi="Times New Roman"/>
              </w:rPr>
              <w:t>Je oprávněna k přístupu do CEO, CEVO, Katastru nemovitostí.</w:t>
            </w:r>
          </w:p>
          <w:p w:rsidR="001D7696" w:rsidRPr="001D7696" w:rsidRDefault="001D7696" w:rsidP="001D7696">
            <w:pPr>
              <w:spacing w:after="0" w:line="240" w:lineRule="auto"/>
              <w:rPr>
                <w:rFonts w:ascii="Times New Roman" w:hAnsi="Times New Roman"/>
                <w:b/>
                <w:sz w:val="24"/>
                <w:szCs w:val="24"/>
              </w:rPr>
            </w:pPr>
          </w:p>
        </w:tc>
        <w:tc>
          <w:tcPr>
            <w:tcW w:w="1803" w:type="dxa"/>
          </w:tcPr>
          <w:p w:rsidR="001D7696" w:rsidRPr="001D7696" w:rsidRDefault="001D7696" w:rsidP="001D7696">
            <w:pPr>
              <w:spacing w:after="0" w:line="240" w:lineRule="auto"/>
              <w:rPr>
                <w:rFonts w:ascii="Times New Roman" w:hAnsi="Times New Roman"/>
                <w:sz w:val="24"/>
              </w:rPr>
            </w:pPr>
            <w:r w:rsidRPr="001D7696">
              <w:rPr>
                <w:rFonts w:ascii="Times New Roman" w:hAnsi="Times New Roman"/>
                <w:sz w:val="24"/>
              </w:rPr>
              <w:t xml:space="preserve">7EC, 107EC, 7C, 111C, 11C, 11EC, 111EC, 12C, 12EC, 112EC, 112C, 114C, 14EC, 114EC, 14C, 16C, 117C, 17EC, 17EC, 17C, </w:t>
            </w:r>
          </w:p>
          <w:p w:rsidR="001D7696" w:rsidRPr="001D7696" w:rsidRDefault="001D7696" w:rsidP="001D7696">
            <w:pPr>
              <w:spacing w:after="0" w:line="240" w:lineRule="auto"/>
              <w:rPr>
                <w:rFonts w:ascii="Times New Roman" w:hAnsi="Times New Roman"/>
                <w:b/>
                <w:sz w:val="24"/>
                <w:szCs w:val="24"/>
              </w:rPr>
            </w:pPr>
            <w:r w:rsidRPr="001D7696">
              <w:rPr>
                <w:rFonts w:ascii="Times New Roman" w:hAnsi="Times New Roman"/>
                <w:sz w:val="24"/>
              </w:rPr>
              <w:t>118C, 18EC, 118EC, 18C, 119C, 19EC, 119EC, 19C, 121C, 21EC, 121EC, 21C 33C</w:t>
            </w:r>
          </w:p>
        </w:tc>
        <w:tc>
          <w:tcPr>
            <w:tcW w:w="1904" w:type="dxa"/>
          </w:tcPr>
          <w:p w:rsidR="001D7696" w:rsidRPr="001D7696" w:rsidRDefault="001D7696" w:rsidP="001D7696">
            <w:pPr>
              <w:spacing w:after="0" w:line="240" w:lineRule="auto"/>
              <w:rPr>
                <w:rFonts w:ascii="Times New Roman" w:hAnsi="Times New Roman"/>
                <w:sz w:val="24"/>
                <w:szCs w:val="24"/>
              </w:rPr>
            </w:pPr>
            <w:r w:rsidRPr="001D7696">
              <w:rPr>
                <w:rFonts w:ascii="Times New Roman" w:hAnsi="Times New Roman"/>
                <w:sz w:val="24"/>
                <w:szCs w:val="24"/>
              </w:rPr>
              <w:t>Ladislava Flejberková</w:t>
            </w:r>
          </w:p>
          <w:p w:rsidR="001D7696" w:rsidRPr="001D7696" w:rsidRDefault="001D7696" w:rsidP="001D7696">
            <w:pPr>
              <w:spacing w:after="0" w:line="240" w:lineRule="auto"/>
              <w:rPr>
                <w:rFonts w:ascii="Times New Roman" w:hAnsi="Times New Roman"/>
                <w:b/>
                <w:sz w:val="24"/>
                <w:szCs w:val="24"/>
              </w:rPr>
            </w:pPr>
            <w:r w:rsidRPr="001D7696">
              <w:rPr>
                <w:rFonts w:ascii="Times New Roman" w:hAnsi="Times New Roman"/>
                <w:sz w:val="24"/>
                <w:szCs w:val="24"/>
              </w:rPr>
              <w:t>Kateřina Rosůlková</w:t>
            </w:r>
          </w:p>
        </w:tc>
      </w:tr>
      <w:tr w:rsidR="001D7696" w:rsidRPr="001D7696" w:rsidTr="00232D39">
        <w:tc>
          <w:tcPr>
            <w:tcW w:w="2239" w:type="dxa"/>
          </w:tcPr>
          <w:p w:rsidR="001D7696" w:rsidRPr="001D7696" w:rsidRDefault="001D7696" w:rsidP="001D7696">
            <w:pPr>
              <w:spacing w:after="0" w:line="240" w:lineRule="auto"/>
              <w:rPr>
                <w:rFonts w:ascii="Times New Roman" w:hAnsi="Times New Roman"/>
                <w:b/>
                <w:bCs/>
                <w:sz w:val="24"/>
                <w:szCs w:val="24"/>
              </w:rPr>
            </w:pPr>
            <w:r w:rsidRPr="001D7696">
              <w:rPr>
                <w:rFonts w:ascii="Times New Roman" w:hAnsi="Times New Roman"/>
                <w:b/>
                <w:bCs/>
                <w:sz w:val="24"/>
                <w:szCs w:val="24"/>
              </w:rPr>
              <w:t>Mgr. Romana Plhalová</w:t>
            </w:r>
          </w:p>
          <w:p w:rsidR="001D7696" w:rsidRPr="001D7696" w:rsidRDefault="001D7696" w:rsidP="001D7696">
            <w:pPr>
              <w:spacing w:after="0" w:line="240" w:lineRule="auto"/>
              <w:rPr>
                <w:rFonts w:ascii="Times New Roman" w:hAnsi="Times New Roman"/>
                <w:b/>
                <w:sz w:val="24"/>
                <w:szCs w:val="24"/>
              </w:rPr>
            </w:pPr>
            <w:r w:rsidRPr="001D7696">
              <w:rPr>
                <w:rFonts w:ascii="Times New Roman" w:hAnsi="Times New Roman"/>
              </w:rPr>
              <w:t>vyšší soudní úřednice</w:t>
            </w:r>
          </w:p>
        </w:tc>
        <w:tc>
          <w:tcPr>
            <w:tcW w:w="3342" w:type="dxa"/>
          </w:tcPr>
          <w:p w:rsidR="001D7696" w:rsidRPr="001D7696" w:rsidRDefault="001D7696" w:rsidP="001D7696">
            <w:pPr>
              <w:spacing w:after="0" w:line="240" w:lineRule="auto"/>
              <w:rPr>
                <w:rFonts w:ascii="Times New Roman" w:hAnsi="Times New Roman"/>
              </w:rPr>
            </w:pPr>
            <w:r w:rsidRPr="001D7696">
              <w:rPr>
                <w:rFonts w:ascii="Times New Roman" w:hAnsi="Times New Roman"/>
              </w:rPr>
              <w:t xml:space="preserve">Činí všechny úkony v souladu se zák. č. 121/2008 Sb. ve znění účinném od 1. 1. 2014. </w:t>
            </w:r>
          </w:p>
          <w:p w:rsidR="001D7696" w:rsidRPr="001D7696" w:rsidRDefault="001D7696" w:rsidP="001D7696">
            <w:pPr>
              <w:rPr>
                <w:rFonts w:ascii="Times New Roman" w:hAnsi="Times New Roman"/>
              </w:rPr>
            </w:pPr>
            <w:r w:rsidRPr="001D7696">
              <w:rPr>
                <w:rFonts w:ascii="Times New Roman" w:hAnsi="Times New Roman"/>
              </w:rPr>
              <w:t xml:space="preserve">Vyřizuje věci </w:t>
            </w:r>
            <w:proofErr w:type="spellStart"/>
            <w:r w:rsidRPr="001D7696">
              <w:rPr>
                <w:rFonts w:ascii="Times New Roman" w:hAnsi="Times New Roman"/>
              </w:rPr>
              <w:t>Nc</w:t>
            </w:r>
            <w:proofErr w:type="spellEnd"/>
            <w:r w:rsidRPr="001D7696">
              <w:rPr>
                <w:rFonts w:ascii="Times New Roman" w:hAnsi="Times New Roman"/>
              </w:rPr>
              <w:t xml:space="preserve"> – civilní. </w:t>
            </w:r>
          </w:p>
          <w:p w:rsidR="001D7696" w:rsidRPr="001D7696" w:rsidRDefault="001D7696" w:rsidP="001D7696">
            <w:pPr>
              <w:rPr>
                <w:rFonts w:ascii="Times New Roman" w:hAnsi="Times New Roman"/>
              </w:rPr>
            </w:pPr>
            <w:r w:rsidRPr="001D7696">
              <w:rPr>
                <w:rFonts w:ascii="Times New Roman" w:hAnsi="Times New Roman"/>
              </w:rPr>
              <w:t xml:space="preserve">Vyřizuje věci Cd – civilní. </w:t>
            </w:r>
          </w:p>
          <w:p w:rsidR="001D7696" w:rsidRPr="001D7696" w:rsidRDefault="001D7696" w:rsidP="001D7696">
            <w:pPr>
              <w:tabs>
                <w:tab w:val="center" w:pos="4536"/>
                <w:tab w:val="right" w:pos="9072"/>
              </w:tabs>
              <w:spacing w:after="0" w:line="240" w:lineRule="auto"/>
              <w:jc w:val="both"/>
              <w:rPr>
                <w:rFonts w:ascii="Times New Roman" w:hAnsi="Times New Roman"/>
              </w:rPr>
            </w:pPr>
            <w:r w:rsidRPr="001D7696">
              <w:rPr>
                <w:rFonts w:ascii="Times New Roman" w:hAnsi="Times New Roman"/>
              </w:rPr>
              <w:t xml:space="preserve">Provádí sepis oznámení výhrady dle § 354 </w:t>
            </w:r>
            <w:proofErr w:type="spellStart"/>
            <w:r w:rsidRPr="001D7696">
              <w:rPr>
                <w:rFonts w:ascii="Times New Roman" w:hAnsi="Times New Roman"/>
              </w:rPr>
              <w:t>o.s.ř</w:t>
            </w:r>
            <w:proofErr w:type="spellEnd"/>
            <w:r w:rsidRPr="001D7696">
              <w:rPr>
                <w:rFonts w:ascii="Times New Roman" w:hAnsi="Times New Roman"/>
              </w:rPr>
              <w:t xml:space="preserve"> </w:t>
            </w:r>
          </w:p>
          <w:p w:rsidR="001D7696" w:rsidRPr="001D7696" w:rsidRDefault="001D7696" w:rsidP="001D7696">
            <w:pPr>
              <w:tabs>
                <w:tab w:val="center" w:pos="4536"/>
                <w:tab w:val="right" w:pos="9072"/>
              </w:tabs>
              <w:spacing w:after="0" w:line="240" w:lineRule="auto"/>
              <w:jc w:val="both"/>
              <w:rPr>
                <w:rFonts w:ascii="Times New Roman" w:hAnsi="Times New Roman"/>
              </w:rPr>
            </w:pPr>
            <w:r w:rsidRPr="001D7696">
              <w:rPr>
                <w:rFonts w:ascii="Times New Roman" w:hAnsi="Times New Roman"/>
              </w:rPr>
              <w:t>Je oprávněna k přístupu do CEO, CEVO, Katastru nemovitostí.</w:t>
            </w:r>
          </w:p>
          <w:p w:rsidR="001D7696" w:rsidRPr="001D7696" w:rsidRDefault="001D7696" w:rsidP="001D7696">
            <w:pPr>
              <w:spacing w:after="0" w:line="240" w:lineRule="auto"/>
              <w:rPr>
                <w:rFonts w:ascii="Times New Roman" w:hAnsi="Times New Roman"/>
                <w:b/>
                <w:sz w:val="24"/>
                <w:szCs w:val="24"/>
              </w:rPr>
            </w:pPr>
          </w:p>
        </w:tc>
        <w:tc>
          <w:tcPr>
            <w:tcW w:w="1803" w:type="dxa"/>
          </w:tcPr>
          <w:p w:rsidR="001D7696" w:rsidRPr="00E027A6" w:rsidRDefault="001D7696" w:rsidP="000D6CEC">
            <w:pPr>
              <w:spacing w:after="0" w:line="240" w:lineRule="auto"/>
              <w:rPr>
                <w:rFonts w:ascii="Times New Roman" w:hAnsi="Times New Roman"/>
                <w:strike/>
                <w:sz w:val="24"/>
                <w:szCs w:val="24"/>
              </w:rPr>
            </w:pPr>
            <w:r w:rsidRPr="00400C67">
              <w:rPr>
                <w:rFonts w:ascii="Times New Roman" w:hAnsi="Times New Roman"/>
                <w:sz w:val="24"/>
                <w:szCs w:val="24"/>
              </w:rPr>
              <w:t xml:space="preserve">8C, 108C, 8EC, 108EC, 9C, 109C, 9EC, 109EC,14C, 114C, 14EC, 14EC, </w:t>
            </w:r>
          </w:p>
          <w:p w:rsidR="001D7696" w:rsidRPr="001D7696" w:rsidRDefault="001D7696" w:rsidP="001D7696">
            <w:pPr>
              <w:spacing w:after="0" w:line="240" w:lineRule="auto"/>
              <w:rPr>
                <w:rFonts w:ascii="Times New Roman" w:hAnsi="Times New Roman"/>
                <w:sz w:val="24"/>
                <w:szCs w:val="24"/>
              </w:rPr>
            </w:pPr>
            <w:r w:rsidRPr="001D7696">
              <w:rPr>
                <w:rFonts w:ascii="Times New Roman" w:hAnsi="Times New Roman"/>
                <w:sz w:val="24"/>
                <w:szCs w:val="24"/>
              </w:rPr>
              <w:t xml:space="preserve"> 33C</w:t>
            </w:r>
          </w:p>
          <w:p w:rsidR="001D7696" w:rsidRPr="001D7696" w:rsidRDefault="001D7696" w:rsidP="001D7696">
            <w:pPr>
              <w:spacing w:after="0" w:line="240" w:lineRule="auto"/>
              <w:rPr>
                <w:rFonts w:ascii="Times New Roman" w:hAnsi="Times New Roman"/>
                <w:sz w:val="24"/>
                <w:szCs w:val="24"/>
              </w:rPr>
            </w:pPr>
            <w:proofErr w:type="spellStart"/>
            <w:r w:rsidRPr="001D7696">
              <w:rPr>
                <w:rFonts w:ascii="Times New Roman" w:hAnsi="Times New Roman"/>
                <w:sz w:val="24"/>
                <w:szCs w:val="24"/>
              </w:rPr>
              <w:t>Nc</w:t>
            </w:r>
            <w:proofErr w:type="spellEnd"/>
          </w:p>
          <w:p w:rsidR="001D7696" w:rsidRPr="001D7696" w:rsidRDefault="001D7696" w:rsidP="001D7696">
            <w:pPr>
              <w:spacing w:after="0" w:line="240" w:lineRule="auto"/>
              <w:rPr>
                <w:rFonts w:ascii="Times New Roman" w:hAnsi="Times New Roman"/>
                <w:b/>
                <w:sz w:val="24"/>
                <w:szCs w:val="24"/>
              </w:rPr>
            </w:pPr>
            <w:r w:rsidRPr="001D7696">
              <w:rPr>
                <w:rFonts w:ascii="Times New Roman" w:hAnsi="Times New Roman"/>
                <w:sz w:val="24"/>
                <w:szCs w:val="24"/>
              </w:rPr>
              <w:t>Cd</w:t>
            </w:r>
          </w:p>
        </w:tc>
        <w:tc>
          <w:tcPr>
            <w:tcW w:w="1904" w:type="dxa"/>
          </w:tcPr>
          <w:p w:rsidR="001D7696" w:rsidRPr="001D7696" w:rsidRDefault="001D7696" w:rsidP="001D7696">
            <w:pPr>
              <w:spacing w:after="0" w:line="240" w:lineRule="auto"/>
              <w:rPr>
                <w:rFonts w:ascii="Times New Roman" w:hAnsi="Times New Roman"/>
                <w:sz w:val="24"/>
                <w:szCs w:val="24"/>
              </w:rPr>
            </w:pPr>
            <w:r w:rsidRPr="001D7696">
              <w:rPr>
                <w:rFonts w:ascii="Times New Roman" w:hAnsi="Times New Roman"/>
                <w:sz w:val="24"/>
                <w:szCs w:val="24"/>
              </w:rPr>
              <w:t>Kateřina Rosůlková</w:t>
            </w:r>
          </w:p>
          <w:p w:rsidR="001D7696" w:rsidRDefault="001D7696" w:rsidP="001D7696">
            <w:pPr>
              <w:spacing w:after="0" w:line="240" w:lineRule="auto"/>
              <w:rPr>
                <w:rFonts w:ascii="Times New Roman" w:hAnsi="Times New Roman"/>
                <w:strike/>
                <w:sz w:val="24"/>
                <w:szCs w:val="24"/>
              </w:rPr>
            </w:pPr>
            <w:r w:rsidRPr="001D7696">
              <w:rPr>
                <w:rFonts w:ascii="Times New Roman" w:hAnsi="Times New Roman"/>
                <w:sz w:val="24"/>
                <w:szCs w:val="24"/>
              </w:rPr>
              <w:t xml:space="preserve">Mgr. Barbora Tichá Marková </w:t>
            </w:r>
          </w:p>
          <w:p w:rsidR="00E027A6" w:rsidRPr="00E027A6" w:rsidRDefault="00E027A6" w:rsidP="001D7696">
            <w:pPr>
              <w:spacing w:after="0" w:line="240" w:lineRule="auto"/>
              <w:rPr>
                <w:rFonts w:ascii="Times New Roman" w:hAnsi="Times New Roman"/>
                <w:color w:val="0070C0"/>
                <w:sz w:val="24"/>
                <w:szCs w:val="24"/>
              </w:rPr>
            </w:pPr>
            <w:r w:rsidRPr="000D6CEC">
              <w:rPr>
                <w:rFonts w:ascii="Times New Roman" w:hAnsi="Times New Roman"/>
                <w:sz w:val="24"/>
                <w:szCs w:val="24"/>
              </w:rPr>
              <w:t>Lucie Dušková</w:t>
            </w:r>
          </w:p>
          <w:p w:rsidR="001D7696" w:rsidRPr="001D7696" w:rsidRDefault="001D7696" w:rsidP="001D7696">
            <w:pPr>
              <w:spacing w:after="0" w:line="240" w:lineRule="auto"/>
              <w:rPr>
                <w:rFonts w:ascii="Times New Roman" w:hAnsi="Times New Roman"/>
                <w:sz w:val="24"/>
                <w:szCs w:val="24"/>
              </w:rPr>
            </w:pPr>
            <w:r w:rsidRPr="001D7696">
              <w:rPr>
                <w:rFonts w:ascii="Times New Roman" w:hAnsi="Times New Roman"/>
                <w:sz w:val="24"/>
                <w:szCs w:val="24"/>
              </w:rPr>
              <w:t>Radana Řeháková</w:t>
            </w:r>
          </w:p>
          <w:p w:rsidR="001D7696" w:rsidRPr="001D7696" w:rsidRDefault="001D7696" w:rsidP="001D7696">
            <w:pPr>
              <w:spacing w:after="0" w:line="240" w:lineRule="auto"/>
              <w:rPr>
                <w:rFonts w:ascii="Times New Roman" w:hAnsi="Times New Roman"/>
                <w:b/>
                <w:sz w:val="24"/>
                <w:szCs w:val="24"/>
              </w:rPr>
            </w:pPr>
            <w:r w:rsidRPr="001D7696">
              <w:rPr>
                <w:rFonts w:ascii="Times New Roman" w:hAnsi="Times New Roman"/>
                <w:sz w:val="24"/>
                <w:szCs w:val="24"/>
              </w:rPr>
              <w:t>Ladislava Flejberková</w:t>
            </w:r>
          </w:p>
        </w:tc>
      </w:tr>
      <w:tr w:rsidR="001D7696" w:rsidRPr="001D7696" w:rsidTr="00232D39">
        <w:tc>
          <w:tcPr>
            <w:tcW w:w="2239" w:type="dxa"/>
          </w:tcPr>
          <w:p w:rsidR="001D7696" w:rsidRPr="001D7696" w:rsidRDefault="001D7696" w:rsidP="001D7696">
            <w:pPr>
              <w:spacing w:after="0" w:line="240" w:lineRule="auto"/>
              <w:rPr>
                <w:rFonts w:ascii="Times New Roman" w:hAnsi="Times New Roman"/>
                <w:b/>
                <w:bCs/>
                <w:sz w:val="24"/>
                <w:szCs w:val="24"/>
              </w:rPr>
            </w:pPr>
            <w:r w:rsidRPr="001D7696">
              <w:rPr>
                <w:rFonts w:ascii="Times New Roman" w:hAnsi="Times New Roman"/>
                <w:b/>
                <w:bCs/>
                <w:sz w:val="24"/>
                <w:szCs w:val="24"/>
              </w:rPr>
              <w:t>Kateřina Rosůlková</w:t>
            </w:r>
          </w:p>
          <w:p w:rsidR="001D7696" w:rsidRPr="001D7696" w:rsidRDefault="001D7696" w:rsidP="001D7696">
            <w:pPr>
              <w:spacing w:after="0" w:line="240" w:lineRule="auto"/>
              <w:rPr>
                <w:rFonts w:ascii="Times New Roman" w:hAnsi="Times New Roman"/>
                <w:b/>
                <w:sz w:val="24"/>
                <w:szCs w:val="24"/>
              </w:rPr>
            </w:pPr>
            <w:r w:rsidRPr="001D7696">
              <w:rPr>
                <w:rFonts w:ascii="Times New Roman" w:hAnsi="Times New Roman"/>
              </w:rPr>
              <w:t>vyšší soudní úřednice</w:t>
            </w:r>
          </w:p>
        </w:tc>
        <w:tc>
          <w:tcPr>
            <w:tcW w:w="3342" w:type="dxa"/>
          </w:tcPr>
          <w:p w:rsidR="001D7696" w:rsidRPr="001D7696" w:rsidRDefault="001D7696" w:rsidP="001D7696">
            <w:pPr>
              <w:spacing w:after="0" w:line="240" w:lineRule="auto"/>
              <w:rPr>
                <w:rFonts w:ascii="Times New Roman" w:hAnsi="Times New Roman"/>
              </w:rPr>
            </w:pPr>
            <w:r w:rsidRPr="001D7696">
              <w:rPr>
                <w:rFonts w:ascii="Times New Roman" w:hAnsi="Times New Roman"/>
              </w:rPr>
              <w:t xml:space="preserve">Činí všechny úkony v souladu se zák. č. 121/2008 Sb. ve znění účinném od 1. 1. 2014. </w:t>
            </w:r>
          </w:p>
          <w:p w:rsidR="001D7696" w:rsidRPr="001D7696" w:rsidRDefault="001D7696" w:rsidP="001D7696">
            <w:pPr>
              <w:rPr>
                <w:rFonts w:ascii="Times New Roman" w:hAnsi="Times New Roman"/>
              </w:rPr>
            </w:pPr>
            <w:r w:rsidRPr="001D7696">
              <w:rPr>
                <w:rFonts w:ascii="Times New Roman" w:hAnsi="Times New Roman"/>
              </w:rPr>
              <w:t xml:space="preserve">Vyřizuje věci </w:t>
            </w:r>
            <w:proofErr w:type="spellStart"/>
            <w:r w:rsidRPr="001D7696">
              <w:rPr>
                <w:rFonts w:ascii="Times New Roman" w:hAnsi="Times New Roman"/>
              </w:rPr>
              <w:t>Nc</w:t>
            </w:r>
            <w:proofErr w:type="spellEnd"/>
            <w:r w:rsidRPr="001D7696">
              <w:rPr>
                <w:rFonts w:ascii="Times New Roman" w:hAnsi="Times New Roman"/>
              </w:rPr>
              <w:t xml:space="preserve"> – civilní. </w:t>
            </w:r>
          </w:p>
          <w:p w:rsidR="001D7696" w:rsidRPr="001D7696" w:rsidRDefault="001D7696" w:rsidP="001D7696">
            <w:pPr>
              <w:rPr>
                <w:rFonts w:ascii="Times New Roman" w:hAnsi="Times New Roman"/>
              </w:rPr>
            </w:pPr>
            <w:r w:rsidRPr="001D7696">
              <w:rPr>
                <w:rFonts w:ascii="Times New Roman" w:hAnsi="Times New Roman"/>
              </w:rPr>
              <w:t xml:space="preserve">Vyřizuje věci Cd – civilní. </w:t>
            </w:r>
          </w:p>
          <w:p w:rsidR="001D7696" w:rsidRPr="001D7696" w:rsidRDefault="001D7696" w:rsidP="001D7696">
            <w:pPr>
              <w:tabs>
                <w:tab w:val="center" w:pos="4536"/>
                <w:tab w:val="right" w:pos="9072"/>
              </w:tabs>
              <w:spacing w:after="0" w:line="240" w:lineRule="auto"/>
              <w:jc w:val="both"/>
              <w:rPr>
                <w:rFonts w:ascii="Times New Roman" w:hAnsi="Times New Roman"/>
              </w:rPr>
            </w:pPr>
            <w:r w:rsidRPr="001D7696">
              <w:rPr>
                <w:rFonts w:ascii="Times New Roman" w:hAnsi="Times New Roman"/>
              </w:rPr>
              <w:t xml:space="preserve">Provádí sepis oznámení výhrady dle § 354 </w:t>
            </w:r>
            <w:proofErr w:type="spellStart"/>
            <w:r w:rsidRPr="001D7696">
              <w:rPr>
                <w:rFonts w:ascii="Times New Roman" w:hAnsi="Times New Roman"/>
              </w:rPr>
              <w:t>o.s.ř</w:t>
            </w:r>
            <w:proofErr w:type="spellEnd"/>
            <w:r w:rsidRPr="001D7696">
              <w:rPr>
                <w:rFonts w:ascii="Times New Roman" w:hAnsi="Times New Roman"/>
              </w:rPr>
              <w:t xml:space="preserve"> </w:t>
            </w:r>
          </w:p>
          <w:p w:rsidR="001D7696" w:rsidRPr="001D7696" w:rsidRDefault="001D7696" w:rsidP="001D7696">
            <w:pPr>
              <w:tabs>
                <w:tab w:val="center" w:pos="4536"/>
                <w:tab w:val="right" w:pos="9072"/>
              </w:tabs>
              <w:spacing w:after="0" w:line="240" w:lineRule="auto"/>
              <w:jc w:val="both"/>
              <w:rPr>
                <w:rFonts w:ascii="Times New Roman" w:hAnsi="Times New Roman"/>
              </w:rPr>
            </w:pPr>
            <w:r w:rsidRPr="001D7696">
              <w:rPr>
                <w:rFonts w:ascii="Times New Roman" w:hAnsi="Times New Roman"/>
              </w:rPr>
              <w:t>Je oprávněna k přístupu do CEO, CEVO, Katastru nemovitostí.</w:t>
            </w:r>
          </w:p>
          <w:p w:rsidR="001D7696" w:rsidRPr="001D7696" w:rsidRDefault="001D7696" w:rsidP="001D7696">
            <w:pPr>
              <w:spacing w:after="0" w:line="240" w:lineRule="auto"/>
              <w:rPr>
                <w:rFonts w:ascii="Times New Roman" w:hAnsi="Times New Roman"/>
                <w:b/>
                <w:sz w:val="24"/>
                <w:szCs w:val="24"/>
              </w:rPr>
            </w:pPr>
          </w:p>
        </w:tc>
        <w:tc>
          <w:tcPr>
            <w:tcW w:w="1803" w:type="dxa"/>
          </w:tcPr>
          <w:p w:rsidR="001D7696" w:rsidRPr="001D7696" w:rsidRDefault="001D7696" w:rsidP="001D7696">
            <w:pPr>
              <w:spacing w:after="0" w:line="240" w:lineRule="auto"/>
              <w:rPr>
                <w:rFonts w:ascii="Times New Roman" w:hAnsi="Times New Roman"/>
                <w:sz w:val="24"/>
              </w:rPr>
            </w:pPr>
            <w:r w:rsidRPr="001D7696">
              <w:rPr>
                <w:rFonts w:ascii="Times New Roman" w:hAnsi="Times New Roman"/>
                <w:sz w:val="24"/>
              </w:rPr>
              <w:t>10C,110C,10EC</w:t>
            </w:r>
          </w:p>
          <w:p w:rsidR="001D7696" w:rsidRPr="001D7696" w:rsidRDefault="001D7696" w:rsidP="001D7696">
            <w:pPr>
              <w:spacing w:after="0" w:line="240" w:lineRule="auto"/>
              <w:rPr>
                <w:rFonts w:ascii="Times New Roman" w:hAnsi="Times New Roman"/>
                <w:sz w:val="24"/>
                <w:szCs w:val="24"/>
              </w:rPr>
            </w:pPr>
            <w:r w:rsidRPr="001D7696">
              <w:rPr>
                <w:rFonts w:ascii="Times New Roman" w:hAnsi="Times New Roman"/>
                <w:sz w:val="24"/>
              </w:rPr>
              <w:t>110EC,</w:t>
            </w:r>
            <w:r w:rsidRPr="001D7696">
              <w:rPr>
                <w:rFonts w:ascii="Times New Roman" w:hAnsi="Times New Roman"/>
                <w:sz w:val="24"/>
                <w:szCs w:val="24"/>
              </w:rPr>
              <w:t xml:space="preserve"> 11C, 111C, 11EC, 111EC, 12C, 112C, 12EC, 112EC 13C, 113C, 13EC, 113EC,17C, 17EC, 117C, 117EC, 21C, 121C, 21EC, 121EC</w:t>
            </w:r>
          </w:p>
          <w:p w:rsidR="001D7696" w:rsidRPr="001D7696" w:rsidRDefault="001D7696" w:rsidP="001D7696">
            <w:pPr>
              <w:spacing w:after="0" w:line="240" w:lineRule="auto"/>
              <w:rPr>
                <w:rFonts w:ascii="Times New Roman" w:hAnsi="Times New Roman"/>
                <w:sz w:val="24"/>
                <w:szCs w:val="24"/>
              </w:rPr>
            </w:pPr>
            <w:proofErr w:type="spellStart"/>
            <w:r w:rsidRPr="001D7696">
              <w:rPr>
                <w:rFonts w:ascii="Times New Roman" w:hAnsi="Times New Roman"/>
                <w:sz w:val="24"/>
                <w:szCs w:val="24"/>
              </w:rPr>
              <w:t>Nc</w:t>
            </w:r>
            <w:proofErr w:type="spellEnd"/>
          </w:p>
          <w:p w:rsidR="001D7696" w:rsidRPr="001D7696" w:rsidRDefault="001D7696" w:rsidP="001D7696">
            <w:pPr>
              <w:spacing w:after="0" w:line="240" w:lineRule="auto"/>
              <w:rPr>
                <w:rFonts w:ascii="Times New Roman" w:hAnsi="Times New Roman"/>
                <w:b/>
                <w:sz w:val="24"/>
                <w:szCs w:val="24"/>
              </w:rPr>
            </w:pPr>
            <w:r w:rsidRPr="001D7696">
              <w:rPr>
                <w:rFonts w:ascii="Times New Roman" w:hAnsi="Times New Roman"/>
                <w:sz w:val="24"/>
                <w:szCs w:val="24"/>
              </w:rPr>
              <w:t>Cd</w:t>
            </w:r>
          </w:p>
        </w:tc>
        <w:tc>
          <w:tcPr>
            <w:tcW w:w="1904" w:type="dxa"/>
          </w:tcPr>
          <w:p w:rsidR="001D7696" w:rsidRPr="001D7696" w:rsidRDefault="001D7696" w:rsidP="001D7696">
            <w:pPr>
              <w:spacing w:after="0" w:line="240" w:lineRule="auto"/>
              <w:rPr>
                <w:rFonts w:ascii="Times New Roman" w:hAnsi="Times New Roman"/>
                <w:sz w:val="24"/>
                <w:szCs w:val="24"/>
              </w:rPr>
            </w:pPr>
            <w:r w:rsidRPr="001D7696">
              <w:rPr>
                <w:rFonts w:ascii="Times New Roman" w:hAnsi="Times New Roman"/>
                <w:sz w:val="24"/>
                <w:szCs w:val="24"/>
              </w:rPr>
              <w:t>Mgr. Romana Plhalová</w:t>
            </w:r>
          </w:p>
          <w:p w:rsidR="001D7696" w:rsidRPr="001D7696" w:rsidRDefault="001D7696" w:rsidP="001D7696">
            <w:pPr>
              <w:spacing w:after="0" w:line="240" w:lineRule="auto"/>
              <w:rPr>
                <w:rFonts w:ascii="Times New Roman" w:hAnsi="Times New Roman"/>
                <w:sz w:val="24"/>
                <w:szCs w:val="24"/>
              </w:rPr>
            </w:pPr>
            <w:r w:rsidRPr="001D7696">
              <w:rPr>
                <w:rFonts w:ascii="Times New Roman" w:hAnsi="Times New Roman"/>
                <w:sz w:val="24"/>
                <w:szCs w:val="24"/>
              </w:rPr>
              <w:t>Mgr. Barbora Tichá Marková</w:t>
            </w:r>
          </w:p>
          <w:p w:rsidR="00E027A6" w:rsidRPr="000D6CEC" w:rsidRDefault="00E027A6" w:rsidP="00E027A6">
            <w:pPr>
              <w:spacing w:after="0" w:line="240" w:lineRule="auto"/>
              <w:rPr>
                <w:rFonts w:ascii="Times New Roman" w:hAnsi="Times New Roman"/>
                <w:sz w:val="24"/>
                <w:szCs w:val="24"/>
              </w:rPr>
            </w:pPr>
            <w:r w:rsidRPr="000D6CEC">
              <w:rPr>
                <w:rFonts w:ascii="Times New Roman" w:hAnsi="Times New Roman"/>
                <w:sz w:val="24"/>
                <w:szCs w:val="24"/>
              </w:rPr>
              <w:t>Lucie Dušková</w:t>
            </w:r>
          </w:p>
          <w:p w:rsidR="001D7696" w:rsidRPr="001D7696" w:rsidRDefault="001D7696" w:rsidP="001D7696">
            <w:pPr>
              <w:spacing w:after="0" w:line="240" w:lineRule="auto"/>
              <w:jc w:val="both"/>
              <w:rPr>
                <w:rFonts w:ascii="Times New Roman" w:hAnsi="Times New Roman"/>
                <w:sz w:val="24"/>
                <w:szCs w:val="24"/>
              </w:rPr>
            </w:pPr>
            <w:r w:rsidRPr="001D7696">
              <w:rPr>
                <w:rFonts w:ascii="Times New Roman" w:hAnsi="Times New Roman"/>
                <w:sz w:val="24"/>
                <w:szCs w:val="24"/>
              </w:rPr>
              <w:t>Radana Řeháková</w:t>
            </w:r>
          </w:p>
          <w:p w:rsidR="001D7696" w:rsidRPr="001D7696" w:rsidRDefault="001D7696" w:rsidP="001D7696">
            <w:pPr>
              <w:spacing w:after="0" w:line="240" w:lineRule="auto"/>
              <w:jc w:val="both"/>
              <w:rPr>
                <w:rFonts w:ascii="Times New Roman" w:hAnsi="Times New Roman"/>
                <w:sz w:val="24"/>
                <w:szCs w:val="24"/>
              </w:rPr>
            </w:pPr>
            <w:r w:rsidRPr="001D7696">
              <w:rPr>
                <w:rFonts w:ascii="Times New Roman" w:hAnsi="Times New Roman"/>
                <w:sz w:val="24"/>
                <w:szCs w:val="24"/>
              </w:rPr>
              <w:t>Ladislava Flejberková</w:t>
            </w:r>
          </w:p>
          <w:p w:rsidR="001D7696" w:rsidRPr="001D7696" w:rsidRDefault="001D7696" w:rsidP="001D7696">
            <w:pPr>
              <w:spacing w:after="0" w:line="240" w:lineRule="auto"/>
              <w:rPr>
                <w:rFonts w:ascii="Times New Roman" w:hAnsi="Times New Roman"/>
                <w:b/>
                <w:sz w:val="24"/>
                <w:szCs w:val="24"/>
              </w:rPr>
            </w:pPr>
          </w:p>
        </w:tc>
      </w:tr>
      <w:tr w:rsidR="00E027A6" w:rsidRPr="001D7696" w:rsidTr="00232D39">
        <w:tc>
          <w:tcPr>
            <w:tcW w:w="2239" w:type="dxa"/>
          </w:tcPr>
          <w:p w:rsidR="00E027A6" w:rsidRPr="000D6CEC" w:rsidRDefault="00E027A6" w:rsidP="001D7696">
            <w:pPr>
              <w:spacing w:after="0" w:line="240" w:lineRule="auto"/>
              <w:rPr>
                <w:rFonts w:ascii="Times New Roman" w:hAnsi="Times New Roman"/>
                <w:b/>
                <w:bCs/>
                <w:sz w:val="24"/>
                <w:szCs w:val="24"/>
              </w:rPr>
            </w:pPr>
            <w:r w:rsidRPr="000D6CEC">
              <w:rPr>
                <w:rFonts w:ascii="Times New Roman" w:hAnsi="Times New Roman"/>
                <w:b/>
                <w:bCs/>
                <w:sz w:val="24"/>
                <w:szCs w:val="24"/>
              </w:rPr>
              <w:t>Lucie Dušková</w:t>
            </w:r>
          </w:p>
          <w:p w:rsidR="00E027A6" w:rsidRPr="000D6CEC" w:rsidRDefault="00E027A6" w:rsidP="001D7696">
            <w:pPr>
              <w:spacing w:after="0" w:line="240" w:lineRule="auto"/>
              <w:rPr>
                <w:rFonts w:ascii="Times New Roman" w:hAnsi="Times New Roman"/>
                <w:bCs/>
                <w:sz w:val="24"/>
                <w:szCs w:val="24"/>
              </w:rPr>
            </w:pPr>
            <w:r w:rsidRPr="000D6CEC">
              <w:rPr>
                <w:rFonts w:ascii="Times New Roman" w:hAnsi="Times New Roman"/>
                <w:bCs/>
                <w:sz w:val="24"/>
                <w:szCs w:val="24"/>
              </w:rPr>
              <w:t>vyšší soudní úřednice</w:t>
            </w:r>
          </w:p>
        </w:tc>
        <w:tc>
          <w:tcPr>
            <w:tcW w:w="3342" w:type="dxa"/>
          </w:tcPr>
          <w:p w:rsidR="00E027A6" w:rsidRPr="000D6CEC" w:rsidRDefault="00E027A6" w:rsidP="00E027A6">
            <w:pPr>
              <w:spacing w:after="0" w:line="240" w:lineRule="auto"/>
              <w:rPr>
                <w:rFonts w:ascii="Times New Roman" w:hAnsi="Times New Roman"/>
              </w:rPr>
            </w:pPr>
            <w:r w:rsidRPr="000D6CEC">
              <w:rPr>
                <w:rFonts w:ascii="Times New Roman" w:hAnsi="Times New Roman"/>
              </w:rPr>
              <w:t xml:space="preserve">Činí všechny úkony v souladu se zák. č. 121/2008 Sb. ve znění účinném od 1. 1. 2014. </w:t>
            </w:r>
          </w:p>
          <w:p w:rsidR="00E027A6" w:rsidRPr="000D6CEC" w:rsidRDefault="00E027A6" w:rsidP="00E027A6">
            <w:pPr>
              <w:rPr>
                <w:rFonts w:ascii="Times New Roman" w:hAnsi="Times New Roman"/>
              </w:rPr>
            </w:pPr>
            <w:r w:rsidRPr="000D6CEC">
              <w:rPr>
                <w:rFonts w:ascii="Times New Roman" w:hAnsi="Times New Roman"/>
              </w:rPr>
              <w:t xml:space="preserve">Vyřizuje věci </w:t>
            </w:r>
            <w:proofErr w:type="spellStart"/>
            <w:r w:rsidRPr="000D6CEC">
              <w:rPr>
                <w:rFonts w:ascii="Times New Roman" w:hAnsi="Times New Roman"/>
              </w:rPr>
              <w:t>Nc</w:t>
            </w:r>
            <w:proofErr w:type="spellEnd"/>
            <w:r w:rsidRPr="000D6CEC">
              <w:rPr>
                <w:rFonts w:ascii="Times New Roman" w:hAnsi="Times New Roman"/>
              </w:rPr>
              <w:t xml:space="preserve"> – civilní. </w:t>
            </w:r>
          </w:p>
          <w:p w:rsidR="00E027A6" w:rsidRPr="000D6CEC" w:rsidRDefault="00E027A6" w:rsidP="00E027A6">
            <w:pPr>
              <w:rPr>
                <w:rFonts w:ascii="Times New Roman" w:hAnsi="Times New Roman"/>
              </w:rPr>
            </w:pPr>
            <w:r w:rsidRPr="000D6CEC">
              <w:rPr>
                <w:rFonts w:ascii="Times New Roman" w:hAnsi="Times New Roman"/>
              </w:rPr>
              <w:lastRenderedPageBreak/>
              <w:t xml:space="preserve">Vyřizuje věci Cd – civilní. </w:t>
            </w:r>
          </w:p>
          <w:p w:rsidR="00E027A6" w:rsidRPr="000D6CEC" w:rsidRDefault="00E027A6" w:rsidP="00E027A6">
            <w:pPr>
              <w:tabs>
                <w:tab w:val="center" w:pos="4536"/>
                <w:tab w:val="right" w:pos="9072"/>
              </w:tabs>
              <w:spacing w:after="0" w:line="240" w:lineRule="auto"/>
              <w:jc w:val="both"/>
              <w:rPr>
                <w:rFonts w:ascii="Times New Roman" w:hAnsi="Times New Roman"/>
              </w:rPr>
            </w:pPr>
            <w:r w:rsidRPr="000D6CEC">
              <w:rPr>
                <w:rFonts w:ascii="Times New Roman" w:hAnsi="Times New Roman"/>
              </w:rPr>
              <w:t xml:space="preserve">Provádí sepis oznámení výhrady dle § 354 </w:t>
            </w:r>
            <w:proofErr w:type="spellStart"/>
            <w:r w:rsidRPr="000D6CEC">
              <w:rPr>
                <w:rFonts w:ascii="Times New Roman" w:hAnsi="Times New Roman"/>
              </w:rPr>
              <w:t>o.s.ř</w:t>
            </w:r>
            <w:proofErr w:type="spellEnd"/>
            <w:r w:rsidRPr="000D6CEC">
              <w:rPr>
                <w:rFonts w:ascii="Times New Roman" w:hAnsi="Times New Roman"/>
              </w:rPr>
              <w:t xml:space="preserve"> </w:t>
            </w:r>
          </w:p>
          <w:p w:rsidR="00E027A6" w:rsidRPr="000D6CEC" w:rsidRDefault="00E027A6" w:rsidP="00E027A6">
            <w:pPr>
              <w:tabs>
                <w:tab w:val="center" w:pos="4536"/>
                <w:tab w:val="right" w:pos="9072"/>
              </w:tabs>
              <w:spacing w:after="0" w:line="240" w:lineRule="auto"/>
              <w:jc w:val="both"/>
              <w:rPr>
                <w:rFonts w:ascii="Times New Roman" w:hAnsi="Times New Roman"/>
              </w:rPr>
            </w:pPr>
            <w:r w:rsidRPr="000D6CEC">
              <w:rPr>
                <w:rFonts w:ascii="Times New Roman" w:hAnsi="Times New Roman"/>
              </w:rPr>
              <w:t>Je oprávněna k přístupu do CEO, CEVO, Katastru nemovitostí.</w:t>
            </w:r>
          </w:p>
          <w:p w:rsidR="00E027A6" w:rsidRPr="000D6CEC" w:rsidRDefault="00E027A6" w:rsidP="001D7696">
            <w:pPr>
              <w:spacing w:after="0" w:line="240" w:lineRule="auto"/>
              <w:rPr>
                <w:rFonts w:ascii="Times New Roman" w:hAnsi="Times New Roman"/>
              </w:rPr>
            </w:pPr>
          </w:p>
        </w:tc>
        <w:tc>
          <w:tcPr>
            <w:tcW w:w="1803" w:type="dxa"/>
          </w:tcPr>
          <w:p w:rsidR="00E027A6" w:rsidRPr="000D6CEC" w:rsidRDefault="00E027A6" w:rsidP="00E027A6">
            <w:pPr>
              <w:spacing w:after="0" w:line="240" w:lineRule="auto"/>
              <w:rPr>
                <w:rFonts w:ascii="Times New Roman" w:hAnsi="Times New Roman"/>
                <w:sz w:val="24"/>
                <w:szCs w:val="24"/>
              </w:rPr>
            </w:pPr>
            <w:r w:rsidRPr="000D6CEC">
              <w:rPr>
                <w:rFonts w:ascii="Times New Roman" w:hAnsi="Times New Roman"/>
                <w:sz w:val="24"/>
                <w:szCs w:val="24"/>
              </w:rPr>
              <w:lastRenderedPageBreak/>
              <w:t xml:space="preserve">15C, 115C, 15EC, 115EC, 18C, 118C, 18EC, 118EC, 19C, 119C, </w:t>
            </w:r>
            <w:r w:rsidRPr="000D6CEC">
              <w:rPr>
                <w:rFonts w:ascii="Times New Roman" w:hAnsi="Times New Roman"/>
                <w:sz w:val="24"/>
                <w:szCs w:val="24"/>
              </w:rPr>
              <w:lastRenderedPageBreak/>
              <w:t>19EC,  119EC, 20C,120C,20EC</w:t>
            </w:r>
          </w:p>
          <w:p w:rsidR="00E027A6" w:rsidRPr="000D6CEC" w:rsidRDefault="00E027A6" w:rsidP="00E027A6">
            <w:pPr>
              <w:spacing w:after="0" w:line="240" w:lineRule="auto"/>
              <w:rPr>
                <w:rFonts w:ascii="Times New Roman" w:hAnsi="Times New Roman"/>
                <w:sz w:val="24"/>
                <w:szCs w:val="24"/>
              </w:rPr>
            </w:pPr>
            <w:r w:rsidRPr="000D6CEC">
              <w:rPr>
                <w:rFonts w:ascii="Times New Roman" w:hAnsi="Times New Roman"/>
                <w:sz w:val="24"/>
                <w:szCs w:val="24"/>
              </w:rPr>
              <w:t>120EC</w:t>
            </w:r>
          </w:p>
          <w:p w:rsidR="00E027A6" w:rsidRPr="000D6CEC" w:rsidRDefault="00E027A6" w:rsidP="00E027A6">
            <w:pPr>
              <w:spacing w:after="0" w:line="240" w:lineRule="auto"/>
              <w:rPr>
                <w:rFonts w:ascii="Times New Roman" w:hAnsi="Times New Roman"/>
                <w:sz w:val="24"/>
                <w:szCs w:val="24"/>
              </w:rPr>
            </w:pPr>
          </w:p>
          <w:p w:rsidR="00E027A6" w:rsidRPr="000D6CEC" w:rsidRDefault="00E027A6" w:rsidP="001D7696">
            <w:pPr>
              <w:spacing w:after="0" w:line="240" w:lineRule="auto"/>
              <w:rPr>
                <w:rFonts w:ascii="Times New Roman" w:hAnsi="Times New Roman"/>
                <w:sz w:val="24"/>
              </w:rPr>
            </w:pPr>
          </w:p>
        </w:tc>
        <w:tc>
          <w:tcPr>
            <w:tcW w:w="1904" w:type="dxa"/>
          </w:tcPr>
          <w:p w:rsidR="00E027A6" w:rsidRPr="000D6CEC" w:rsidRDefault="00E027A6" w:rsidP="00E027A6">
            <w:pPr>
              <w:spacing w:after="0" w:line="240" w:lineRule="auto"/>
              <w:rPr>
                <w:rFonts w:ascii="Times New Roman" w:hAnsi="Times New Roman"/>
                <w:sz w:val="24"/>
                <w:szCs w:val="24"/>
              </w:rPr>
            </w:pPr>
            <w:r w:rsidRPr="000D6CEC">
              <w:rPr>
                <w:rFonts w:ascii="Times New Roman" w:hAnsi="Times New Roman"/>
                <w:sz w:val="24"/>
                <w:szCs w:val="24"/>
              </w:rPr>
              <w:lastRenderedPageBreak/>
              <w:t>Kateřina Rosůlková</w:t>
            </w:r>
          </w:p>
          <w:p w:rsidR="00E027A6" w:rsidRPr="000D6CEC" w:rsidRDefault="00E027A6" w:rsidP="00E027A6">
            <w:pPr>
              <w:spacing w:after="0" w:line="240" w:lineRule="auto"/>
              <w:rPr>
                <w:rFonts w:ascii="Times New Roman" w:hAnsi="Times New Roman"/>
                <w:strike/>
                <w:sz w:val="24"/>
                <w:szCs w:val="24"/>
              </w:rPr>
            </w:pPr>
            <w:r w:rsidRPr="000D6CEC">
              <w:rPr>
                <w:rFonts w:ascii="Times New Roman" w:hAnsi="Times New Roman"/>
                <w:sz w:val="24"/>
                <w:szCs w:val="24"/>
              </w:rPr>
              <w:t xml:space="preserve">Mgr. Barbora Tichá Marková </w:t>
            </w:r>
          </w:p>
          <w:p w:rsidR="00E027A6" w:rsidRPr="000D6CEC" w:rsidRDefault="00E027A6" w:rsidP="00E027A6">
            <w:pPr>
              <w:spacing w:after="0" w:line="240" w:lineRule="auto"/>
              <w:rPr>
                <w:rFonts w:ascii="Times New Roman" w:hAnsi="Times New Roman"/>
                <w:sz w:val="24"/>
                <w:szCs w:val="24"/>
              </w:rPr>
            </w:pPr>
            <w:r w:rsidRPr="000D6CEC">
              <w:rPr>
                <w:rFonts w:ascii="Times New Roman" w:hAnsi="Times New Roman"/>
                <w:sz w:val="24"/>
                <w:szCs w:val="24"/>
              </w:rPr>
              <w:t xml:space="preserve">Radana </w:t>
            </w:r>
            <w:r w:rsidRPr="000D6CEC">
              <w:rPr>
                <w:rFonts w:ascii="Times New Roman" w:hAnsi="Times New Roman"/>
                <w:sz w:val="24"/>
                <w:szCs w:val="24"/>
              </w:rPr>
              <w:lastRenderedPageBreak/>
              <w:t>Řeháková</w:t>
            </w:r>
          </w:p>
          <w:p w:rsidR="00E027A6" w:rsidRPr="000D6CEC" w:rsidRDefault="00E027A6" w:rsidP="00E027A6">
            <w:pPr>
              <w:spacing w:after="0" w:line="240" w:lineRule="auto"/>
              <w:rPr>
                <w:rFonts w:ascii="Times New Roman" w:hAnsi="Times New Roman"/>
                <w:sz w:val="24"/>
                <w:szCs w:val="24"/>
              </w:rPr>
            </w:pPr>
            <w:r w:rsidRPr="000D6CEC">
              <w:rPr>
                <w:rFonts w:ascii="Times New Roman" w:hAnsi="Times New Roman"/>
                <w:sz w:val="24"/>
                <w:szCs w:val="24"/>
              </w:rPr>
              <w:t>Ladislava Flejberková</w:t>
            </w:r>
          </w:p>
        </w:tc>
      </w:tr>
      <w:tr w:rsidR="001D7696" w:rsidRPr="001D7696" w:rsidTr="00232D39">
        <w:tc>
          <w:tcPr>
            <w:tcW w:w="2239" w:type="dxa"/>
          </w:tcPr>
          <w:p w:rsidR="001D7696" w:rsidRPr="001D7696" w:rsidRDefault="001D7696" w:rsidP="001D7696">
            <w:pPr>
              <w:spacing w:after="0" w:line="240" w:lineRule="auto"/>
              <w:rPr>
                <w:rFonts w:ascii="Times New Roman" w:hAnsi="Times New Roman"/>
                <w:b/>
                <w:sz w:val="24"/>
                <w:szCs w:val="24"/>
              </w:rPr>
            </w:pPr>
            <w:r w:rsidRPr="001D7696">
              <w:rPr>
                <w:rFonts w:ascii="Times New Roman" w:hAnsi="Times New Roman"/>
                <w:b/>
                <w:sz w:val="24"/>
                <w:szCs w:val="24"/>
              </w:rPr>
              <w:lastRenderedPageBreak/>
              <w:t>Mgr. Barbora Tichá Marková</w:t>
            </w:r>
          </w:p>
          <w:p w:rsidR="001D7696" w:rsidRPr="001D7696" w:rsidRDefault="001D7696" w:rsidP="001D7696">
            <w:pPr>
              <w:spacing w:after="0" w:line="240" w:lineRule="auto"/>
              <w:rPr>
                <w:rFonts w:ascii="Times New Roman" w:hAnsi="Times New Roman"/>
                <w:b/>
                <w:sz w:val="24"/>
                <w:szCs w:val="24"/>
              </w:rPr>
            </w:pPr>
            <w:r w:rsidRPr="001D7696">
              <w:rPr>
                <w:rFonts w:ascii="Times New Roman" w:hAnsi="Times New Roman"/>
              </w:rPr>
              <w:t>asistentka soudce</w:t>
            </w:r>
          </w:p>
        </w:tc>
        <w:tc>
          <w:tcPr>
            <w:tcW w:w="3342" w:type="dxa"/>
          </w:tcPr>
          <w:p w:rsidR="001D7696" w:rsidRPr="001D7696" w:rsidRDefault="001D7696" w:rsidP="001D7696">
            <w:pPr>
              <w:spacing w:after="0" w:line="240" w:lineRule="auto"/>
              <w:rPr>
                <w:rFonts w:ascii="Times New Roman" w:hAnsi="Times New Roman"/>
              </w:rPr>
            </w:pPr>
            <w:r w:rsidRPr="001D7696">
              <w:rPr>
                <w:rFonts w:ascii="Times New Roman" w:hAnsi="Times New Roman"/>
              </w:rPr>
              <w:t xml:space="preserve">Činí všechny úkony dle v souladu se zák. č. 121/2008 Sb. ve znění účinném od 1. 1. 2014. </w:t>
            </w:r>
          </w:p>
          <w:p w:rsidR="001D7696" w:rsidRPr="001D7696" w:rsidRDefault="001D7696" w:rsidP="001D7696">
            <w:pPr>
              <w:rPr>
                <w:rFonts w:ascii="Times New Roman" w:hAnsi="Times New Roman"/>
              </w:rPr>
            </w:pPr>
            <w:r w:rsidRPr="001D7696">
              <w:rPr>
                <w:rFonts w:ascii="Times New Roman" w:hAnsi="Times New Roman"/>
              </w:rPr>
              <w:t xml:space="preserve">Vyřizuje věci </w:t>
            </w:r>
            <w:proofErr w:type="spellStart"/>
            <w:r w:rsidRPr="001D7696">
              <w:rPr>
                <w:rFonts w:ascii="Times New Roman" w:hAnsi="Times New Roman"/>
              </w:rPr>
              <w:t>Nc</w:t>
            </w:r>
            <w:proofErr w:type="spellEnd"/>
            <w:r w:rsidRPr="001D7696">
              <w:rPr>
                <w:rFonts w:ascii="Times New Roman" w:hAnsi="Times New Roman"/>
              </w:rPr>
              <w:t xml:space="preserve"> – civilní. </w:t>
            </w:r>
          </w:p>
          <w:p w:rsidR="001D7696" w:rsidRPr="001D7696" w:rsidRDefault="001D7696" w:rsidP="001D7696">
            <w:pPr>
              <w:rPr>
                <w:rFonts w:ascii="Times New Roman" w:hAnsi="Times New Roman"/>
              </w:rPr>
            </w:pPr>
            <w:r w:rsidRPr="001D7696">
              <w:rPr>
                <w:rFonts w:ascii="Times New Roman" w:hAnsi="Times New Roman"/>
              </w:rPr>
              <w:t xml:space="preserve">Vyřizuje věci Cd – civilní. </w:t>
            </w:r>
          </w:p>
          <w:p w:rsidR="001D7696" w:rsidRPr="001D7696" w:rsidRDefault="001D7696" w:rsidP="001D7696">
            <w:pPr>
              <w:tabs>
                <w:tab w:val="center" w:pos="4536"/>
                <w:tab w:val="right" w:pos="9072"/>
              </w:tabs>
              <w:spacing w:after="0" w:line="240" w:lineRule="auto"/>
              <w:jc w:val="both"/>
              <w:rPr>
                <w:rFonts w:ascii="Times New Roman" w:hAnsi="Times New Roman"/>
              </w:rPr>
            </w:pPr>
            <w:r w:rsidRPr="001D7696">
              <w:rPr>
                <w:rFonts w:ascii="Times New Roman" w:hAnsi="Times New Roman"/>
              </w:rPr>
              <w:t xml:space="preserve">Provádí sepis oznámení výhrady dle § 354 o.s.ř. </w:t>
            </w:r>
          </w:p>
          <w:p w:rsidR="001D7696" w:rsidRPr="001D7696" w:rsidRDefault="001D7696" w:rsidP="001D7696">
            <w:pPr>
              <w:tabs>
                <w:tab w:val="center" w:pos="4536"/>
                <w:tab w:val="right" w:pos="9072"/>
              </w:tabs>
              <w:spacing w:after="0" w:line="240" w:lineRule="auto"/>
              <w:jc w:val="both"/>
              <w:rPr>
                <w:rFonts w:ascii="Times New Roman" w:hAnsi="Times New Roman"/>
              </w:rPr>
            </w:pPr>
            <w:r w:rsidRPr="001D7696">
              <w:rPr>
                <w:rFonts w:ascii="Times New Roman" w:hAnsi="Times New Roman"/>
              </w:rPr>
              <w:t>Je oprávněna k přístupu do CEO, CEVO.</w:t>
            </w:r>
          </w:p>
          <w:p w:rsidR="001D7696" w:rsidRPr="001D7696" w:rsidRDefault="001D7696" w:rsidP="001D7696">
            <w:pPr>
              <w:spacing w:after="0" w:line="240" w:lineRule="auto"/>
              <w:rPr>
                <w:rFonts w:ascii="Times New Roman" w:hAnsi="Times New Roman"/>
                <w:b/>
                <w:sz w:val="24"/>
                <w:szCs w:val="24"/>
              </w:rPr>
            </w:pPr>
          </w:p>
        </w:tc>
        <w:tc>
          <w:tcPr>
            <w:tcW w:w="1803" w:type="dxa"/>
          </w:tcPr>
          <w:p w:rsidR="001D7696" w:rsidRPr="001D7696" w:rsidRDefault="001D7696" w:rsidP="001D7696">
            <w:pPr>
              <w:spacing w:after="0" w:line="240" w:lineRule="auto"/>
              <w:rPr>
                <w:rFonts w:ascii="Times New Roman" w:hAnsi="Times New Roman"/>
                <w:sz w:val="24"/>
                <w:szCs w:val="24"/>
              </w:rPr>
            </w:pPr>
            <w:r w:rsidRPr="001D7696">
              <w:rPr>
                <w:rFonts w:ascii="Times New Roman" w:hAnsi="Times New Roman"/>
                <w:sz w:val="24"/>
                <w:szCs w:val="24"/>
              </w:rPr>
              <w:t>7C, 7EC, 107C, 107EC,</w:t>
            </w:r>
          </w:p>
          <w:p w:rsidR="001D7696" w:rsidRPr="001D7696" w:rsidRDefault="001D7696" w:rsidP="001D7696">
            <w:pPr>
              <w:spacing w:after="0" w:line="240" w:lineRule="auto"/>
              <w:rPr>
                <w:rFonts w:ascii="Times New Roman" w:hAnsi="Times New Roman"/>
                <w:sz w:val="24"/>
                <w:szCs w:val="24"/>
              </w:rPr>
            </w:pPr>
            <w:r w:rsidRPr="001D7696">
              <w:rPr>
                <w:rFonts w:ascii="Times New Roman" w:hAnsi="Times New Roman"/>
                <w:sz w:val="24"/>
                <w:szCs w:val="24"/>
              </w:rPr>
              <w:t>16C, 116C, 16EC, 116EC</w:t>
            </w:r>
          </w:p>
          <w:p w:rsidR="001D7696" w:rsidRPr="001D7696" w:rsidRDefault="001D7696" w:rsidP="001D7696">
            <w:pPr>
              <w:spacing w:after="0" w:line="240" w:lineRule="auto"/>
              <w:rPr>
                <w:rFonts w:ascii="Times New Roman" w:hAnsi="Times New Roman"/>
                <w:sz w:val="24"/>
                <w:szCs w:val="24"/>
              </w:rPr>
            </w:pPr>
            <w:proofErr w:type="spellStart"/>
            <w:r w:rsidRPr="001D7696">
              <w:rPr>
                <w:rFonts w:ascii="Times New Roman" w:hAnsi="Times New Roman"/>
                <w:sz w:val="24"/>
                <w:szCs w:val="24"/>
              </w:rPr>
              <w:t>Nc</w:t>
            </w:r>
            <w:proofErr w:type="spellEnd"/>
          </w:p>
          <w:p w:rsidR="001D7696" w:rsidRPr="001D7696" w:rsidRDefault="001D7696" w:rsidP="001D7696">
            <w:pPr>
              <w:spacing w:after="0" w:line="240" w:lineRule="auto"/>
              <w:rPr>
                <w:rFonts w:ascii="Times New Roman" w:hAnsi="Times New Roman"/>
                <w:b/>
                <w:sz w:val="24"/>
                <w:szCs w:val="24"/>
              </w:rPr>
            </w:pPr>
            <w:r w:rsidRPr="001D7696">
              <w:rPr>
                <w:rFonts w:ascii="Times New Roman" w:hAnsi="Times New Roman"/>
                <w:sz w:val="24"/>
                <w:szCs w:val="24"/>
              </w:rPr>
              <w:t>Cd</w:t>
            </w:r>
          </w:p>
        </w:tc>
        <w:tc>
          <w:tcPr>
            <w:tcW w:w="1904" w:type="dxa"/>
          </w:tcPr>
          <w:p w:rsidR="00E027A6" w:rsidRPr="000D6CEC" w:rsidRDefault="00E027A6" w:rsidP="00E027A6">
            <w:pPr>
              <w:spacing w:after="0" w:line="240" w:lineRule="auto"/>
              <w:rPr>
                <w:rFonts w:ascii="Times New Roman" w:hAnsi="Times New Roman"/>
                <w:sz w:val="24"/>
                <w:szCs w:val="24"/>
              </w:rPr>
            </w:pPr>
            <w:r w:rsidRPr="000D6CEC">
              <w:rPr>
                <w:rFonts w:ascii="Times New Roman" w:hAnsi="Times New Roman"/>
                <w:sz w:val="24"/>
                <w:szCs w:val="24"/>
              </w:rPr>
              <w:t>Lucie Dušková</w:t>
            </w:r>
          </w:p>
          <w:p w:rsidR="001D7696" w:rsidRPr="001D7696" w:rsidRDefault="001D7696" w:rsidP="001D7696">
            <w:pPr>
              <w:spacing w:after="0" w:line="240" w:lineRule="auto"/>
              <w:rPr>
                <w:rFonts w:ascii="Times New Roman" w:hAnsi="Times New Roman"/>
                <w:sz w:val="24"/>
                <w:szCs w:val="24"/>
              </w:rPr>
            </w:pPr>
            <w:r w:rsidRPr="001D7696">
              <w:rPr>
                <w:rFonts w:ascii="Times New Roman" w:hAnsi="Times New Roman"/>
                <w:sz w:val="24"/>
                <w:szCs w:val="24"/>
              </w:rPr>
              <w:t>Kateřina Rosůlková</w:t>
            </w:r>
          </w:p>
          <w:p w:rsidR="001D7696" w:rsidRPr="001D7696" w:rsidRDefault="001D7696" w:rsidP="001D7696">
            <w:pPr>
              <w:spacing w:after="0" w:line="240" w:lineRule="auto"/>
              <w:rPr>
                <w:rFonts w:ascii="Times New Roman" w:hAnsi="Times New Roman"/>
                <w:sz w:val="24"/>
                <w:szCs w:val="24"/>
              </w:rPr>
            </w:pPr>
            <w:r w:rsidRPr="001D7696">
              <w:rPr>
                <w:rFonts w:ascii="Times New Roman" w:hAnsi="Times New Roman"/>
                <w:sz w:val="24"/>
                <w:szCs w:val="24"/>
              </w:rPr>
              <w:t>Mgr. Romana Plhalová</w:t>
            </w:r>
          </w:p>
          <w:p w:rsidR="001D7696" w:rsidRPr="001D7696" w:rsidRDefault="001D7696" w:rsidP="001D7696">
            <w:pPr>
              <w:spacing w:after="0" w:line="240" w:lineRule="auto"/>
              <w:rPr>
                <w:rFonts w:ascii="Times New Roman" w:hAnsi="Times New Roman"/>
                <w:sz w:val="24"/>
                <w:szCs w:val="24"/>
              </w:rPr>
            </w:pPr>
            <w:r w:rsidRPr="001D7696">
              <w:rPr>
                <w:rFonts w:ascii="Times New Roman" w:hAnsi="Times New Roman"/>
                <w:sz w:val="24"/>
                <w:szCs w:val="24"/>
              </w:rPr>
              <w:t>Radana Řeháková</w:t>
            </w:r>
          </w:p>
          <w:p w:rsidR="001D7696" w:rsidRPr="001D7696" w:rsidRDefault="001D7696" w:rsidP="001D7696">
            <w:pPr>
              <w:spacing w:after="0" w:line="240" w:lineRule="auto"/>
              <w:rPr>
                <w:rFonts w:ascii="Times New Roman" w:hAnsi="Times New Roman"/>
                <w:b/>
                <w:sz w:val="24"/>
                <w:szCs w:val="24"/>
              </w:rPr>
            </w:pPr>
            <w:r w:rsidRPr="001D7696">
              <w:rPr>
                <w:rFonts w:ascii="Times New Roman" w:hAnsi="Times New Roman"/>
                <w:sz w:val="24"/>
                <w:szCs w:val="24"/>
              </w:rPr>
              <w:t>Ladislava Flejberková</w:t>
            </w:r>
          </w:p>
        </w:tc>
      </w:tr>
    </w:tbl>
    <w:p w:rsidR="000D6CEC" w:rsidRDefault="000D6CEC" w:rsidP="001D7696">
      <w:pPr>
        <w:spacing w:after="0" w:line="240" w:lineRule="auto"/>
        <w:rPr>
          <w:rFonts w:ascii="Times New Roman" w:hAnsi="Times New Roman"/>
          <w:b/>
          <w:sz w:val="24"/>
          <w:szCs w:val="24"/>
        </w:rPr>
      </w:pPr>
    </w:p>
    <w:p w:rsidR="000D6CEC" w:rsidRDefault="000D6CEC" w:rsidP="001D7696">
      <w:pPr>
        <w:spacing w:after="0" w:line="240" w:lineRule="auto"/>
        <w:rPr>
          <w:rFonts w:ascii="Times New Roman" w:hAnsi="Times New Roman"/>
          <w:b/>
          <w:sz w:val="24"/>
          <w:szCs w:val="24"/>
        </w:rPr>
      </w:pPr>
    </w:p>
    <w:p w:rsidR="001D7696" w:rsidRPr="006522BF" w:rsidRDefault="001D7696" w:rsidP="001D7696">
      <w:pPr>
        <w:spacing w:after="0" w:line="240" w:lineRule="auto"/>
        <w:rPr>
          <w:rFonts w:ascii="Times New Roman" w:hAnsi="Times New Roman"/>
          <w:b/>
          <w:sz w:val="24"/>
          <w:szCs w:val="24"/>
        </w:rPr>
      </w:pPr>
      <w:r w:rsidRPr="006522BF">
        <w:rPr>
          <w:rFonts w:ascii="Times New Roman" w:hAnsi="Times New Roman"/>
          <w:b/>
          <w:sz w:val="24"/>
          <w:szCs w:val="24"/>
        </w:rPr>
        <w:t xml:space="preserve">S účinností od </w:t>
      </w:r>
      <w:r w:rsidR="00156CA6" w:rsidRPr="006522BF">
        <w:rPr>
          <w:rFonts w:ascii="Times New Roman" w:hAnsi="Times New Roman"/>
          <w:b/>
          <w:sz w:val="24"/>
          <w:szCs w:val="24"/>
        </w:rPr>
        <w:t>11</w:t>
      </w:r>
      <w:r w:rsidRPr="006522BF">
        <w:rPr>
          <w:rFonts w:ascii="Times New Roman" w:hAnsi="Times New Roman"/>
          <w:b/>
          <w:sz w:val="24"/>
          <w:szCs w:val="24"/>
        </w:rPr>
        <w:t xml:space="preserve">. </w:t>
      </w:r>
      <w:r w:rsidR="00156CA6" w:rsidRPr="006522BF">
        <w:rPr>
          <w:rFonts w:ascii="Times New Roman" w:hAnsi="Times New Roman"/>
          <w:b/>
          <w:sz w:val="24"/>
          <w:szCs w:val="24"/>
        </w:rPr>
        <w:t>11</w:t>
      </w:r>
      <w:r w:rsidRPr="006522BF">
        <w:rPr>
          <w:rFonts w:ascii="Times New Roman" w:hAnsi="Times New Roman"/>
          <w:b/>
          <w:sz w:val="24"/>
          <w:szCs w:val="24"/>
        </w:rPr>
        <w:t xml:space="preserve">. 2015 se Čl. 13 </w:t>
      </w:r>
      <w:r w:rsidR="006522BF" w:rsidRPr="006522BF">
        <w:rPr>
          <w:rFonts w:ascii="Times New Roman" w:hAnsi="Times New Roman"/>
          <w:b/>
          <w:sz w:val="24"/>
          <w:szCs w:val="24"/>
        </w:rPr>
        <w:t>ruší</w:t>
      </w:r>
      <w:r w:rsidRPr="006522BF">
        <w:rPr>
          <w:rFonts w:ascii="Times New Roman" w:hAnsi="Times New Roman"/>
          <w:b/>
          <w:sz w:val="24"/>
          <w:szCs w:val="24"/>
        </w:rPr>
        <w:t xml:space="preserve">: </w:t>
      </w:r>
    </w:p>
    <w:p w:rsidR="006522BF" w:rsidRDefault="006522BF" w:rsidP="006522BF">
      <w:pPr>
        <w:spacing w:after="0" w:line="240" w:lineRule="auto"/>
        <w:jc w:val="center"/>
        <w:rPr>
          <w:rFonts w:ascii="Times New Roman" w:hAnsi="Times New Roman"/>
          <w:b/>
          <w:sz w:val="24"/>
          <w:szCs w:val="24"/>
        </w:rPr>
      </w:pPr>
    </w:p>
    <w:p w:rsidR="001D7696" w:rsidRDefault="001D7696" w:rsidP="00580989">
      <w:pPr>
        <w:spacing w:after="0" w:line="240" w:lineRule="auto"/>
        <w:jc w:val="both"/>
        <w:rPr>
          <w:rFonts w:ascii="Times New Roman" w:hAnsi="Times New Roman"/>
          <w:color w:val="0070C0"/>
          <w:sz w:val="24"/>
          <w:szCs w:val="24"/>
        </w:rPr>
      </w:pPr>
    </w:p>
    <w:p w:rsidR="00167CAE" w:rsidRDefault="00167CAE" w:rsidP="00580989">
      <w:pPr>
        <w:spacing w:after="0" w:line="240" w:lineRule="auto"/>
        <w:jc w:val="both"/>
        <w:rPr>
          <w:rFonts w:ascii="Times New Roman" w:hAnsi="Times New Roman"/>
          <w:color w:val="0070C0"/>
          <w:sz w:val="24"/>
          <w:szCs w:val="24"/>
        </w:rPr>
      </w:pPr>
    </w:p>
    <w:p w:rsidR="00167CAE" w:rsidRPr="00167CAE" w:rsidRDefault="00167CAE" w:rsidP="00167CAE">
      <w:pPr>
        <w:spacing w:after="0" w:line="240" w:lineRule="auto"/>
        <w:jc w:val="center"/>
        <w:rPr>
          <w:rFonts w:ascii="Times New Roman" w:hAnsi="Times New Roman"/>
          <w:b/>
          <w:bCs/>
          <w:sz w:val="24"/>
          <w:szCs w:val="24"/>
        </w:rPr>
      </w:pPr>
      <w:r w:rsidRPr="00167CAE">
        <w:rPr>
          <w:rFonts w:ascii="Times New Roman" w:hAnsi="Times New Roman"/>
          <w:b/>
          <w:bCs/>
          <w:sz w:val="24"/>
          <w:szCs w:val="24"/>
        </w:rPr>
        <w:t>Oddíl III</w:t>
      </w:r>
    </w:p>
    <w:p w:rsidR="00167CAE" w:rsidRPr="00167CAE" w:rsidRDefault="00167CAE" w:rsidP="00167CAE">
      <w:pPr>
        <w:spacing w:after="0" w:line="240" w:lineRule="auto"/>
        <w:jc w:val="center"/>
        <w:rPr>
          <w:rFonts w:ascii="Times New Roman" w:hAnsi="Times New Roman"/>
          <w:b/>
          <w:bCs/>
          <w:sz w:val="24"/>
          <w:szCs w:val="24"/>
        </w:rPr>
      </w:pPr>
      <w:r w:rsidRPr="00167CAE">
        <w:rPr>
          <w:rFonts w:ascii="Times New Roman" w:hAnsi="Times New Roman"/>
          <w:b/>
          <w:bCs/>
          <w:sz w:val="24"/>
          <w:szCs w:val="24"/>
        </w:rPr>
        <w:t>ODDĚLENÍ OPATROVNICKÉ</w:t>
      </w:r>
    </w:p>
    <w:p w:rsidR="00404D8C" w:rsidRDefault="00404D8C" w:rsidP="00167CAE">
      <w:pPr>
        <w:spacing w:after="0" w:line="240" w:lineRule="auto"/>
        <w:rPr>
          <w:rFonts w:ascii="Times New Roman" w:hAnsi="Times New Roman"/>
          <w:b/>
          <w:sz w:val="24"/>
          <w:szCs w:val="24"/>
        </w:rPr>
      </w:pPr>
    </w:p>
    <w:p w:rsidR="00930367" w:rsidRPr="00930367" w:rsidRDefault="00930367" w:rsidP="00930367">
      <w:pPr>
        <w:spacing w:after="0" w:line="240" w:lineRule="auto"/>
        <w:rPr>
          <w:rFonts w:ascii="Times New Roman" w:hAnsi="Times New Roman"/>
          <w:b/>
          <w:bCs/>
          <w:sz w:val="24"/>
          <w:szCs w:val="24"/>
        </w:rPr>
      </w:pPr>
      <w:r w:rsidRPr="00930367">
        <w:rPr>
          <w:rFonts w:ascii="Times New Roman" w:hAnsi="Times New Roman"/>
          <w:b/>
          <w:bCs/>
          <w:sz w:val="24"/>
          <w:szCs w:val="24"/>
        </w:rPr>
        <w:t xml:space="preserve">S účinností od 01. </w:t>
      </w:r>
      <w:r>
        <w:rPr>
          <w:rFonts w:ascii="Times New Roman" w:hAnsi="Times New Roman"/>
          <w:b/>
          <w:bCs/>
          <w:sz w:val="24"/>
          <w:szCs w:val="24"/>
        </w:rPr>
        <w:t>11</w:t>
      </w:r>
      <w:r w:rsidRPr="00930367">
        <w:rPr>
          <w:rFonts w:ascii="Times New Roman" w:hAnsi="Times New Roman"/>
          <w:b/>
          <w:bCs/>
          <w:sz w:val="24"/>
          <w:szCs w:val="24"/>
        </w:rPr>
        <w:t xml:space="preserve">. 2015 </w:t>
      </w:r>
      <w:r w:rsidR="0057331A">
        <w:rPr>
          <w:rFonts w:ascii="Times New Roman" w:hAnsi="Times New Roman"/>
          <w:b/>
          <w:bCs/>
          <w:sz w:val="24"/>
          <w:szCs w:val="24"/>
        </w:rPr>
        <w:t xml:space="preserve">do 10. 11. 2015 </w:t>
      </w:r>
      <w:r w:rsidRPr="00930367">
        <w:rPr>
          <w:rFonts w:ascii="Times New Roman" w:hAnsi="Times New Roman"/>
          <w:b/>
          <w:bCs/>
          <w:sz w:val="24"/>
          <w:szCs w:val="24"/>
        </w:rPr>
        <w:t xml:space="preserve">se Čl. 2 mění takto: </w:t>
      </w:r>
    </w:p>
    <w:p w:rsidR="00930367" w:rsidRPr="00930367" w:rsidRDefault="00930367" w:rsidP="00930367">
      <w:pPr>
        <w:spacing w:after="0" w:line="240" w:lineRule="auto"/>
        <w:jc w:val="center"/>
        <w:rPr>
          <w:rFonts w:ascii="Times New Roman" w:hAnsi="Times New Roman"/>
          <w:b/>
          <w:sz w:val="24"/>
          <w:szCs w:val="24"/>
        </w:rPr>
      </w:pPr>
    </w:p>
    <w:p w:rsidR="00930367" w:rsidRPr="00930367" w:rsidRDefault="00930367" w:rsidP="00930367">
      <w:pPr>
        <w:spacing w:after="0" w:line="240" w:lineRule="auto"/>
        <w:jc w:val="center"/>
        <w:rPr>
          <w:rFonts w:ascii="Times New Roman" w:hAnsi="Times New Roman"/>
          <w:b/>
          <w:sz w:val="24"/>
          <w:szCs w:val="24"/>
        </w:rPr>
      </w:pPr>
      <w:r w:rsidRPr="00930367">
        <w:rPr>
          <w:rFonts w:ascii="Times New Roman" w:hAnsi="Times New Roman"/>
          <w:b/>
          <w:sz w:val="24"/>
          <w:szCs w:val="24"/>
        </w:rPr>
        <w:t>Čl. 2</w:t>
      </w:r>
    </w:p>
    <w:p w:rsidR="00930367" w:rsidRPr="00930367" w:rsidRDefault="00930367" w:rsidP="00930367">
      <w:pPr>
        <w:spacing w:after="0" w:line="240" w:lineRule="auto"/>
        <w:jc w:val="center"/>
        <w:rPr>
          <w:rFonts w:ascii="Times New Roman" w:hAnsi="Times New Roman"/>
          <w:b/>
          <w:sz w:val="24"/>
          <w:szCs w:val="24"/>
        </w:rPr>
      </w:pPr>
      <w:r w:rsidRPr="00930367">
        <w:rPr>
          <w:rFonts w:ascii="Times New Roman" w:hAnsi="Times New Roman"/>
          <w:b/>
          <w:sz w:val="24"/>
          <w:szCs w:val="24"/>
        </w:rPr>
        <w:t>Systém přidělování věcí</w:t>
      </w:r>
    </w:p>
    <w:p w:rsidR="00930367" w:rsidRPr="00930367" w:rsidRDefault="00930367" w:rsidP="00930367">
      <w:pPr>
        <w:spacing w:after="0" w:line="240" w:lineRule="auto"/>
        <w:jc w:val="center"/>
        <w:rPr>
          <w:rFonts w:ascii="Times New Roman" w:hAnsi="Times New Roman"/>
          <w:b/>
          <w:sz w:val="24"/>
          <w:szCs w:val="24"/>
        </w:rPr>
      </w:pPr>
    </w:p>
    <w:p w:rsidR="00930367" w:rsidRPr="00930367" w:rsidRDefault="00930367" w:rsidP="00930367">
      <w:pPr>
        <w:numPr>
          <w:ilvl w:val="0"/>
          <w:numId w:val="13"/>
        </w:numPr>
        <w:spacing w:after="0" w:line="240" w:lineRule="auto"/>
        <w:jc w:val="both"/>
        <w:rPr>
          <w:rFonts w:ascii="Times New Roman" w:hAnsi="Times New Roman"/>
          <w:sz w:val="24"/>
          <w:szCs w:val="24"/>
        </w:rPr>
      </w:pPr>
      <w:r w:rsidRPr="00930367">
        <w:rPr>
          <w:rFonts w:ascii="Times New Roman" w:hAnsi="Times New Roman"/>
          <w:sz w:val="24"/>
          <w:szCs w:val="24"/>
        </w:rPr>
        <w:t>Návrhy na zahájení řízení i řízení zahájená z úřední povinnosti zapsaná do rejstříku P a </w:t>
      </w:r>
      <w:proofErr w:type="spellStart"/>
      <w:r w:rsidRPr="00930367">
        <w:rPr>
          <w:rFonts w:ascii="Times New Roman" w:hAnsi="Times New Roman"/>
          <w:sz w:val="24"/>
          <w:szCs w:val="24"/>
        </w:rPr>
        <w:t>Nc</w:t>
      </w:r>
      <w:proofErr w:type="spellEnd"/>
      <w:r w:rsidRPr="00930367">
        <w:rPr>
          <w:rFonts w:ascii="Times New Roman" w:hAnsi="Times New Roman"/>
          <w:sz w:val="24"/>
          <w:szCs w:val="24"/>
        </w:rPr>
        <w:t xml:space="preserve"> se přidělují čárkovým systémem v pořadí do senátů: </w:t>
      </w:r>
    </w:p>
    <w:p w:rsidR="00930367" w:rsidRPr="00930367" w:rsidRDefault="00930367" w:rsidP="00930367">
      <w:pPr>
        <w:spacing w:after="0" w:line="240" w:lineRule="auto"/>
        <w:ind w:left="720"/>
        <w:jc w:val="both"/>
        <w:rPr>
          <w:rFonts w:ascii="Times New Roman" w:hAnsi="Times New Roman"/>
          <w:sz w:val="24"/>
          <w:szCs w:val="24"/>
        </w:rPr>
      </w:pPr>
      <w:r w:rsidRPr="00930367">
        <w:rPr>
          <w:rFonts w:ascii="Times New Roman" w:hAnsi="Times New Roman"/>
          <w:sz w:val="24"/>
          <w:szCs w:val="24"/>
        </w:rPr>
        <w:t xml:space="preserve">0P a </w:t>
      </w:r>
      <w:proofErr w:type="spellStart"/>
      <w:r w:rsidRPr="00930367">
        <w:rPr>
          <w:rFonts w:ascii="Times New Roman" w:hAnsi="Times New Roman"/>
          <w:sz w:val="24"/>
          <w:szCs w:val="24"/>
        </w:rPr>
        <w:t>Nc</w:t>
      </w:r>
      <w:proofErr w:type="spellEnd"/>
      <w:r w:rsidRPr="00930367">
        <w:rPr>
          <w:rFonts w:ascii="Times New Roman" w:hAnsi="Times New Roman"/>
          <w:sz w:val="24"/>
          <w:szCs w:val="24"/>
        </w:rPr>
        <w:t xml:space="preserve"> – žádné kolo,</w:t>
      </w:r>
    </w:p>
    <w:p w:rsidR="00930367" w:rsidRPr="00930367" w:rsidRDefault="00930367" w:rsidP="00930367">
      <w:pPr>
        <w:spacing w:after="0" w:line="240" w:lineRule="auto"/>
        <w:ind w:left="720"/>
        <w:jc w:val="both"/>
        <w:rPr>
          <w:rFonts w:ascii="Times New Roman" w:hAnsi="Times New Roman"/>
          <w:sz w:val="24"/>
          <w:szCs w:val="24"/>
        </w:rPr>
      </w:pPr>
      <w:r w:rsidRPr="00930367">
        <w:rPr>
          <w:rFonts w:ascii="Times New Roman" w:hAnsi="Times New Roman"/>
          <w:sz w:val="24"/>
          <w:szCs w:val="24"/>
        </w:rPr>
        <w:t xml:space="preserve">13P a </w:t>
      </w:r>
      <w:proofErr w:type="spellStart"/>
      <w:r w:rsidRPr="00930367">
        <w:rPr>
          <w:rFonts w:ascii="Times New Roman" w:hAnsi="Times New Roman"/>
          <w:sz w:val="24"/>
          <w:szCs w:val="24"/>
        </w:rPr>
        <w:t>Nc</w:t>
      </w:r>
      <w:proofErr w:type="spellEnd"/>
      <w:r w:rsidRPr="00930367">
        <w:rPr>
          <w:rFonts w:ascii="Times New Roman" w:hAnsi="Times New Roman"/>
          <w:sz w:val="24"/>
          <w:szCs w:val="24"/>
        </w:rPr>
        <w:t xml:space="preserve"> – žádné kolo, </w:t>
      </w:r>
    </w:p>
    <w:p w:rsidR="00930367" w:rsidRPr="00930367" w:rsidRDefault="00930367" w:rsidP="00930367">
      <w:pPr>
        <w:spacing w:after="0" w:line="240" w:lineRule="auto"/>
        <w:ind w:left="720"/>
        <w:jc w:val="both"/>
        <w:rPr>
          <w:rFonts w:ascii="Times New Roman" w:hAnsi="Times New Roman"/>
          <w:sz w:val="24"/>
          <w:szCs w:val="24"/>
        </w:rPr>
      </w:pPr>
      <w:r w:rsidRPr="00930367">
        <w:rPr>
          <w:rFonts w:ascii="Times New Roman" w:hAnsi="Times New Roman"/>
          <w:sz w:val="24"/>
          <w:szCs w:val="24"/>
        </w:rPr>
        <w:t xml:space="preserve">22P a </w:t>
      </w:r>
      <w:proofErr w:type="spellStart"/>
      <w:r w:rsidRPr="00930367">
        <w:rPr>
          <w:rFonts w:ascii="Times New Roman" w:hAnsi="Times New Roman"/>
          <w:sz w:val="24"/>
          <w:szCs w:val="24"/>
        </w:rPr>
        <w:t>Nc</w:t>
      </w:r>
      <w:proofErr w:type="spellEnd"/>
      <w:r w:rsidRPr="00930367">
        <w:rPr>
          <w:rFonts w:ascii="Times New Roman" w:hAnsi="Times New Roman"/>
          <w:sz w:val="24"/>
          <w:szCs w:val="24"/>
        </w:rPr>
        <w:t xml:space="preserve">, </w:t>
      </w:r>
    </w:p>
    <w:p w:rsidR="00930367" w:rsidRPr="00930367" w:rsidRDefault="00930367" w:rsidP="00930367">
      <w:pPr>
        <w:spacing w:after="0" w:line="240" w:lineRule="auto"/>
        <w:ind w:left="720"/>
        <w:jc w:val="both"/>
        <w:rPr>
          <w:rFonts w:ascii="Times New Roman" w:hAnsi="Times New Roman"/>
          <w:sz w:val="24"/>
          <w:szCs w:val="24"/>
        </w:rPr>
      </w:pPr>
      <w:r w:rsidRPr="00930367">
        <w:rPr>
          <w:rFonts w:ascii="Times New Roman" w:hAnsi="Times New Roman"/>
          <w:sz w:val="24"/>
          <w:szCs w:val="24"/>
        </w:rPr>
        <w:t xml:space="preserve">23P a </w:t>
      </w:r>
      <w:proofErr w:type="spellStart"/>
      <w:r w:rsidRPr="00930367">
        <w:rPr>
          <w:rFonts w:ascii="Times New Roman" w:hAnsi="Times New Roman"/>
          <w:sz w:val="24"/>
          <w:szCs w:val="24"/>
        </w:rPr>
        <w:t>Nc</w:t>
      </w:r>
      <w:proofErr w:type="spellEnd"/>
      <w:r w:rsidRPr="00930367">
        <w:rPr>
          <w:rFonts w:ascii="Times New Roman" w:hAnsi="Times New Roman"/>
          <w:sz w:val="24"/>
          <w:szCs w:val="24"/>
        </w:rPr>
        <w:t xml:space="preserve">, </w:t>
      </w:r>
    </w:p>
    <w:p w:rsidR="00930367" w:rsidRPr="00930367" w:rsidRDefault="00930367" w:rsidP="00930367">
      <w:pPr>
        <w:spacing w:after="0" w:line="240" w:lineRule="auto"/>
        <w:ind w:left="720"/>
        <w:jc w:val="both"/>
        <w:rPr>
          <w:rFonts w:ascii="Times New Roman" w:hAnsi="Times New Roman"/>
          <w:sz w:val="24"/>
          <w:szCs w:val="24"/>
        </w:rPr>
      </w:pPr>
      <w:r w:rsidRPr="00930367">
        <w:rPr>
          <w:rFonts w:ascii="Times New Roman" w:hAnsi="Times New Roman"/>
          <w:sz w:val="24"/>
          <w:szCs w:val="24"/>
        </w:rPr>
        <w:t xml:space="preserve">24P a </w:t>
      </w:r>
      <w:proofErr w:type="spellStart"/>
      <w:r w:rsidRPr="00930367">
        <w:rPr>
          <w:rFonts w:ascii="Times New Roman" w:hAnsi="Times New Roman"/>
          <w:sz w:val="24"/>
          <w:szCs w:val="24"/>
        </w:rPr>
        <w:t>Nc</w:t>
      </w:r>
      <w:proofErr w:type="spellEnd"/>
      <w:r w:rsidRPr="00930367">
        <w:rPr>
          <w:rFonts w:ascii="Times New Roman" w:hAnsi="Times New Roman"/>
          <w:sz w:val="24"/>
          <w:szCs w:val="24"/>
        </w:rPr>
        <w:t>,</w:t>
      </w:r>
    </w:p>
    <w:p w:rsidR="00930367" w:rsidRPr="00930367" w:rsidRDefault="00930367" w:rsidP="00930367">
      <w:pPr>
        <w:spacing w:after="0" w:line="240" w:lineRule="auto"/>
        <w:ind w:left="720"/>
        <w:jc w:val="both"/>
        <w:rPr>
          <w:rFonts w:ascii="Times New Roman" w:hAnsi="Times New Roman"/>
          <w:sz w:val="24"/>
          <w:szCs w:val="24"/>
        </w:rPr>
      </w:pPr>
      <w:r w:rsidRPr="00930367">
        <w:rPr>
          <w:rFonts w:ascii="Times New Roman" w:hAnsi="Times New Roman"/>
          <w:sz w:val="24"/>
          <w:szCs w:val="24"/>
        </w:rPr>
        <w:t xml:space="preserve">25P a </w:t>
      </w:r>
      <w:proofErr w:type="spellStart"/>
      <w:r w:rsidRPr="00930367">
        <w:rPr>
          <w:rFonts w:ascii="Times New Roman" w:hAnsi="Times New Roman"/>
          <w:sz w:val="24"/>
          <w:szCs w:val="24"/>
        </w:rPr>
        <w:t>Nc</w:t>
      </w:r>
      <w:proofErr w:type="spellEnd"/>
      <w:r>
        <w:rPr>
          <w:rFonts w:ascii="Times New Roman" w:hAnsi="Times New Roman"/>
          <w:sz w:val="24"/>
          <w:szCs w:val="24"/>
        </w:rPr>
        <w:t xml:space="preserve"> –</w:t>
      </w:r>
      <w:r w:rsidRPr="00930367">
        <w:rPr>
          <w:rFonts w:ascii="Times New Roman" w:hAnsi="Times New Roman"/>
          <w:color w:val="0070C0"/>
          <w:sz w:val="24"/>
          <w:szCs w:val="24"/>
        </w:rPr>
        <w:t xml:space="preserve"> </w:t>
      </w:r>
      <w:r w:rsidRPr="000D6CEC">
        <w:rPr>
          <w:rFonts w:ascii="Times New Roman" w:hAnsi="Times New Roman"/>
          <w:sz w:val="24"/>
          <w:szCs w:val="24"/>
        </w:rPr>
        <w:t>žádné kolo</w:t>
      </w:r>
    </w:p>
    <w:p w:rsidR="00930367" w:rsidRPr="00930367" w:rsidRDefault="00930367" w:rsidP="00930367">
      <w:pPr>
        <w:spacing w:after="0" w:line="240" w:lineRule="auto"/>
        <w:ind w:left="720"/>
        <w:jc w:val="both"/>
        <w:rPr>
          <w:rFonts w:ascii="Times New Roman" w:hAnsi="Times New Roman"/>
          <w:sz w:val="24"/>
          <w:szCs w:val="24"/>
        </w:rPr>
      </w:pPr>
      <w:r w:rsidRPr="00930367">
        <w:rPr>
          <w:rFonts w:ascii="Times New Roman" w:hAnsi="Times New Roman"/>
          <w:sz w:val="24"/>
          <w:szCs w:val="24"/>
        </w:rPr>
        <w:t xml:space="preserve">38P a </w:t>
      </w:r>
      <w:proofErr w:type="spellStart"/>
      <w:r w:rsidRPr="00930367">
        <w:rPr>
          <w:rFonts w:ascii="Times New Roman" w:hAnsi="Times New Roman"/>
          <w:sz w:val="24"/>
          <w:szCs w:val="24"/>
        </w:rPr>
        <w:t>Nc</w:t>
      </w:r>
      <w:proofErr w:type="spellEnd"/>
      <w:r w:rsidRPr="00930367">
        <w:rPr>
          <w:rFonts w:ascii="Times New Roman" w:hAnsi="Times New Roman"/>
          <w:sz w:val="24"/>
          <w:szCs w:val="24"/>
        </w:rPr>
        <w:t xml:space="preserve"> </w:t>
      </w:r>
    </w:p>
    <w:p w:rsidR="00930367" w:rsidRPr="00930367" w:rsidRDefault="00930367" w:rsidP="00930367">
      <w:pPr>
        <w:spacing w:after="0" w:line="240" w:lineRule="auto"/>
        <w:ind w:left="720"/>
        <w:jc w:val="both"/>
        <w:rPr>
          <w:rFonts w:ascii="Times New Roman" w:hAnsi="Times New Roman"/>
          <w:sz w:val="24"/>
          <w:szCs w:val="24"/>
        </w:rPr>
      </w:pPr>
      <w:r w:rsidRPr="00930367">
        <w:rPr>
          <w:rFonts w:ascii="Times New Roman" w:hAnsi="Times New Roman"/>
          <w:sz w:val="24"/>
          <w:szCs w:val="24"/>
        </w:rPr>
        <w:t xml:space="preserve">s výjimkou návrhů týkajících se svéprávnosti člověka a řízení s tímto člověkem souvisejících, které budou přidělovány dle systému uvedeného v bodech 2 až 6 a návrhů na předběžná opatření a návrhů s cizím prvkem, které budou přidělovány dle systému uvedeného v bodu 7 až 9. </w:t>
      </w:r>
    </w:p>
    <w:p w:rsidR="00930367" w:rsidRPr="00930367" w:rsidRDefault="00930367" w:rsidP="00930367">
      <w:pPr>
        <w:spacing w:after="0" w:line="240" w:lineRule="auto"/>
        <w:ind w:left="720"/>
        <w:jc w:val="both"/>
        <w:rPr>
          <w:rFonts w:ascii="Times New Roman" w:hAnsi="Times New Roman"/>
          <w:sz w:val="24"/>
          <w:szCs w:val="24"/>
        </w:rPr>
      </w:pPr>
      <w:r w:rsidRPr="00930367">
        <w:rPr>
          <w:rFonts w:ascii="Times New Roman" w:hAnsi="Times New Roman"/>
          <w:sz w:val="24"/>
          <w:szCs w:val="24"/>
        </w:rPr>
        <w:t xml:space="preserve">Je-li podán nový návrh ve věci, v níž bylo vydáno opatrovnické rozhodnutí nebo učiněn úkon vyšším soudním úředníkem nejdéle 3 roky před podáním návrhu, přidělí do senátu, ve kterém bylo rozhodnutí vydáno nebo úkon učiněn. </w:t>
      </w:r>
    </w:p>
    <w:p w:rsidR="00930367" w:rsidRDefault="00930367" w:rsidP="00930367">
      <w:pPr>
        <w:spacing w:after="0" w:line="240" w:lineRule="auto"/>
        <w:ind w:left="720"/>
        <w:jc w:val="both"/>
        <w:rPr>
          <w:rFonts w:ascii="Times New Roman" w:hAnsi="Times New Roman"/>
          <w:sz w:val="24"/>
          <w:szCs w:val="24"/>
        </w:rPr>
      </w:pPr>
      <w:r w:rsidRPr="00930367">
        <w:rPr>
          <w:rFonts w:ascii="Times New Roman" w:hAnsi="Times New Roman"/>
          <w:sz w:val="24"/>
          <w:szCs w:val="24"/>
        </w:rPr>
        <w:t xml:space="preserve">Návrhy ve věcech, v nichž v posledních 3 letech před podáním návrhu vydala rozhodnutí JUDr. Anna Tichá (13P a </w:t>
      </w:r>
      <w:proofErr w:type="spellStart"/>
      <w:r w:rsidRPr="00930367">
        <w:rPr>
          <w:rFonts w:ascii="Times New Roman" w:hAnsi="Times New Roman"/>
          <w:sz w:val="24"/>
          <w:szCs w:val="24"/>
        </w:rPr>
        <w:t>Nc</w:t>
      </w:r>
      <w:proofErr w:type="spellEnd"/>
      <w:r w:rsidRPr="00930367">
        <w:rPr>
          <w:rFonts w:ascii="Times New Roman" w:hAnsi="Times New Roman"/>
          <w:sz w:val="24"/>
          <w:szCs w:val="24"/>
        </w:rPr>
        <w:t xml:space="preserve">), Mgr. Milena Rejchová( 25P a </w:t>
      </w:r>
      <w:proofErr w:type="spellStart"/>
      <w:r w:rsidRPr="00930367">
        <w:rPr>
          <w:rFonts w:ascii="Times New Roman" w:hAnsi="Times New Roman"/>
          <w:sz w:val="24"/>
          <w:szCs w:val="24"/>
        </w:rPr>
        <w:t>Nc</w:t>
      </w:r>
      <w:proofErr w:type="spellEnd"/>
      <w:r w:rsidRPr="00930367">
        <w:rPr>
          <w:rFonts w:ascii="Times New Roman" w:hAnsi="Times New Roman"/>
          <w:sz w:val="24"/>
          <w:szCs w:val="24"/>
        </w:rPr>
        <w:t xml:space="preserve">), případně v zástupu za Mgr. Petru Voců Mgr. Michaela Nováková, JUDr. Milena Heřmanová, </w:t>
      </w:r>
      <w:r w:rsidRPr="00930367">
        <w:rPr>
          <w:rFonts w:ascii="Times New Roman" w:hAnsi="Times New Roman"/>
          <w:sz w:val="24"/>
          <w:szCs w:val="24"/>
        </w:rPr>
        <w:lastRenderedPageBreak/>
        <w:t xml:space="preserve">JUDr. Šárka Hůrková, Ph.D., JUDr. Milan Plhal, JUDr. Anna Tichá, JUDr. Ivana Dušáková, Mgr. Marie Šrámková, JUDr. Ladislava Šulecová, Mgr. Milena Rejchová, Mgr. Eva Tabetová, JUDr. Jakub Kavalír, JUDr. Markéta Šubová, v senátu 0P a </w:t>
      </w:r>
      <w:proofErr w:type="spellStart"/>
      <w:r w:rsidRPr="00930367">
        <w:rPr>
          <w:rFonts w:ascii="Times New Roman" w:hAnsi="Times New Roman"/>
          <w:sz w:val="24"/>
          <w:szCs w:val="24"/>
        </w:rPr>
        <w:t>Nc</w:t>
      </w:r>
      <w:proofErr w:type="spellEnd"/>
      <w:r w:rsidRPr="00930367">
        <w:rPr>
          <w:rFonts w:ascii="Times New Roman" w:hAnsi="Times New Roman"/>
          <w:sz w:val="24"/>
          <w:szCs w:val="24"/>
        </w:rPr>
        <w:t xml:space="preserve">, nebo v nichž učinila úkon Zuzana Procházková, se přidělí Mgr. Petře Voců (24P a </w:t>
      </w:r>
      <w:proofErr w:type="spellStart"/>
      <w:r w:rsidRPr="00930367">
        <w:rPr>
          <w:rFonts w:ascii="Times New Roman" w:hAnsi="Times New Roman"/>
          <w:sz w:val="24"/>
          <w:szCs w:val="24"/>
        </w:rPr>
        <w:t>Nc</w:t>
      </w:r>
      <w:proofErr w:type="spellEnd"/>
      <w:r w:rsidRPr="00930367">
        <w:rPr>
          <w:rFonts w:ascii="Times New Roman" w:hAnsi="Times New Roman"/>
          <w:sz w:val="24"/>
          <w:szCs w:val="24"/>
        </w:rPr>
        <w:t xml:space="preserve">). </w:t>
      </w:r>
    </w:p>
    <w:p w:rsidR="000236F9" w:rsidRPr="000D6CEC" w:rsidRDefault="000236F9" w:rsidP="00930367">
      <w:pPr>
        <w:spacing w:after="0" w:line="240" w:lineRule="auto"/>
        <w:ind w:left="720"/>
        <w:jc w:val="both"/>
        <w:rPr>
          <w:rFonts w:ascii="Times New Roman" w:hAnsi="Times New Roman"/>
          <w:sz w:val="24"/>
          <w:szCs w:val="24"/>
        </w:rPr>
      </w:pPr>
      <w:r w:rsidRPr="000D6CEC">
        <w:rPr>
          <w:rFonts w:ascii="Times New Roman" w:hAnsi="Times New Roman"/>
          <w:sz w:val="24"/>
          <w:szCs w:val="24"/>
        </w:rPr>
        <w:t xml:space="preserve">Návrhy ve věcech, v nichž v posledních 3 letech před podáním návrhu vydala rozhodnutí Mgr. Denisa Horáková, se přidělí čárkovým systémem do senátů 22 P a </w:t>
      </w:r>
      <w:proofErr w:type="spellStart"/>
      <w:r w:rsidRPr="000D6CEC">
        <w:rPr>
          <w:rFonts w:ascii="Times New Roman" w:hAnsi="Times New Roman"/>
          <w:sz w:val="24"/>
          <w:szCs w:val="24"/>
        </w:rPr>
        <w:t>Nc</w:t>
      </w:r>
      <w:proofErr w:type="spellEnd"/>
      <w:r w:rsidRPr="000D6CEC">
        <w:rPr>
          <w:rFonts w:ascii="Times New Roman" w:hAnsi="Times New Roman"/>
          <w:sz w:val="24"/>
          <w:szCs w:val="24"/>
        </w:rPr>
        <w:t xml:space="preserve">, 23 P a </w:t>
      </w:r>
      <w:proofErr w:type="spellStart"/>
      <w:r w:rsidRPr="000D6CEC">
        <w:rPr>
          <w:rFonts w:ascii="Times New Roman" w:hAnsi="Times New Roman"/>
          <w:sz w:val="24"/>
          <w:szCs w:val="24"/>
        </w:rPr>
        <w:t>Nc</w:t>
      </w:r>
      <w:proofErr w:type="spellEnd"/>
      <w:r w:rsidRPr="000D6CEC">
        <w:rPr>
          <w:rFonts w:ascii="Times New Roman" w:hAnsi="Times New Roman"/>
          <w:sz w:val="24"/>
          <w:szCs w:val="24"/>
        </w:rPr>
        <w:t xml:space="preserve">, 24 P a </w:t>
      </w:r>
      <w:proofErr w:type="spellStart"/>
      <w:r w:rsidRPr="000D6CEC">
        <w:rPr>
          <w:rFonts w:ascii="Times New Roman" w:hAnsi="Times New Roman"/>
          <w:sz w:val="24"/>
          <w:szCs w:val="24"/>
        </w:rPr>
        <w:t>Nc</w:t>
      </w:r>
      <w:proofErr w:type="spellEnd"/>
      <w:r w:rsidRPr="000D6CEC">
        <w:rPr>
          <w:rFonts w:ascii="Times New Roman" w:hAnsi="Times New Roman"/>
          <w:sz w:val="24"/>
          <w:szCs w:val="24"/>
        </w:rPr>
        <w:t xml:space="preserve"> a 38 P a </w:t>
      </w:r>
      <w:proofErr w:type="spellStart"/>
      <w:r w:rsidRPr="000D6CEC">
        <w:rPr>
          <w:rFonts w:ascii="Times New Roman" w:hAnsi="Times New Roman"/>
          <w:sz w:val="24"/>
          <w:szCs w:val="24"/>
        </w:rPr>
        <w:t>Nc</w:t>
      </w:r>
      <w:proofErr w:type="spellEnd"/>
      <w:r w:rsidRPr="000D6CEC">
        <w:rPr>
          <w:rFonts w:ascii="Times New Roman" w:hAnsi="Times New Roman"/>
          <w:sz w:val="24"/>
          <w:szCs w:val="24"/>
        </w:rPr>
        <w:t xml:space="preserve">. </w:t>
      </w:r>
    </w:p>
    <w:p w:rsidR="00930367" w:rsidRPr="00930367" w:rsidRDefault="00930367" w:rsidP="00930367">
      <w:pPr>
        <w:spacing w:after="0" w:line="240" w:lineRule="auto"/>
        <w:ind w:left="720"/>
        <w:jc w:val="both"/>
        <w:rPr>
          <w:rFonts w:ascii="Times New Roman" w:hAnsi="Times New Roman"/>
          <w:sz w:val="24"/>
          <w:szCs w:val="24"/>
        </w:rPr>
      </w:pPr>
      <w:r w:rsidRPr="00930367">
        <w:rPr>
          <w:rFonts w:ascii="Times New Roman" w:hAnsi="Times New Roman"/>
          <w:sz w:val="24"/>
          <w:szCs w:val="24"/>
        </w:rPr>
        <w:t xml:space="preserve">Návrhy ve věci pravomocně neskončené se přidělí do senátu, ve kterém je věc řešena. Ostatní věci zapsané do rejstříku </w:t>
      </w:r>
      <w:proofErr w:type="spellStart"/>
      <w:r w:rsidRPr="00930367">
        <w:rPr>
          <w:rFonts w:ascii="Times New Roman" w:hAnsi="Times New Roman"/>
          <w:sz w:val="24"/>
          <w:szCs w:val="24"/>
        </w:rPr>
        <w:t>Nc</w:t>
      </w:r>
      <w:proofErr w:type="spellEnd"/>
      <w:r w:rsidRPr="00930367">
        <w:rPr>
          <w:rFonts w:ascii="Times New Roman" w:hAnsi="Times New Roman"/>
          <w:sz w:val="24"/>
          <w:szCs w:val="24"/>
        </w:rPr>
        <w:t xml:space="preserve"> (opatrovnické oddíly) a do rejstříku P se přidělují zvláštním čárkovým systémem v pořadí senátů: 0P a </w:t>
      </w:r>
      <w:proofErr w:type="spellStart"/>
      <w:r w:rsidRPr="00930367">
        <w:rPr>
          <w:rFonts w:ascii="Times New Roman" w:hAnsi="Times New Roman"/>
          <w:sz w:val="24"/>
          <w:szCs w:val="24"/>
        </w:rPr>
        <w:t>Nc</w:t>
      </w:r>
      <w:proofErr w:type="spellEnd"/>
      <w:r w:rsidRPr="00930367">
        <w:rPr>
          <w:rFonts w:ascii="Times New Roman" w:hAnsi="Times New Roman"/>
          <w:sz w:val="24"/>
          <w:szCs w:val="24"/>
        </w:rPr>
        <w:t xml:space="preserve"> – žádné kolo, 13P a </w:t>
      </w:r>
      <w:proofErr w:type="spellStart"/>
      <w:r w:rsidRPr="00930367">
        <w:rPr>
          <w:rFonts w:ascii="Times New Roman" w:hAnsi="Times New Roman"/>
          <w:sz w:val="24"/>
          <w:szCs w:val="24"/>
        </w:rPr>
        <w:t>Nc</w:t>
      </w:r>
      <w:proofErr w:type="spellEnd"/>
      <w:r w:rsidRPr="00930367">
        <w:rPr>
          <w:rFonts w:ascii="Times New Roman" w:hAnsi="Times New Roman"/>
          <w:sz w:val="24"/>
          <w:szCs w:val="24"/>
        </w:rPr>
        <w:t xml:space="preserve"> – žádné kolo, 22P a </w:t>
      </w:r>
      <w:proofErr w:type="spellStart"/>
      <w:r w:rsidRPr="00930367">
        <w:rPr>
          <w:rFonts w:ascii="Times New Roman" w:hAnsi="Times New Roman"/>
          <w:sz w:val="24"/>
          <w:szCs w:val="24"/>
        </w:rPr>
        <w:t>Nc</w:t>
      </w:r>
      <w:proofErr w:type="spellEnd"/>
      <w:r w:rsidRPr="00930367">
        <w:rPr>
          <w:rFonts w:ascii="Times New Roman" w:hAnsi="Times New Roman"/>
          <w:sz w:val="24"/>
          <w:szCs w:val="24"/>
        </w:rPr>
        <w:t xml:space="preserve">, 23P a </w:t>
      </w:r>
      <w:proofErr w:type="spellStart"/>
      <w:r w:rsidRPr="00930367">
        <w:rPr>
          <w:rFonts w:ascii="Times New Roman" w:hAnsi="Times New Roman"/>
          <w:sz w:val="24"/>
          <w:szCs w:val="24"/>
        </w:rPr>
        <w:t>Nc</w:t>
      </w:r>
      <w:proofErr w:type="spellEnd"/>
      <w:r w:rsidRPr="00930367">
        <w:rPr>
          <w:rFonts w:ascii="Times New Roman" w:hAnsi="Times New Roman"/>
          <w:sz w:val="24"/>
          <w:szCs w:val="24"/>
        </w:rPr>
        <w:t xml:space="preserve">, 24P a </w:t>
      </w:r>
      <w:proofErr w:type="spellStart"/>
      <w:r w:rsidRPr="00930367">
        <w:rPr>
          <w:rFonts w:ascii="Times New Roman" w:hAnsi="Times New Roman"/>
          <w:sz w:val="24"/>
          <w:szCs w:val="24"/>
        </w:rPr>
        <w:t>Nc</w:t>
      </w:r>
      <w:proofErr w:type="spellEnd"/>
      <w:r w:rsidRPr="00930367">
        <w:rPr>
          <w:rFonts w:ascii="Times New Roman" w:hAnsi="Times New Roman"/>
          <w:sz w:val="24"/>
          <w:szCs w:val="24"/>
        </w:rPr>
        <w:t xml:space="preserve">, 25P a </w:t>
      </w:r>
      <w:proofErr w:type="spellStart"/>
      <w:r w:rsidRPr="00930367">
        <w:rPr>
          <w:rFonts w:ascii="Times New Roman" w:hAnsi="Times New Roman"/>
          <w:sz w:val="24"/>
          <w:szCs w:val="24"/>
        </w:rPr>
        <w:t>Nc</w:t>
      </w:r>
      <w:proofErr w:type="spellEnd"/>
      <w:r>
        <w:rPr>
          <w:rFonts w:ascii="Times New Roman" w:hAnsi="Times New Roman"/>
          <w:sz w:val="24"/>
          <w:szCs w:val="24"/>
        </w:rPr>
        <w:t xml:space="preserve"> –</w:t>
      </w:r>
      <w:r w:rsidRPr="00930367">
        <w:rPr>
          <w:rFonts w:ascii="Times New Roman" w:hAnsi="Times New Roman"/>
          <w:color w:val="0070C0"/>
          <w:sz w:val="24"/>
          <w:szCs w:val="24"/>
        </w:rPr>
        <w:t xml:space="preserve"> </w:t>
      </w:r>
      <w:r w:rsidRPr="000D6CEC">
        <w:rPr>
          <w:rFonts w:ascii="Times New Roman" w:hAnsi="Times New Roman"/>
          <w:sz w:val="24"/>
          <w:szCs w:val="24"/>
        </w:rPr>
        <w:t xml:space="preserve">žádné kolo, </w:t>
      </w:r>
      <w:r w:rsidRPr="00930367">
        <w:rPr>
          <w:rFonts w:ascii="Times New Roman" w:hAnsi="Times New Roman"/>
          <w:sz w:val="24"/>
          <w:szCs w:val="24"/>
        </w:rPr>
        <w:t xml:space="preserve">38P a </w:t>
      </w:r>
      <w:proofErr w:type="spellStart"/>
      <w:r w:rsidRPr="00930367">
        <w:rPr>
          <w:rFonts w:ascii="Times New Roman" w:hAnsi="Times New Roman"/>
          <w:sz w:val="24"/>
          <w:szCs w:val="24"/>
        </w:rPr>
        <w:t>Nc</w:t>
      </w:r>
      <w:proofErr w:type="spellEnd"/>
      <w:r w:rsidRPr="00930367">
        <w:rPr>
          <w:rFonts w:ascii="Times New Roman" w:hAnsi="Times New Roman"/>
          <w:sz w:val="24"/>
          <w:szCs w:val="24"/>
        </w:rPr>
        <w:t xml:space="preserve"> s výjimkou věcí týkajících se svéprávnosti člověka a řízení s tímto člověkem souvisejících, které budou přidělovány dle systému uvedeného v bodech 2 až 6 a návrhů na předběžná opatření a návrhů s cizím prvkem, které budou přidělovány dle systému uvedeného v bodu 7 až 9.</w:t>
      </w:r>
    </w:p>
    <w:p w:rsidR="00930367" w:rsidRPr="00930367" w:rsidRDefault="00930367" w:rsidP="00930367">
      <w:pPr>
        <w:spacing w:after="0" w:line="240" w:lineRule="auto"/>
        <w:ind w:left="720"/>
        <w:jc w:val="both"/>
        <w:rPr>
          <w:rFonts w:ascii="Times New Roman" w:hAnsi="Times New Roman"/>
          <w:sz w:val="24"/>
          <w:szCs w:val="24"/>
        </w:rPr>
      </w:pPr>
      <w:r w:rsidRPr="00930367">
        <w:rPr>
          <w:rFonts w:ascii="Times New Roman" w:hAnsi="Times New Roman"/>
          <w:sz w:val="24"/>
          <w:szCs w:val="24"/>
        </w:rPr>
        <w:t xml:space="preserve"> </w:t>
      </w:r>
    </w:p>
    <w:p w:rsidR="00930367" w:rsidRPr="00930367" w:rsidRDefault="00930367" w:rsidP="00930367">
      <w:pPr>
        <w:numPr>
          <w:ilvl w:val="0"/>
          <w:numId w:val="13"/>
        </w:numPr>
        <w:spacing w:after="0" w:line="240" w:lineRule="auto"/>
        <w:jc w:val="both"/>
        <w:rPr>
          <w:rFonts w:ascii="Times New Roman" w:hAnsi="Times New Roman"/>
          <w:sz w:val="24"/>
          <w:szCs w:val="24"/>
        </w:rPr>
      </w:pPr>
      <w:r w:rsidRPr="00930367">
        <w:rPr>
          <w:rFonts w:ascii="Times New Roman" w:hAnsi="Times New Roman"/>
          <w:sz w:val="24"/>
          <w:szCs w:val="24"/>
        </w:rPr>
        <w:t xml:space="preserve">Návrhy týkající se svéprávnosti člověka a opatrovnictví člověka dle § 44 a násl. </w:t>
      </w:r>
      <w:proofErr w:type="spellStart"/>
      <w:r w:rsidRPr="00930367">
        <w:rPr>
          <w:rFonts w:ascii="Times New Roman" w:hAnsi="Times New Roman"/>
          <w:sz w:val="24"/>
          <w:szCs w:val="24"/>
        </w:rPr>
        <w:t>z.ř.s</w:t>
      </w:r>
      <w:proofErr w:type="spellEnd"/>
      <w:r w:rsidRPr="00930367">
        <w:rPr>
          <w:rFonts w:ascii="Times New Roman" w:hAnsi="Times New Roman"/>
          <w:sz w:val="24"/>
          <w:szCs w:val="24"/>
        </w:rPr>
        <w:t xml:space="preserve">  se budou přidělovat čárkovým systémem do rejstříku P a </w:t>
      </w:r>
      <w:proofErr w:type="spellStart"/>
      <w:r w:rsidRPr="00930367">
        <w:rPr>
          <w:rFonts w:ascii="Times New Roman" w:hAnsi="Times New Roman"/>
          <w:sz w:val="24"/>
          <w:szCs w:val="24"/>
        </w:rPr>
        <w:t>Nc</w:t>
      </w:r>
      <w:proofErr w:type="spellEnd"/>
      <w:r w:rsidRPr="00930367">
        <w:rPr>
          <w:rFonts w:ascii="Times New Roman" w:hAnsi="Times New Roman"/>
          <w:sz w:val="24"/>
          <w:szCs w:val="24"/>
        </w:rPr>
        <w:t xml:space="preserve"> v pořadí senátů: </w:t>
      </w:r>
    </w:p>
    <w:p w:rsidR="00930367" w:rsidRPr="00930367" w:rsidRDefault="00930367" w:rsidP="00930367">
      <w:pPr>
        <w:spacing w:after="0" w:line="240" w:lineRule="auto"/>
        <w:ind w:left="720"/>
        <w:jc w:val="both"/>
        <w:rPr>
          <w:rFonts w:ascii="Times New Roman" w:hAnsi="Times New Roman"/>
          <w:sz w:val="24"/>
          <w:szCs w:val="24"/>
        </w:rPr>
      </w:pPr>
      <w:r w:rsidRPr="00930367">
        <w:rPr>
          <w:rFonts w:ascii="Times New Roman" w:hAnsi="Times New Roman"/>
          <w:sz w:val="24"/>
          <w:szCs w:val="24"/>
        </w:rPr>
        <w:t xml:space="preserve">0P a </w:t>
      </w:r>
      <w:proofErr w:type="spellStart"/>
      <w:r w:rsidRPr="00930367">
        <w:rPr>
          <w:rFonts w:ascii="Times New Roman" w:hAnsi="Times New Roman"/>
          <w:sz w:val="24"/>
          <w:szCs w:val="24"/>
        </w:rPr>
        <w:t>Nc</w:t>
      </w:r>
      <w:proofErr w:type="spellEnd"/>
      <w:r w:rsidRPr="00930367">
        <w:rPr>
          <w:rFonts w:ascii="Times New Roman" w:hAnsi="Times New Roman"/>
          <w:sz w:val="24"/>
          <w:szCs w:val="24"/>
        </w:rPr>
        <w:t xml:space="preserve"> – žádné kolo, 13P a </w:t>
      </w:r>
      <w:proofErr w:type="spellStart"/>
      <w:r w:rsidRPr="00930367">
        <w:rPr>
          <w:rFonts w:ascii="Times New Roman" w:hAnsi="Times New Roman"/>
          <w:sz w:val="24"/>
          <w:szCs w:val="24"/>
        </w:rPr>
        <w:t>Nc</w:t>
      </w:r>
      <w:proofErr w:type="spellEnd"/>
      <w:r w:rsidRPr="00930367">
        <w:rPr>
          <w:rFonts w:ascii="Times New Roman" w:hAnsi="Times New Roman"/>
          <w:sz w:val="24"/>
          <w:szCs w:val="24"/>
        </w:rPr>
        <w:t xml:space="preserve"> – žádné kolo, 22P a </w:t>
      </w:r>
      <w:proofErr w:type="spellStart"/>
      <w:r w:rsidRPr="00930367">
        <w:rPr>
          <w:rFonts w:ascii="Times New Roman" w:hAnsi="Times New Roman"/>
          <w:sz w:val="24"/>
          <w:szCs w:val="24"/>
        </w:rPr>
        <w:t>Nc</w:t>
      </w:r>
      <w:proofErr w:type="spellEnd"/>
      <w:r w:rsidRPr="00930367">
        <w:rPr>
          <w:rFonts w:ascii="Times New Roman" w:hAnsi="Times New Roman"/>
          <w:sz w:val="24"/>
          <w:szCs w:val="24"/>
        </w:rPr>
        <w:t xml:space="preserve">, 23P a </w:t>
      </w:r>
      <w:proofErr w:type="spellStart"/>
      <w:r w:rsidRPr="00930367">
        <w:rPr>
          <w:rFonts w:ascii="Times New Roman" w:hAnsi="Times New Roman"/>
          <w:sz w:val="24"/>
          <w:szCs w:val="24"/>
        </w:rPr>
        <w:t>Nc</w:t>
      </w:r>
      <w:proofErr w:type="spellEnd"/>
      <w:r w:rsidRPr="00930367">
        <w:rPr>
          <w:rFonts w:ascii="Times New Roman" w:hAnsi="Times New Roman"/>
          <w:sz w:val="24"/>
          <w:szCs w:val="24"/>
        </w:rPr>
        <w:t xml:space="preserve">, 24P a </w:t>
      </w:r>
      <w:proofErr w:type="spellStart"/>
      <w:r w:rsidRPr="00930367">
        <w:rPr>
          <w:rFonts w:ascii="Times New Roman" w:hAnsi="Times New Roman"/>
          <w:sz w:val="24"/>
          <w:szCs w:val="24"/>
        </w:rPr>
        <w:t>Nc</w:t>
      </w:r>
      <w:proofErr w:type="spellEnd"/>
      <w:r w:rsidRPr="00930367">
        <w:rPr>
          <w:rFonts w:ascii="Times New Roman" w:hAnsi="Times New Roman"/>
          <w:sz w:val="24"/>
          <w:szCs w:val="24"/>
        </w:rPr>
        <w:t xml:space="preserve">, 25P a </w:t>
      </w:r>
      <w:proofErr w:type="spellStart"/>
      <w:r w:rsidRPr="00930367">
        <w:rPr>
          <w:rFonts w:ascii="Times New Roman" w:hAnsi="Times New Roman"/>
          <w:sz w:val="24"/>
          <w:szCs w:val="24"/>
        </w:rPr>
        <w:t>Nc</w:t>
      </w:r>
      <w:proofErr w:type="spellEnd"/>
      <w:r w:rsidRPr="00930367">
        <w:rPr>
          <w:rFonts w:ascii="Times New Roman" w:hAnsi="Times New Roman"/>
          <w:sz w:val="24"/>
          <w:szCs w:val="24"/>
        </w:rPr>
        <w:t xml:space="preserve"> – žádné kolo a 38P a </w:t>
      </w:r>
      <w:proofErr w:type="spellStart"/>
      <w:r w:rsidRPr="00930367">
        <w:rPr>
          <w:rFonts w:ascii="Times New Roman" w:hAnsi="Times New Roman"/>
          <w:sz w:val="24"/>
          <w:szCs w:val="24"/>
        </w:rPr>
        <w:t>Nc</w:t>
      </w:r>
      <w:proofErr w:type="spellEnd"/>
      <w:r w:rsidRPr="00930367">
        <w:rPr>
          <w:rFonts w:ascii="Times New Roman" w:hAnsi="Times New Roman"/>
          <w:sz w:val="24"/>
          <w:szCs w:val="24"/>
        </w:rPr>
        <w:t xml:space="preserve">, </w:t>
      </w:r>
    </w:p>
    <w:p w:rsidR="00930367" w:rsidRPr="00930367" w:rsidRDefault="00930367" w:rsidP="00930367">
      <w:pPr>
        <w:spacing w:after="0" w:line="240" w:lineRule="auto"/>
        <w:ind w:left="720"/>
        <w:jc w:val="both"/>
        <w:rPr>
          <w:rFonts w:ascii="Times New Roman" w:hAnsi="Times New Roman"/>
          <w:sz w:val="24"/>
          <w:szCs w:val="24"/>
        </w:rPr>
      </w:pPr>
      <w:r w:rsidRPr="00930367">
        <w:rPr>
          <w:rFonts w:ascii="Times New Roman" w:hAnsi="Times New Roman"/>
          <w:sz w:val="24"/>
          <w:szCs w:val="24"/>
        </w:rPr>
        <w:t xml:space="preserve">přičemž návrhy týkající se svéprávnosti člověka, v nichž bylo rozhodnuto v posledních 3 letech nebo věci týkající se svéprávnosti člověka, v nichž byl učiněn úkon vyšším soudním úředníkem, se přidělí do senátu, ve kterém bylo rozhodnutí vydáno nebo úkon učiněn.  </w:t>
      </w:r>
    </w:p>
    <w:p w:rsidR="00930367" w:rsidRPr="00930367" w:rsidRDefault="00930367" w:rsidP="00930367">
      <w:pPr>
        <w:spacing w:after="0" w:line="240" w:lineRule="auto"/>
        <w:ind w:left="720"/>
        <w:jc w:val="both"/>
        <w:rPr>
          <w:rFonts w:ascii="Times New Roman" w:hAnsi="Times New Roman"/>
          <w:sz w:val="24"/>
          <w:szCs w:val="24"/>
        </w:rPr>
      </w:pPr>
      <w:r w:rsidRPr="00930367">
        <w:rPr>
          <w:rFonts w:ascii="Times New Roman" w:hAnsi="Times New Roman"/>
          <w:sz w:val="24"/>
          <w:szCs w:val="24"/>
        </w:rPr>
        <w:t xml:space="preserve">Návrhy, v nichž vydala rozhodnutí v posledních 3 letech před podáním návrhu JUDr. Anna Tichá, Mgr. Milena Rejchová nebo v zástupu za Mgr. Petru Voců Mgr. Michaela Nováková, JUDr. Milena Heřmanová, JUDr. Šárka Hůrková, Ph.D., JUDr. Milan Plhal, JUDr. Anna Tichá, JUDr. Ivana Dušáková, Mgr. Marie Šrámková, JUDr. Ladislava Šulecová, Mgr. Milena Rejchová, Mgr. Eva Tabetová, JUDr. Jakub Kavalír, JUDr. Markéta Šubová, v senátu 0P a </w:t>
      </w:r>
      <w:proofErr w:type="spellStart"/>
      <w:r w:rsidRPr="00930367">
        <w:rPr>
          <w:rFonts w:ascii="Times New Roman" w:hAnsi="Times New Roman"/>
          <w:sz w:val="24"/>
          <w:szCs w:val="24"/>
        </w:rPr>
        <w:t>Nc</w:t>
      </w:r>
      <w:proofErr w:type="spellEnd"/>
      <w:r w:rsidRPr="00930367">
        <w:rPr>
          <w:rFonts w:ascii="Times New Roman" w:hAnsi="Times New Roman"/>
          <w:sz w:val="24"/>
          <w:szCs w:val="24"/>
        </w:rPr>
        <w:t xml:space="preserve"> nebo v nichž učinila úkon Zuzana Procházková, se přidělí do senátu Mgr. Petry Voců (24P a </w:t>
      </w:r>
      <w:proofErr w:type="spellStart"/>
      <w:r w:rsidRPr="00930367">
        <w:rPr>
          <w:rFonts w:ascii="Times New Roman" w:hAnsi="Times New Roman"/>
          <w:sz w:val="24"/>
          <w:szCs w:val="24"/>
        </w:rPr>
        <w:t>Nc</w:t>
      </w:r>
      <w:proofErr w:type="spellEnd"/>
      <w:r w:rsidRPr="00930367">
        <w:rPr>
          <w:rFonts w:ascii="Times New Roman" w:hAnsi="Times New Roman"/>
          <w:sz w:val="24"/>
          <w:szCs w:val="24"/>
        </w:rPr>
        <w:t xml:space="preserve">). Ostatní věci týkající se osob omezených ve svéprávnosti se přidělují do rejstříku P zvláštním čárkovým systémem v pořadí senátů: 0P a </w:t>
      </w:r>
      <w:proofErr w:type="spellStart"/>
      <w:r w:rsidRPr="00930367">
        <w:rPr>
          <w:rFonts w:ascii="Times New Roman" w:hAnsi="Times New Roman"/>
          <w:sz w:val="24"/>
          <w:szCs w:val="24"/>
        </w:rPr>
        <w:t>Nc</w:t>
      </w:r>
      <w:proofErr w:type="spellEnd"/>
      <w:r w:rsidRPr="00930367">
        <w:rPr>
          <w:rFonts w:ascii="Times New Roman" w:hAnsi="Times New Roman"/>
          <w:sz w:val="24"/>
          <w:szCs w:val="24"/>
        </w:rPr>
        <w:t xml:space="preserve"> – žádné kolo, 13P a </w:t>
      </w:r>
      <w:proofErr w:type="spellStart"/>
      <w:r w:rsidRPr="00930367">
        <w:rPr>
          <w:rFonts w:ascii="Times New Roman" w:hAnsi="Times New Roman"/>
          <w:sz w:val="24"/>
          <w:szCs w:val="24"/>
        </w:rPr>
        <w:t>Nc</w:t>
      </w:r>
      <w:proofErr w:type="spellEnd"/>
      <w:r w:rsidRPr="00930367">
        <w:rPr>
          <w:rFonts w:ascii="Times New Roman" w:hAnsi="Times New Roman"/>
          <w:sz w:val="24"/>
          <w:szCs w:val="24"/>
        </w:rPr>
        <w:t xml:space="preserve"> – žádné kolo, 22P a </w:t>
      </w:r>
      <w:proofErr w:type="spellStart"/>
      <w:r w:rsidRPr="00930367">
        <w:rPr>
          <w:rFonts w:ascii="Times New Roman" w:hAnsi="Times New Roman"/>
          <w:sz w:val="24"/>
          <w:szCs w:val="24"/>
        </w:rPr>
        <w:t>Nc</w:t>
      </w:r>
      <w:proofErr w:type="spellEnd"/>
      <w:r w:rsidRPr="00930367">
        <w:rPr>
          <w:rFonts w:ascii="Times New Roman" w:hAnsi="Times New Roman"/>
          <w:sz w:val="24"/>
          <w:szCs w:val="24"/>
        </w:rPr>
        <w:t xml:space="preserve">, 23P a </w:t>
      </w:r>
      <w:proofErr w:type="spellStart"/>
      <w:r w:rsidRPr="00930367">
        <w:rPr>
          <w:rFonts w:ascii="Times New Roman" w:hAnsi="Times New Roman"/>
          <w:sz w:val="24"/>
          <w:szCs w:val="24"/>
        </w:rPr>
        <w:t>Nc</w:t>
      </w:r>
      <w:proofErr w:type="spellEnd"/>
      <w:r w:rsidRPr="00930367">
        <w:rPr>
          <w:rFonts w:ascii="Times New Roman" w:hAnsi="Times New Roman"/>
          <w:sz w:val="24"/>
          <w:szCs w:val="24"/>
        </w:rPr>
        <w:t xml:space="preserve">, 24P a </w:t>
      </w:r>
      <w:proofErr w:type="spellStart"/>
      <w:r w:rsidRPr="00930367">
        <w:rPr>
          <w:rFonts w:ascii="Times New Roman" w:hAnsi="Times New Roman"/>
          <w:sz w:val="24"/>
          <w:szCs w:val="24"/>
        </w:rPr>
        <w:t>Nc</w:t>
      </w:r>
      <w:proofErr w:type="spellEnd"/>
      <w:r w:rsidRPr="00930367">
        <w:rPr>
          <w:rFonts w:ascii="Times New Roman" w:hAnsi="Times New Roman"/>
          <w:sz w:val="24"/>
          <w:szCs w:val="24"/>
        </w:rPr>
        <w:t xml:space="preserve">, 25P a </w:t>
      </w:r>
      <w:proofErr w:type="spellStart"/>
      <w:r w:rsidRPr="00930367">
        <w:rPr>
          <w:rFonts w:ascii="Times New Roman" w:hAnsi="Times New Roman"/>
          <w:sz w:val="24"/>
          <w:szCs w:val="24"/>
        </w:rPr>
        <w:t>Nc</w:t>
      </w:r>
      <w:proofErr w:type="spellEnd"/>
      <w:r w:rsidRPr="00930367">
        <w:rPr>
          <w:rFonts w:ascii="Times New Roman" w:hAnsi="Times New Roman"/>
          <w:sz w:val="24"/>
          <w:szCs w:val="24"/>
        </w:rPr>
        <w:t xml:space="preserve"> – žádné kolo, 38P a </w:t>
      </w:r>
      <w:proofErr w:type="spellStart"/>
      <w:r w:rsidRPr="00930367">
        <w:rPr>
          <w:rFonts w:ascii="Times New Roman" w:hAnsi="Times New Roman"/>
          <w:sz w:val="24"/>
          <w:szCs w:val="24"/>
        </w:rPr>
        <w:t>Nc</w:t>
      </w:r>
      <w:proofErr w:type="spellEnd"/>
      <w:r w:rsidRPr="00930367">
        <w:rPr>
          <w:rFonts w:ascii="Times New Roman" w:hAnsi="Times New Roman"/>
          <w:sz w:val="24"/>
          <w:szCs w:val="24"/>
        </w:rPr>
        <w:t>.</w:t>
      </w:r>
    </w:p>
    <w:p w:rsidR="00930367" w:rsidRPr="00930367" w:rsidRDefault="00930367" w:rsidP="00930367">
      <w:pPr>
        <w:spacing w:after="0" w:line="240" w:lineRule="auto"/>
        <w:ind w:left="720"/>
        <w:jc w:val="both"/>
        <w:rPr>
          <w:rFonts w:ascii="Times New Roman" w:hAnsi="Times New Roman"/>
          <w:sz w:val="24"/>
          <w:szCs w:val="24"/>
        </w:rPr>
      </w:pPr>
      <w:r w:rsidRPr="00930367">
        <w:rPr>
          <w:rFonts w:ascii="Times New Roman" w:hAnsi="Times New Roman"/>
          <w:sz w:val="24"/>
          <w:szCs w:val="24"/>
        </w:rPr>
        <w:t xml:space="preserve"> </w:t>
      </w:r>
    </w:p>
    <w:p w:rsidR="00930367" w:rsidRDefault="00930367" w:rsidP="00930367">
      <w:pPr>
        <w:numPr>
          <w:ilvl w:val="0"/>
          <w:numId w:val="13"/>
        </w:numPr>
        <w:spacing w:after="0" w:line="240" w:lineRule="auto"/>
        <w:jc w:val="both"/>
        <w:rPr>
          <w:rFonts w:ascii="Times New Roman" w:hAnsi="Times New Roman"/>
          <w:sz w:val="24"/>
          <w:szCs w:val="24"/>
        </w:rPr>
      </w:pPr>
      <w:r w:rsidRPr="00930367">
        <w:rPr>
          <w:rFonts w:ascii="Times New Roman" w:hAnsi="Times New Roman"/>
          <w:sz w:val="24"/>
          <w:szCs w:val="24"/>
        </w:rPr>
        <w:t xml:space="preserve">V senátu 22P a </w:t>
      </w:r>
      <w:proofErr w:type="spellStart"/>
      <w:r w:rsidRPr="00930367">
        <w:rPr>
          <w:rFonts w:ascii="Times New Roman" w:hAnsi="Times New Roman"/>
          <w:sz w:val="24"/>
          <w:szCs w:val="24"/>
        </w:rPr>
        <w:t>Nc</w:t>
      </w:r>
      <w:proofErr w:type="spellEnd"/>
      <w:r w:rsidRPr="00930367">
        <w:rPr>
          <w:rFonts w:ascii="Times New Roman" w:hAnsi="Times New Roman"/>
          <w:sz w:val="24"/>
          <w:szCs w:val="24"/>
        </w:rPr>
        <w:t xml:space="preserve"> bude zahájeno řízení o svéprávnosti (§ 34 a násl. </w:t>
      </w:r>
      <w:proofErr w:type="spellStart"/>
      <w:r w:rsidRPr="00930367">
        <w:rPr>
          <w:rFonts w:ascii="Times New Roman" w:hAnsi="Times New Roman"/>
          <w:sz w:val="24"/>
          <w:szCs w:val="24"/>
        </w:rPr>
        <w:t>z.ř.s</w:t>
      </w:r>
      <w:proofErr w:type="spellEnd"/>
      <w:r w:rsidRPr="00930367">
        <w:rPr>
          <w:rFonts w:ascii="Times New Roman" w:hAnsi="Times New Roman"/>
          <w:sz w:val="24"/>
          <w:szCs w:val="24"/>
        </w:rPr>
        <w:t>.) dle § 13 odst. 2 </w:t>
      </w:r>
      <w:proofErr w:type="spellStart"/>
      <w:r w:rsidRPr="00930367">
        <w:rPr>
          <w:rFonts w:ascii="Times New Roman" w:hAnsi="Times New Roman"/>
          <w:sz w:val="24"/>
          <w:szCs w:val="24"/>
        </w:rPr>
        <w:t>z.ř.s</w:t>
      </w:r>
      <w:proofErr w:type="spellEnd"/>
      <w:r w:rsidRPr="00930367">
        <w:rPr>
          <w:rFonts w:ascii="Times New Roman" w:hAnsi="Times New Roman"/>
          <w:sz w:val="24"/>
          <w:szCs w:val="24"/>
        </w:rPr>
        <w:t xml:space="preserve">. a opatrovnictví člověka dle § 44 a násl. </w:t>
      </w:r>
      <w:proofErr w:type="spellStart"/>
      <w:r w:rsidRPr="00930367">
        <w:rPr>
          <w:rFonts w:ascii="Times New Roman" w:hAnsi="Times New Roman"/>
          <w:sz w:val="24"/>
          <w:szCs w:val="24"/>
        </w:rPr>
        <w:t>z.ř.s</w:t>
      </w:r>
      <w:proofErr w:type="spellEnd"/>
      <w:r w:rsidRPr="00930367">
        <w:rPr>
          <w:rFonts w:ascii="Times New Roman" w:hAnsi="Times New Roman"/>
          <w:sz w:val="24"/>
          <w:szCs w:val="24"/>
        </w:rPr>
        <w:t>. ve věcech osob zbavených či omezených ve způsobilosti k právním úkonům, v nichž učinil do 31. 12. 2013 poslední úkon Petr Slezák, kromě věcí uvedených v bodě 6.</w:t>
      </w:r>
    </w:p>
    <w:p w:rsidR="00930367" w:rsidRPr="00930367" w:rsidRDefault="00930367" w:rsidP="00930367">
      <w:pPr>
        <w:spacing w:after="0" w:line="240" w:lineRule="auto"/>
        <w:ind w:left="720"/>
        <w:jc w:val="both"/>
        <w:rPr>
          <w:rFonts w:ascii="Times New Roman" w:hAnsi="Times New Roman"/>
          <w:sz w:val="24"/>
          <w:szCs w:val="24"/>
        </w:rPr>
      </w:pPr>
      <w:r w:rsidRPr="00930367">
        <w:rPr>
          <w:rFonts w:ascii="Times New Roman" w:hAnsi="Times New Roman"/>
          <w:sz w:val="24"/>
          <w:szCs w:val="24"/>
        </w:rPr>
        <w:t xml:space="preserve">  </w:t>
      </w:r>
    </w:p>
    <w:p w:rsidR="00930367" w:rsidRPr="00930367" w:rsidRDefault="00930367" w:rsidP="00930367">
      <w:pPr>
        <w:numPr>
          <w:ilvl w:val="0"/>
          <w:numId w:val="13"/>
        </w:numPr>
        <w:spacing w:after="0" w:line="240" w:lineRule="auto"/>
        <w:jc w:val="both"/>
        <w:rPr>
          <w:rFonts w:ascii="Times New Roman" w:hAnsi="Times New Roman"/>
          <w:sz w:val="24"/>
          <w:szCs w:val="24"/>
        </w:rPr>
      </w:pPr>
      <w:r w:rsidRPr="00930367">
        <w:rPr>
          <w:rFonts w:ascii="Times New Roman" w:hAnsi="Times New Roman"/>
          <w:sz w:val="24"/>
          <w:szCs w:val="24"/>
        </w:rPr>
        <w:t xml:space="preserve">V senátu 23P a </w:t>
      </w:r>
      <w:proofErr w:type="spellStart"/>
      <w:r w:rsidRPr="00930367">
        <w:rPr>
          <w:rFonts w:ascii="Times New Roman" w:hAnsi="Times New Roman"/>
          <w:sz w:val="24"/>
          <w:szCs w:val="24"/>
        </w:rPr>
        <w:t>Nc</w:t>
      </w:r>
      <w:proofErr w:type="spellEnd"/>
      <w:r w:rsidRPr="00930367">
        <w:rPr>
          <w:rFonts w:ascii="Times New Roman" w:hAnsi="Times New Roman"/>
          <w:sz w:val="24"/>
          <w:szCs w:val="24"/>
        </w:rPr>
        <w:t xml:space="preserve"> bude zahájeno řízení o svéprávnosti (§ 34 a násl. </w:t>
      </w:r>
      <w:proofErr w:type="spellStart"/>
      <w:r w:rsidRPr="00930367">
        <w:rPr>
          <w:rFonts w:ascii="Times New Roman" w:hAnsi="Times New Roman"/>
          <w:sz w:val="24"/>
          <w:szCs w:val="24"/>
        </w:rPr>
        <w:t>z.ř.s</w:t>
      </w:r>
      <w:proofErr w:type="spellEnd"/>
      <w:r w:rsidRPr="00930367">
        <w:rPr>
          <w:rFonts w:ascii="Times New Roman" w:hAnsi="Times New Roman"/>
          <w:sz w:val="24"/>
          <w:szCs w:val="24"/>
        </w:rPr>
        <w:t>.) dle § 13 odst. 2 </w:t>
      </w:r>
      <w:proofErr w:type="spellStart"/>
      <w:r w:rsidRPr="00930367">
        <w:rPr>
          <w:rFonts w:ascii="Times New Roman" w:hAnsi="Times New Roman"/>
          <w:sz w:val="24"/>
          <w:szCs w:val="24"/>
        </w:rPr>
        <w:t>z.ř.s</w:t>
      </w:r>
      <w:proofErr w:type="spellEnd"/>
      <w:r w:rsidRPr="00930367">
        <w:rPr>
          <w:rFonts w:ascii="Times New Roman" w:hAnsi="Times New Roman"/>
          <w:sz w:val="24"/>
          <w:szCs w:val="24"/>
        </w:rPr>
        <w:t xml:space="preserve">. a opatrovnictví člověka dle § 44 a násl. </w:t>
      </w:r>
      <w:proofErr w:type="spellStart"/>
      <w:r w:rsidRPr="00930367">
        <w:rPr>
          <w:rFonts w:ascii="Times New Roman" w:hAnsi="Times New Roman"/>
          <w:sz w:val="24"/>
          <w:szCs w:val="24"/>
        </w:rPr>
        <w:t>z.ř.s</w:t>
      </w:r>
      <w:proofErr w:type="spellEnd"/>
      <w:r w:rsidRPr="00930367">
        <w:rPr>
          <w:rFonts w:ascii="Times New Roman" w:hAnsi="Times New Roman"/>
          <w:sz w:val="24"/>
          <w:szCs w:val="24"/>
        </w:rPr>
        <w:t xml:space="preserve">. ve věcech osob zbavených či omezených ve způsobilosti k právním úkonům, v nichž učinila do 31. 12. 2013 poslední úkon Martina Šlaisová, kromě věcí uvedených v bodě 6. </w:t>
      </w:r>
    </w:p>
    <w:p w:rsidR="00930367" w:rsidRPr="00930367" w:rsidRDefault="00930367" w:rsidP="00930367">
      <w:pPr>
        <w:spacing w:after="0" w:line="240" w:lineRule="auto"/>
        <w:ind w:left="720"/>
        <w:jc w:val="both"/>
        <w:rPr>
          <w:rFonts w:ascii="Times New Roman" w:hAnsi="Times New Roman"/>
          <w:sz w:val="24"/>
          <w:szCs w:val="24"/>
        </w:rPr>
      </w:pPr>
    </w:p>
    <w:p w:rsidR="00930367" w:rsidRPr="00930367" w:rsidRDefault="00930367" w:rsidP="00930367">
      <w:pPr>
        <w:numPr>
          <w:ilvl w:val="0"/>
          <w:numId w:val="13"/>
        </w:numPr>
        <w:spacing w:after="0" w:line="240" w:lineRule="auto"/>
        <w:jc w:val="both"/>
        <w:rPr>
          <w:rFonts w:ascii="Times New Roman" w:hAnsi="Times New Roman"/>
          <w:sz w:val="24"/>
          <w:szCs w:val="24"/>
        </w:rPr>
      </w:pPr>
      <w:r w:rsidRPr="00930367">
        <w:rPr>
          <w:rFonts w:ascii="Times New Roman" w:hAnsi="Times New Roman"/>
          <w:sz w:val="24"/>
          <w:szCs w:val="24"/>
        </w:rPr>
        <w:t xml:space="preserve">V senátu 38P a </w:t>
      </w:r>
      <w:proofErr w:type="spellStart"/>
      <w:r w:rsidRPr="00930367">
        <w:rPr>
          <w:rFonts w:ascii="Times New Roman" w:hAnsi="Times New Roman"/>
          <w:sz w:val="24"/>
          <w:szCs w:val="24"/>
        </w:rPr>
        <w:t>Nc</w:t>
      </w:r>
      <w:proofErr w:type="spellEnd"/>
      <w:r w:rsidRPr="00930367">
        <w:rPr>
          <w:rFonts w:ascii="Times New Roman" w:hAnsi="Times New Roman"/>
          <w:sz w:val="24"/>
          <w:szCs w:val="24"/>
        </w:rPr>
        <w:t xml:space="preserve"> bude zahájeno řízení o svéprávnosti (§ 34 a násl. </w:t>
      </w:r>
      <w:proofErr w:type="spellStart"/>
      <w:r w:rsidRPr="00930367">
        <w:rPr>
          <w:rFonts w:ascii="Times New Roman" w:hAnsi="Times New Roman"/>
          <w:sz w:val="24"/>
          <w:szCs w:val="24"/>
        </w:rPr>
        <w:t>z.ř.s</w:t>
      </w:r>
      <w:proofErr w:type="spellEnd"/>
      <w:r w:rsidRPr="00930367">
        <w:rPr>
          <w:rFonts w:ascii="Times New Roman" w:hAnsi="Times New Roman"/>
          <w:sz w:val="24"/>
          <w:szCs w:val="24"/>
        </w:rPr>
        <w:t>.) dle § 13 odst. 2 </w:t>
      </w:r>
      <w:proofErr w:type="spellStart"/>
      <w:r w:rsidRPr="00930367">
        <w:rPr>
          <w:rFonts w:ascii="Times New Roman" w:hAnsi="Times New Roman"/>
          <w:sz w:val="24"/>
          <w:szCs w:val="24"/>
        </w:rPr>
        <w:t>z.ř.s</w:t>
      </w:r>
      <w:proofErr w:type="spellEnd"/>
      <w:r w:rsidRPr="00930367">
        <w:rPr>
          <w:rFonts w:ascii="Times New Roman" w:hAnsi="Times New Roman"/>
          <w:sz w:val="24"/>
          <w:szCs w:val="24"/>
        </w:rPr>
        <w:t xml:space="preserve">. a opatrovnictví člověka dle § 44 a násl. </w:t>
      </w:r>
      <w:proofErr w:type="spellStart"/>
      <w:r w:rsidRPr="00930367">
        <w:rPr>
          <w:rFonts w:ascii="Times New Roman" w:hAnsi="Times New Roman"/>
          <w:sz w:val="24"/>
          <w:szCs w:val="24"/>
        </w:rPr>
        <w:t>z.ř.s</w:t>
      </w:r>
      <w:proofErr w:type="spellEnd"/>
      <w:r w:rsidRPr="00930367">
        <w:rPr>
          <w:rFonts w:ascii="Times New Roman" w:hAnsi="Times New Roman"/>
          <w:sz w:val="24"/>
          <w:szCs w:val="24"/>
        </w:rPr>
        <w:t>. ve věcech osob zbavených či omezených ve způsobilosti k právním úkonům, v nichž učinila do 31. 12. 2013 poslední úkon Markéta Hochmannová, kromě věcí uvedených v bodě 6.</w:t>
      </w:r>
    </w:p>
    <w:p w:rsidR="00930367" w:rsidRPr="00930367" w:rsidRDefault="00930367" w:rsidP="00930367">
      <w:pPr>
        <w:spacing w:after="0" w:line="240" w:lineRule="auto"/>
        <w:ind w:left="720"/>
        <w:jc w:val="both"/>
        <w:rPr>
          <w:rFonts w:ascii="Times New Roman" w:hAnsi="Times New Roman"/>
          <w:sz w:val="24"/>
          <w:szCs w:val="24"/>
        </w:rPr>
      </w:pPr>
    </w:p>
    <w:p w:rsidR="00930367" w:rsidRDefault="00930367" w:rsidP="00930367">
      <w:pPr>
        <w:numPr>
          <w:ilvl w:val="0"/>
          <w:numId w:val="13"/>
        </w:numPr>
        <w:spacing w:after="0" w:line="240" w:lineRule="auto"/>
        <w:jc w:val="both"/>
        <w:rPr>
          <w:rFonts w:ascii="Times New Roman" w:hAnsi="Times New Roman"/>
          <w:sz w:val="24"/>
          <w:szCs w:val="24"/>
        </w:rPr>
      </w:pPr>
      <w:r w:rsidRPr="00930367">
        <w:rPr>
          <w:rFonts w:ascii="Times New Roman" w:hAnsi="Times New Roman"/>
          <w:sz w:val="24"/>
          <w:szCs w:val="24"/>
        </w:rPr>
        <w:t xml:space="preserve">V senátu 24P a </w:t>
      </w:r>
      <w:proofErr w:type="spellStart"/>
      <w:r w:rsidRPr="00930367">
        <w:rPr>
          <w:rFonts w:ascii="Times New Roman" w:hAnsi="Times New Roman"/>
          <w:sz w:val="24"/>
          <w:szCs w:val="24"/>
        </w:rPr>
        <w:t>Nc</w:t>
      </w:r>
      <w:proofErr w:type="spellEnd"/>
      <w:r w:rsidRPr="00930367">
        <w:rPr>
          <w:rFonts w:ascii="Times New Roman" w:hAnsi="Times New Roman"/>
          <w:sz w:val="24"/>
          <w:szCs w:val="24"/>
        </w:rPr>
        <w:t xml:space="preserve"> budou zahájena řízení o řízení svéprávnosti a opatrovnictví člověka ve věcech: 0P 83/2011, 0P 201/87, 0P 335/201</w:t>
      </w:r>
      <w:r w:rsidR="001D1CA6">
        <w:rPr>
          <w:rFonts w:ascii="Times New Roman" w:hAnsi="Times New Roman"/>
          <w:sz w:val="24"/>
          <w:szCs w:val="24"/>
        </w:rPr>
        <w:t>4, 0P 180/2014, 0P 276/2009, 0P </w:t>
      </w:r>
      <w:r w:rsidRPr="00930367">
        <w:rPr>
          <w:rFonts w:ascii="Times New Roman" w:hAnsi="Times New Roman"/>
          <w:sz w:val="24"/>
          <w:szCs w:val="24"/>
        </w:rPr>
        <w:t>406/2011, 0P 264/2006, 0P 16/2005, 0P 418/</w:t>
      </w:r>
      <w:r w:rsidR="001D1CA6">
        <w:rPr>
          <w:rFonts w:ascii="Times New Roman" w:hAnsi="Times New Roman"/>
          <w:sz w:val="24"/>
          <w:szCs w:val="24"/>
        </w:rPr>
        <w:t>2010, 0P 83/89, 0P 499/2010, 0P </w:t>
      </w:r>
      <w:r w:rsidRPr="00930367">
        <w:rPr>
          <w:rFonts w:ascii="Times New Roman" w:hAnsi="Times New Roman"/>
          <w:sz w:val="24"/>
          <w:szCs w:val="24"/>
        </w:rPr>
        <w:t>315/2009, 0P 599/2000, 0P 138/2014, 0P 413/2011, 0P 600/95, 0P 573/2006, 0P 160/2012, 0P 174/2009, 0P 24/97, 0P 13/73, 0P 155/2012, 0P 145/98, 0P 235/98, 0P 133/97, 0P 361/2002, 0P 299/2012, 0P 120/2012, 0P 228/2007, 0P 192/2011, 0P 190/2012, 0P 58/2013, 0P 59/2013, 0P 129/2013, 0P 23/2009, 0P 178/2014, 0P 472/2009, 0P 507/2004, 0P 130/2012, 0P 457/201</w:t>
      </w:r>
      <w:r w:rsidR="001D1CA6">
        <w:rPr>
          <w:rFonts w:ascii="Times New Roman" w:hAnsi="Times New Roman"/>
          <w:sz w:val="24"/>
          <w:szCs w:val="24"/>
        </w:rPr>
        <w:t>3, 0P 549/2008,  0P 18/2013, 0P </w:t>
      </w:r>
      <w:r w:rsidRPr="00930367">
        <w:rPr>
          <w:rFonts w:ascii="Times New Roman" w:hAnsi="Times New Roman"/>
          <w:sz w:val="24"/>
          <w:szCs w:val="24"/>
        </w:rPr>
        <w:t>231/2007, 0P 113/2011, 0P 449/2013, 0P 239/2011, 0P 105/2014, 0P 318/93, 0P 48/76, 0P 201/2014, 0P 323/2013, 0P 191/9</w:t>
      </w:r>
      <w:r w:rsidR="001D1CA6">
        <w:rPr>
          <w:rFonts w:ascii="Times New Roman" w:hAnsi="Times New Roman"/>
          <w:sz w:val="24"/>
          <w:szCs w:val="24"/>
        </w:rPr>
        <w:t>9, 0P 487/2013, 0P 450/2013, 0P </w:t>
      </w:r>
      <w:r w:rsidRPr="00930367">
        <w:rPr>
          <w:rFonts w:ascii="Times New Roman" w:hAnsi="Times New Roman"/>
          <w:sz w:val="24"/>
          <w:szCs w:val="24"/>
        </w:rPr>
        <w:t>441/2012, 0P 142/2012, 0P 135/89, 0P 121/201</w:t>
      </w:r>
      <w:r w:rsidR="001D1CA6">
        <w:rPr>
          <w:rFonts w:ascii="Times New Roman" w:hAnsi="Times New Roman"/>
          <w:sz w:val="24"/>
          <w:szCs w:val="24"/>
        </w:rPr>
        <w:t>4, 0P 131/2013, 0P 197/2013, 0P </w:t>
      </w:r>
      <w:r w:rsidRPr="00930367">
        <w:rPr>
          <w:rFonts w:ascii="Times New Roman" w:hAnsi="Times New Roman"/>
          <w:sz w:val="24"/>
          <w:szCs w:val="24"/>
        </w:rPr>
        <w:t>364/2011, 0P 443/2009, 0P 127/2011, 0P 203/200</w:t>
      </w:r>
      <w:r w:rsidR="001D1CA6">
        <w:rPr>
          <w:rFonts w:ascii="Times New Roman" w:hAnsi="Times New Roman"/>
          <w:sz w:val="24"/>
          <w:szCs w:val="24"/>
        </w:rPr>
        <w:t>8, 0P 280/2010, 0P 433/2000, 0P </w:t>
      </w:r>
      <w:r w:rsidRPr="00930367">
        <w:rPr>
          <w:rFonts w:ascii="Times New Roman" w:hAnsi="Times New Roman"/>
          <w:sz w:val="24"/>
          <w:szCs w:val="24"/>
        </w:rPr>
        <w:t>523/2010, 0P 218/2006, 0P 497/2001, 0P 223/2013, 0P 17/98, 0P 45/2003, 0P 367/2010, 0P 55/89, 0P 69/2005, 0P 52/2012, 0P 189/2013, 0P 522/2006, 0P 550/2014, 0P 217/2013.</w:t>
      </w:r>
    </w:p>
    <w:p w:rsidR="00930367" w:rsidRDefault="00930367" w:rsidP="00930367">
      <w:pPr>
        <w:pStyle w:val="Odstavecseseznamem"/>
        <w:rPr>
          <w:rFonts w:ascii="Times New Roman" w:hAnsi="Times New Roman"/>
          <w:sz w:val="24"/>
          <w:szCs w:val="24"/>
        </w:rPr>
      </w:pPr>
    </w:p>
    <w:p w:rsidR="00930367" w:rsidRPr="00930367" w:rsidRDefault="00930367" w:rsidP="00930367">
      <w:pPr>
        <w:numPr>
          <w:ilvl w:val="0"/>
          <w:numId w:val="13"/>
        </w:numPr>
        <w:spacing w:after="0" w:line="240" w:lineRule="auto"/>
        <w:jc w:val="both"/>
        <w:rPr>
          <w:rFonts w:ascii="Times New Roman" w:hAnsi="Times New Roman"/>
          <w:sz w:val="24"/>
          <w:szCs w:val="24"/>
        </w:rPr>
      </w:pPr>
      <w:r w:rsidRPr="00930367">
        <w:rPr>
          <w:rFonts w:ascii="Times New Roman" w:hAnsi="Times New Roman"/>
          <w:sz w:val="24"/>
          <w:szCs w:val="24"/>
        </w:rPr>
        <w:t xml:space="preserve">Návrhy na předběžná opatření dle § 452 z. ř. s. a věci předané k rozhodnutí o prodloužení předběžného opatření dle § 460 z. ř. s. se přidělují čárkovým systémem do senátů </w:t>
      </w:r>
    </w:p>
    <w:p w:rsidR="00930367" w:rsidRPr="00930367" w:rsidRDefault="00930367" w:rsidP="00930367">
      <w:pPr>
        <w:spacing w:after="0" w:line="240" w:lineRule="auto"/>
        <w:ind w:left="720"/>
        <w:jc w:val="both"/>
        <w:rPr>
          <w:rFonts w:ascii="Times New Roman" w:hAnsi="Times New Roman"/>
          <w:sz w:val="24"/>
          <w:szCs w:val="24"/>
        </w:rPr>
      </w:pPr>
      <w:r w:rsidRPr="00930367">
        <w:rPr>
          <w:rFonts w:ascii="Times New Roman" w:hAnsi="Times New Roman"/>
          <w:sz w:val="24"/>
          <w:szCs w:val="24"/>
        </w:rPr>
        <w:t xml:space="preserve">0P a </w:t>
      </w:r>
      <w:proofErr w:type="spellStart"/>
      <w:r w:rsidRPr="00930367">
        <w:rPr>
          <w:rFonts w:ascii="Times New Roman" w:hAnsi="Times New Roman"/>
          <w:sz w:val="24"/>
          <w:szCs w:val="24"/>
        </w:rPr>
        <w:t>Nc</w:t>
      </w:r>
      <w:proofErr w:type="spellEnd"/>
      <w:r w:rsidRPr="00930367">
        <w:rPr>
          <w:rFonts w:ascii="Times New Roman" w:hAnsi="Times New Roman"/>
          <w:sz w:val="24"/>
          <w:szCs w:val="24"/>
        </w:rPr>
        <w:t xml:space="preserve"> – žádné kolo, 13P a </w:t>
      </w:r>
      <w:proofErr w:type="spellStart"/>
      <w:r w:rsidRPr="00930367">
        <w:rPr>
          <w:rFonts w:ascii="Times New Roman" w:hAnsi="Times New Roman"/>
          <w:sz w:val="24"/>
          <w:szCs w:val="24"/>
        </w:rPr>
        <w:t>Nc</w:t>
      </w:r>
      <w:proofErr w:type="spellEnd"/>
      <w:r w:rsidRPr="00930367">
        <w:rPr>
          <w:rFonts w:ascii="Times New Roman" w:hAnsi="Times New Roman"/>
          <w:sz w:val="24"/>
          <w:szCs w:val="24"/>
        </w:rPr>
        <w:t xml:space="preserve"> – žádné kolo, 22P a </w:t>
      </w:r>
      <w:proofErr w:type="spellStart"/>
      <w:r w:rsidRPr="00930367">
        <w:rPr>
          <w:rFonts w:ascii="Times New Roman" w:hAnsi="Times New Roman"/>
          <w:sz w:val="24"/>
          <w:szCs w:val="24"/>
        </w:rPr>
        <w:t>Nc</w:t>
      </w:r>
      <w:proofErr w:type="spellEnd"/>
      <w:r w:rsidRPr="00930367">
        <w:rPr>
          <w:rFonts w:ascii="Times New Roman" w:hAnsi="Times New Roman"/>
          <w:sz w:val="24"/>
          <w:szCs w:val="24"/>
        </w:rPr>
        <w:t xml:space="preserve">, 23P a </w:t>
      </w:r>
      <w:proofErr w:type="spellStart"/>
      <w:r w:rsidRPr="00930367">
        <w:rPr>
          <w:rFonts w:ascii="Times New Roman" w:hAnsi="Times New Roman"/>
          <w:sz w:val="24"/>
          <w:szCs w:val="24"/>
        </w:rPr>
        <w:t>Nc</w:t>
      </w:r>
      <w:proofErr w:type="spellEnd"/>
      <w:r w:rsidRPr="00930367">
        <w:rPr>
          <w:rFonts w:ascii="Times New Roman" w:hAnsi="Times New Roman"/>
          <w:sz w:val="24"/>
          <w:szCs w:val="24"/>
        </w:rPr>
        <w:t xml:space="preserve">, 24P a </w:t>
      </w:r>
      <w:proofErr w:type="spellStart"/>
      <w:r w:rsidRPr="00930367">
        <w:rPr>
          <w:rFonts w:ascii="Times New Roman" w:hAnsi="Times New Roman"/>
          <w:sz w:val="24"/>
          <w:szCs w:val="24"/>
        </w:rPr>
        <w:t>Nc</w:t>
      </w:r>
      <w:proofErr w:type="spellEnd"/>
      <w:r w:rsidRPr="00930367">
        <w:rPr>
          <w:rFonts w:ascii="Times New Roman" w:hAnsi="Times New Roman"/>
          <w:sz w:val="24"/>
          <w:szCs w:val="24"/>
        </w:rPr>
        <w:t xml:space="preserve">, 25P a </w:t>
      </w:r>
      <w:proofErr w:type="spellStart"/>
      <w:r w:rsidRPr="00930367">
        <w:rPr>
          <w:rFonts w:ascii="Times New Roman" w:hAnsi="Times New Roman"/>
          <w:sz w:val="24"/>
          <w:szCs w:val="24"/>
        </w:rPr>
        <w:t>Nc</w:t>
      </w:r>
      <w:proofErr w:type="spellEnd"/>
      <w:r>
        <w:rPr>
          <w:rFonts w:ascii="Times New Roman" w:hAnsi="Times New Roman"/>
          <w:sz w:val="24"/>
          <w:szCs w:val="24"/>
        </w:rPr>
        <w:t xml:space="preserve"> - </w:t>
      </w:r>
      <w:r w:rsidRPr="003245CD">
        <w:rPr>
          <w:rFonts w:ascii="Times New Roman" w:hAnsi="Times New Roman"/>
          <w:sz w:val="24"/>
          <w:szCs w:val="24"/>
        </w:rPr>
        <w:t xml:space="preserve">žádné kolo </w:t>
      </w:r>
      <w:r w:rsidRPr="00930367">
        <w:rPr>
          <w:rFonts w:ascii="Times New Roman" w:hAnsi="Times New Roman"/>
          <w:sz w:val="24"/>
          <w:szCs w:val="24"/>
        </w:rPr>
        <w:t xml:space="preserve">a 38P a </w:t>
      </w:r>
      <w:proofErr w:type="spellStart"/>
      <w:r w:rsidRPr="00930367">
        <w:rPr>
          <w:rFonts w:ascii="Times New Roman" w:hAnsi="Times New Roman"/>
          <w:sz w:val="24"/>
          <w:szCs w:val="24"/>
        </w:rPr>
        <w:t>Nc</w:t>
      </w:r>
      <w:proofErr w:type="spellEnd"/>
      <w:r w:rsidRPr="00930367">
        <w:rPr>
          <w:rFonts w:ascii="Times New Roman" w:hAnsi="Times New Roman"/>
          <w:sz w:val="24"/>
          <w:szCs w:val="24"/>
        </w:rPr>
        <w:t xml:space="preserve">. </w:t>
      </w:r>
    </w:p>
    <w:p w:rsidR="00930367" w:rsidRPr="00930367" w:rsidRDefault="00930367" w:rsidP="00930367">
      <w:pPr>
        <w:spacing w:after="0" w:line="240" w:lineRule="auto"/>
        <w:ind w:left="720"/>
        <w:jc w:val="both"/>
        <w:rPr>
          <w:rFonts w:ascii="Times New Roman" w:hAnsi="Times New Roman"/>
          <w:sz w:val="24"/>
          <w:szCs w:val="24"/>
        </w:rPr>
      </w:pPr>
      <w:r w:rsidRPr="00930367">
        <w:rPr>
          <w:rFonts w:ascii="Times New Roman" w:hAnsi="Times New Roman"/>
          <w:sz w:val="24"/>
          <w:szCs w:val="24"/>
        </w:rPr>
        <w:t xml:space="preserve">Je-li návrh na předběžné opatření podán ve věci pravomocně neskončené, o návrhu rozhodne soudce projednávající tuto pravomocně neskončenou věc. </w:t>
      </w:r>
    </w:p>
    <w:p w:rsidR="00930367" w:rsidRPr="00930367" w:rsidRDefault="00930367" w:rsidP="00930367">
      <w:pPr>
        <w:spacing w:after="0" w:line="240" w:lineRule="auto"/>
        <w:ind w:left="720"/>
        <w:jc w:val="both"/>
        <w:rPr>
          <w:rFonts w:ascii="Times New Roman" w:hAnsi="Times New Roman"/>
          <w:sz w:val="24"/>
          <w:szCs w:val="24"/>
        </w:rPr>
      </w:pPr>
      <w:r w:rsidRPr="00930367">
        <w:rPr>
          <w:rFonts w:ascii="Times New Roman" w:hAnsi="Times New Roman"/>
          <w:sz w:val="24"/>
          <w:szCs w:val="24"/>
        </w:rPr>
        <w:t xml:space="preserve">Je-li podán návrh na předběžné opatření ve věci, v níž bylo vydáno opatrovnické rozhodnutí nejdéle 3 roky před podáním návrhu, přidělí se do senátu, ve kterém bylo rozhodnutí vydáno. Návrhy ve věcech, v nichž 3 roky před podáním návrhu vydala rozhodnutí JUDr. Anna Tichá, Mgr. Milena Rejchová nebo v zástupu za Mgr. Petru Voců Mgr. Michaela Nováková, JUDr. Milena Heřmanová, JUDr. Šárka Hůrková, Ph.D., JUDr. Milan Plhal, JUDr. Anna Tichá, JUDr. Ivana Dušáková, Mgr. Marie Šrámková, JUDr. Ladislava Šulecová, Mgr. Milena Rejchová, Mgr. Eva Tabetová, JUDr. Jakub Kavalír, JUDr. Markéta Šubová, v senátu 0P a </w:t>
      </w:r>
      <w:proofErr w:type="spellStart"/>
      <w:r w:rsidRPr="00930367">
        <w:rPr>
          <w:rFonts w:ascii="Times New Roman" w:hAnsi="Times New Roman"/>
          <w:sz w:val="24"/>
          <w:szCs w:val="24"/>
        </w:rPr>
        <w:t>Nc</w:t>
      </w:r>
      <w:proofErr w:type="spellEnd"/>
      <w:r w:rsidRPr="00930367">
        <w:rPr>
          <w:rFonts w:ascii="Times New Roman" w:hAnsi="Times New Roman"/>
          <w:sz w:val="24"/>
          <w:szCs w:val="24"/>
        </w:rPr>
        <w:t xml:space="preserve"> nebo učinila úkon Zuzana Procházková, se přidělí do senátu Mgr. Petry Voců (24P a </w:t>
      </w:r>
      <w:proofErr w:type="spellStart"/>
      <w:r w:rsidRPr="00930367">
        <w:rPr>
          <w:rFonts w:ascii="Times New Roman" w:hAnsi="Times New Roman"/>
          <w:sz w:val="24"/>
          <w:szCs w:val="24"/>
        </w:rPr>
        <w:t>Nc</w:t>
      </w:r>
      <w:proofErr w:type="spellEnd"/>
      <w:r w:rsidRPr="00930367">
        <w:rPr>
          <w:rFonts w:ascii="Times New Roman" w:hAnsi="Times New Roman"/>
          <w:sz w:val="24"/>
          <w:szCs w:val="24"/>
        </w:rPr>
        <w:t>).</w:t>
      </w:r>
    </w:p>
    <w:p w:rsidR="00930367" w:rsidRPr="003245CD" w:rsidRDefault="00E96DB4" w:rsidP="00E96DB4">
      <w:pPr>
        <w:ind w:left="708"/>
        <w:jc w:val="both"/>
        <w:rPr>
          <w:rFonts w:ascii="Times New Roman" w:hAnsi="Times New Roman"/>
          <w:sz w:val="24"/>
          <w:szCs w:val="24"/>
        </w:rPr>
      </w:pPr>
      <w:r w:rsidRPr="003245CD">
        <w:rPr>
          <w:rFonts w:ascii="Times New Roman" w:hAnsi="Times New Roman"/>
          <w:sz w:val="24"/>
          <w:szCs w:val="24"/>
        </w:rPr>
        <w:t xml:space="preserve">Návrhy ve věcech, v nichž v posledních 3 letech před podáním návrhu vydala rozhodnutí Mgr. Denisa Horáková, se přidělí čárkovým systémem do senátů 22 P a </w:t>
      </w:r>
      <w:proofErr w:type="spellStart"/>
      <w:r w:rsidRPr="003245CD">
        <w:rPr>
          <w:rFonts w:ascii="Times New Roman" w:hAnsi="Times New Roman"/>
          <w:sz w:val="24"/>
          <w:szCs w:val="24"/>
        </w:rPr>
        <w:t>Nc</w:t>
      </w:r>
      <w:proofErr w:type="spellEnd"/>
      <w:r w:rsidRPr="003245CD">
        <w:rPr>
          <w:rFonts w:ascii="Times New Roman" w:hAnsi="Times New Roman"/>
          <w:sz w:val="24"/>
          <w:szCs w:val="24"/>
        </w:rPr>
        <w:t xml:space="preserve">, 23 P a </w:t>
      </w:r>
      <w:proofErr w:type="spellStart"/>
      <w:r w:rsidRPr="003245CD">
        <w:rPr>
          <w:rFonts w:ascii="Times New Roman" w:hAnsi="Times New Roman"/>
          <w:sz w:val="24"/>
          <w:szCs w:val="24"/>
        </w:rPr>
        <w:t>Nc</w:t>
      </w:r>
      <w:proofErr w:type="spellEnd"/>
      <w:r w:rsidRPr="003245CD">
        <w:rPr>
          <w:rFonts w:ascii="Times New Roman" w:hAnsi="Times New Roman"/>
          <w:sz w:val="24"/>
          <w:szCs w:val="24"/>
        </w:rPr>
        <w:t xml:space="preserve">, 24 P a </w:t>
      </w:r>
      <w:proofErr w:type="spellStart"/>
      <w:r w:rsidRPr="003245CD">
        <w:rPr>
          <w:rFonts w:ascii="Times New Roman" w:hAnsi="Times New Roman"/>
          <w:sz w:val="24"/>
          <w:szCs w:val="24"/>
        </w:rPr>
        <w:t>Nc</w:t>
      </w:r>
      <w:proofErr w:type="spellEnd"/>
      <w:r w:rsidRPr="003245CD">
        <w:rPr>
          <w:rFonts w:ascii="Times New Roman" w:hAnsi="Times New Roman"/>
          <w:sz w:val="24"/>
          <w:szCs w:val="24"/>
        </w:rPr>
        <w:t xml:space="preserve"> a 38 P a </w:t>
      </w:r>
      <w:proofErr w:type="spellStart"/>
      <w:r w:rsidRPr="003245CD">
        <w:rPr>
          <w:rFonts w:ascii="Times New Roman" w:hAnsi="Times New Roman"/>
          <w:sz w:val="24"/>
          <w:szCs w:val="24"/>
        </w:rPr>
        <w:t>Nc</w:t>
      </w:r>
      <w:proofErr w:type="spellEnd"/>
      <w:r w:rsidRPr="003245CD">
        <w:rPr>
          <w:rFonts w:ascii="Times New Roman" w:hAnsi="Times New Roman"/>
          <w:sz w:val="24"/>
          <w:szCs w:val="24"/>
        </w:rPr>
        <w:t>.</w:t>
      </w:r>
    </w:p>
    <w:p w:rsidR="00930367" w:rsidRPr="003245CD" w:rsidRDefault="00930367" w:rsidP="00930367">
      <w:pPr>
        <w:numPr>
          <w:ilvl w:val="0"/>
          <w:numId w:val="13"/>
        </w:numPr>
        <w:spacing w:after="0" w:line="240" w:lineRule="auto"/>
        <w:jc w:val="both"/>
        <w:rPr>
          <w:rFonts w:ascii="Times New Roman" w:hAnsi="Times New Roman"/>
          <w:sz w:val="24"/>
          <w:szCs w:val="24"/>
        </w:rPr>
      </w:pPr>
      <w:r w:rsidRPr="003245CD">
        <w:rPr>
          <w:rFonts w:ascii="Times New Roman" w:hAnsi="Times New Roman"/>
          <w:sz w:val="24"/>
          <w:szCs w:val="24"/>
        </w:rPr>
        <w:t xml:space="preserve">Návrhy na předběžná opatření podle § 12 z. ř. s. se přidělují čárkovým systémem do senátů </w:t>
      </w:r>
    </w:p>
    <w:p w:rsidR="00930367" w:rsidRPr="003245CD" w:rsidRDefault="00930367" w:rsidP="00930367">
      <w:pPr>
        <w:spacing w:after="0" w:line="240" w:lineRule="auto"/>
        <w:ind w:left="720"/>
        <w:jc w:val="both"/>
        <w:rPr>
          <w:rFonts w:ascii="Times New Roman" w:hAnsi="Times New Roman"/>
          <w:sz w:val="24"/>
          <w:szCs w:val="24"/>
        </w:rPr>
      </w:pPr>
      <w:r w:rsidRPr="003245CD">
        <w:rPr>
          <w:rFonts w:ascii="Times New Roman" w:hAnsi="Times New Roman"/>
          <w:sz w:val="24"/>
          <w:szCs w:val="24"/>
        </w:rPr>
        <w:t xml:space="preserve">0P a </w:t>
      </w:r>
      <w:proofErr w:type="spellStart"/>
      <w:r w:rsidRPr="003245CD">
        <w:rPr>
          <w:rFonts w:ascii="Times New Roman" w:hAnsi="Times New Roman"/>
          <w:sz w:val="24"/>
          <w:szCs w:val="24"/>
        </w:rPr>
        <w:t>Nc</w:t>
      </w:r>
      <w:proofErr w:type="spellEnd"/>
      <w:r w:rsidRPr="003245CD">
        <w:rPr>
          <w:rFonts w:ascii="Times New Roman" w:hAnsi="Times New Roman"/>
          <w:sz w:val="24"/>
          <w:szCs w:val="24"/>
        </w:rPr>
        <w:t xml:space="preserve"> – žádné kolo, 13P a </w:t>
      </w:r>
      <w:proofErr w:type="spellStart"/>
      <w:r w:rsidRPr="003245CD">
        <w:rPr>
          <w:rFonts w:ascii="Times New Roman" w:hAnsi="Times New Roman"/>
          <w:sz w:val="24"/>
          <w:szCs w:val="24"/>
        </w:rPr>
        <w:t>Nc</w:t>
      </w:r>
      <w:proofErr w:type="spellEnd"/>
      <w:r w:rsidRPr="003245CD">
        <w:rPr>
          <w:rFonts w:ascii="Times New Roman" w:hAnsi="Times New Roman"/>
          <w:sz w:val="24"/>
          <w:szCs w:val="24"/>
        </w:rPr>
        <w:t xml:space="preserve"> – žádné kolo, 22P a </w:t>
      </w:r>
      <w:proofErr w:type="spellStart"/>
      <w:r w:rsidRPr="003245CD">
        <w:rPr>
          <w:rFonts w:ascii="Times New Roman" w:hAnsi="Times New Roman"/>
          <w:sz w:val="24"/>
          <w:szCs w:val="24"/>
        </w:rPr>
        <w:t>Nc</w:t>
      </w:r>
      <w:proofErr w:type="spellEnd"/>
      <w:r w:rsidRPr="003245CD">
        <w:rPr>
          <w:rFonts w:ascii="Times New Roman" w:hAnsi="Times New Roman"/>
          <w:sz w:val="24"/>
          <w:szCs w:val="24"/>
        </w:rPr>
        <w:t xml:space="preserve">, 23P a </w:t>
      </w:r>
      <w:proofErr w:type="spellStart"/>
      <w:r w:rsidRPr="003245CD">
        <w:rPr>
          <w:rFonts w:ascii="Times New Roman" w:hAnsi="Times New Roman"/>
          <w:sz w:val="24"/>
          <w:szCs w:val="24"/>
        </w:rPr>
        <w:t>Nc</w:t>
      </w:r>
      <w:proofErr w:type="spellEnd"/>
      <w:r w:rsidRPr="003245CD">
        <w:rPr>
          <w:rFonts w:ascii="Times New Roman" w:hAnsi="Times New Roman"/>
          <w:sz w:val="24"/>
          <w:szCs w:val="24"/>
        </w:rPr>
        <w:t xml:space="preserve">, 24P a </w:t>
      </w:r>
      <w:proofErr w:type="spellStart"/>
      <w:r w:rsidRPr="003245CD">
        <w:rPr>
          <w:rFonts w:ascii="Times New Roman" w:hAnsi="Times New Roman"/>
          <w:sz w:val="24"/>
          <w:szCs w:val="24"/>
        </w:rPr>
        <w:t>Nc</w:t>
      </w:r>
      <w:proofErr w:type="spellEnd"/>
      <w:r w:rsidRPr="003245CD">
        <w:rPr>
          <w:rFonts w:ascii="Times New Roman" w:hAnsi="Times New Roman"/>
          <w:sz w:val="24"/>
          <w:szCs w:val="24"/>
        </w:rPr>
        <w:t xml:space="preserve">, 25P a </w:t>
      </w:r>
      <w:proofErr w:type="spellStart"/>
      <w:r w:rsidRPr="003245CD">
        <w:rPr>
          <w:rFonts w:ascii="Times New Roman" w:hAnsi="Times New Roman"/>
          <w:sz w:val="24"/>
          <w:szCs w:val="24"/>
        </w:rPr>
        <w:t>Nc</w:t>
      </w:r>
      <w:proofErr w:type="spellEnd"/>
      <w:r w:rsidRPr="003245CD">
        <w:rPr>
          <w:rFonts w:ascii="Times New Roman" w:hAnsi="Times New Roman"/>
          <w:sz w:val="24"/>
          <w:szCs w:val="24"/>
        </w:rPr>
        <w:t xml:space="preserve"> </w:t>
      </w:r>
      <w:r w:rsidR="005C63E6" w:rsidRPr="003245CD">
        <w:rPr>
          <w:rFonts w:ascii="Times New Roman" w:hAnsi="Times New Roman"/>
          <w:sz w:val="24"/>
          <w:szCs w:val="24"/>
        </w:rPr>
        <w:t xml:space="preserve">– žádné kolo </w:t>
      </w:r>
      <w:r w:rsidRPr="003245CD">
        <w:rPr>
          <w:rFonts w:ascii="Times New Roman" w:hAnsi="Times New Roman"/>
          <w:sz w:val="24"/>
          <w:szCs w:val="24"/>
        </w:rPr>
        <w:t xml:space="preserve">a 38P a </w:t>
      </w:r>
      <w:proofErr w:type="spellStart"/>
      <w:r w:rsidRPr="003245CD">
        <w:rPr>
          <w:rFonts w:ascii="Times New Roman" w:hAnsi="Times New Roman"/>
          <w:sz w:val="24"/>
          <w:szCs w:val="24"/>
        </w:rPr>
        <w:t>Nc</w:t>
      </w:r>
      <w:proofErr w:type="spellEnd"/>
      <w:r w:rsidRPr="003245CD">
        <w:rPr>
          <w:rFonts w:ascii="Times New Roman" w:hAnsi="Times New Roman"/>
          <w:sz w:val="24"/>
          <w:szCs w:val="24"/>
        </w:rPr>
        <w:t xml:space="preserve">. </w:t>
      </w:r>
    </w:p>
    <w:p w:rsidR="00930367" w:rsidRPr="00930367" w:rsidRDefault="00930367" w:rsidP="00930367">
      <w:pPr>
        <w:spacing w:after="0" w:line="240" w:lineRule="auto"/>
        <w:ind w:left="720"/>
        <w:jc w:val="both"/>
        <w:rPr>
          <w:rFonts w:ascii="Times New Roman" w:hAnsi="Times New Roman"/>
          <w:sz w:val="24"/>
          <w:szCs w:val="24"/>
        </w:rPr>
      </w:pPr>
      <w:r w:rsidRPr="00930367">
        <w:rPr>
          <w:rFonts w:ascii="Times New Roman" w:hAnsi="Times New Roman"/>
          <w:sz w:val="24"/>
          <w:szCs w:val="24"/>
        </w:rPr>
        <w:t xml:space="preserve">Je-li návrh na předběžné opatření podán ve věci pravomocně neskončené, o návrhu rozhodne soudce projednávající tuto pravomocně neskončenou věc. </w:t>
      </w:r>
    </w:p>
    <w:p w:rsidR="00930367" w:rsidRPr="00930367" w:rsidRDefault="00930367" w:rsidP="00930367">
      <w:pPr>
        <w:spacing w:after="0" w:line="240" w:lineRule="auto"/>
        <w:ind w:left="720"/>
        <w:jc w:val="both"/>
        <w:rPr>
          <w:rFonts w:ascii="Times New Roman" w:hAnsi="Times New Roman"/>
          <w:sz w:val="24"/>
          <w:szCs w:val="24"/>
        </w:rPr>
      </w:pPr>
      <w:r w:rsidRPr="00930367">
        <w:rPr>
          <w:rFonts w:ascii="Times New Roman" w:hAnsi="Times New Roman"/>
          <w:sz w:val="24"/>
          <w:szCs w:val="24"/>
        </w:rPr>
        <w:t xml:space="preserve">Je-li podán návrh na předběžné opatření ve věci, v níž bylo vydáno opatrovnické rozhodnutí nejdéle 3 roky před podáním návrhu, přidělí se do senátu, ve kterém bylo rozhodnutí vydáno. Návrhy ve věcech, v nichž 3 roky před podáním návrhu vydala rozhodnutí JUDr. Anna Tichá, Mgr. Milena Rejchová nebo v zástupu za Mgr. Petru Voců Mgr. Michaela Nováková, JUDr. Milena Heřmanová, JUDr. Šárka Hůrková, Ph.D., JUDr. Milan Plhal, JUDr. Anna Tichá, JUDr. Ivana Dušáková, </w:t>
      </w:r>
      <w:r w:rsidRPr="00930367">
        <w:rPr>
          <w:rFonts w:ascii="Times New Roman" w:hAnsi="Times New Roman"/>
          <w:sz w:val="24"/>
          <w:szCs w:val="24"/>
        </w:rPr>
        <w:lastRenderedPageBreak/>
        <w:t xml:space="preserve">Mgr. Marie Šrámková, JUDr. Ladislava Šulecová, Mgr. Milena Rejchová, Mgr. Eva Tabetová, JUDr. Jakub Kavalír, JUDr. Markéta Šubová, v senátu 0P a </w:t>
      </w:r>
      <w:proofErr w:type="spellStart"/>
      <w:r w:rsidRPr="00930367">
        <w:rPr>
          <w:rFonts w:ascii="Times New Roman" w:hAnsi="Times New Roman"/>
          <w:sz w:val="24"/>
          <w:szCs w:val="24"/>
        </w:rPr>
        <w:t>Nc</w:t>
      </w:r>
      <w:proofErr w:type="spellEnd"/>
      <w:r w:rsidRPr="00930367">
        <w:rPr>
          <w:rFonts w:ascii="Times New Roman" w:hAnsi="Times New Roman"/>
          <w:sz w:val="24"/>
          <w:szCs w:val="24"/>
        </w:rPr>
        <w:t xml:space="preserve"> nebo učinila úkon Zuzana Procházková, se přidělí do senátu Mgr. Petry Voců (24P a </w:t>
      </w:r>
      <w:proofErr w:type="spellStart"/>
      <w:r w:rsidRPr="00930367">
        <w:rPr>
          <w:rFonts w:ascii="Times New Roman" w:hAnsi="Times New Roman"/>
          <w:sz w:val="24"/>
          <w:szCs w:val="24"/>
        </w:rPr>
        <w:t>Nc</w:t>
      </w:r>
      <w:proofErr w:type="spellEnd"/>
      <w:r w:rsidRPr="00930367">
        <w:rPr>
          <w:rFonts w:ascii="Times New Roman" w:hAnsi="Times New Roman"/>
          <w:sz w:val="24"/>
          <w:szCs w:val="24"/>
        </w:rPr>
        <w:t>).</w:t>
      </w:r>
    </w:p>
    <w:p w:rsidR="00930367" w:rsidRPr="003245CD" w:rsidRDefault="00E96DB4" w:rsidP="00930367">
      <w:pPr>
        <w:spacing w:after="0" w:line="240" w:lineRule="auto"/>
        <w:ind w:left="720"/>
        <w:jc w:val="both"/>
        <w:rPr>
          <w:rFonts w:ascii="Times New Roman" w:hAnsi="Times New Roman"/>
          <w:sz w:val="24"/>
          <w:szCs w:val="24"/>
        </w:rPr>
      </w:pPr>
      <w:r w:rsidRPr="003245CD">
        <w:rPr>
          <w:rFonts w:ascii="Times New Roman" w:hAnsi="Times New Roman"/>
          <w:sz w:val="24"/>
          <w:szCs w:val="24"/>
        </w:rPr>
        <w:t xml:space="preserve">Návrhy ve věcech, v nichž v posledních 3 letech před podáním návrhu vydala rozhodnutí Mgr. Denisa Horáková, se přidělí čárkovým systémem do senátů 22 P a </w:t>
      </w:r>
      <w:proofErr w:type="spellStart"/>
      <w:r w:rsidRPr="003245CD">
        <w:rPr>
          <w:rFonts w:ascii="Times New Roman" w:hAnsi="Times New Roman"/>
          <w:sz w:val="24"/>
          <w:szCs w:val="24"/>
        </w:rPr>
        <w:t>Nc</w:t>
      </w:r>
      <w:proofErr w:type="spellEnd"/>
      <w:r w:rsidRPr="003245CD">
        <w:rPr>
          <w:rFonts w:ascii="Times New Roman" w:hAnsi="Times New Roman"/>
          <w:sz w:val="24"/>
          <w:szCs w:val="24"/>
        </w:rPr>
        <w:t xml:space="preserve">, 23 P a </w:t>
      </w:r>
      <w:proofErr w:type="spellStart"/>
      <w:r w:rsidRPr="003245CD">
        <w:rPr>
          <w:rFonts w:ascii="Times New Roman" w:hAnsi="Times New Roman"/>
          <w:sz w:val="24"/>
          <w:szCs w:val="24"/>
        </w:rPr>
        <w:t>Nc</w:t>
      </w:r>
      <w:proofErr w:type="spellEnd"/>
      <w:r w:rsidRPr="003245CD">
        <w:rPr>
          <w:rFonts w:ascii="Times New Roman" w:hAnsi="Times New Roman"/>
          <w:sz w:val="24"/>
          <w:szCs w:val="24"/>
        </w:rPr>
        <w:t xml:space="preserve">, 24 P a </w:t>
      </w:r>
      <w:proofErr w:type="spellStart"/>
      <w:r w:rsidRPr="003245CD">
        <w:rPr>
          <w:rFonts w:ascii="Times New Roman" w:hAnsi="Times New Roman"/>
          <w:sz w:val="24"/>
          <w:szCs w:val="24"/>
        </w:rPr>
        <w:t>Nc</w:t>
      </w:r>
      <w:proofErr w:type="spellEnd"/>
      <w:r w:rsidRPr="003245CD">
        <w:rPr>
          <w:rFonts w:ascii="Times New Roman" w:hAnsi="Times New Roman"/>
          <w:sz w:val="24"/>
          <w:szCs w:val="24"/>
        </w:rPr>
        <w:t xml:space="preserve"> a 38 P a </w:t>
      </w:r>
      <w:proofErr w:type="spellStart"/>
      <w:r w:rsidRPr="003245CD">
        <w:rPr>
          <w:rFonts w:ascii="Times New Roman" w:hAnsi="Times New Roman"/>
          <w:sz w:val="24"/>
          <w:szCs w:val="24"/>
        </w:rPr>
        <w:t>Nc</w:t>
      </w:r>
      <w:proofErr w:type="spellEnd"/>
      <w:r w:rsidRPr="003245CD">
        <w:rPr>
          <w:rFonts w:ascii="Times New Roman" w:hAnsi="Times New Roman"/>
          <w:sz w:val="24"/>
          <w:szCs w:val="24"/>
        </w:rPr>
        <w:t>.</w:t>
      </w:r>
    </w:p>
    <w:p w:rsidR="00E96DB4" w:rsidRPr="003245CD" w:rsidRDefault="00E96DB4" w:rsidP="00930367">
      <w:pPr>
        <w:spacing w:after="0" w:line="240" w:lineRule="auto"/>
        <w:ind w:left="720"/>
        <w:jc w:val="both"/>
        <w:rPr>
          <w:rFonts w:ascii="Times New Roman" w:hAnsi="Times New Roman"/>
          <w:sz w:val="24"/>
          <w:szCs w:val="24"/>
        </w:rPr>
      </w:pPr>
    </w:p>
    <w:p w:rsidR="00930367" w:rsidRPr="003245CD" w:rsidRDefault="00930367" w:rsidP="00930367">
      <w:pPr>
        <w:numPr>
          <w:ilvl w:val="0"/>
          <w:numId w:val="13"/>
        </w:numPr>
        <w:spacing w:after="0" w:line="240" w:lineRule="auto"/>
        <w:jc w:val="both"/>
        <w:rPr>
          <w:rFonts w:ascii="Times New Roman" w:hAnsi="Times New Roman"/>
          <w:sz w:val="24"/>
          <w:szCs w:val="24"/>
        </w:rPr>
      </w:pPr>
      <w:r w:rsidRPr="003245CD">
        <w:rPr>
          <w:rFonts w:ascii="Times New Roman" w:hAnsi="Times New Roman"/>
          <w:sz w:val="24"/>
          <w:szCs w:val="24"/>
        </w:rPr>
        <w:t xml:space="preserve">Návrhy s cizím prvkem se přidělují čárkovým systémem do senátů </w:t>
      </w:r>
    </w:p>
    <w:p w:rsidR="00930367" w:rsidRPr="00930367" w:rsidRDefault="00930367" w:rsidP="00930367">
      <w:pPr>
        <w:spacing w:after="0" w:line="240" w:lineRule="auto"/>
        <w:ind w:left="720"/>
        <w:jc w:val="both"/>
        <w:rPr>
          <w:rFonts w:ascii="Times New Roman" w:hAnsi="Times New Roman"/>
          <w:sz w:val="24"/>
          <w:szCs w:val="24"/>
        </w:rPr>
      </w:pPr>
      <w:r w:rsidRPr="003245CD">
        <w:rPr>
          <w:rFonts w:ascii="Times New Roman" w:hAnsi="Times New Roman"/>
          <w:sz w:val="24"/>
          <w:szCs w:val="24"/>
        </w:rPr>
        <w:t xml:space="preserve">0P a </w:t>
      </w:r>
      <w:proofErr w:type="spellStart"/>
      <w:r w:rsidRPr="003245CD">
        <w:rPr>
          <w:rFonts w:ascii="Times New Roman" w:hAnsi="Times New Roman"/>
          <w:sz w:val="24"/>
          <w:szCs w:val="24"/>
        </w:rPr>
        <w:t>Nc</w:t>
      </w:r>
      <w:proofErr w:type="spellEnd"/>
      <w:r w:rsidRPr="003245CD">
        <w:rPr>
          <w:rFonts w:ascii="Times New Roman" w:hAnsi="Times New Roman"/>
          <w:sz w:val="24"/>
          <w:szCs w:val="24"/>
        </w:rPr>
        <w:t xml:space="preserve"> – žádné kolo, 13P a </w:t>
      </w:r>
      <w:proofErr w:type="spellStart"/>
      <w:r w:rsidRPr="003245CD">
        <w:rPr>
          <w:rFonts w:ascii="Times New Roman" w:hAnsi="Times New Roman"/>
          <w:sz w:val="24"/>
          <w:szCs w:val="24"/>
        </w:rPr>
        <w:t>Nc</w:t>
      </w:r>
      <w:proofErr w:type="spellEnd"/>
      <w:r w:rsidRPr="003245CD">
        <w:rPr>
          <w:rFonts w:ascii="Times New Roman" w:hAnsi="Times New Roman"/>
          <w:sz w:val="24"/>
          <w:szCs w:val="24"/>
        </w:rPr>
        <w:t xml:space="preserve"> – žádné kolo, 22P a </w:t>
      </w:r>
      <w:proofErr w:type="spellStart"/>
      <w:r w:rsidRPr="003245CD">
        <w:rPr>
          <w:rFonts w:ascii="Times New Roman" w:hAnsi="Times New Roman"/>
          <w:sz w:val="24"/>
          <w:szCs w:val="24"/>
        </w:rPr>
        <w:t>Nc</w:t>
      </w:r>
      <w:proofErr w:type="spellEnd"/>
      <w:r w:rsidRPr="003245CD">
        <w:rPr>
          <w:rFonts w:ascii="Times New Roman" w:hAnsi="Times New Roman"/>
          <w:sz w:val="24"/>
          <w:szCs w:val="24"/>
        </w:rPr>
        <w:t xml:space="preserve">, 23P a </w:t>
      </w:r>
      <w:proofErr w:type="spellStart"/>
      <w:r w:rsidRPr="003245CD">
        <w:rPr>
          <w:rFonts w:ascii="Times New Roman" w:hAnsi="Times New Roman"/>
          <w:sz w:val="24"/>
          <w:szCs w:val="24"/>
        </w:rPr>
        <w:t>Nc</w:t>
      </w:r>
      <w:proofErr w:type="spellEnd"/>
      <w:r w:rsidRPr="003245CD">
        <w:rPr>
          <w:rFonts w:ascii="Times New Roman" w:hAnsi="Times New Roman"/>
          <w:sz w:val="24"/>
          <w:szCs w:val="24"/>
        </w:rPr>
        <w:t xml:space="preserve">, 24P a </w:t>
      </w:r>
      <w:proofErr w:type="spellStart"/>
      <w:r w:rsidRPr="003245CD">
        <w:rPr>
          <w:rFonts w:ascii="Times New Roman" w:hAnsi="Times New Roman"/>
          <w:sz w:val="24"/>
          <w:szCs w:val="24"/>
        </w:rPr>
        <w:t>Nc</w:t>
      </w:r>
      <w:proofErr w:type="spellEnd"/>
      <w:r w:rsidRPr="003245CD">
        <w:rPr>
          <w:rFonts w:ascii="Times New Roman" w:hAnsi="Times New Roman"/>
          <w:sz w:val="24"/>
          <w:szCs w:val="24"/>
        </w:rPr>
        <w:t xml:space="preserve">, 25P a </w:t>
      </w:r>
      <w:proofErr w:type="spellStart"/>
      <w:r w:rsidRPr="003245CD">
        <w:rPr>
          <w:rFonts w:ascii="Times New Roman" w:hAnsi="Times New Roman"/>
          <w:sz w:val="24"/>
          <w:szCs w:val="24"/>
        </w:rPr>
        <w:t>Nc</w:t>
      </w:r>
      <w:proofErr w:type="spellEnd"/>
      <w:r w:rsidRPr="003245CD">
        <w:rPr>
          <w:rFonts w:ascii="Times New Roman" w:hAnsi="Times New Roman"/>
          <w:sz w:val="24"/>
          <w:szCs w:val="24"/>
        </w:rPr>
        <w:t xml:space="preserve"> - žádné kolo a 38P a </w:t>
      </w:r>
      <w:proofErr w:type="spellStart"/>
      <w:r w:rsidRPr="003245CD">
        <w:rPr>
          <w:rFonts w:ascii="Times New Roman" w:hAnsi="Times New Roman"/>
          <w:sz w:val="24"/>
          <w:szCs w:val="24"/>
        </w:rPr>
        <w:t>Nc</w:t>
      </w:r>
      <w:proofErr w:type="spellEnd"/>
      <w:r w:rsidRPr="00930367">
        <w:rPr>
          <w:rFonts w:ascii="Times New Roman" w:hAnsi="Times New Roman"/>
          <w:sz w:val="24"/>
          <w:szCs w:val="24"/>
        </w:rPr>
        <w:t xml:space="preserve">. </w:t>
      </w:r>
    </w:p>
    <w:p w:rsidR="00930367" w:rsidRPr="00930367" w:rsidRDefault="00930367" w:rsidP="00930367">
      <w:pPr>
        <w:spacing w:after="0" w:line="240" w:lineRule="auto"/>
        <w:ind w:left="720"/>
        <w:jc w:val="both"/>
        <w:rPr>
          <w:rFonts w:ascii="Times New Roman" w:hAnsi="Times New Roman"/>
          <w:sz w:val="24"/>
          <w:szCs w:val="24"/>
        </w:rPr>
      </w:pPr>
      <w:r w:rsidRPr="00930367">
        <w:rPr>
          <w:rFonts w:ascii="Times New Roman" w:hAnsi="Times New Roman"/>
          <w:sz w:val="24"/>
          <w:szCs w:val="24"/>
        </w:rPr>
        <w:t xml:space="preserve">Při systému rozdělování má prioritu cizí prvek. </w:t>
      </w:r>
    </w:p>
    <w:p w:rsidR="00930367" w:rsidRPr="00930367" w:rsidRDefault="00930367" w:rsidP="00930367">
      <w:pPr>
        <w:spacing w:after="0" w:line="240" w:lineRule="auto"/>
        <w:ind w:left="720"/>
        <w:jc w:val="both"/>
        <w:rPr>
          <w:rFonts w:ascii="Times New Roman" w:hAnsi="Times New Roman"/>
          <w:sz w:val="24"/>
          <w:szCs w:val="24"/>
        </w:rPr>
      </w:pPr>
      <w:r w:rsidRPr="00930367">
        <w:rPr>
          <w:rFonts w:ascii="Times New Roman" w:hAnsi="Times New Roman"/>
          <w:sz w:val="24"/>
          <w:szCs w:val="24"/>
        </w:rPr>
        <w:t>Je-li podán návrh s cizím prvkem ve věci, v níž bylo vydáno opatrovnické rozhodnutí nejdéle 3 roky před podáním návrhu, přidělí do senátu, ve kterém bylo rozhodnutí vydáno. Návrhy, v nichž 3 roky před podáním návrhu vydala rozhodnutí JUDr. Anna Tichá, Mgr. Milena Rejchová nebo v zástupu za Mgr. Petru Voců Mgr. Michaela Nováková, JUDr. Milena Heřmanová, JUDr. Šárka Hůrková, Ph.D., JUDr. Milan Plhal, JUDr. Anna Tichá, JUDr. Ivana Dušák</w:t>
      </w:r>
      <w:r>
        <w:rPr>
          <w:rFonts w:ascii="Times New Roman" w:hAnsi="Times New Roman"/>
          <w:sz w:val="24"/>
          <w:szCs w:val="24"/>
        </w:rPr>
        <w:t>ová, Mgr. Marie Šrámková, JUDr. </w:t>
      </w:r>
      <w:r w:rsidRPr="00930367">
        <w:rPr>
          <w:rFonts w:ascii="Times New Roman" w:hAnsi="Times New Roman"/>
          <w:sz w:val="24"/>
          <w:szCs w:val="24"/>
        </w:rPr>
        <w:t xml:space="preserve">Ladislava Šulecová, Mgr. Milena Rejchová, Mgr. Eva Tabetová, JUDr. Jakub Kavalír, JUDr. Markéta Šubová nebo učinila úkon Zuzana Procházková, se přidělí do senátu Mgr. Petry Voců (24P a </w:t>
      </w:r>
      <w:proofErr w:type="spellStart"/>
      <w:r w:rsidRPr="00930367">
        <w:rPr>
          <w:rFonts w:ascii="Times New Roman" w:hAnsi="Times New Roman"/>
          <w:sz w:val="24"/>
          <w:szCs w:val="24"/>
        </w:rPr>
        <w:t>Nc</w:t>
      </w:r>
      <w:proofErr w:type="spellEnd"/>
      <w:r w:rsidRPr="00930367">
        <w:rPr>
          <w:rFonts w:ascii="Times New Roman" w:hAnsi="Times New Roman"/>
          <w:sz w:val="24"/>
          <w:szCs w:val="24"/>
        </w:rPr>
        <w:t>).</w:t>
      </w:r>
    </w:p>
    <w:p w:rsidR="00930367" w:rsidRPr="003245CD" w:rsidRDefault="00E96DB4" w:rsidP="00930367">
      <w:pPr>
        <w:spacing w:after="0" w:line="240" w:lineRule="auto"/>
        <w:ind w:left="720"/>
        <w:jc w:val="both"/>
        <w:rPr>
          <w:rFonts w:ascii="Times New Roman" w:hAnsi="Times New Roman"/>
          <w:sz w:val="24"/>
          <w:szCs w:val="24"/>
        </w:rPr>
      </w:pPr>
      <w:r w:rsidRPr="003245CD">
        <w:rPr>
          <w:rFonts w:ascii="Times New Roman" w:hAnsi="Times New Roman"/>
          <w:sz w:val="24"/>
          <w:szCs w:val="24"/>
        </w:rPr>
        <w:t xml:space="preserve">Návrhy ve věcech, v nichž v posledních 3 letech před podáním návrhu vydala rozhodnutí Mgr. Denisa Horáková, se přidělí čárkovým systémem do senátů 22 P a </w:t>
      </w:r>
      <w:proofErr w:type="spellStart"/>
      <w:r w:rsidRPr="003245CD">
        <w:rPr>
          <w:rFonts w:ascii="Times New Roman" w:hAnsi="Times New Roman"/>
          <w:sz w:val="24"/>
          <w:szCs w:val="24"/>
        </w:rPr>
        <w:t>Nc</w:t>
      </w:r>
      <w:proofErr w:type="spellEnd"/>
      <w:r w:rsidRPr="003245CD">
        <w:rPr>
          <w:rFonts w:ascii="Times New Roman" w:hAnsi="Times New Roman"/>
          <w:sz w:val="24"/>
          <w:szCs w:val="24"/>
        </w:rPr>
        <w:t xml:space="preserve">, 23 P a </w:t>
      </w:r>
      <w:proofErr w:type="spellStart"/>
      <w:r w:rsidRPr="003245CD">
        <w:rPr>
          <w:rFonts w:ascii="Times New Roman" w:hAnsi="Times New Roman"/>
          <w:sz w:val="24"/>
          <w:szCs w:val="24"/>
        </w:rPr>
        <w:t>Nc</w:t>
      </w:r>
      <w:proofErr w:type="spellEnd"/>
      <w:r w:rsidRPr="003245CD">
        <w:rPr>
          <w:rFonts w:ascii="Times New Roman" w:hAnsi="Times New Roman"/>
          <w:sz w:val="24"/>
          <w:szCs w:val="24"/>
        </w:rPr>
        <w:t xml:space="preserve">, 24 P a </w:t>
      </w:r>
      <w:proofErr w:type="spellStart"/>
      <w:r w:rsidRPr="003245CD">
        <w:rPr>
          <w:rFonts w:ascii="Times New Roman" w:hAnsi="Times New Roman"/>
          <w:sz w:val="24"/>
          <w:szCs w:val="24"/>
        </w:rPr>
        <w:t>Nc</w:t>
      </w:r>
      <w:proofErr w:type="spellEnd"/>
      <w:r w:rsidRPr="003245CD">
        <w:rPr>
          <w:rFonts w:ascii="Times New Roman" w:hAnsi="Times New Roman"/>
          <w:sz w:val="24"/>
          <w:szCs w:val="24"/>
        </w:rPr>
        <w:t xml:space="preserve"> a 38 P a </w:t>
      </w:r>
      <w:proofErr w:type="spellStart"/>
      <w:r w:rsidRPr="003245CD">
        <w:rPr>
          <w:rFonts w:ascii="Times New Roman" w:hAnsi="Times New Roman"/>
          <w:sz w:val="24"/>
          <w:szCs w:val="24"/>
        </w:rPr>
        <w:t>Nc</w:t>
      </w:r>
      <w:proofErr w:type="spellEnd"/>
      <w:r w:rsidRPr="003245CD">
        <w:rPr>
          <w:rFonts w:ascii="Times New Roman" w:hAnsi="Times New Roman"/>
          <w:sz w:val="24"/>
          <w:szCs w:val="24"/>
        </w:rPr>
        <w:t>.</w:t>
      </w:r>
    </w:p>
    <w:p w:rsidR="00E96DB4" w:rsidRPr="00930367" w:rsidRDefault="00E96DB4" w:rsidP="00930367">
      <w:pPr>
        <w:spacing w:after="0" w:line="240" w:lineRule="auto"/>
        <w:ind w:left="720"/>
        <w:jc w:val="both"/>
        <w:rPr>
          <w:rFonts w:ascii="Times New Roman" w:hAnsi="Times New Roman"/>
          <w:sz w:val="24"/>
          <w:szCs w:val="24"/>
        </w:rPr>
      </w:pPr>
    </w:p>
    <w:p w:rsidR="00930367" w:rsidRPr="00930367" w:rsidRDefault="00930367" w:rsidP="00930367">
      <w:pPr>
        <w:numPr>
          <w:ilvl w:val="0"/>
          <w:numId w:val="13"/>
        </w:numPr>
        <w:spacing w:after="0" w:line="240" w:lineRule="auto"/>
        <w:jc w:val="both"/>
        <w:rPr>
          <w:rFonts w:ascii="Times New Roman" w:hAnsi="Times New Roman"/>
          <w:sz w:val="24"/>
          <w:szCs w:val="24"/>
        </w:rPr>
      </w:pPr>
      <w:r w:rsidRPr="00930367">
        <w:rPr>
          <w:rFonts w:ascii="Times New Roman" w:hAnsi="Times New Roman"/>
          <w:sz w:val="24"/>
          <w:szCs w:val="24"/>
        </w:rPr>
        <w:t>Dojde-li ke spojení věcí, spojí se k věci osoby, o níž bylo řízení u zdejšího soudu zahájeno dříve. Spojené věci projedná a rozhodne soudce, který rozhodoval v řízení zahájeném dříve, není-li toto řízení dosud pravomocně skončeno.</w:t>
      </w:r>
    </w:p>
    <w:p w:rsidR="00930367" w:rsidRPr="00930367" w:rsidRDefault="00930367" w:rsidP="00930367">
      <w:pPr>
        <w:spacing w:after="0" w:line="240" w:lineRule="auto"/>
        <w:ind w:left="720"/>
        <w:jc w:val="both"/>
        <w:rPr>
          <w:rFonts w:ascii="Times New Roman" w:hAnsi="Times New Roman"/>
          <w:sz w:val="24"/>
          <w:szCs w:val="24"/>
        </w:rPr>
      </w:pPr>
    </w:p>
    <w:p w:rsidR="00930367" w:rsidRPr="0057331A" w:rsidRDefault="00930367" w:rsidP="0057331A">
      <w:pPr>
        <w:pStyle w:val="Odstavecseseznamem"/>
        <w:numPr>
          <w:ilvl w:val="0"/>
          <w:numId w:val="13"/>
        </w:numPr>
        <w:spacing w:after="0" w:line="240" w:lineRule="auto"/>
        <w:jc w:val="both"/>
        <w:rPr>
          <w:rFonts w:ascii="Times New Roman" w:hAnsi="Times New Roman"/>
          <w:b/>
          <w:bCs/>
          <w:sz w:val="24"/>
          <w:szCs w:val="24"/>
        </w:rPr>
      </w:pPr>
      <w:r w:rsidRPr="0057331A">
        <w:rPr>
          <w:rFonts w:ascii="Times New Roman" w:hAnsi="Times New Roman"/>
          <w:sz w:val="24"/>
          <w:szCs w:val="24"/>
        </w:rPr>
        <w:t xml:space="preserve">Věci přidělené JUDr. Ladislavě </w:t>
      </w:r>
      <w:proofErr w:type="spellStart"/>
      <w:r w:rsidRPr="0057331A">
        <w:rPr>
          <w:rFonts w:ascii="Times New Roman" w:hAnsi="Times New Roman"/>
          <w:sz w:val="24"/>
          <w:szCs w:val="24"/>
        </w:rPr>
        <w:t>Šulecové</w:t>
      </w:r>
      <w:proofErr w:type="spellEnd"/>
      <w:r w:rsidRPr="0057331A">
        <w:rPr>
          <w:rFonts w:ascii="Times New Roman" w:hAnsi="Times New Roman"/>
          <w:sz w:val="24"/>
          <w:szCs w:val="24"/>
        </w:rPr>
        <w:t>, dosud nepravomocně skončené, projedná a rozhodne až do jejich úplného skončení Mgr. Olga Mičanová.</w:t>
      </w:r>
    </w:p>
    <w:p w:rsidR="00930367" w:rsidRDefault="00930367" w:rsidP="003856A6">
      <w:pPr>
        <w:spacing w:after="0" w:line="240" w:lineRule="auto"/>
        <w:rPr>
          <w:rFonts w:ascii="Times New Roman" w:hAnsi="Times New Roman"/>
          <w:b/>
          <w:bCs/>
          <w:sz w:val="24"/>
          <w:szCs w:val="24"/>
        </w:rPr>
      </w:pPr>
    </w:p>
    <w:p w:rsidR="00930367" w:rsidRDefault="00930367" w:rsidP="003856A6">
      <w:pPr>
        <w:spacing w:after="0" w:line="240" w:lineRule="auto"/>
        <w:rPr>
          <w:rFonts w:ascii="Times New Roman" w:hAnsi="Times New Roman"/>
          <w:b/>
          <w:bCs/>
          <w:sz w:val="24"/>
          <w:szCs w:val="24"/>
        </w:rPr>
      </w:pPr>
    </w:p>
    <w:p w:rsidR="0057331A" w:rsidRPr="00930367" w:rsidRDefault="0057331A" w:rsidP="0057331A">
      <w:pPr>
        <w:spacing w:after="0" w:line="240" w:lineRule="auto"/>
        <w:rPr>
          <w:rFonts w:ascii="Times New Roman" w:hAnsi="Times New Roman"/>
          <w:b/>
          <w:bCs/>
          <w:sz w:val="24"/>
          <w:szCs w:val="24"/>
        </w:rPr>
      </w:pPr>
      <w:r w:rsidRPr="00930367">
        <w:rPr>
          <w:rFonts w:ascii="Times New Roman" w:hAnsi="Times New Roman"/>
          <w:b/>
          <w:bCs/>
          <w:sz w:val="24"/>
          <w:szCs w:val="24"/>
        </w:rPr>
        <w:t xml:space="preserve">S účinností od </w:t>
      </w:r>
      <w:r>
        <w:rPr>
          <w:rFonts w:ascii="Times New Roman" w:hAnsi="Times New Roman"/>
          <w:b/>
          <w:bCs/>
          <w:sz w:val="24"/>
          <w:szCs w:val="24"/>
        </w:rPr>
        <w:t>1</w:t>
      </w:r>
      <w:r w:rsidRPr="00930367">
        <w:rPr>
          <w:rFonts w:ascii="Times New Roman" w:hAnsi="Times New Roman"/>
          <w:b/>
          <w:bCs/>
          <w:sz w:val="24"/>
          <w:szCs w:val="24"/>
        </w:rPr>
        <w:t xml:space="preserve">1. </w:t>
      </w:r>
      <w:r>
        <w:rPr>
          <w:rFonts w:ascii="Times New Roman" w:hAnsi="Times New Roman"/>
          <w:b/>
          <w:bCs/>
          <w:sz w:val="24"/>
          <w:szCs w:val="24"/>
        </w:rPr>
        <w:t>11</w:t>
      </w:r>
      <w:r w:rsidRPr="00930367">
        <w:rPr>
          <w:rFonts w:ascii="Times New Roman" w:hAnsi="Times New Roman"/>
          <w:b/>
          <w:bCs/>
          <w:sz w:val="24"/>
          <w:szCs w:val="24"/>
        </w:rPr>
        <w:t xml:space="preserve">. 2015 </w:t>
      </w:r>
      <w:r>
        <w:rPr>
          <w:rFonts w:ascii="Times New Roman" w:hAnsi="Times New Roman"/>
          <w:b/>
          <w:bCs/>
          <w:sz w:val="24"/>
          <w:szCs w:val="24"/>
        </w:rPr>
        <w:t xml:space="preserve">do 31. 12. 2015 </w:t>
      </w:r>
      <w:r w:rsidRPr="00930367">
        <w:rPr>
          <w:rFonts w:ascii="Times New Roman" w:hAnsi="Times New Roman"/>
          <w:b/>
          <w:bCs/>
          <w:sz w:val="24"/>
          <w:szCs w:val="24"/>
        </w:rPr>
        <w:t xml:space="preserve">se Čl. 2 mění takto: </w:t>
      </w:r>
    </w:p>
    <w:p w:rsidR="0057331A" w:rsidRPr="00930367" w:rsidRDefault="0057331A" w:rsidP="0057331A">
      <w:pPr>
        <w:spacing w:after="0" w:line="240" w:lineRule="auto"/>
        <w:jc w:val="center"/>
        <w:rPr>
          <w:rFonts w:ascii="Times New Roman" w:hAnsi="Times New Roman"/>
          <w:b/>
          <w:sz w:val="24"/>
          <w:szCs w:val="24"/>
        </w:rPr>
      </w:pPr>
    </w:p>
    <w:p w:rsidR="0057331A" w:rsidRPr="00930367" w:rsidRDefault="0057331A" w:rsidP="0057331A">
      <w:pPr>
        <w:spacing w:after="0" w:line="240" w:lineRule="auto"/>
        <w:jc w:val="center"/>
        <w:rPr>
          <w:rFonts w:ascii="Times New Roman" w:hAnsi="Times New Roman"/>
          <w:b/>
          <w:sz w:val="24"/>
          <w:szCs w:val="24"/>
        </w:rPr>
      </w:pPr>
      <w:r w:rsidRPr="00930367">
        <w:rPr>
          <w:rFonts w:ascii="Times New Roman" w:hAnsi="Times New Roman"/>
          <w:b/>
          <w:sz w:val="24"/>
          <w:szCs w:val="24"/>
        </w:rPr>
        <w:t>Čl. 2</w:t>
      </w:r>
    </w:p>
    <w:p w:rsidR="0057331A" w:rsidRPr="00930367" w:rsidRDefault="0057331A" w:rsidP="0057331A">
      <w:pPr>
        <w:spacing w:after="0" w:line="240" w:lineRule="auto"/>
        <w:jc w:val="center"/>
        <w:rPr>
          <w:rFonts w:ascii="Times New Roman" w:hAnsi="Times New Roman"/>
          <w:b/>
          <w:sz w:val="24"/>
          <w:szCs w:val="24"/>
        </w:rPr>
      </w:pPr>
      <w:r w:rsidRPr="00930367">
        <w:rPr>
          <w:rFonts w:ascii="Times New Roman" w:hAnsi="Times New Roman"/>
          <w:b/>
          <w:sz w:val="24"/>
          <w:szCs w:val="24"/>
        </w:rPr>
        <w:t>Systém přidělování věcí</w:t>
      </w:r>
    </w:p>
    <w:p w:rsidR="0057331A" w:rsidRPr="00930367" w:rsidRDefault="0057331A" w:rsidP="0057331A">
      <w:pPr>
        <w:spacing w:after="0" w:line="240" w:lineRule="auto"/>
        <w:jc w:val="center"/>
        <w:rPr>
          <w:rFonts w:ascii="Times New Roman" w:hAnsi="Times New Roman"/>
          <w:b/>
          <w:sz w:val="24"/>
          <w:szCs w:val="24"/>
        </w:rPr>
      </w:pPr>
    </w:p>
    <w:p w:rsidR="0057331A" w:rsidRPr="00930367" w:rsidRDefault="0057331A" w:rsidP="0057331A">
      <w:pPr>
        <w:numPr>
          <w:ilvl w:val="0"/>
          <w:numId w:val="17"/>
        </w:numPr>
        <w:spacing w:after="0" w:line="240" w:lineRule="auto"/>
        <w:jc w:val="both"/>
        <w:rPr>
          <w:rFonts w:ascii="Times New Roman" w:hAnsi="Times New Roman"/>
          <w:sz w:val="24"/>
          <w:szCs w:val="24"/>
        </w:rPr>
      </w:pPr>
      <w:r w:rsidRPr="00930367">
        <w:rPr>
          <w:rFonts w:ascii="Times New Roman" w:hAnsi="Times New Roman"/>
          <w:sz w:val="24"/>
          <w:szCs w:val="24"/>
        </w:rPr>
        <w:t>Návrhy na zahájení řízení i řízení zahájená z úřední povinnosti zapsaná do rejstříku P a </w:t>
      </w:r>
      <w:proofErr w:type="spellStart"/>
      <w:r w:rsidRPr="00930367">
        <w:rPr>
          <w:rFonts w:ascii="Times New Roman" w:hAnsi="Times New Roman"/>
          <w:sz w:val="24"/>
          <w:szCs w:val="24"/>
        </w:rPr>
        <w:t>Nc</w:t>
      </w:r>
      <w:proofErr w:type="spellEnd"/>
      <w:r w:rsidRPr="00930367">
        <w:rPr>
          <w:rFonts w:ascii="Times New Roman" w:hAnsi="Times New Roman"/>
          <w:sz w:val="24"/>
          <w:szCs w:val="24"/>
        </w:rPr>
        <w:t xml:space="preserve"> se přidělují čárkovým systémem v pořadí do senátů: </w:t>
      </w:r>
    </w:p>
    <w:p w:rsidR="0057331A" w:rsidRPr="00930367" w:rsidRDefault="0057331A" w:rsidP="0057331A">
      <w:pPr>
        <w:spacing w:after="0" w:line="240" w:lineRule="auto"/>
        <w:ind w:left="720"/>
        <w:jc w:val="both"/>
        <w:rPr>
          <w:rFonts w:ascii="Times New Roman" w:hAnsi="Times New Roman"/>
          <w:sz w:val="24"/>
          <w:szCs w:val="24"/>
        </w:rPr>
      </w:pPr>
      <w:r w:rsidRPr="00930367">
        <w:rPr>
          <w:rFonts w:ascii="Times New Roman" w:hAnsi="Times New Roman"/>
          <w:sz w:val="24"/>
          <w:szCs w:val="24"/>
        </w:rPr>
        <w:t xml:space="preserve">0P a </w:t>
      </w:r>
      <w:proofErr w:type="spellStart"/>
      <w:r w:rsidRPr="00930367">
        <w:rPr>
          <w:rFonts w:ascii="Times New Roman" w:hAnsi="Times New Roman"/>
          <w:sz w:val="24"/>
          <w:szCs w:val="24"/>
        </w:rPr>
        <w:t>Nc</w:t>
      </w:r>
      <w:proofErr w:type="spellEnd"/>
      <w:r w:rsidRPr="00930367">
        <w:rPr>
          <w:rFonts w:ascii="Times New Roman" w:hAnsi="Times New Roman"/>
          <w:sz w:val="24"/>
          <w:szCs w:val="24"/>
        </w:rPr>
        <w:t xml:space="preserve"> – žádné kolo,</w:t>
      </w:r>
    </w:p>
    <w:p w:rsidR="0057331A" w:rsidRPr="00930367" w:rsidRDefault="0057331A" w:rsidP="0057331A">
      <w:pPr>
        <w:spacing w:after="0" w:line="240" w:lineRule="auto"/>
        <w:ind w:left="720"/>
        <w:jc w:val="both"/>
        <w:rPr>
          <w:rFonts w:ascii="Times New Roman" w:hAnsi="Times New Roman"/>
          <w:sz w:val="24"/>
          <w:szCs w:val="24"/>
        </w:rPr>
      </w:pPr>
      <w:r w:rsidRPr="00930367">
        <w:rPr>
          <w:rFonts w:ascii="Times New Roman" w:hAnsi="Times New Roman"/>
          <w:sz w:val="24"/>
          <w:szCs w:val="24"/>
        </w:rPr>
        <w:t xml:space="preserve">13P a </w:t>
      </w:r>
      <w:proofErr w:type="spellStart"/>
      <w:r w:rsidRPr="00930367">
        <w:rPr>
          <w:rFonts w:ascii="Times New Roman" w:hAnsi="Times New Roman"/>
          <w:sz w:val="24"/>
          <w:szCs w:val="24"/>
        </w:rPr>
        <w:t>Nc</w:t>
      </w:r>
      <w:proofErr w:type="spellEnd"/>
      <w:r w:rsidRPr="00930367">
        <w:rPr>
          <w:rFonts w:ascii="Times New Roman" w:hAnsi="Times New Roman"/>
          <w:sz w:val="24"/>
          <w:szCs w:val="24"/>
        </w:rPr>
        <w:t xml:space="preserve"> – žádné kolo, </w:t>
      </w:r>
    </w:p>
    <w:p w:rsidR="0057331A" w:rsidRPr="00930367" w:rsidRDefault="0057331A" w:rsidP="0057331A">
      <w:pPr>
        <w:spacing w:after="0" w:line="240" w:lineRule="auto"/>
        <w:ind w:left="720"/>
        <w:jc w:val="both"/>
        <w:rPr>
          <w:rFonts w:ascii="Times New Roman" w:hAnsi="Times New Roman"/>
          <w:sz w:val="24"/>
          <w:szCs w:val="24"/>
        </w:rPr>
      </w:pPr>
      <w:r w:rsidRPr="00930367">
        <w:rPr>
          <w:rFonts w:ascii="Times New Roman" w:hAnsi="Times New Roman"/>
          <w:sz w:val="24"/>
          <w:szCs w:val="24"/>
        </w:rPr>
        <w:t xml:space="preserve">22P a </w:t>
      </w:r>
      <w:proofErr w:type="spellStart"/>
      <w:r w:rsidRPr="00930367">
        <w:rPr>
          <w:rFonts w:ascii="Times New Roman" w:hAnsi="Times New Roman"/>
          <w:sz w:val="24"/>
          <w:szCs w:val="24"/>
        </w:rPr>
        <w:t>Nc</w:t>
      </w:r>
      <w:proofErr w:type="spellEnd"/>
      <w:r w:rsidRPr="00930367">
        <w:rPr>
          <w:rFonts w:ascii="Times New Roman" w:hAnsi="Times New Roman"/>
          <w:sz w:val="24"/>
          <w:szCs w:val="24"/>
        </w:rPr>
        <w:t xml:space="preserve">, </w:t>
      </w:r>
    </w:p>
    <w:p w:rsidR="0057331A" w:rsidRPr="00930367" w:rsidRDefault="0057331A" w:rsidP="0057331A">
      <w:pPr>
        <w:spacing w:after="0" w:line="240" w:lineRule="auto"/>
        <w:ind w:left="720"/>
        <w:jc w:val="both"/>
        <w:rPr>
          <w:rFonts w:ascii="Times New Roman" w:hAnsi="Times New Roman"/>
          <w:sz w:val="24"/>
          <w:szCs w:val="24"/>
        </w:rPr>
      </w:pPr>
      <w:r w:rsidRPr="00930367">
        <w:rPr>
          <w:rFonts w:ascii="Times New Roman" w:hAnsi="Times New Roman"/>
          <w:sz w:val="24"/>
          <w:szCs w:val="24"/>
        </w:rPr>
        <w:t xml:space="preserve">23P a </w:t>
      </w:r>
      <w:proofErr w:type="spellStart"/>
      <w:r w:rsidRPr="00930367">
        <w:rPr>
          <w:rFonts w:ascii="Times New Roman" w:hAnsi="Times New Roman"/>
          <w:sz w:val="24"/>
          <w:szCs w:val="24"/>
        </w:rPr>
        <w:t>Nc</w:t>
      </w:r>
      <w:proofErr w:type="spellEnd"/>
      <w:r w:rsidRPr="00930367">
        <w:rPr>
          <w:rFonts w:ascii="Times New Roman" w:hAnsi="Times New Roman"/>
          <w:sz w:val="24"/>
          <w:szCs w:val="24"/>
        </w:rPr>
        <w:t xml:space="preserve">, </w:t>
      </w:r>
    </w:p>
    <w:p w:rsidR="0057331A" w:rsidRPr="00930367" w:rsidRDefault="0057331A" w:rsidP="0057331A">
      <w:pPr>
        <w:spacing w:after="0" w:line="240" w:lineRule="auto"/>
        <w:ind w:left="720"/>
        <w:jc w:val="both"/>
        <w:rPr>
          <w:rFonts w:ascii="Times New Roman" w:hAnsi="Times New Roman"/>
          <w:sz w:val="24"/>
          <w:szCs w:val="24"/>
        </w:rPr>
      </w:pPr>
      <w:r w:rsidRPr="00930367">
        <w:rPr>
          <w:rFonts w:ascii="Times New Roman" w:hAnsi="Times New Roman"/>
          <w:sz w:val="24"/>
          <w:szCs w:val="24"/>
        </w:rPr>
        <w:t xml:space="preserve">24P a </w:t>
      </w:r>
      <w:proofErr w:type="spellStart"/>
      <w:r w:rsidRPr="00930367">
        <w:rPr>
          <w:rFonts w:ascii="Times New Roman" w:hAnsi="Times New Roman"/>
          <w:sz w:val="24"/>
          <w:szCs w:val="24"/>
        </w:rPr>
        <w:t>Nc</w:t>
      </w:r>
      <w:proofErr w:type="spellEnd"/>
      <w:r w:rsidRPr="00930367">
        <w:rPr>
          <w:rFonts w:ascii="Times New Roman" w:hAnsi="Times New Roman"/>
          <w:sz w:val="24"/>
          <w:szCs w:val="24"/>
        </w:rPr>
        <w:t>,</w:t>
      </w:r>
    </w:p>
    <w:p w:rsidR="0057331A" w:rsidRPr="00930367" w:rsidRDefault="0057331A" w:rsidP="0057331A">
      <w:pPr>
        <w:spacing w:after="0" w:line="240" w:lineRule="auto"/>
        <w:ind w:left="720"/>
        <w:jc w:val="both"/>
        <w:rPr>
          <w:rFonts w:ascii="Times New Roman" w:hAnsi="Times New Roman"/>
          <w:sz w:val="24"/>
          <w:szCs w:val="24"/>
        </w:rPr>
      </w:pPr>
      <w:r w:rsidRPr="00930367">
        <w:rPr>
          <w:rFonts w:ascii="Times New Roman" w:hAnsi="Times New Roman"/>
          <w:sz w:val="24"/>
          <w:szCs w:val="24"/>
        </w:rPr>
        <w:t xml:space="preserve">25P a </w:t>
      </w:r>
      <w:proofErr w:type="spellStart"/>
      <w:r w:rsidRPr="00930367">
        <w:rPr>
          <w:rFonts w:ascii="Times New Roman" w:hAnsi="Times New Roman"/>
          <w:sz w:val="24"/>
          <w:szCs w:val="24"/>
        </w:rPr>
        <w:t>Nc</w:t>
      </w:r>
      <w:proofErr w:type="spellEnd"/>
      <w:r>
        <w:rPr>
          <w:rFonts w:ascii="Times New Roman" w:hAnsi="Times New Roman"/>
          <w:sz w:val="24"/>
          <w:szCs w:val="24"/>
        </w:rPr>
        <w:t xml:space="preserve"> –</w:t>
      </w:r>
      <w:r w:rsidRPr="00930367">
        <w:rPr>
          <w:rFonts w:ascii="Times New Roman" w:hAnsi="Times New Roman"/>
          <w:color w:val="0070C0"/>
          <w:sz w:val="24"/>
          <w:szCs w:val="24"/>
        </w:rPr>
        <w:t xml:space="preserve"> </w:t>
      </w:r>
      <w:r w:rsidRPr="0057331A">
        <w:rPr>
          <w:rFonts w:ascii="Times New Roman" w:hAnsi="Times New Roman"/>
          <w:sz w:val="24"/>
          <w:szCs w:val="24"/>
        </w:rPr>
        <w:t>žádné kolo</w:t>
      </w:r>
    </w:p>
    <w:p w:rsidR="0057331A" w:rsidRPr="00930367" w:rsidRDefault="0057331A" w:rsidP="0057331A">
      <w:pPr>
        <w:spacing w:after="0" w:line="240" w:lineRule="auto"/>
        <w:ind w:left="720"/>
        <w:jc w:val="both"/>
        <w:rPr>
          <w:rFonts w:ascii="Times New Roman" w:hAnsi="Times New Roman"/>
          <w:sz w:val="24"/>
          <w:szCs w:val="24"/>
        </w:rPr>
      </w:pPr>
      <w:r w:rsidRPr="00930367">
        <w:rPr>
          <w:rFonts w:ascii="Times New Roman" w:hAnsi="Times New Roman"/>
          <w:sz w:val="24"/>
          <w:szCs w:val="24"/>
        </w:rPr>
        <w:t xml:space="preserve">38P a </w:t>
      </w:r>
      <w:proofErr w:type="spellStart"/>
      <w:r w:rsidRPr="00930367">
        <w:rPr>
          <w:rFonts w:ascii="Times New Roman" w:hAnsi="Times New Roman"/>
          <w:sz w:val="24"/>
          <w:szCs w:val="24"/>
        </w:rPr>
        <w:t>Nc</w:t>
      </w:r>
      <w:proofErr w:type="spellEnd"/>
      <w:r w:rsidRPr="00930367">
        <w:rPr>
          <w:rFonts w:ascii="Times New Roman" w:hAnsi="Times New Roman"/>
          <w:sz w:val="24"/>
          <w:szCs w:val="24"/>
        </w:rPr>
        <w:t xml:space="preserve"> </w:t>
      </w:r>
    </w:p>
    <w:p w:rsidR="0057331A" w:rsidRPr="00930367" w:rsidRDefault="0057331A" w:rsidP="0057331A">
      <w:pPr>
        <w:spacing w:after="0" w:line="240" w:lineRule="auto"/>
        <w:ind w:left="720"/>
        <w:jc w:val="both"/>
        <w:rPr>
          <w:rFonts w:ascii="Times New Roman" w:hAnsi="Times New Roman"/>
          <w:sz w:val="24"/>
          <w:szCs w:val="24"/>
        </w:rPr>
      </w:pPr>
      <w:r w:rsidRPr="00930367">
        <w:rPr>
          <w:rFonts w:ascii="Times New Roman" w:hAnsi="Times New Roman"/>
          <w:sz w:val="24"/>
          <w:szCs w:val="24"/>
        </w:rPr>
        <w:t xml:space="preserve">s výjimkou návrhů týkajících se svéprávnosti člověka a řízení s tímto člověkem souvisejících, které budou přidělovány dle systému uvedeného v bodech 2 až 6 a návrhů na předběžná opatření a návrhů s cizím prvkem, které budou přidělovány dle systému uvedeného v bodu 7 až 9. </w:t>
      </w:r>
    </w:p>
    <w:p w:rsidR="0057331A" w:rsidRPr="00930367" w:rsidRDefault="0057331A" w:rsidP="0057331A">
      <w:pPr>
        <w:spacing w:after="0" w:line="240" w:lineRule="auto"/>
        <w:ind w:left="720"/>
        <w:jc w:val="both"/>
        <w:rPr>
          <w:rFonts w:ascii="Times New Roman" w:hAnsi="Times New Roman"/>
          <w:sz w:val="24"/>
          <w:szCs w:val="24"/>
        </w:rPr>
      </w:pPr>
      <w:r w:rsidRPr="00930367">
        <w:rPr>
          <w:rFonts w:ascii="Times New Roman" w:hAnsi="Times New Roman"/>
          <w:sz w:val="24"/>
          <w:szCs w:val="24"/>
        </w:rPr>
        <w:lastRenderedPageBreak/>
        <w:t xml:space="preserve">Je-li podán nový návrh ve věci, v níž bylo vydáno opatrovnické rozhodnutí nebo učiněn úkon vyšším soudním úředníkem nejdéle 3 roky před podáním návrhu, přidělí do senátu, ve kterém bylo rozhodnutí vydáno nebo úkon učiněn. </w:t>
      </w:r>
    </w:p>
    <w:p w:rsidR="0057331A" w:rsidRDefault="0057331A" w:rsidP="0057331A">
      <w:pPr>
        <w:spacing w:after="0" w:line="240" w:lineRule="auto"/>
        <w:ind w:left="720"/>
        <w:jc w:val="both"/>
        <w:rPr>
          <w:rFonts w:ascii="Times New Roman" w:hAnsi="Times New Roman"/>
          <w:sz w:val="24"/>
          <w:szCs w:val="24"/>
        </w:rPr>
      </w:pPr>
      <w:r w:rsidRPr="00930367">
        <w:rPr>
          <w:rFonts w:ascii="Times New Roman" w:hAnsi="Times New Roman"/>
          <w:sz w:val="24"/>
          <w:szCs w:val="24"/>
        </w:rPr>
        <w:t xml:space="preserve">Návrhy ve věcech, v nichž v posledních 3 letech před podáním návrhu vydala rozhodnutí JUDr. Anna Tichá (13P a </w:t>
      </w:r>
      <w:proofErr w:type="spellStart"/>
      <w:r w:rsidRPr="00930367">
        <w:rPr>
          <w:rFonts w:ascii="Times New Roman" w:hAnsi="Times New Roman"/>
          <w:sz w:val="24"/>
          <w:szCs w:val="24"/>
        </w:rPr>
        <w:t>Nc</w:t>
      </w:r>
      <w:proofErr w:type="spellEnd"/>
      <w:r w:rsidRPr="00930367">
        <w:rPr>
          <w:rFonts w:ascii="Times New Roman" w:hAnsi="Times New Roman"/>
          <w:sz w:val="24"/>
          <w:szCs w:val="24"/>
        </w:rPr>
        <w:t xml:space="preserve">), Mgr. Milena Rejchová( 25P a </w:t>
      </w:r>
      <w:proofErr w:type="spellStart"/>
      <w:r w:rsidRPr="00930367">
        <w:rPr>
          <w:rFonts w:ascii="Times New Roman" w:hAnsi="Times New Roman"/>
          <w:sz w:val="24"/>
          <w:szCs w:val="24"/>
        </w:rPr>
        <w:t>Nc</w:t>
      </w:r>
      <w:proofErr w:type="spellEnd"/>
      <w:r w:rsidRPr="00930367">
        <w:rPr>
          <w:rFonts w:ascii="Times New Roman" w:hAnsi="Times New Roman"/>
          <w:sz w:val="24"/>
          <w:szCs w:val="24"/>
        </w:rPr>
        <w:t xml:space="preserve">), případně v zástupu za Mgr. Petru Voců Mgr. Michaela Nováková, JUDr. Milena Heřmanová, JUDr. Šárka Hůrková, Ph.D., JUDr. Milan Plhal, JUDr. Anna Tichá, JUDr. Ivana Dušáková, Mgr. Marie Šrámková, JUDr. Ladislava Šulecová, Mgr. Milena Rejchová, Mgr. Eva Tabetová, JUDr. Jakub Kavalír, JUDr. Markéta Šubová, v senátu 0P a </w:t>
      </w:r>
      <w:proofErr w:type="spellStart"/>
      <w:r w:rsidRPr="00930367">
        <w:rPr>
          <w:rFonts w:ascii="Times New Roman" w:hAnsi="Times New Roman"/>
          <w:sz w:val="24"/>
          <w:szCs w:val="24"/>
        </w:rPr>
        <w:t>Nc</w:t>
      </w:r>
      <w:proofErr w:type="spellEnd"/>
      <w:r w:rsidRPr="00930367">
        <w:rPr>
          <w:rFonts w:ascii="Times New Roman" w:hAnsi="Times New Roman"/>
          <w:sz w:val="24"/>
          <w:szCs w:val="24"/>
        </w:rPr>
        <w:t xml:space="preserve">, nebo v nichž učinila úkon Zuzana Procházková, se přidělí Mgr. Petře Voců (24P a </w:t>
      </w:r>
      <w:proofErr w:type="spellStart"/>
      <w:r w:rsidRPr="00930367">
        <w:rPr>
          <w:rFonts w:ascii="Times New Roman" w:hAnsi="Times New Roman"/>
          <w:sz w:val="24"/>
          <w:szCs w:val="24"/>
        </w:rPr>
        <w:t>Nc</w:t>
      </w:r>
      <w:proofErr w:type="spellEnd"/>
      <w:r w:rsidRPr="00930367">
        <w:rPr>
          <w:rFonts w:ascii="Times New Roman" w:hAnsi="Times New Roman"/>
          <w:sz w:val="24"/>
          <w:szCs w:val="24"/>
        </w:rPr>
        <w:t xml:space="preserve">). </w:t>
      </w:r>
    </w:p>
    <w:p w:rsidR="0057331A" w:rsidRPr="0057331A" w:rsidRDefault="0057331A" w:rsidP="0057331A">
      <w:pPr>
        <w:spacing w:after="0" w:line="240" w:lineRule="auto"/>
        <w:ind w:left="720"/>
        <w:jc w:val="both"/>
        <w:rPr>
          <w:rFonts w:ascii="Times New Roman" w:hAnsi="Times New Roman"/>
          <w:sz w:val="24"/>
          <w:szCs w:val="24"/>
        </w:rPr>
      </w:pPr>
      <w:r w:rsidRPr="0057331A">
        <w:rPr>
          <w:rFonts w:ascii="Times New Roman" w:hAnsi="Times New Roman"/>
          <w:sz w:val="24"/>
          <w:szCs w:val="24"/>
        </w:rPr>
        <w:t xml:space="preserve">Návrhy ve věcech, v nichž v posledních 3 letech před podáním návrhu vydala rozhodnutí Mgr. Denisa Horáková, se přidělí čárkovým systémem do senátů 22 P a </w:t>
      </w:r>
      <w:proofErr w:type="spellStart"/>
      <w:r w:rsidRPr="0057331A">
        <w:rPr>
          <w:rFonts w:ascii="Times New Roman" w:hAnsi="Times New Roman"/>
          <w:sz w:val="24"/>
          <w:szCs w:val="24"/>
        </w:rPr>
        <w:t>Nc</w:t>
      </w:r>
      <w:proofErr w:type="spellEnd"/>
      <w:r w:rsidRPr="0057331A">
        <w:rPr>
          <w:rFonts w:ascii="Times New Roman" w:hAnsi="Times New Roman"/>
          <w:sz w:val="24"/>
          <w:szCs w:val="24"/>
        </w:rPr>
        <w:t xml:space="preserve">, 23 P a </w:t>
      </w:r>
      <w:proofErr w:type="spellStart"/>
      <w:r w:rsidRPr="0057331A">
        <w:rPr>
          <w:rFonts w:ascii="Times New Roman" w:hAnsi="Times New Roman"/>
          <w:sz w:val="24"/>
          <w:szCs w:val="24"/>
        </w:rPr>
        <w:t>Nc</w:t>
      </w:r>
      <w:proofErr w:type="spellEnd"/>
      <w:r w:rsidRPr="0057331A">
        <w:rPr>
          <w:rFonts w:ascii="Times New Roman" w:hAnsi="Times New Roman"/>
          <w:sz w:val="24"/>
          <w:szCs w:val="24"/>
        </w:rPr>
        <w:t xml:space="preserve">, 24 P a </w:t>
      </w:r>
      <w:proofErr w:type="spellStart"/>
      <w:r w:rsidRPr="0057331A">
        <w:rPr>
          <w:rFonts w:ascii="Times New Roman" w:hAnsi="Times New Roman"/>
          <w:sz w:val="24"/>
          <w:szCs w:val="24"/>
        </w:rPr>
        <w:t>Nc</w:t>
      </w:r>
      <w:proofErr w:type="spellEnd"/>
      <w:r w:rsidRPr="0057331A">
        <w:rPr>
          <w:rFonts w:ascii="Times New Roman" w:hAnsi="Times New Roman"/>
          <w:sz w:val="24"/>
          <w:szCs w:val="24"/>
        </w:rPr>
        <w:t xml:space="preserve"> a 38 P a </w:t>
      </w:r>
      <w:proofErr w:type="spellStart"/>
      <w:r w:rsidRPr="0057331A">
        <w:rPr>
          <w:rFonts w:ascii="Times New Roman" w:hAnsi="Times New Roman"/>
          <w:sz w:val="24"/>
          <w:szCs w:val="24"/>
        </w:rPr>
        <w:t>Nc</w:t>
      </w:r>
      <w:proofErr w:type="spellEnd"/>
      <w:r w:rsidRPr="0057331A">
        <w:rPr>
          <w:rFonts w:ascii="Times New Roman" w:hAnsi="Times New Roman"/>
          <w:sz w:val="24"/>
          <w:szCs w:val="24"/>
        </w:rPr>
        <w:t xml:space="preserve">. </w:t>
      </w:r>
    </w:p>
    <w:p w:rsidR="0057331A" w:rsidRPr="00930367" w:rsidRDefault="0057331A" w:rsidP="0057331A">
      <w:pPr>
        <w:spacing w:after="0" w:line="240" w:lineRule="auto"/>
        <w:ind w:left="720"/>
        <w:jc w:val="both"/>
        <w:rPr>
          <w:rFonts w:ascii="Times New Roman" w:hAnsi="Times New Roman"/>
          <w:sz w:val="24"/>
          <w:szCs w:val="24"/>
        </w:rPr>
      </w:pPr>
      <w:r w:rsidRPr="00930367">
        <w:rPr>
          <w:rFonts w:ascii="Times New Roman" w:hAnsi="Times New Roman"/>
          <w:sz w:val="24"/>
          <w:szCs w:val="24"/>
        </w:rPr>
        <w:t xml:space="preserve">Návrhy ve věci pravomocně neskončené se přidělí do senátu, ve kterém je věc řešena. Ostatní věci zapsané do rejstříku </w:t>
      </w:r>
      <w:proofErr w:type="spellStart"/>
      <w:r w:rsidRPr="00930367">
        <w:rPr>
          <w:rFonts w:ascii="Times New Roman" w:hAnsi="Times New Roman"/>
          <w:sz w:val="24"/>
          <w:szCs w:val="24"/>
        </w:rPr>
        <w:t>Nc</w:t>
      </w:r>
      <w:proofErr w:type="spellEnd"/>
      <w:r w:rsidRPr="00930367">
        <w:rPr>
          <w:rFonts w:ascii="Times New Roman" w:hAnsi="Times New Roman"/>
          <w:sz w:val="24"/>
          <w:szCs w:val="24"/>
        </w:rPr>
        <w:t xml:space="preserve"> (opatrovnické oddíly) a do rejstříku P se přidělují zvláštním čárkovým systémem v pořadí senátů: 0P a </w:t>
      </w:r>
      <w:proofErr w:type="spellStart"/>
      <w:r w:rsidRPr="00930367">
        <w:rPr>
          <w:rFonts w:ascii="Times New Roman" w:hAnsi="Times New Roman"/>
          <w:sz w:val="24"/>
          <w:szCs w:val="24"/>
        </w:rPr>
        <w:t>Nc</w:t>
      </w:r>
      <w:proofErr w:type="spellEnd"/>
      <w:r w:rsidRPr="00930367">
        <w:rPr>
          <w:rFonts w:ascii="Times New Roman" w:hAnsi="Times New Roman"/>
          <w:sz w:val="24"/>
          <w:szCs w:val="24"/>
        </w:rPr>
        <w:t xml:space="preserve"> – žádné kolo, 13P a </w:t>
      </w:r>
      <w:proofErr w:type="spellStart"/>
      <w:r w:rsidRPr="00930367">
        <w:rPr>
          <w:rFonts w:ascii="Times New Roman" w:hAnsi="Times New Roman"/>
          <w:sz w:val="24"/>
          <w:szCs w:val="24"/>
        </w:rPr>
        <w:t>Nc</w:t>
      </w:r>
      <w:proofErr w:type="spellEnd"/>
      <w:r w:rsidRPr="00930367">
        <w:rPr>
          <w:rFonts w:ascii="Times New Roman" w:hAnsi="Times New Roman"/>
          <w:sz w:val="24"/>
          <w:szCs w:val="24"/>
        </w:rPr>
        <w:t xml:space="preserve"> – žádné kolo, 22P a </w:t>
      </w:r>
      <w:proofErr w:type="spellStart"/>
      <w:r w:rsidRPr="00930367">
        <w:rPr>
          <w:rFonts w:ascii="Times New Roman" w:hAnsi="Times New Roman"/>
          <w:sz w:val="24"/>
          <w:szCs w:val="24"/>
        </w:rPr>
        <w:t>Nc</w:t>
      </w:r>
      <w:proofErr w:type="spellEnd"/>
      <w:r w:rsidRPr="00930367">
        <w:rPr>
          <w:rFonts w:ascii="Times New Roman" w:hAnsi="Times New Roman"/>
          <w:sz w:val="24"/>
          <w:szCs w:val="24"/>
        </w:rPr>
        <w:t xml:space="preserve">, 23P a </w:t>
      </w:r>
      <w:proofErr w:type="spellStart"/>
      <w:r w:rsidRPr="00930367">
        <w:rPr>
          <w:rFonts w:ascii="Times New Roman" w:hAnsi="Times New Roman"/>
          <w:sz w:val="24"/>
          <w:szCs w:val="24"/>
        </w:rPr>
        <w:t>Nc</w:t>
      </w:r>
      <w:proofErr w:type="spellEnd"/>
      <w:r w:rsidRPr="00930367">
        <w:rPr>
          <w:rFonts w:ascii="Times New Roman" w:hAnsi="Times New Roman"/>
          <w:sz w:val="24"/>
          <w:szCs w:val="24"/>
        </w:rPr>
        <w:t xml:space="preserve">, 24P a </w:t>
      </w:r>
      <w:proofErr w:type="spellStart"/>
      <w:r w:rsidRPr="00930367">
        <w:rPr>
          <w:rFonts w:ascii="Times New Roman" w:hAnsi="Times New Roman"/>
          <w:sz w:val="24"/>
          <w:szCs w:val="24"/>
        </w:rPr>
        <w:t>Nc</w:t>
      </w:r>
      <w:proofErr w:type="spellEnd"/>
      <w:r w:rsidRPr="00930367">
        <w:rPr>
          <w:rFonts w:ascii="Times New Roman" w:hAnsi="Times New Roman"/>
          <w:sz w:val="24"/>
          <w:szCs w:val="24"/>
        </w:rPr>
        <w:t xml:space="preserve">, 25P </w:t>
      </w:r>
      <w:r w:rsidRPr="0057331A">
        <w:rPr>
          <w:rFonts w:ascii="Times New Roman" w:hAnsi="Times New Roman"/>
          <w:sz w:val="24"/>
          <w:szCs w:val="24"/>
        </w:rPr>
        <w:t xml:space="preserve">a </w:t>
      </w:r>
      <w:proofErr w:type="spellStart"/>
      <w:r w:rsidRPr="0057331A">
        <w:rPr>
          <w:rFonts w:ascii="Times New Roman" w:hAnsi="Times New Roman"/>
          <w:sz w:val="24"/>
          <w:szCs w:val="24"/>
        </w:rPr>
        <w:t>Nc</w:t>
      </w:r>
      <w:proofErr w:type="spellEnd"/>
      <w:r w:rsidRPr="0057331A">
        <w:rPr>
          <w:rFonts w:ascii="Times New Roman" w:hAnsi="Times New Roman"/>
          <w:sz w:val="24"/>
          <w:szCs w:val="24"/>
        </w:rPr>
        <w:t xml:space="preserve"> – žádné kolo, </w:t>
      </w:r>
      <w:r w:rsidRPr="00930367">
        <w:rPr>
          <w:rFonts w:ascii="Times New Roman" w:hAnsi="Times New Roman"/>
          <w:sz w:val="24"/>
          <w:szCs w:val="24"/>
        </w:rPr>
        <w:t xml:space="preserve">38P a </w:t>
      </w:r>
      <w:proofErr w:type="spellStart"/>
      <w:r w:rsidRPr="00930367">
        <w:rPr>
          <w:rFonts w:ascii="Times New Roman" w:hAnsi="Times New Roman"/>
          <w:sz w:val="24"/>
          <w:szCs w:val="24"/>
        </w:rPr>
        <w:t>Nc</w:t>
      </w:r>
      <w:proofErr w:type="spellEnd"/>
      <w:r w:rsidRPr="00930367">
        <w:rPr>
          <w:rFonts w:ascii="Times New Roman" w:hAnsi="Times New Roman"/>
          <w:sz w:val="24"/>
          <w:szCs w:val="24"/>
        </w:rPr>
        <w:t xml:space="preserve"> s výjimkou věcí týkajících se svéprávnosti člověka a řízení s tímto člověkem souvisejících, které budou přidělovány dle systému uvedeného v bodech 2 až 6 a návrhů na předběžná opatření a návrhů s cizím prvkem, které budou přidělovány dle systému uvedeného v bodu 7 až 9.</w:t>
      </w:r>
    </w:p>
    <w:p w:rsidR="0057331A" w:rsidRPr="00930367" w:rsidRDefault="0057331A" w:rsidP="0057331A">
      <w:pPr>
        <w:spacing w:after="0" w:line="240" w:lineRule="auto"/>
        <w:ind w:left="720"/>
        <w:jc w:val="both"/>
        <w:rPr>
          <w:rFonts w:ascii="Times New Roman" w:hAnsi="Times New Roman"/>
          <w:sz w:val="24"/>
          <w:szCs w:val="24"/>
        </w:rPr>
      </w:pPr>
      <w:r w:rsidRPr="00930367">
        <w:rPr>
          <w:rFonts w:ascii="Times New Roman" w:hAnsi="Times New Roman"/>
          <w:sz w:val="24"/>
          <w:szCs w:val="24"/>
        </w:rPr>
        <w:t xml:space="preserve"> </w:t>
      </w:r>
    </w:p>
    <w:p w:rsidR="0057331A" w:rsidRPr="00930367" w:rsidRDefault="0057331A" w:rsidP="0057331A">
      <w:pPr>
        <w:numPr>
          <w:ilvl w:val="0"/>
          <w:numId w:val="17"/>
        </w:numPr>
        <w:spacing w:after="0" w:line="240" w:lineRule="auto"/>
        <w:jc w:val="both"/>
        <w:rPr>
          <w:rFonts w:ascii="Times New Roman" w:hAnsi="Times New Roman"/>
          <w:sz w:val="24"/>
          <w:szCs w:val="24"/>
        </w:rPr>
      </w:pPr>
      <w:r w:rsidRPr="00930367">
        <w:rPr>
          <w:rFonts w:ascii="Times New Roman" w:hAnsi="Times New Roman"/>
          <w:sz w:val="24"/>
          <w:szCs w:val="24"/>
        </w:rPr>
        <w:t xml:space="preserve">Návrhy týkající se svéprávnosti člověka a opatrovnictví člověka dle § 44 a násl. </w:t>
      </w:r>
      <w:proofErr w:type="spellStart"/>
      <w:r w:rsidRPr="00930367">
        <w:rPr>
          <w:rFonts w:ascii="Times New Roman" w:hAnsi="Times New Roman"/>
          <w:sz w:val="24"/>
          <w:szCs w:val="24"/>
        </w:rPr>
        <w:t>z.ř.s</w:t>
      </w:r>
      <w:proofErr w:type="spellEnd"/>
      <w:r w:rsidRPr="00930367">
        <w:rPr>
          <w:rFonts w:ascii="Times New Roman" w:hAnsi="Times New Roman"/>
          <w:sz w:val="24"/>
          <w:szCs w:val="24"/>
        </w:rPr>
        <w:t xml:space="preserve">  se budou přidělovat čárkovým systémem do rejstříku P a </w:t>
      </w:r>
      <w:proofErr w:type="spellStart"/>
      <w:r w:rsidRPr="00930367">
        <w:rPr>
          <w:rFonts w:ascii="Times New Roman" w:hAnsi="Times New Roman"/>
          <w:sz w:val="24"/>
          <w:szCs w:val="24"/>
        </w:rPr>
        <w:t>Nc</w:t>
      </w:r>
      <w:proofErr w:type="spellEnd"/>
      <w:r w:rsidRPr="00930367">
        <w:rPr>
          <w:rFonts w:ascii="Times New Roman" w:hAnsi="Times New Roman"/>
          <w:sz w:val="24"/>
          <w:szCs w:val="24"/>
        </w:rPr>
        <w:t xml:space="preserve"> v pořadí senátů: </w:t>
      </w:r>
    </w:p>
    <w:p w:rsidR="0057331A" w:rsidRPr="00930367" w:rsidRDefault="0057331A" w:rsidP="0057331A">
      <w:pPr>
        <w:spacing w:after="0" w:line="240" w:lineRule="auto"/>
        <w:ind w:left="720"/>
        <w:jc w:val="both"/>
        <w:rPr>
          <w:rFonts w:ascii="Times New Roman" w:hAnsi="Times New Roman"/>
          <w:sz w:val="24"/>
          <w:szCs w:val="24"/>
        </w:rPr>
      </w:pPr>
      <w:r w:rsidRPr="00930367">
        <w:rPr>
          <w:rFonts w:ascii="Times New Roman" w:hAnsi="Times New Roman"/>
          <w:sz w:val="24"/>
          <w:szCs w:val="24"/>
        </w:rPr>
        <w:t xml:space="preserve">0P a </w:t>
      </w:r>
      <w:proofErr w:type="spellStart"/>
      <w:r w:rsidRPr="00930367">
        <w:rPr>
          <w:rFonts w:ascii="Times New Roman" w:hAnsi="Times New Roman"/>
          <w:sz w:val="24"/>
          <w:szCs w:val="24"/>
        </w:rPr>
        <w:t>Nc</w:t>
      </w:r>
      <w:proofErr w:type="spellEnd"/>
      <w:r w:rsidRPr="00930367">
        <w:rPr>
          <w:rFonts w:ascii="Times New Roman" w:hAnsi="Times New Roman"/>
          <w:sz w:val="24"/>
          <w:szCs w:val="24"/>
        </w:rPr>
        <w:t xml:space="preserve"> – žádné kolo, 13P a </w:t>
      </w:r>
      <w:proofErr w:type="spellStart"/>
      <w:r w:rsidRPr="00930367">
        <w:rPr>
          <w:rFonts w:ascii="Times New Roman" w:hAnsi="Times New Roman"/>
          <w:sz w:val="24"/>
          <w:szCs w:val="24"/>
        </w:rPr>
        <w:t>Nc</w:t>
      </w:r>
      <w:proofErr w:type="spellEnd"/>
      <w:r w:rsidRPr="00930367">
        <w:rPr>
          <w:rFonts w:ascii="Times New Roman" w:hAnsi="Times New Roman"/>
          <w:sz w:val="24"/>
          <w:szCs w:val="24"/>
        </w:rPr>
        <w:t xml:space="preserve"> – žádné kolo, 22P a </w:t>
      </w:r>
      <w:proofErr w:type="spellStart"/>
      <w:r w:rsidRPr="00930367">
        <w:rPr>
          <w:rFonts w:ascii="Times New Roman" w:hAnsi="Times New Roman"/>
          <w:sz w:val="24"/>
          <w:szCs w:val="24"/>
        </w:rPr>
        <w:t>Nc</w:t>
      </w:r>
      <w:proofErr w:type="spellEnd"/>
      <w:r w:rsidRPr="00930367">
        <w:rPr>
          <w:rFonts w:ascii="Times New Roman" w:hAnsi="Times New Roman"/>
          <w:sz w:val="24"/>
          <w:szCs w:val="24"/>
        </w:rPr>
        <w:t xml:space="preserve">, 23P a </w:t>
      </w:r>
      <w:proofErr w:type="spellStart"/>
      <w:r w:rsidRPr="00930367">
        <w:rPr>
          <w:rFonts w:ascii="Times New Roman" w:hAnsi="Times New Roman"/>
          <w:sz w:val="24"/>
          <w:szCs w:val="24"/>
        </w:rPr>
        <w:t>Nc</w:t>
      </w:r>
      <w:proofErr w:type="spellEnd"/>
      <w:r w:rsidRPr="00930367">
        <w:rPr>
          <w:rFonts w:ascii="Times New Roman" w:hAnsi="Times New Roman"/>
          <w:sz w:val="24"/>
          <w:szCs w:val="24"/>
        </w:rPr>
        <w:t xml:space="preserve">, 24P a </w:t>
      </w:r>
      <w:proofErr w:type="spellStart"/>
      <w:r w:rsidRPr="00930367">
        <w:rPr>
          <w:rFonts w:ascii="Times New Roman" w:hAnsi="Times New Roman"/>
          <w:sz w:val="24"/>
          <w:szCs w:val="24"/>
        </w:rPr>
        <w:t>Nc</w:t>
      </w:r>
      <w:proofErr w:type="spellEnd"/>
      <w:r w:rsidRPr="00930367">
        <w:rPr>
          <w:rFonts w:ascii="Times New Roman" w:hAnsi="Times New Roman"/>
          <w:sz w:val="24"/>
          <w:szCs w:val="24"/>
        </w:rPr>
        <w:t xml:space="preserve">, 25P a </w:t>
      </w:r>
      <w:proofErr w:type="spellStart"/>
      <w:r w:rsidRPr="00930367">
        <w:rPr>
          <w:rFonts w:ascii="Times New Roman" w:hAnsi="Times New Roman"/>
          <w:sz w:val="24"/>
          <w:szCs w:val="24"/>
        </w:rPr>
        <w:t>Nc</w:t>
      </w:r>
      <w:proofErr w:type="spellEnd"/>
      <w:r w:rsidRPr="00930367">
        <w:rPr>
          <w:rFonts w:ascii="Times New Roman" w:hAnsi="Times New Roman"/>
          <w:sz w:val="24"/>
          <w:szCs w:val="24"/>
        </w:rPr>
        <w:t xml:space="preserve"> – žádné kolo a 38P a </w:t>
      </w:r>
      <w:proofErr w:type="spellStart"/>
      <w:r w:rsidRPr="00930367">
        <w:rPr>
          <w:rFonts w:ascii="Times New Roman" w:hAnsi="Times New Roman"/>
          <w:sz w:val="24"/>
          <w:szCs w:val="24"/>
        </w:rPr>
        <w:t>Nc</w:t>
      </w:r>
      <w:proofErr w:type="spellEnd"/>
      <w:r w:rsidRPr="00930367">
        <w:rPr>
          <w:rFonts w:ascii="Times New Roman" w:hAnsi="Times New Roman"/>
          <w:sz w:val="24"/>
          <w:szCs w:val="24"/>
        </w:rPr>
        <w:t xml:space="preserve">, </w:t>
      </w:r>
    </w:p>
    <w:p w:rsidR="0057331A" w:rsidRPr="00930367" w:rsidRDefault="0057331A" w:rsidP="0057331A">
      <w:pPr>
        <w:spacing w:after="0" w:line="240" w:lineRule="auto"/>
        <w:ind w:left="720"/>
        <w:jc w:val="both"/>
        <w:rPr>
          <w:rFonts w:ascii="Times New Roman" w:hAnsi="Times New Roman"/>
          <w:sz w:val="24"/>
          <w:szCs w:val="24"/>
        </w:rPr>
      </w:pPr>
      <w:r w:rsidRPr="00930367">
        <w:rPr>
          <w:rFonts w:ascii="Times New Roman" w:hAnsi="Times New Roman"/>
          <w:sz w:val="24"/>
          <w:szCs w:val="24"/>
        </w:rPr>
        <w:t xml:space="preserve">přičemž návrhy týkající se svéprávnosti člověka, v nichž bylo rozhodnuto v posledních 3 letech nebo věci týkající se svéprávnosti člověka, v nichž byl učiněn úkon vyšším soudním úředníkem, se přidělí do senátu, ve kterém bylo rozhodnutí vydáno nebo úkon učiněn.  </w:t>
      </w:r>
    </w:p>
    <w:p w:rsidR="0057331A" w:rsidRPr="00930367" w:rsidRDefault="0057331A" w:rsidP="0057331A">
      <w:pPr>
        <w:spacing w:after="0" w:line="240" w:lineRule="auto"/>
        <w:ind w:left="720"/>
        <w:jc w:val="both"/>
        <w:rPr>
          <w:rFonts w:ascii="Times New Roman" w:hAnsi="Times New Roman"/>
          <w:sz w:val="24"/>
          <w:szCs w:val="24"/>
        </w:rPr>
      </w:pPr>
      <w:r w:rsidRPr="00930367">
        <w:rPr>
          <w:rFonts w:ascii="Times New Roman" w:hAnsi="Times New Roman"/>
          <w:sz w:val="24"/>
          <w:szCs w:val="24"/>
        </w:rPr>
        <w:t xml:space="preserve">Návrhy, v nichž vydala rozhodnutí v posledních 3 letech před podáním návrhu JUDr. Anna Tichá, Mgr. Milena Rejchová nebo v zástupu za Mgr. Petru Voců Mgr. Michaela Nováková, JUDr. Milena Heřmanová, JUDr. Šárka Hůrková, Ph.D., JUDr. Milan Plhal, JUDr. Anna Tichá, JUDr. Ivana Dušáková, Mgr. Marie Šrámková, JUDr. Ladislava Šulecová, Mgr. Milena Rejchová, Mgr. Eva Tabetová, JUDr. Jakub Kavalír, JUDr. Markéta Šubová, v senátu 0P a </w:t>
      </w:r>
      <w:proofErr w:type="spellStart"/>
      <w:r w:rsidRPr="00930367">
        <w:rPr>
          <w:rFonts w:ascii="Times New Roman" w:hAnsi="Times New Roman"/>
          <w:sz w:val="24"/>
          <w:szCs w:val="24"/>
        </w:rPr>
        <w:t>Nc</w:t>
      </w:r>
      <w:proofErr w:type="spellEnd"/>
      <w:r w:rsidRPr="00930367">
        <w:rPr>
          <w:rFonts w:ascii="Times New Roman" w:hAnsi="Times New Roman"/>
          <w:sz w:val="24"/>
          <w:szCs w:val="24"/>
        </w:rPr>
        <w:t xml:space="preserve"> nebo v nichž učinila úkon Zuzana Procházková, se přidělí do senátu Mgr. Petry Voců (24P a </w:t>
      </w:r>
      <w:proofErr w:type="spellStart"/>
      <w:r w:rsidRPr="00930367">
        <w:rPr>
          <w:rFonts w:ascii="Times New Roman" w:hAnsi="Times New Roman"/>
          <w:sz w:val="24"/>
          <w:szCs w:val="24"/>
        </w:rPr>
        <w:t>Nc</w:t>
      </w:r>
      <w:proofErr w:type="spellEnd"/>
      <w:r w:rsidRPr="00930367">
        <w:rPr>
          <w:rFonts w:ascii="Times New Roman" w:hAnsi="Times New Roman"/>
          <w:sz w:val="24"/>
          <w:szCs w:val="24"/>
        </w:rPr>
        <w:t xml:space="preserve">). Ostatní věci týkající se osob omezených ve svéprávnosti se přidělují do rejstříku P zvláštním čárkovým systémem v pořadí senátů: 0P a </w:t>
      </w:r>
      <w:proofErr w:type="spellStart"/>
      <w:r w:rsidRPr="00930367">
        <w:rPr>
          <w:rFonts w:ascii="Times New Roman" w:hAnsi="Times New Roman"/>
          <w:sz w:val="24"/>
          <w:szCs w:val="24"/>
        </w:rPr>
        <w:t>Nc</w:t>
      </w:r>
      <w:proofErr w:type="spellEnd"/>
      <w:r w:rsidRPr="00930367">
        <w:rPr>
          <w:rFonts w:ascii="Times New Roman" w:hAnsi="Times New Roman"/>
          <w:sz w:val="24"/>
          <w:szCs w:val="24"/>
        </w:rPr>
        <w:t xml:space="preserve"> – žádné kolo, 13P a </w:t>
      </w:r>
      <w:proofErr w:type="spellStart"/>
      <w:r w:rsidRPr="00930367">
        <w:rPr>
          <w:rFonts w:ascii="Times New Roman" w:hAnsi="Times New Roman"/>
          <w:sz w:val="24"/>
          <w:szCs w:val="24"/>
        </w:rPr>
        <w:t>Nc</w:t>
      </w:r>
      <w:proofErr w:type="spellEnd"/>
      <w:r w:rsidRPr="00930367">
        <w:rPr>
          <w:rFonts w:ascii="Times New Roman" w:hAnsi="Times New Roman"/>
          <w:sz w:val="24"/>
          <w:szCs w:val="24"/>
        </w:rPr>
        <w:t xml:space="preserve"> – žádné kolo, 22P a </w:t>
      </w:r>
      <w:proofErr w:type="spellStart"/>
      <w:r w:rsidRPr="00930367">
        <w:rPr>
          <w:rFonts w:ascii="Times New Roman" w:hAnsi="Times New Roman"/>
          <w:sz w:val="24"/>
          <w:szCs w:val="24"/>
        </w:rPr>
        <w:t>Nc</w:t>
      </w:r>
      <w:proofErr w:type="spellEnd"/>
      <w:r w:rsidRPr="00930367">
        <w:rPr>
          <w:rFonts w:ascii="Times New Roman" w:hAnsi="Times New Roman"/>
          <w:sz w:val="24"/>
          <w:szCs w:val="24"/>
        </w:rPr>
        <w:t xml:space="preserve">, 23P a </w:t>
      </w:r>
      <w:proofErr w:type="spellStart"/>
      <w:r w:rsidRPr="00930367">
        <w:rPr>
          <w:rFonts w:ascii="Times New Roman" w:hAnsi="Times New Roman"/>
          <w:sz w:val="24"/>
          <w:szCs w:val="24"/>
        </w:rPr>
        <w:t>Nc</w:t>
      </w:r>
      <w:proofErr w:type="spellEnd"/>
      <w:r w:rsidRPr="00930367">
        <w:rPr>
          <w:rFonts w:ascii="Times New Roman" w:hAnsi="Times New Roman"/>
          <w:sz w:val="24"/>
          <w:szCs w:val="24"/>
        </w:rPr>
        <w:t xml:space="preserve">, 24P a </w:t>
      </w:r>
      <w:proofErr w:type="spellStart"/>
      <w:r w:rsidRPr="00930367">
        <w:rPr>
          <w:rFonts w:ascii="Times New Roman" w:hAnsi="Times New Roman"/>
          <w:sz w:val="24"/>
          <w:szCs w:val="24"/>
        </w:rPr>
        <w:t>Nc</w:t>
      </w:r>
      <w:proofErr w:type="spellEnd"/>
      <w:r w:rsidRPr="00930367">
        <w:rPr>
          <w:rFonts w:ascii="Times New Roman" w:hAnsi="Times New Roman"/>
          <w:sz w:val="24"/>
          <w:szCs w:val="24"/>
        </w:rPr>
        <w:t xml:space="preserve">, 25P a </w:t>
      </w:r>
      <w:proofErr w:type="spellStart"/>
      <w:r w:rsidRPr="00930367">
        <w:rPr>
          <w:rFonts w:ascii="Times New Roman" w:hAnsi="Times New Roman"/>
          <w:sz w:val="24"/>
          <w:szCs w:val="24"/>
        </w:rPr>
        <w:t>Nc</w:t>
      </w:r>
      <w:proofErr w:type="spellEnd"/>
      <w:r w:rsidRPr="00930367">
        <w:rPr>
          <w:rFonts w:ascii="Times New Roman" w:hAnsi="Times New Roman"/>
          <w:sz w:val="24"/>
          <w:szCs w:val="24"/>
        </w:rPr>
        <w:t xml:space="preserve"> – žádné kolo, 38P a </w:t>
      </w:r>
      <w:proofErr w:type="spellStart"/>
      <w:r w:rsidRPr="00930367">
        <w:rPr>
          <w:rFonts w:ascii="Times New Roman" w:hAnsi="Times New Roman"/>
          <w:sz w:val="24"/>
          <w:szCs w:val="24"/>
        </w:rPr>
        <w:t>Nc</w:t>
      </w:r>
      <w:proofErr w:type="spellEnd"/>
      <w:r w:rsidRPr="00930367">
        <w:rPr>
          <w:rFonts w:ascii="Times New Roman" w:hAnsi="Times New Roman"/>
          <w:sz w:val="24"/>
          <w:szCs w:val="24"/>
        </w:rPr>
        <w:t>.</w:t>
      </w:r>
    </w:p>
    <w:p w:rsidR="0057331A" w:rsidRPr="00930367" w:rsidRDefault="0057331A" w:rsidP="0057331A">
      <w:pPr>
        <w:spacing w:after="0" w:line="240" w:lineRule="auto"/>
        <w:ind w:left="720"/>
        <w:jc w:val="both"/>
        <w:rPr>
          <w:rFonts w:ascii="Times New Roman" w:hAnsi="Times New Roman"/>
          <w:sz w:val="24"/>
          <w:szCs w:val="24"/>
        </w:rPr>
      </w:pPr>
      <w:r w:rsidRPr="00930367">
        <w:rPr>
          <w:rFonts w:ascii="Times New Roman" w:hAnsi="Times New Roman"/>
          <w:sz w:val="24"/>
          <w:szCs w:val="24"/>
        </w:rPr>
        <w:t xml:space="preserve"> </w:t>
      </w:r>
    </w:p>
    <w:p w:rsidR="0057331A" w:rsidRDefault="0057331A" w:rsidP="0057331A">
      <w:pPr>
        <w:numPr>
          <w:ilvl w:val="0"/>
          <w:numId w:val="17"/>
        </w:numPr>
        <w:spacing w:after="0" w:line="240" w:lineRule="auto"/>
        <w:jc w:val="both"/>
        <w:rPr>
          <w:rFonts w:ascii="Times New Roman" w:hAnsi="Times New Roman"/>
          <w:sz w:val="24"/>
          <w:szCs w:val="24"/>
        </w:rPr>
      </w:pPr>
      <w:r w:rsidRPr="00930367">
        <w:rPr>
          <w:rFonts w:ascii="Times New Roman" w:hAnsi="Times New Roman"/>
          <w:sz w:val="24"/>
          <w:szCs w:val="24"/>
        </w:rPr>
        <w:t xml:space="preserve">V senátu 22P a </w:t>
      </w:r>
      <w:proofErr w:type="spellStart"/>
      <w:r w:rsidRPr="00930367">
        <w:rPr>
          <w:rFonts w:ascii="Times New Roman" w:hAnsi="Times New Roman"/>
          <w:sz w:val="24"/>
          <w:szCs w:val="24"/>
        </w:rPr>
        <w:t>Nc</w:t>
      </w:r>
      <w:proofErr w:type="spellEnd"/>
      <w:r w:rsidRPr="00930367">
        <w:rPr>
          <w:rFonts w:ascii="Times New Roman" w:hAnsi="Times New Roman"/>
          <w:sz w:val="24"/>
          <w:szCs w:val="24"/>
        </w:rPr>
        <w:t xml:space="preserve"> bude zahájeno řízení o svéprávnosti (§ 34 a násl. </w:t>
      </w:r>
      <w:proofErr w:type="spellStart"/>
      <w:r w:rsidRPr="00930367">
        <w:rPr>
          <w:rFonts w:ascii="Times New Roman" w:hAnsi="Times New Roman"/>
          <w:sz w:val="24"/>
          <w:szCs w:val="24"/>
        </w:rPr>
        <w:t>z.ř.s</w:t>
      </w:r>
      <w:proofErr w:type="spellEnd"/>
      <w:r w:rsidRPr="00930367">
        <w:rPr>
          <w:rFonts w:ascii="Times New Roman" w:hAnsi="Times New Roman"/>
          <w:sz w:val="24"/>
          <w:szCs w:val="24"/>
        </w:rPr>
        <w:t>.) dle § 13 odst. 2 </w:t>
      </w:r>
      <w:proofErr w:type="spellStart"/>
      <w:r w:rsidRPr="00930367">
        <w:rPr>
          <w:rFonts w:ascii="Times New Roman" w:hAnsi="Times New Roman"/>
          <w:sz w:val="24"/>
          <w:szCs w:val="24"/>
        </w:rPr>
        <w:t>z.ř.s</w:t>
      </w:r>
      <w:proofErr w:type="spellEnd"/>
      <w:r w:rsidRPr="00930367">
        <w:rPr>
          <w:rFonts w:ascii="Times New Roman" w:hAnsi="Times New Roman"/>
          <w:sz w:val="24"/>
          <w:szCs w:val="24"/>
        </w:rPr>
        <w:t xml:space="preserve">. a opatrovnictví člověka dle § 44 a násl. </w:t>
      </w:r>
      <w:proofErr w:type="spellStart"/>
      <w:r w:rsidRPr="00930367">
        <w:rPr>
          <w:rFonts w:ascii="Times New Roman" w:hAnsi="Times New Roman"/>
          <w:sz w:val="24"/>
          <w:szCs w:val="24"/>
        </w:rPr>
        <w:t>z.ř.s</w:t>
      </w:r>
      <w:proofErr w:type="spellEnd"/>
      <w:r w:rsidRPr="00930367">
        <w:rPr>
          <w:rFonts w:ascii="Times New Roman" w:hAnsi="Times New Roman"/>
          <w:sz w:val="24"/>
          <w:szCs w:val="24"/>
        </w:rPr>
        <w:t>. ve věcech osob zbavených či omezených ve způsobilosti k právním úkonům, v nichž učinil do 31. 12. 2013 poslední úkon Petr Slezák, kromě věcí uvedených v bodě 6.</w:t>
      </w:r>
    </w:p>
    <w:p w:rsidR="0057331A" w:rsidRPr="00930367" w:rsidRDefault="0057331A" w:rsidP="0057331A">
      <w:pPr>
        <w:spacing w:after="0" w:line="240" w:lineRule="auto"/>
        <w:ind w:left="720"/>
        <w:jc w:val="both"/>
        <w:rPr>
          <w:rFonts w:ascii="Times New Roman" w:hAnsi="Times New Roman"/>
          <w:sz w:val="24"/>
          <w:szCs w:val="24"/>
        </w:rPr>
      </w:pPr>
      <w:r w:rsidRPr="00930367">
        <w:rPr>
          <w:rFonts w:ascii="Times New Roman" w:hAnsi="Times New Roman"/>
          <w:sz w:val="24"/>
          <w:szCs w:val="24"/>
        </w:rPr>
        <w:t xml:space="preserve">  </w:t>
      </w:r>
    </w:p>
    <w:p w:rsidR="0057331A" w:rsidRPr="00930367" w:rsidRDefault="0057331A" w:rsidP="0057331A">
      <w:pPr>
        <w:numPr>
          <w:ilvl w:val="0"/>
          <w:numId w:val="17"/>
        </w:numPr>
        <w:spacing w:after="0" w:line="240" w:lineRule="auto"/>
        <w:jc w:val="both"/>
        <w:rPr>
          <w:rFonts w:ascii="Times New Roman" w:hAnsi="Times New Roman"/>
          <w:sz w:val="24"/>
          <w:szCs w:val="24"/>
        </w:rPr>
      </w:pPr>
      <w:r w:rsidRPr="00930367">
        <w:rPr>
          <w:rFonts w:ascii="Times New Roman" w:hAnsi="Times New Roman"/>
          <w:sz w:val="24"/>
          <w:szCs w:val="24"/>
        </w:rPr>
        <w:t xml:space="preserve">V senátu 23P a </w:t>
      </w:r>
      <w:proofErr w:type="spellStart"/>
      <w:r w:rsidRPr="00930367">
        <w:rPr>
          <w:rFonts w:ascii="Times New Roman" w:hAnsi="Times New Roman"/>
          <w:sz w:val="24"/>
          <w:szCs w:val="24"/>
        </w:rPr>
        <w:t>Nc</w:t>
      </w:r>
      <w:proofErr w:type="spellEnd"/>
      <w:r w:rsidRPr="00930367">
        <w:rPr>
          <w:rFonts w:ascii="Times New Roman" w:hAnsi="Times New Roman"/>
          <w:sz w:val="24"/>
          <w:szCs w:val="24"/>
        </w:rPr>
        <w:t xml:space="preserve"> bude zahájeno řízení o svéprávnosti (§ 34 a násl. </w:t>
      </w:r>
      <w:proofErr w:type="spellStart"/>
      <w:r w:rsidRPr="00930367">
        <w:rPr>
          <w:rFonts w:ascii="Times New Roman" w:hAnsi="Times New Roman"/>
          <w:sz w:val="24"/>
          <w:szCs w:val="24"/>
        </w:rPr>
        <w:t>z.ř.s</w:t>
      </w:r>
      <w:proofErr w:type="spellEnd"/>
      <w:r w:rsidRPr="00930367">
        <w:rPr>
          <w:rFonts w:ascii="Times New Roman" w:hAnsi="Times New Roman"/>
          <w:sz w:val="24"/>
          <w:szCs w:val="24"/>
        </w:rPr>
        <w:t>.) dle § 13 odst. 2 </w:t>
      </w:r>
      <w:proofErr w:type="spellStart"/>
      <w:r w:rsidRPr="00930367">
        <w:rPr>
          <w:rFonts w:ascii="Times New Roman" w:hAnsi="Times New Roman"/>
          <w:sz w:val="24"/>
          <w:szCs w:val="24"/>
        </w:rPr>
        <w:t>z.ř.s</w:t>
      </w:r>
      <w:proofErr w:type="spellEnd"/>
      <w:r w:rsidRPr="00930367">
        <w:rPr>
          <w:rFonts w:ascii="Times New Roman" w:hAnsi="Times New Roman"/>
          <w:sz w:val="24"/>
          <w:szCs w:val="24"/>
        </w:rPr>
        <w:t xml:space="preserve">. a opatrovnictví člověka dle § 44 a násl. </w:t>
      </w:r>
      <w:proofErr w:type="spellStart"/>
      <w:r w:rsidRPr="00930367">
        <w:rPr>
          <w:rFonts w:ascii="Times New Roman" w:hAnsi="Times New Roman"/>
          <w:sz w:val="24"/>
          <w:szCs w:val="24"/>
        </w:rPr>
        <w:t>z.ř.s</w:t>
      </w:r>
      <w:proofErr w:type="spellEnd"/>
      <w:r w:rsidRPr="00930367">
        <w:rPr>
          <w:rFonts w:ascii="Times New Roman" w:hAnsi="Times New Roman"/>
          <w:sz w:val="24"/>
          <w:szCs w:val="24"/>
        </w:rPr>
        <w:t xml:space="preserve">. ve věcech osob zbavených či </w:t>
      </w:r>
      <w:r w:rsidRPr="00930367">
        <w:rPr>
          <w:rFonts w:ascii="Times New Roman" w:hAnsi="Times New Roman"/>
          <w:sz w:val="24"/>
          <w:szCs w:val="24"/>
        </w:rPr>
        <w:lastRenderedPageBreak/>
        <w:t xml:space="preserve">omezených ve způsobilosti k právním úkonům, v nichž učinila do 31. 12. 2013 poslední úkon Martina Šlaisová, kromě věcí uvedených v bodě 6. </w:t>
      </w:r>
    </w:p>
    <w:p w:rsidR="0057331A" w:rsidRPr="00930367" w:rsidRDefault="0057331A" w:rsidP="0057331A">
      <w:pPr>
        <w:spacing w:after="0" w:line="240" w:lineRule="auto"/>
        <w:ind w:left="720"/>
        <w:jc w:val="both"/>
        <w:rPr>
          <w:rFonts w:ascii="Times New Roman" w:hAnsi="Times New Roman"/>
          <w:sz w:val="24"/>
          <w:szCs w:val="24"/>
        </w:rPr>
      </w:pPr>
    </w:p>
    <w:p w:rsidR="0057331A" w:rsidRPr="00930367" w:rsidRDefault="0057331A" w:rsidP="0057331A">
      <w:pPr>
        <w:numPr>
          <w:ilvl w:val="0"/>
          <w:numId w:val="17"/>
        </w:numPr>
        <w:spacing w:after="0" w:line="240" w:lineRule="auto"/>
        <w:jc w:val="both"/>
        <w:rPr>
          <w:rFonts w:ascii="Times New Roman" w:hAnsi="Times New Roman"/>
          <w:sz w:val="24"/>
          <w:szCs w:val="24"/>
        </w:rPr>
      </w:pPr>
      <w:r w:rsidRPr="00930367">
        <w:rPr>
          <w:rFonts w:ascii="Times New Roman" w:hAnsi="Times New Roman"/>
          <w:sz w:val="24"/>
          <w:szCs w:val="24"/>
        </w:rPr>
        <w:t xml:space="preserve">V senátu 38P a </w:t>
      </w:r>
      <w:proofErr w:type="spellStart"/>
      <w:r w:rsidRPr="00930367">
        <w:rPr>
          <w:rFonts w:ascii="Times New Roman" w:hAnsi="Times New Roman"/>
          <w:sz w:val="24"/>
          <w:szCs w:val="24"/>
        </w:rPr>
        <w:t>Nc</w:t>
      </w:r>
      <w:proofErr w:type="spellEnd"/>
      <w:r w:rsidRPr="00930367">
        <w:rPr>
          <w:rFonts w:ascii="Times New Roman" w:hAnsi="Times New Roman"/>
          <w:sz w:val="24"/>
          <w:szCs w:val="24"/>
        </w:rPr>
        <w:t xml:space="preserve"> bude zahájeno řízení o svéprávnosti (§ 34 a násl. </w:t>
      </w:r>
      <w:proofErr w:type="spellStart"/>
      <w:r w:rsidRPr="00930367">
        <w:rPr>
          <w:rFonts w:ascii="Times New Roman" w:hAnsi="Times New Roman"/>
          <w:sz w:val="24"/>
          <w:szCs w:val="24"/>
        </w:rPr>
        <w:t>z.ř.s</w:t>
      </w:r>
      <w:proofErr w:type="spellEnd"/>
      <w:r w:rsidRPr="00930367">
        <w:rPr>
          <w:rFonts w:ascii="Times New Roman" w:hAnsi="Times New Roman"/>
          <w:sz w:val="24"/>
          <w:szCs w:val="24"/>
        </w:rPr>
        <w:t>.) dle § 13 odst. 2 </w:t>
      </w:r>
      <w:proofErr w:type="spellStart"/>
      <w:r w:rsidRPr="00930367">
        <w:rPr>
          <w:rFonts w:ascii="Times New Roman" w:hAnsi="Times New Roman"/>
          <w:sz w:val="24"/>
          <w:szCs w:val="24"/>
        </w:rPr>
        <w:t>z.ř.s</w:t>
      </w:r>
      <w:proofErr w:type="spellEnd"/>
      <w:r w:rsidRPr="00930367">
        <w:rPr>
          <w:rFonts w:ascii="Times New Roman" w:hAnsi="Times New Roman"/>
          <w:sz w:val="24"/>
          <w:szCs w:val="24"/>
        </w:rPr>
        <w:t xml:space="preserve">. a opatrovnictví člověka dle § 44 a násl. </w:t>
      </w:r>
      <w:proofErr w:type="spellStart"/>
      <w:r w:rsidRPr="00930367">
        <w:rPr>
          <w:rFonts w:ascii="Times New Roman" w:hAnsi="Times New Roman"/>
          <w:sz w:val="24"/>
          <w:szCs w:val="24"/>
        </w:rPr>
        <w:t>z.ř.s</w:t>
      </w:r>
      <w:proofErr w:type="spellEnd"/>
      <w:r w:rsidRPr="00930367">
        <w:rPr>
          <w:rFonts w:ascii="Times New Roman" w:hAnsi="Times New Roman"/>
          <w:sz w:val="24"/>
          <w:szCs w:val="24"/>
        </w:rPr>
        <w:t>. ve věcech osob zbavených či omezených ve způsobilosti k právním úkonům, v nichž učinila do 31. 12. 2013 poslední úkon Markéta Hochmannová, kromě věcí uvedených v bodě 6.</w:t>
      </w:r>
    </w:p>
    <w:p w:rsidR="0057331A" w:rsidRPr="00930367" w:rsidRDefault="0057331A" w:rsidP="0057331A">
      <w:pPr>
        <w:spacing w:after="0" w:line="240" w:lineRule="auto"/>
        <w:ind w:left="720"/>
        <w:jc w:val="both"/>
        <w:rPr>
          <w:rFonts w:ascii="Times New Roman" w:hAnsi="Times New Roman"/>
          <w:sz w:val="24"/>
          <w:szCs w:val="24"/>
        </w:rPr>
      </w:pPr>
    </w:p>
    <w:p w:rsidR="0057331A" w:rsidRDefault="0057331A" w:rsidP="0057331A">
      <w:pPr>
        <w:numPr>
          <w:ilvl w:val="0"/>
          <w:numId w:val="17"/>
        </w:numPr>
        <w:spacing w:after="0" w:line="240" w:lineRule="auto"/>
        <w:jc w:val="both"/>
        <w:rPr>
          <w:rFonts w:ascii="Times New Roman" w:hAnsi="Times New Roman"/>
          <w:sz w:val="24"/>
          <w:szCs w:val="24"/>
        </w:rPr>
      </w:pPr>
      <w:r w:rsidRPr="00930367">
        <w:rPr>
          <w:rFonts w:ascii="Times New Roman" w:hAnsi="Times New Roman"/>
          <w:sz w:val="24"/>
          <w:szCs w:val="24"/>
        </w:rPr>
        <w:t xml:space="preserve">V senátu 24P a </w:t>
      </w:r>
      <w:proofErr w:type="spellStart"/>
      <w:r w:rsidRPr="00930367">
        <w:rPr>
          <w:rFonts w:ascii="Times New Roman" w:hAnsi="Times New Roman"/>
          <w:sz w:val="24"/>
          <w:szCs w:val="24"/>
        </w:rPr>
        <w:t>Nc</w:t>
      </w:r>
      <w:proofErr w:type="spellEnd"/>
      <w:r w:rsidRPr="00930367">
        <w:rPr>
          <w:rFonts w:ascii="Times New Roman" w:hAnsi="Times New Roman"/>
          <w:sz w:val="24"/>
          <w:szCs w:val="24"/>
        </w:rPr>
        <w:t xml:space="preserve"> budou zahájena řízení o řízení svéprávnosti a opatrovnictví člověka ve věcech: 0P 83/2011, 0P 201/87, 0P 335/201</w:t>
      </w:r>
      <w:r w:rsidR="001D1CA6">
        <w:rPr>
          <w:rFonts w:ascii="Times New Roman" w:hAnsi="Times New Roman"/>
          <w:sz w:val="24"/>
          <w:szCs w:val="24"/>
        </w:rPr>
        <w:t>4, 0P 180/2014, 0P 276/2009, 0P </w:t>
      </w:r>
      <w:r w:rsidRPr="00930367">
        <w:rPr>
          <w:rFonts w:ascii="Times New Roman" w:hAnsi="Times New Roman"/>
          <w:sz w:val="24"/>
          <w:szCs w:val="24"/>
        </w:rPr>
        <w:t>406/2011, 0P 264/2006, 0P 16/2005, 0P 418/</w:t>
      </w:r>
      <w:r w:rsidR="001D1CA6">
        <w:rPr>
          <w:rFonts w:ascii="Times New Roman" w:hAnsi="Times New Roman"/>
          <w:sz w:val="24"/>
          <w:szCs w:val="24"/>
        </w:rPr>
        <w:t>2010, 0P 83/89, 0P 499/2010, 0P </w:t>
      </w:r>
      <w:r w:rsidRPr="00930367">
        <w:rPr>
          <w:rFonts w:ascii="Times New Roman" w:hAnsi="Times New Roman"/>
          <w:sz w:val="24"/>
          <w:szCs w:val="24"/>
        </w:rPr>
        <w:t>315/2009, 0P 599/2000, 0P 138/2014, 0P 413/2011, 0P 600/95, 0P 573/2006, 0P 160/2012, 0P 174/2009, 0P 24/97, 0P 13/73, 0P 155/2012, 0P 145/98, 0P 235/98, 0P 133/97, 0P 361/2002, 0P 299/2012, 0P 120/2012, 0P 228/2007, 0P 192/2011, 0P 190/2012, 0P 58/2013, 0P 59/2013, 0P 129/2013, 0P 23/2009, 0P 178/2014, 0P 472/2009, 0P 507/2004, 0P 130/2012, 0P 457/2013, 0P 549/2008,  0P 18/20</w:t>
      </w:r>
      <w:r w:rsidR="001D1CA6">
        <w:rPr>
          <w:rFonts w:ascii="Times New Roman" w:hAnsi="Times New Roman"/>
          <w:sz w:val="24"/>
          <w:szCs w:val="24"/>
        </w:rPr>
        <w:t>13, 0P </w:t>
      </w:r>
      <w:r w:rsidRPr="00930367">
        <w:rPr>
          <w:rFonts w:ascii="Times New Roman" w:hAnsi="Times New Roman"/>
          <w:sz w:val="24"/>
          <w:szCs w:val="24"/>
        </w:rPr>
        <w:t>231/2007, 0P 113/2011, 0P 449/2013, 0P 239/2011, 0P 105/2014, 0P 318/93, 0P 48/76, 0P 201/2014, 0P 323/2013, 0P 191/9</w:t>
      </w:r>
      <w:r w:rsidR="001D1CA6">
        <w:rPr>
          <w:rFonts w:ascii="Times New Roman" w:hAnsi="Times New Roman"/>
          <w:sz w:val="24"/>
          <w:szCs w:val="24"/>
        </w:rPr>
        <w:t>9, 0P 487/2013, 0P 450/2013, 0P </w:t>
      </w:r>
      <w:r w:rsidRPr="00930367">
        <w:rPr>
          <w:rFonts w:ascii="Times New Roman" w:hAnsi="Times New Roman"/>
          <w:sz w:val="24"/>
          <w:szCs w:val="24"/>
        </w:rPr>
        <w:t>441/2012, 0P 142/2012, 0P 135/89, 0P 121/201</w:t>
      </w:r>
      <w:r w:rsidR="001D1CA6">
        <w:rPr>
          <w:rFonts w:ascii="Times New Roman" w:hAnsi="Times New Roman"/>
          <w:sz w:val="24"/>
          <w:szCs w:val="24"/>
        </w:rPr>
        <w:t>4, 0P 131/2013, 0P 197/2013, 0P </w:t>
      </w:r>
      <w:r w:rsidRPr="00930367">
        <w:rPr>
          <w:rFonts w:ascii="Times New Roman" w:hAnsi="Times New Roman"/>
          <w:sz w:val="24"/>
          <w:szCs w:val="24"/>
        </w:rPr>
        <w:t>364/2011, 0P 443/2009, 0P 127/2011, 0P 203/200</w:t>
      </w:r>
      <w:r w:rsidR="001D1CA6">
        <w:rPr>
          <w:rFonts w:ascii="Times New Roman" w:hAnsi="Times New Roman"/>
          <w:sz w:val="24"/>
          <w:szCs w:val="24"/>
        </w:rPr>
        <w:t>8, 0P 280/2010, 0P 433/2000, 0P </w:t>
      </w:r>
      <w:r w:rsidRPr="00930367">
        <w:rPr>
          <w:rFonts w:ascii="Times New Roman" w:hAnsi="Times New Roman"/>
          <w:sz w:val="24"/>
          <w:szCs w:val="24"/>
        </w:rPr>
        <w:t>523/2010, 0P 218/2006, 0P 497/2001, 0P 223/2013, 0P 17/98, 0P 45/2003, 0P 367/2010, 0P 55/89, 0P 69/2005, 0P 52/2012, 0P 189/2013, 0P 522/2006, 0P 550/2014, 0P 217/2013.</w:t>
      </w:r>
    </w:p>
    <w:p w:rsidR="0057331A" w:rsidRDefault="0057331A" w:rsidP="0057331A">
      <w:pPr>
        <w:pStyle w:val="Odstavecseseznamem"/>
        <w:rPr>
          <w:rFonts w:ascii="Times New Roman" w:hAnsi="Times New Roman"/>
          <w:sz w:val="24"/>
          <w:szCs w:val="24"/>
        </w:rPr>
      </w:pPr>
    </w:p>
    <w:p w:rsidR="0057331A" w:rsidRPr="00930367" w:rsidRDefault="0057331A" w:rsidP="0057331A">
      <w:pPr>
        <w:numPr>
          <w:ilvl w:val="0"/>
          <w:numId w:val="17"/>
        </w:numPr>
        <w:spacing w:after="0" w:line="240" w:lineRule="auto"/>
        <w:jc w:val="both"/>
        <w:rPr>
          <w:rFonts w:ascii="Times New Roman" w:hAnsi="Times New Roman"/>
          <w:sz w:val="24"/>
          <w:szCs w:val="24"/>
        </w:rPr>
      </w:pPr>
      <w:r w:rsidRPr="00930367">
        <w:rPr>
          <w:rFonts w:ascii="Times New Roman" w:hAnsi="Times New Roman"/>
          <w:sz w:val="24"/>
          <w:szCs w:val="24"/>
        </w:rPr>
        <w:t xml:space="preserve">Návrhy na předběžná opatření dle § 452 z. ř. s. a věci předané k rozhodnutí o prodloužení předběžného opatření dle § 460 z. ř. s. se přidělují čárkovým systémem do senátů </w:t>
      </w:r>
    </w:p>
    <w:p w:rsidR="0057331A" w:rsidRPr="00930367" w:rsidRDefault="0057331A" w:rsidP="0057331A">
      <w:pPr>
        <w:spacing w:after="0" w:line="240" w:lineRule="auto"/>
        <w:ind w:left="720"/>
        <w:jc w:val="both"/>
        <w:rPr>
          <w:rFonts w:ascii="Times New Roman" w:hAnsi="Times New Roman"/>
          <w:sz w:val="24"/>
          <w:szCs w:val="24"/>
        </w:rPr>
      </w:pPr>
      <w:r w:rsidRPr="00930367">
        <w:rPr>
          <w:rFonts w:ascii="Times New Roman" w:hAnsi="Times New Roman"/>
          <w:sz w:val="24"/>
          <w:szCs w:val="24"/>
        </w:rPr>
        <w:t xml:space="preserve">0P a </w:t>
      </w:r>
      <w:proofErr w:type="spellStart"/>
      <w:r w:rsidRPr="00930367">
        <w:rPr>
          <w:rFonts w:ascii="Times New Roman" w:hAnsi="Times New Roman"/>
          <w:sz w:val="24"/>
          <w:szCs w:val="24"/>
        </w:rPr>
        <w:t>Nc</w:t>
      </w:r>
      <w:proofErr w:type="spellEnd"/>
      <w:r w:rsidRPr="00930367">
        <w:rPr>
          <w:rFonts w:ascii="Times New Roman" w:hAnsi="Times New Roman"/>
          <w:sz w:val="24"/>
          <w:szCs w:val="24"/>
        </w:rPr>
        <w:t xml:space="preserve"> – žádné kolo, 13P a </w:t>
      </w:r>
      <w:proofErr w:type="spellStart"/>
      <w:r w:rsidRPr="00930367">
        <w:rPr>
          <w:rFonts w:ascii="Times New Roman" w:hAnsi="Times New Roman"/>
          <w:sz w:val="24"/>
          <w:szCs w:val="24"/>
        </w:rPr>
        <w:t>Nc</w:t>
      </w:r>
      <w:proofErr w:type="spellEnd"/>
      <w:r w:rsidRPr="00930367">
        <w:rPr>
          <w:rFonts w:ascii="Times New Roman" w:hAnsi="Times New Roman"/>
          <w:sz w:val="24"/>
          <w:szCs w:val="24"/>
        </w:rPr>
        <w:t xml:space="preserve"> – žádné kolo, 22P a </w:t>
      </w:r>
      <w:proofErr w:type="spellStart"/>
      <w:r w:rsidRPr="00930367">
        <w:rPr>
          <w:rFonts w:ascii="Times New Roman" w:hAnsi="Times New Roman"/>
          <w:sz w:val="24"/>
          <w:szCs w:val="24"/>
        </w:rPr>
        <w:t>Nc</w:t>
      </w:r>
      <w:proofErr w:type="spellEnd"/>
      <w:r w:rsidRPr="00930367">
        <w:rPr>
          <w:rFonts w:ascii="Times New Roman" w:hAnsi="Times New Roman"/>
          <w:sz w:val="24"/>
          <w:szCs w:val="24"/>
        </w:rPr>
        <w:t xml:space="preserve">, 23P a </w:t>
      </w:r>
      <w:proofErr w:type="spellStart"/>
      <w:r w:rsidRPr="00930367">
        <w:rPr>
          <w:rFonts w:ascii="Times New Roman" w:hAnsi="Times New Roman"/>
          <w:sz w:val="24"/>
          <w:szCs w:val="24"/>
        </w:rPr>
        <w:t>Nc</w:t>
      </w:r>
      <w:proofErr w:type="spellEnd"/>
      <w:r w:rsidRPr="00930367">
        <w:rPr>
          <w:rFonts w:ascii="Times New Roman" w:hAnsi="Times New Roman"/>
          <w:sz w:val="24"/>
          <w:szCs w:val="24"/>
        </w:rPr>
        <w:t xml:space="preserve">, 24P a </w:t>
      </w:r>
      <w:proofErr w:type="spellStart"/>
      <w:r w:rsidRPr="00930367">
        <w:rPr>
          <w:rFonts w:ascii="Times New Roman" w:hAnsi="Times New Roman"/>
          <w:sz w:val="24"/>
          <w:szCs w:val="24"/>
        </w:rPr>
        <w:t>Nc</w:t>
      </w:r>
      <w:proofErr w:type="spellEnd"/>
      <w:r w:rsidRPr="00930367">
        <w:rPr>
          <w:rFonts w:ascii="Times New Roman" w:hAnsi="Times New Roman"/>
          <w:sz w:val="24"/>
          <w:szCs w:val="24"/>
        </w:rPr>
        <w:t xml:space="preserve">, 25P a </w:t>
      </w:r>
      <w:proofErr w:type="spellStart"/>
      <w:r w:rsidRPr="00930367">
        <w:rPr>
          <w:rFonts w:ascii="Times New Roman" w:hAnsi="Times New Roman"/>
          <w:sz w:val="24"/>
          <w:szCs w:val="24"/>
        </w:rPr>
        <w:t>Nc</w:t>
      </w:r>
      <w:proofErr w:type="spellEnd"/>
      <w:r>
        <w:rPr>
          <w:rFonts w:ascii="Times New Roman" w:hAnsi="Times New Roman"/>
          <w:sz w:val="24"/>
          <w:szCs w:val="24"/>
        </w:rPr>
        <w:t xml:space="preserve"> - </w:t>
      </w:r>
      <w:r w:rsidRPr="0057331A">
        <w:rPr>
          <w:rFonts w:ascii="Times New Roman" w:hAnsi="Times New Roman"/>
          <w:sz w:val="24"/>
          <w:szCs w:val="24"/>
        </w:rPr>
        <w:t xml:space="preserve">žádné kolo </w:t>
      </w:r>
      <w:r w:rsidRPr="00930367">
        <w:rPr>
          <w:rFonts w:ascii="Times New Roman" w:hAnsi="Times New Roman"/>
          <w:sz w:val="24"/>
          <w:szCs w:val="24"/>
        </w:rPr>
        <w:t xml:space="preserve">a 38P a </w:t>
      </w:r>
      <w:proofErr w:type="spellStart"/>
      <w:r w:rsidRPr="00930367">
        <w:rPr>
          <w:rFonts w:ascii="Times New Roman" w:hAnsi="Times New Roman"/>
          <w:sz w:val="24"/>
          <w:szCs w:val="24"/>
        </w:rPr>
        <w:t>Nc</w:t>
      </w:r>
      <w:proofErr w:type="spellEnd"/>
      <w:r w:rsidRPr="00930367">
        <w:rPr>
          <w:rFonts w:ascii="Times New Roman" w:hAnsi="Times New Roman"/>
          <w:sz w:val="24"/>
          <w:szCs w:val="24"/>
        </w:rPr>
        <w:t xml:space="preserve">. </w:t>
      </w:r>
    </w:p>
    <w:p w:rsidR="0057331A" w:rsidRPr="00930367" w:rsidRDefault="0057331A" w:rsidP="0057331A">
      <w:pPr>
        <w:spacing w:after="0" w:line="240" w:lineRule="auto"/>
        <w:ind w:left="720"/>
        <w:jc w:val="both"/>
        <w:rPr>
          <w:rFonts w:ascii="Times New Roman" w:hAnsi="Times New Roman"/>
          <w:sz w:val="24"/>
          <w:szCs w:val="24"/>
        </w:rPr>
      </w:pPr>
      <w:r w:rsidRPr="00930367">
        <w:rPr>
          <w:rFonts w:ascii="Times New Roman" w:hAnsi="Times New Roman"/>
          <w:sz w:val="24"/>
          <w:szCs w:val="24"/>
        </w:rPr>
        <w:t xml:space="preserve">Je-li návrh na předběžné opatření podán ve věci pravomocně neskončené, o návrhu rozhodne soudce projednávající tuto pravomocně neskončenou věc. </w:t>
      </w:r>
    </w:p>
    <w:p w:rsidR="0057331A" w:rsidRPr="00930367" w:rsidRDefault="0057331A" w:rsidP="0057331A">
      <w:pPr>
        <w:spacing w:after="0" w:line="240" w:lineRule="auto"/>
        <w:ind w:left="720"/>
        <w:jc w:val="both"/>
        <w:rPr>
          <w:rFonts w:ascii="Times New Roman" w:hAnsi="Times New Roman"/>
          <w:sz w:val="24"/>
          <w:szCs w:val="24"/>
        </w:rPr>
      </w:pPr>
      <w:r w:rsidRPr="00930367">
        <w:rPr>
          <w:rFonts w:ascii="Times New Roman" w:hAnsi="Times New Roman"/>
          <w:sz w:val="24"/>
          <w:szCs w:val="24"/>
        </w:rPr>
        <w:t xml:space="preserve">Je-li podán návrh na předběžné opatření ve věci, v níž bylo vydáno opatrovnické rozhodnutí nejdéle 3 roky před podáním návrhu, přidělí se do senátu, ve kterém bylo rozhodnutí vydáno. Návrhy ve věcech, v nichž 3 roky před podáním návrhu vydala rozhodnutí JUDr. Anna Tichá, Mgr. Milena Rejchová nebo v zástupu za Mgr. Petru Voců Mgr. Michaela Nováková, JUDr. Milena Heřmanová, JUDr. Šárka Hůrková, Ph.D., JUDr. Milan Plhal, JUDr. Anna Tichá, JUDr. Ivana Dušáková, Mgr. Marie Šrámková, JUDr. Ladislava Šulecová, Mgr. Milena Rejchová, Mgr. Eva Tabetová, JUDr. Jakub Kavalír, JUDr. Markéta Šubová, v senátu 0P a </w:t>
      </w:r>
      <w:proofErr w:type="spellStart"/>
      <w:r w:rsidRPr="00930367">
        <w:rPr>
          <w:rFonts w:ascii="Times New Roman" w:hAnsi="Times New Roman"/>
          <w:sz w:val="24"/>
          <w:szCs w:val="24"/>
        </w:rPr>
        <w:t>Nc</w:t>
      </w:r>
      <w:proofErr w:type="spellEnd"/>
      <w:r w:rsidRPr="00930367">
        <w:rPr>
          <w:rFonts w:ascii="Times New Roman" w:hAnsi="Times New Roman"/>
          <w:sz w:val="24"/>
          <w:szCs w:val="24"/>
        </w:rPr>
        <w:t xml:space="preserve"> nebo učinila úkon Zuzana Procházková, se přidělí do senátu Mgr. Petry Voců (24P a </w:t>
      </w:r>
      <w:proofErr w:type="spellStart"/>
      <w:r w:rsidRPr="00930367">
        <w:rPr>
          <w:rFonts w:ascii="Times New Roman" w:hAnsi="Times New Roman"/>
          <w:sz w:val="24"/>
          <w:szCs w:val="24"/>
        </w:rPr>
        <w:t>Nc</w:t>
      </w:r>
      <w:proofErr w:type="spellEnd"/>
      <w:r w:rsidRPr="00930367">
        <w:rPr>
          <w:rFonts w:ascii="Times New Roman" w:hAnsi="Times New Roman"/>
          <w:sz w:val="24"/>
          <w:szCs w:val="24"/>
        </w:rPr>
        <w:t>).</w:t>
      </w:r>
    </w:p>
    <w:p w:rsidR="0057331A" w:rsidRPr="00E96DB4" w:rsidRDefault="00E96DB4" w:rsidP="00E96DB4">
      <w:pPr>
        <w:ind w:left="708"/>
        <w:jc w:val="both"/>
        <w:rPr>
          <w:rFonts w:ascii="Times New Roman" w:hAnsi="Times New Roman"/>
          <w:sz w:val="24"/>
          <w:szCs w:val="24"/>
        </w:rPr>
      </w:pPr>
      <w:r w:rsidRPr="00E96DB4">
        <w:rPr>
          <w:rFonts w:ascii="Times New Roman" w:hAnsi="Times New Roman"/>
          <w:sz w:val="24"/>
          <w:szCs w:val="24"/>
        </w:rPr>
        <w:t xml:space="preserve">Návrhy ve věcech, v nichž v posledních 3 letech před podáním návrhu vydala rozhodnutí Mgr. Denisa Horáková, se přidělí čárkovým systémem do senátů 22 P a </w:t>
      </w:r>
      <w:proofErr w:type="spellStart"/>
      <w:r w:rsidRPr="00E96DB4">
        <w:rPr>
          <w:rFonts w:ascii="Times New Roman" w:hAnsi="Times New Roman"/>
          <w:sz w:val="24"/>
          <w:szCs w:val="24"/>
        </w:rPr>
        <w:t>Nc</w:t>
      </w:r>
      <w:proofErr w:type="spellEnd"/>
      <w:r w:rsidRPr="00E96DB4">
        <w:rPr>
          <w:rFonts w:ascii="Times New Roman" w:hAnsi="Times New Roman"/>
          <w:sz w:val="24"/>
          <w:szCs w:val="24"/>
        </w:rPr>
        <w:t xml:space="preserve">, 23 P a </w:t>
      </w:r>
      <w:proofErr w:type="spellStart"/>
      <w:r w:rsidRPr="00E96DB4">
        <w:rPr>
          <w:rFonts w:ascii="Times New Roman" w:hAnsi="Times New Roman"/>
          <w:sz w:val="24"/>
          <w:szCs w:val="24"/>
        </w:rPr>
        <w:t>Nc</w:t>
      </w:r>
      <w:proofErr w:type="spellEnd"/>
      <w:r w:rsidRPr="00E96DB4">
        <w:rPr>
          <w:rFonts w:ascii="Times New Roman" w:hAnsi="Times New Roman"/>
          <w:sz w:val="24"/>
          <w:szCs w:val="24"/>
        </w:rPr>
        <w:t xml:space="preserve">, 24 P a </w:t>
      </w:r>
      <w:proofErr w:type="spellStart"/>
      <w:r w:rsidRPr="00E96DB4">
        <w:rPr>
          <w:rFonts w:ascii="Times New Roman" w:hAnsi="Times New Roman"/>
          <w:sz w:val="24"/>
          <w:szCs w:val="24"/>
        </w:rPr>
        <w:t>Nc</w:t>
      </w:r>
      <w:proofErr w:type="spellEnd"/>
      <w:r w:rsidRPr="00E96DB4">
        <w:rPr>
          <w:rFonts w:ascii="Times New Roman" w:hAnsi="Times New Roman"/>
          <w:sz w:val="24"/>
          <w:szCs w:val="24"/>
        </w:rPr>
        <w:t xml:space="preserve"> a 38 P a </w:t>
      </w:r>
      <w:proofErr w:type="spellStart"/>
      <w:r w:rsidRPr="00E96DB4">
        <w:rPr>
          <w:rFonts w:ascii="Times New Roman" w:hAnsi="Times New Roman"/>
          <w:sz w:val="24"/>
          <w:szCs w:val="24"/>
        </w:rPr>
        <w:t>Nc</w:t>
      </w:r>
      <w:proofErr w:type="spellEnd"/>
      <w:r w:rsidRPr="00E96DB4">
        <w:rPr>
          <w:rFonts w:ascii="Times New Roman" w:hAnsi="Times New Roman"/>
          <w:sz w:val="24"/>
          <w:szCs w:val="24"/>
        </w:rPr>
        <w:t>.</w:t>
      </w:r>
    </w:p>
    <w:p w:rsidR="0057331A" w:rsidRPr="00930367" w:rsidRDefault="0057331A" w:rsidP="0057331A">
      <w:pPr>
        <w:numPr>
          <w:ilvl w:val="0"/>
          <w:numId w:val="17"/>
        </w:numPr>
        <w:spacing w:after="0" w:line="240" w:lineRule="auto"/>
        <w:jc w:val="both"/>
        <w:rPr>
          <w:rFonts w:ascii="Times New Roman" w:hAnsi="Times New Roman"/>
          <w:sz w:val="24"/>
          <w:szCs w:val="24"/>
        </w:rPr>
      </w:pPr>
      <w:r w:rsidRPr="00930367">
        <w:rPr>
          <w:rFonts w:ascii="Times New Roman" w:hAnsi="Times New Roman"/>
          <w:sz w:val="24"/>
          <w:szCs w:val="24"/>
        </w:rPr>
        <w:t xml:space="preserve">Návrhy na předběžná opatření podle § 12 z. ř. s. se přidělují čárkovým systémem do senátů </w:t>
      </w:r>
    </w:p>
    <w:p w:rsidR="0057331A" w:rsidRPr="00930367" w:rsidRDefault="0057331A" w:rsidP="0057331A">
      <w:pPr>
        <w:spacing w:after="0" w:line="240" w:lineRule="auto"/>
        <w:ind w:left="720"/>
        <w:jc w:val="both"/>
        <w:rPr>
          <w:rFonts w:ascii="Times New Roman" w:hAnsi="Times New Roman"/>
          <w:sz w:val="24"/>
          <w:szCs w:val="24"/>
        </w:rPr>
      </w:pPr>
      <w:r w:rsidRPr="00930367">
        <w:rPr>
          <w:rFonts w:ascii="Times New Roman" w:hAnsi="Times New Roman"/>
          <w:sz w:val="24"/>
          <w:szCs w:val="24"/>
        </w:rPr>
        <w:t xml:space="preserve">0P a </w:t>
      </w:r>
      <w:proofErr w:type="spellStart"/>
      <w:r w:rsidRPr="00930367">
        <w:rPr>
          <w:rFonts w:ascii="Times New Roman" w:hAnsi="Times New Roman"/>
          <w:sz w:val="24"/>
          <w:szCs w:val="24"/>
        </w:rPr>
        <w:t>Nc</w:t>
      </w:r>
      <w:proofErr w:type="spellEnd"/>
      <w:r w:rsidRPr="00930367">
        <w:rPr>
          <w:rFonts w:ascii="Times New Roman" w:hAnsi="Times New Roman"/>
          <w:sz w:val="24"/>
          <w:szCs w:val="24"/>
        </w:rPr>
        <w:t xml:space="preserve"> – žádné kolo, 13P a </w:t>
      </w:r>
      <w:proofErr w:type="spellStart"/>
      <w:r w:rsidRPr="00930367">
        <w:rPr>
          <w:rFonts w:ascii="Times New Roman" w:hAnsi="Times New Roman"/>
          <w:sz w:val="24"/>
          <w:szCs w:val="24"/>
        </w:rPr>
        <w:t>Nc</w:t>
      </w:r>
      <w:proofErr w:type="spellEnd"/>
      <w:r w:rsidRPr="00930367">
        <w:rPr>
          <w:rFonts w:ascii="Times New Roman" w:hAnsi="Times New Roman"/>
          <w:sz w:val="24"/>
          <w:szCs w:val="24"/>
        </w:rPr>
        <w:t xml:space="preserve"> – žádné kolo, 22P a </w:t>
      </w:r>
      <w:proofErr w:type="spellStart"/>
      <w:r w:rsidRPr="00930367">
        <w:rPr>
          <w:rFonts w:ascii="Times New Roman" w:hAnsi="Times New Roman"/>
          <w:sz w:val="24"/>
          <w:szCs w:val="24"/>
        </w:rPr>
        <w:t>Nc</w:t>
      </w:r>
      <w:proofErr w:type="spellEnd"/>
      <w:r w:rsidRPr="00930367">
        <w:rPr>
          <w:rFonts w:ascii="Times New Roman" w:hAnsi="Times New Roman"/>
          <w:sz w:val="24"/>
          <w:szCs w:val="24"/>
        </w:rPr>
        <w:t xml:space="preserve">, 23P a </w:t>
      </w:r>
      <w:proofErr w:type="spellStart"/>
      <w:r w:rsidRPr="00930367">
        <w:rPr>
          <w:rFonts w:ascii="Times New Roman" w:hAnsi="Times New Roman"/>
          <w:sz w:val="24"/>
          <w:szCs w:val="24"/>
        </w:rPr>
        <w:t>Nc</w:t>
      </w:r>
      <w:proofErr w:type="spellEnd"/>
      <w:r w:rsidRPr="00930367">
        <w:rPr>
          <w:rFonts w:ascii="Times New Roman" w:hAnsi="Times New Roman"/>
          <w:sz w:val="24"/>
          <w:szCs w:val="24"/>
        </w:rPr>
        <w:t xml:space="preserve">, 24P a </w:t>
      </w:r>
      <w:proofErr w:type="spellStart"/>
      <w:r w:rsidRPr="00930367">
        <w:rPr>
          <w:rFonts w:ascii="Times New Roman" w:hAnsi="Times New Roman"/>
          <w:sz w:val="24"/>
          <w:szCs w:val="24"/>
        </w:rPr>
        <w:t>Nc</w:t>
      </w:r>
      <w:proofErr w:type="spellEnd"/>
      <w:r w:rsidRPr="00930367">
        <w:rPr>
          <w:rFonts w:ascii="Times New Roman" w:hAnsi="Times New Roman"/>
          <w:sz w:val="24"/>
          <w:szCs w:val="24"/>
        </w:rPr>
        <w:t xml:space="preserve">, 25P a </w:t>
      </w:r>
      <w:proofErr w:type="spellStart"/>
      <w:r w:rsidRPr="00930367">
        <w:rPr>
          <w:rFonts w:ascii="Times New Roman" w:hAnsi="Times New Roman"/>
          <w:sz w:val="24"/>
          <w:szCs w:val="24"/>
        </w:rPr>
        <w:t>Nc</w:t>
      </w:r>
      <w:proofErr w:type="spellEnd"/>
      <w:r w:rsidRPr="00930367">
        <w:rPr>
          <w:rFonts w:ascii="Times New Roman" w:hAnsi="Times New Roman"/>
          <w:sz w:val="24"/>
          <w:szCs w:val="24"/>
        </w:rPr>
        <w:t xml:space="preserve"> </w:t>
      </w:r>
      <w:r w:rsidRPr="0057331A">
        <w:rPr>
          <w:rFonts w:ascii="Times New Roman" w:hAnsi="Times New Roman"/>
          <w:sz w:val="24"/>
          <w:szCs w:val="24"/>
        </w:rPr>
        <w:t xml:space="preserve">– žádné kolo </w:t>
      </w:r>
      <w:r w:rsidRPr="00930367">
        <w:rPr>
          <w:rFonts w:ascii="Times New Roman" w:hAnsi="Times New Roman"/>
          <w:sz w:val="24"/>
          <w:szCs w:val="24"/>
        </w:rPr>
        <w:t xml:space="preserve">a 38P a </w:t>
      </w:r>
      <w:proofErr w:type="spellStart"/>
      <w:r w:rsidRPr="00930367">
        <w:rPr>
          <w:rFonts w:ascii="Times New Roman" w:hAnsi="Times New Roman"/>
          <w:sz w:val="24"/>
          <w:szCs w:val="24"/>
        </w:rPr>
        <w:t>Nc</w:t>
      </w:r>
      <w:proofErr w:type="spellEnd"/>
      <w:r w:rsidRPr="00930367">
        <w:rPr>
          <w:rFonts w:ascii="Times New Roman" w:hAnsi="Times New Roman"/>
          <w:sz w:val="24"/>
          <w:szCs w:val="24"/>
        </w:rPr>
        <w:t xml:space="preserve">. </w:t>
      </w:r>
    </w:p>
    <w:p w:rsidR="0057331A" w:rsidRPr="00930367" w:rsidRDefault="0057331A" w:rsidP="0057331A">
      <w:pPr>
        <w:spacing w:after="0" w:line="240" w:lineRule="auto"/>
        <w:ind w:left="720"/>
        <w:jc w:val="both"/>
        <w:rPr>
          <w:rFonts w:ascii="Times New Roman" w:hAnsi="Times New Roman"/>
          <w:sz w:val="24"/>
          <w:szCs w:val="24"/>
        </w:rPr>
      </w:pPr>
      <w:r w:rsidRPr="00930367">
        <w:rPr>
          <w:rFonts w:ascii="Times New Roman" w:hAnsi="Times New Roman"/>
          <w:sz w:val="24"/>
          <w:szCs w:val="24"/>
        </w:rPr>
        <w:lastRenderedPageBreak/>
        <w:t xml:space="preserve">Je-li návrh na předběžné opatření podán ve věci pravomocně neskončené, o návrhu rozhodne soudce projednávající tuto pravomocně neskončenou věc. </w:t>
      </w:r>
    </w:p>
    <w:p w:rsidR="0057331A" w:rsidRPr="00930367" w:rsidRDefault="0057331A" w:rsidP="0057331A">
      <w:pPr>
        <w:spacing w:after="0" w:line="240" w:lineRule="auto"/>
        <w:ind w:left="720"/>
        <w:jc w:val="both"/>
        <w:rPr>
          <w:rFonts w:ascii="Times New Roman" w:hAnsi="Times New Roman"/>
          <w:sz w:val="24"/>
          <w:szCs w:val="24"/>
        </w:rPr>
      </w:pPr>
      <w:r w:rsidRPr="00930367">
        <w:rPr>
          <w:rFonts w:ascii="Times New Roman" w:hAnsi="Times New Roman"/>
          <w:sz w:val="24"/>
          <w:szCs w:val="24"/>
        </w:rPr>
        <w:t xml:space="preserve">Je-li podán návrh na předběžné opatření ve věci, v níž bylo vydáno opatrovnické rozhodnutí nejdéle 3 roky před podáním návrhu, přidělí se do senátu, ve kterém bylo rozhodnutí vydáno. Návrhy ve věcech, v nichž 3 roky před podáním návrhu vydala rozhodnutí JUDr. Anna Tichá, Mgr. Milena Rejchová nebo v zástupu za Mgr. Petru Voců Mgr. Michaela Nováková, JUDr. Milena Heřmanová, JUDr. Šárka Hůrková, Ph.D., JUDr. Milan Plhal, JUDr. Anna Tichá, JUDr. Ivana Dušáková, Mgr. Marie Šrámková, JUDr. Ladislava Šulecová, Mgr. Milena Rejchová, Mgr. Eva Tabetová, JUDr. Jakub Kavalír, JUDr. Markéta Šubová, v senátu 0P a </w:t>
      </w:r>
      <w:proofErr w:type="spellStart"/>
      <w:r w:rsidRPr="00930367">
        <w:rPr>
          <w:rFonts w:ascii="Times New Roman" w:hAnsi="Times New Roman"/>
          <w:sz w:val="24"/>
          <w:szCs w:val="24"/>
        </w:rPr>
        <w:t>Nc</w:t>
      </w:r>
      <w:proofErr w:type="spellEnd"/>
      <w:r w:rsidRPr="00930367">
        <w:rPr>
          <w:rFonts w:ascii="Times New Roman" w:hAnsi="Times New Roman"/>
          <w:sz w:val="24"/>
          <w:szCs w:val="24"/>
        </w:rPr>
        <w:t xml:space="preserve"> nebo učinila úkon Zuzana Procházková, se přidělí do senátu Mgr. Petry Voců (24P a </w:t>
      </w:r>
      <w:proofErr w:type="spellStart"/>
      <w:r w:rsidRPr="00930367">
        <w:rPr>
          <w:rFonts w:ascii="Times New Roman" w:hAnsi="Times New Roman"/>
          <w:sz w:val="24"/>
          <w:szCs w:val="24"/>
        </w:rPr>
        <w:t>Nc</w:t>
      </w:r>
      <w:proofErr w:type="spellEnd"/>
      <w:r w:rsidRPr="00930367">
        <w:rPr>
          <w:rFonts w:ascii="Times New Roman" w:hAnsi="Times New Roman"/>
          <w:sz w:val="24"/>
          <w:szCs w:val="24"/>
        </w:rPr>
        <w:t>).</w:t>
      </w:r>
    </w:p>
    <w:p w:rsidR="0057331A" w:rsidRDefault="00E96DB4" w:rsidP="0057331A">
      <w:pPr>
        <w:spacing w:after="0" w:line="240" w:lineRule="auto"/>
        <w:ind w:left="720"/>
        <w:jc w:val="both"/>
        <w:rPr>
          <w:rFonts w:ascii="Times New Roman" w:hAnsi="Times New Roman"/>
          <w:sz w:val="24"/>
          <w:szCs w:val="24"/>
        </w:rPr>
      </w:pPr>
      <w:r w:rsidRPr="00E96DB4">
        <w:rPr>
          <w:rFonts w:ascii="Times New Roman" w:hAnsi="Times New Roman"/>
          <w:sz w:val="24"/>
          <w:szCs w:val="24"/>
        </w:rPr>
        <w:t xml:space="preserve">Návrhy ve věcech, v nichž v posledních 3 letech před podáním návrhu vydala rozhodnutí Mgr. Denisa Horáková, se přidělí čárkovým systémem do senátů 22 P a </w:t>
      </w:r>
      <w:proofErr w:type="spellStart"/>
      <w:r w:rsidRPr="00E96DB4">
        <w:rPr>
          <w:rFonts w:ascii="Times New Roman" w:hAnsi="Times New Roman"/>
          <w:sz w:val="24"/>
          <w:szCs w:val="24"/>
        </w:rPr>
        <w:t>Nc</w:t>
      </w:r>
      <w:proofErr w:type="spellEnd"/>
      <w:r w:rsidRPr="00E96DB4">
        <w:rPr>
          <w:rFonts w:ascii="Times New Roman" w:hAnsi="Times New Roman"/>
          <w:sz w:val="24"/>
          <w:szCs w:val="24"/>
        </w:rPr>
        <w:t xml:space="preserve">, 23 P a </w:t>
      </w:r>
      <w:proofErr w:type="spellStart"/>
      <w:r w:rsidRPr="00E96DB4">
        <w:rPr>
          <w:rFonts w:ascii="Times New Roman" w:hAnsi="Times New Roman"/>
          <w:sz w:val="24"/>
          <w:szCs w:val="24"/>
        </w:rPr>
        <w:t>Nc</w:t>
      </w:r>
      <w:proofErr w:type="spellEnd"/>
      <w:r w:rsidRPr="00E96DB4">
        <w:rPr>
          <w:rFonts w:ascii="Times New Roman" w:hAnsi="Times New Roman"/>
          <w:sz w:val="24"/>
          <w:szCs w:val="24"/>
        </w:rPr>
        <w:t xml:space="preserve">, 24 P a </w:t>
      </w:r>
      <w:proofErr w:type="spellStart"/>
      <w:r w:rsidRPr="00E96DB4">
        <w:rPr>
          <w:rFonts w:ascii="Times New Roman" w:hAnsi="Times New Roman"/>
          <w:sz w:val="24"/>
          <w:szCs w:val="24"/>
        </w:rPr>
        <w:t>Nc</w:t>
      </w:r>
      <w:proofErr w:type="spellEnd"/>
      <w:r w:rsidRPr="00E96DB4">
        <w:rPr>
          <w:rFonts w:ascii="Times New Roman" w:hAnsi="Times New Roman"/>
          <w:sz w:val="24"/>
          <w:szCs w:val="24"/>
        </w:rPr>
        <w:t xml:space="preserve"> a 38 P a </w:t>
      </w:r>
      <w:proofErr w:type="spellStart"/>
      <w:r w:rsidRPr="00E96DB4">
        <w:rPr>
          <w:rFonts w:ascii="Times New Roman" w:hAnsi="Times New Roman"/>
          <w:sz w:val="24"/>
          <w:szCs w:val="24"/>
        </w:rPr>
        <w:t>Nc</w:t>
      </w:r>
      <w:proofErr w:type="spellEnd"/>
      <w:r w:rsidRPr="00E96DB4">
        <w:rPr>
          <w:rFonts w:ascii="Times New Roman" w:hAnsi="Times New Roman"/>
          <w:sz w:val="24"/>
          <w:szCs w:val="24"/>
        </w:rPr>
        <w:t>.</w:t>
      </w:r>
    </w:p>
    <w:p w:rsidR="00E96DB4" w:rsidRPr="00E96DB4" w:rsidRDefault="00E96DB4" w:rsidP="0057331A">
      <w:pPr>
        <w:spacing w:after="0" w:line="240" w:lineRule="auto"/>
        <w:ind w:left="720"/>
        <w:jc w:val="both"/>
        <w:rPr>
          <w:rFonts w:ascii="Times New Roman" w:hAnsi="Times New Roman"/>
          <w:sz w:val="24"/>
          <w:szCs w:val="24"/>
        </w:rPr>
      </w:pPr>
    </w:p>
    <w:p w:rsidR="0057331A" w:rsidRPr="00930367" w:rsidRDefault="0057331A" w:rsidP="0057331A">
      <w:pPr>
        <w:numPr>
          <w:ilvl w:val="0"/>
          <w:numId w:val="17"/>
        </w:numPr>
        <w:spacing w:after="0" w:line="240" w:lineRule="auto"/>
        <w:jc w:val="both"/>
        <w:rPr>
          <w:rFonts w:ascii="Times New Roman" w:hAnsi="Times New Roman"/>
          <w:sz w:val="24"/>
          <w:szCs w:val="24"/>
        </w:rPr>
      </w:pPr>
      <w:r w:rsidRPr="00930367">
        <w:rPr>
          <w:rFonts w:ascii="Times New Roman" w:hAnsi="Times New Roman"/>
          <w:sz w:val="24"/>
          <w:szCs w:val="24"/>
        </w:rPr>
        <w:t xml:space="preserve">Návrhy s cizím prvkem se přidělují čárkovým systémem do senátů </w:t>
      </w:r>
    </w:p>
    <w:p w:rsidR="0057331A" w:rsidRPr="00930367" w:rsidRDefault="0057331A" w:rsidP="0057331A">
      <w:pPr>
        <w:spacing w:after="0" w:line="240" w:lineRule="auto"/>
        <w:ind w:left="720"/>
        <w:jc w:val="both"/>
        <w:rPr>
          <w:rFonts w:ascii="Times New Roman" w:hAnsi="Times New Roman"/>
          <w:sz w:val="24"/>
          <w:szCs w:val="24"/>
        </w:rPr>
      </w:pPr>
      <w:r w:rsidRPr="00930367">
        <w:rPr>
          <w:rFonts w:ascii="Times New Roman" w:hAnsi="Times New Roman"/>
          <w:sz w:val="24"/>
          <w:szCs w:val="24"/>
        </w:rPr>
        <w:t xml:space="preserve">0P a </w:t>
      </w:r>
      <w:proofErr w:type="spellStart"/>
      <w:r w:rsidRPr="00930367">
        <w:rPr>
          <w:rFonts w:ascii="Times New Roman" w:hAnsi="Times New Roman"/>
          <w:sz w:val="24"/>
          <w:szCs w:val="24"/>
        </w:rPr>
        <w:t>Nc</w:t>
      </w:r>
      <w:proofErr w:type="spellEnd"/>
      <w:r w:rsidRPr="00930367">
        <w:rPr>
          <w:rFonts w:ascii="Times New Roman" w:hAnsi="Times New Roman"/>
          <w:sz w:val="24"/>
          <w:szCs w:val="24"/>
        </w:rPr>
        <w:t xml:space="preserve"> – žádné kolo, 13P a </w:t>
      </w:r>
      <w:proofErr w:type="spellStart"/>
      <w:r w:rsidRPr="00930367">
        <w:rPr>
          <w:rFonts w:ascii="Times New Roman" w:hAnsi="Times New Roman"/>
          <w:sz w:val="24"/>
          <w:szCs w:val="24"/>
        </w:rPr>
        <w:t>Nc</w:t>
      </w:r>
      <w:proofErr w:type="spellEnd"/>
      <w:r w:rsidRPr="00930367">
        <w:rPr>
          <w:rFonts w:ascii="Times New Roman" w:hAnsi="Times New Roman"/>
          <w:sz w:val="24"/>
          <w:szCs w:val="24"/>
        </w:rPr>
        <w:t xml:space="preserve"> – žádné kolo, 22P a </w:t>
      </w:r>
      <w:proofErr w:type="spellStart"/>
      <w:r w:rsidRPr="00930367">
        <w:rPr>
          <w:rFonts w:ascii="Times New Roman" w:hAnsi="Times New Roman"/>
          <w:sz w:val="24"/>
          <w:szCs w:val="24"/>
        </w:rPr>
        <w:t>Nc</w:t>
      </w:r>
      <w:proofErr w:type="spellEnd"/>
      <w:r w:rsidRPr="00930367">
        <w:rPr>
          <w:rFonts w:ascii="Times New Roman" w:hAnsi="Times New Roman"/>
          <w:sz w:val="24"/>
          <w:szCs w:val="24"/>
        </w:rPr>
        <w:t xml:space="preserve">, 23P a </w:t>
      </w:r>
      <w:proofErr w:type="spellStart"/>
      <w:r w:rsidRPr="00930367">
        <w:rPr>
          <w:rFonts w:ascii="Times New Roman" w:hAnsi="Times New Roman"/>
          <w:sz w:val="24"/>
          <w:szCs w:val="24"/>
        </w:rPr>
        <w:t>Nc</w:t>
      </w:r>
      <w:proofErr w:type="spellEnd"/>
      <w:r w:rsidRPr="00930367">
        <w:rPr>
          <w:rFonts w:ascii="Times New Roman" w:hAnsi="Times New Roman"/>
          <w:sz w:val="24"/>
          <w:szCs w:val="24"/>
        </w:rPr>
        <w:t xml:space="preserve">, 24P a </w:t>
      </w:r>
      <w:proofErr w:type="spellStart"/>
      <w:r w:rsidRPr="00930367">
        <w:rPr>
          <w:rFonts w:ascii="Times New Roman" w:hAnsi="Times New Roman"/>
          <w:sz w:val="24"/>
          <w:szCs w:val="24"/>
        </w:rPr>
        <w:t>Nc</w:t>
      </w:r>
      <w:proofErr w:type="spellEnd"/>
      <w:r w:rsidRPr="00930367">
        <w:rPr>
          <w:rFonts w:ascii="Times New Roman" w:hAnsi="Times New Roman"/>
          <w:sz w:val="24"/>
          <w:szCs w:val="24"/>
        </w:rPr>
        <w:t xml:space="preserve">, 25P a </w:t>
      </w:r>
      <w:proofErr w:type="spellStart"/>
      <w:r w:rsidRPr="00930367">
        <w:rPr>
          <w:rFonts w:ascii="Times New Roman" w:hAnsi="Times New Roman"/>
          <w:sz w:val="24"/>
          <w:szCs w:val="24"/>
        </w:rPr>
        <w:t>Nc</w:t>
      </w:r>
      <w:proofErr w:type="spellEnd"/>
      <w:r w:rsidRPr="00930367">
        <w:rPr>
          <w:rFonts w:ascii="Times New Roman" w:hAnsi="Times New Roman"/>
          <w:sz w:val="24"/>
          <w:szCs w:val="24"/>
        </w:rPr>
        <w:t xml:space="preserve"> </w:t>
      </w:r>
      <w:r>
        <w:rPr>
          <w:rFonts w:ascii="Times New Roman" w:hAnsi="Times New Roman"/>
          <w:sz w:val="24"/>
          <w:szCs w:val="24"/>
        </w:rPr>
        <w:t xml:space="preserve">- </w:t>
      </w:r>
      <w:r w:rsidRPr="0057331A">
        <w:rPr>
          <w:rFonts w:ascii="Times New Roman" w:hAnsi="Times New Roman"/>
          <w:sz w:val="24"/>
          <w:szCs w:val="24"/>
        </w:rPr>
        <w:t xml:space="preserve">žádné kolo </w:t>
      </w:r>
      <w:r w:rsidRPr="00930367">
        <w:rPr>
          <w:rFonts w:ascii="Times New Roman" w:hAnsi="Times New Roman"/>
          <w:sz w:val="24"/>
          <w:szCs w:val="24"/>
        </w:rPr>
        <w:t xml:space="preserve">a 38P a </w:t>
      </w:r>
      <w:proofErr w:type="spellStart"/>
      <w:r w:rsidRPr="00930367">
        <w:rPr>
          <w:rFonts w:ascii="Times New Roman" w:hAnsi="Times New Roman"/>
          <w:sz w:val="24"/>
          <w:szCs w:val="24"/>
        </w:rPr>
        <w:t>Nc</w:t>
      </w:r>
      <w:proofErr w:type="spellEnd"/>
      <w:r w:rsidRPr="00930367">
        <w:rPr>
          <w:rFonts w:ascii="Times New Roman" w:hAnsi="Times New Roman"/>
          <w:sz w:val="24"/>
          <w:szCs w:val="24"/>
        </w:rPr>
        <w:t xml:space="preserve">. </w:t>
      </w:r>
    </w:p>
    <w:p w:rsidR="0057331A" w:rsidRPr="00930367" w:rsidRDefault="0057331A" w:rsidP="0057331A">
      <w:pPr>
        <w:spacing w:after="0" w:line="240" w:lineRule="auto"/>
        <w:ind w:left="720"/>
        <w:jc w:val="both"/>
        <w:rPr>
          <w:rFonts w:ascii="Times New Roman" w:hAnsi="Times New Roman"/>
          <w:sz w:val="24"/>
          <w:szCs w:val="24"/>
        </w:rPr>
      </w:pPr>
      <w:r w:rsidRPr="00930367">
        <w:rPr>
          <w:rFonts w:ascii="Times New Roman" w:hAnsi="Times New Roman"/>
          <w:sz w:val="24"/>
          <w:szCs w:val="24"/>
        </w:rPr>
        <w:t xml:space="preserve">Při systému rozdělování má prioritu cizí prvek. </w:t>
      </w:r>
    </w:p>
    <w:p w:rsidR="0057331A" w:rsidRPr="00930367" w:rsidRDefault="0057331A" w:rsidP="0057331A">
      <w:pPr>
        <w:spacing w:after="0" w:line="240" w:lineRule="auto"/>
        <w:ind w:left="720"/>
        <w:jc w:val="both"/>
        <w:rPr>
          <w:rFonts w:ascii="Times New Roman" w:hAnsi="Times New Roman"/>
          <w:sz w:val="24"/>
          <w:szCs w:val="24"/>
        </w:rPr>
      </w:pPr>
      <w:r w:rsidRPr="00930367">
        <w:rPr>
          <w:rFonts w:ascii="Times New Roman" w:hAnsi="Times New Roman"/>
          <w:sz w:val="24"/>
          <w:szCs w:val="24"/>
        </w:rPr>
        <w:t>Je-li podán návrh s cizím prvkem ve věci, v níž bylo vydáno opatrovnické rozhodnutí nejdéle 3 roky před podáním návrhu, přidělí do senátu, ve kterém bylo rozhodnutí vydáno. Návrhy, v nichž 3 roky před podáním návrhu vydala rozhodnutí JUDr. Anna Tichá, Mgr. Milena Rejchová nebo v zástupu za Mgr. Petru Voců Mgr. Michaela Nováková, JUDr. Milena Heřmanová, JUDr. Šárka Hůrková, Ph.D., JUDr. Milan Plhal, JUDr. Anna Tichá, JUDr. Ivana Dušák</w:t>
      </w:r>
      <w:r>
        <w:rPr>
          <w:rFonts w:ascii="Times New Roman" w:hAnsi="Times New Roman"/>
          <w:sz w:val="24"/>
          <w:szCs w:val="24"/>
        </w:rPr>
        <w:t>ová, Mgr. Marie Šrámková, JUDr. </w:t>
      </w:r>
      <w:r w:rsidRPr="00930367">
        <w:rPr>
          <w:rFonts w:ascii="Times New Roman" w:hAnsi="Times New Roman"/>
          <w:sz w:val="24"/>
          <w:szCs w:val="24"/>
        </w:rPr>
        <w:t xml:space="preserve">Ladislava Šulecová, Mgr. Milena Rejchová, Mgr. Eva Tabetová, JUDr. Jakub Kavalír, JUDr. Markéta Šubová nebo učinila úkon Zuzana Procházková, se přidělí do senátu Mgr. Petry Voců (24P a </w:t>
      </w:r>
      <w:proofErr w:type="spellStart"/>
      <w:r w:rsidRPr="00930367">
        <w:rPr>
          <w:rFonts w:ascii="Times New Roman" w:hAnsi="Times New Roman"/>
          <w:sz w:val="24"/>
          <w:szCs w:val="24"/>
        </w:rPr>
        <w:t>Nc</w:t>
      </w:r>
      <w:proofErr w:type="spellEnd"/>
      <w:r w:rsidRPr="00930367">
        <w:rPr>
          <w:rFonts w:ascii="Times New Roman" w:hAnsi="Times New Roman"/>
          <w:sz w:val="24"/>
          <w:szCs w:val="24"/>
        </w:rPr>
        <w:t>).</w:t>
      </w:r>
    </w:p>
    <w:p w:rsidR="0057331A" w:rsidRPr="00E96DB4" w:rsidRDefault="00E96DB4" w:rsidP="0057331A">
      <w:pPr>
        <w:spacing w:after="0" w:line="240" w:lineRule="auto"/>
        <w:ind w:left="720"/>
        <w:jc w:val="both"/>
        <w:rPr>
          <w:rFonts w:ascii="Times New Roman" w:hAnsi="Times New Roman"/>
          <w:sz w:val="24"/>
          <w:szCs w:val="24"/>
        </w:rPr>
      </w:pPr>
      <w:r w:rsidRPr="00E96DB4">
        <w:rPr>
          <w:rFonts w:ascii="Times New Roman" w:hAnsi="Times New Roman"/>
          <w:sz w:val="24"/>
          <w:szCs w:val="24"/>
        </w:rPr>
        <w:t xml:space="preserve">Návrhy ve věcech, v nichž v posledních 3 letech před podáním návrhu vydala rozhodnutí Mgr. Denisa Horáková, se přidělí čárkovým systémem do senátů 22 P a </w:t>
      </w:r>
      <w:proofErr w:type="spellStart"/>
      <w:r w:rsidRPr="00E96DB4">
        <w:rPr>
          <w:rFonts w:ascii="Times New Roman" w:hAnsi="Times New Roman"/>
          <w:sz w:val="24"/>
          <w:szCs w:val="24"/>
        </w:rPr>
        <w:t>Nc</w:t>
      </w:r>
      <w:proofErr w:type="spellEnd"/>
      <w:r w:rsidRPr="00E96DB4">
        <w:rPr>
          <w:rFonts w:ascii="Times New Roman" w:hAnsi="Times New Roman"/>
          <w:sz w:val="24"/>
          <w:szCs w:val="24"/>
        </w:rPr>
        <w:t xml:space="preserve">, 23 P a </w:t>
      </w:r>
      <w:proofErr w:type="spellStart"/>
      <w:r w:rsidRPr="00E96DB4">
        <w:rPr>
          <w:rFonts w:ascii="Times New Roman" w:hAnsi="Times New Roman"/>
          <w:sz w:val="24"/>
          <w:szCs w:val="24"/>
        </w:rPr>
        <w:t>Nc</w:t>
      </w:r>
      <w:proofErr w:type="spellEnd"/>
      <w:r w:rsidRPr="00E96DB4">
        <w:rPr>
          <w:rFonts w:ascii="Times New Roman" w:hAnsi="Times New Roman"/>
          <w:sz w:val="24"/>
          <w:szCs w:val="24"/>
        </w:rPr>
        <w:t xml:space="preserve">, 24 P a </w:t>
      </w:r>
      <w:proofErr w:type="spellStart"/>
      <w:r w:rsidRPr="00E96DB4">
        <w:rPr>
          <w:rFonts w:ascii="Times New Roman" w:hAnsi="Times New Roman"/>
          <w:sz w:val="24"/>
          <w:szCs w:val="24"/>
        </w:rPr>
        <w:t>Nc</w:t>
      </w:r>
      <w:proofErr w:type="spellEnd"/>
      <w:r w:rsidRPr="00E96DB4">
        <w:rPr>
          <w:rFonts w:ascii="Times New Roman" w:hAnsi="Times New Roman"/>
          <w:sz w:val="24"/>
          <w:szCs w:val="24"/>
        </w:rPr>
        <w:t xml:space="preserve"> a 38 P a </w:t>
      </w:r>
      <w:proofErr w:type="spellStart"/>
      <w:r w:rsidRPr="00E96DB4">
        <w:rPr>
          <w:rFonts w:ascii="Times New Roman" w:hAnsi="Times New Roman"/>
          <w:sz w:val="24"/>
          <w:szCs w:val="24"/>
        </w:rPr>
        <w:t>Nc</w:t>
      </w:r>
      <w:proofErr w:type="spellEnd"/>
      <w:r w:rsidRPr="00E96DB4">
        <w:rPr>
          <w:rFonts w:ascii="Times New Roman" w:hAnsi="Times New Roman"/>
          <w:sz w:val="24"/>
          <w:szCs w:val="24"/>
        </w:rPr>
        <w:t>.</w:t>
      </w:r>
    </w:p>
    <w:p w:rsidR="0057331A" w:rsidRPr="00930367" w:rsidRDefault="0057331A" w:rsidP="0057331A">
      <w:pPr>
        <w:numPr>
          <w:ilvl w:val="0"/>
          <w:numId w:val="17"/>
        </w:numPr>
        <w:spacing w:after="0" w:line="240" w:lineRule="auto"/>
        <w:jc w:val="both"/>
        <w:rPr>
          <w:rFonts w:ascii="Times New Roman" w:hAnsi="Times New Roman"/>
          <w:sz w:val="24"/>
          <w:szCs w:val="24"/>
        </w:rPr>
      </w:pPr>
      <w:r w:rsidRPr="00930367">
        <w:rPr>
          <w:rFonts w:ascii="Times New Roman" w:hAnsi="Times New Roman"/>
          <w:sz w:val="24"/>
          <w:szCs w:val="24"/>
        </w:rPr>
        <w:t>Dojde-li ke spojení věcí, spojí se k věci osoby, o níž bylo řízení u zdejšího soudu zahájeno dříve. Spojené věci projedná a rozhodne soudce, který rozhodoval v řízení zahájeném dříve, není-li toto řízení dosud pravomocně skončeno.</w:t>
      </w:r>
    </w:p>
    <w:p w:rsidR="0057331A" w:rsidRPr="00930367" w:rsidRDefault="0057331A" w:rsidP="0057331A">
      <w:pPr>
        <w:spacing w:after="0" w:line="240" w:lineRule="auto"/>
        <w:ind w:left="720"/>
        <w:jc w:val="both"/>
        <w:rPr>
          <w:rFonts w:ascii="Times New Roman" w:hAnsi="Times New Roman"/>
          <w:sz w:val="24"/>
          <w:szCs w:val="24"/>
        </w:rPr>
      </w:pPr>
    </w:p>
    <w:p w:rsidR="0057331A" w:rsidRPr="0057331A" w:rsidRDefault="0057331A" w:rsidP="0057331A">
      <w:pPr>
        <w:pStyle w:val="Odstavecseseznamem"/>
        <w:numPr>
          <w:ilvl w:val="0"/>
          <w:numId w:val="17"/>
        </w:numPr>
        <w:spacing w:after="0" w:line="240" w:lineRule="auto"/>
        <w:jc w:val="both"/>
        <w:rPr>
          <w:rFonts w:ascii="Times New Roman" w:hAnsi="Times New Roman"/>
          <w:b/>
          <w:bCs/>
          <w:sz w:val="24"/>
          <w:szCs w:val="24"/>
        </w:rPr>
      </w:pPr>
      <w:r w:rsidRPr="0057331A">
        <w:rPr>
          <w:rFonts w:ascii="Times New Roman" w:hAnsi="Times New Roman"/>
          <w:sz w:val="24"/>
          <w:szCs w:val="24"/>
        </w:rPr>
        <w:t xml:space="preserve">Věci přidělené JUDr. Ladislavě </w:t>
      </w:r>
      <w:proofErr w:type="spellStart"/>
      <w:r w:rsidRPr="0057331A">
        <w:rPr>
          <w:rFonts w:ascii="Times New Roman" w:hAnsi="Times New Roman"/>
          <w:sz w:val="24"/>
          <w:szCs w:val="24"/>
        </w:rPr>
        <w:t>Šulecové</w:t>
      </w:r>
      <w:proofErr w:type="spellEnd"/>
      <w:r w:rsidRPr="0057331A">
        <w:rPr>
          <w:rFonts w:ascii="Times New Roman" w:hAnsi="Times New Roman"/>
          <w:sz w:val="24"/>
          <w:szCs w:val="24"/>
        </w:rPr>
        <w:t>, dosud nepravomocně skončené, projedná a rozhodne až do jejich úplného skončení Mgr. Olga Mičanová.</w:t>
      </w:r>
    </w:p>
    <w:p w:rsidR="0057331A" w:rsidRDefault="0057331A" w:rsidP="0057331A">
      <w:pPr>
        <w:spacing w:after="0" w:line="240" w:lineRule="auto"/>
        <w:rPr>
          <w:rFonts w:ascii="Times New Roman" w:hAnsi="Times New Roman"/>
          <w:b/>
          <w:bCs/>
          <w:sz w:val="24"/>
          <w:szCs w:val="24"/>
        </w:rPr>
      </w:pPr>
    </w:p>
    <w:p w:rsidR="0057331A" w:rsidRPr="003245CD" w:rsidRDefault="0057331A" w:rsidP="0057331A">
      <w:pPr>
        <w:pStyle w:val="Odstavecseseznamem"/>
        <w:numPr>
          <w:ilvl w:val="0"/>
          <w:numId w:val="17"/>
        </w:numPr>
        <w:spacing w:after="0" w:line="240" w:lineRule="auto"/>
        <w:jc w:val="both"/>
        <w:rPr>
          <w:rFonts w:ascii="Times New Roman" w:hAnsi="Times New Roman"/>
          <w:b/>
          <w:bCs/>
          <w:sz w:val="24"/>
          <w:szCs w:val="24"/>
        </w:rPr>
      </w:pPr>
      <w:r w:rsidRPr="003245CD">
        <w:rPr>
          <w:rFonts w:ascii="Times New Roman" w:hAnsi="Times New Roman"/>
          <w:sz w:val="24"/>
          <w:szCs w:val="24"/>
        </w:rPr>
        <w:t>Věci přidělené Mgr. Marii Šrámkové, dosud nepravomocně skončené, projedná a rozhodne až do jejich úplného skončení Mgr. Jan Linhart.</w:t>
      </w:r>
    </w:p>
    <w:p w:rsidR="0057331A" w:rsidRDefault="0057331A" w:rsidP="008A2D12">
      <w:pPr>
        <w:spacing w:after="0" w:line="240" w:lineRule="auto"/>
        <w:rPr>
          <w:rFonts w:ascii="Times New Roman" w:hAnsi="Times New Roman"/>
          <w:b/>
          <w:bCs/>
          <w:sz w:val="24"/>
          <w:szCs w:val="24"/>
        </w:rPr>
      </w:pPr>
    </w:p>
    <w:p w:rsidR="0057331A" w:rsidRDefault="0057331A" w:rsidP="008A2D12">
      <w:pPr>
        <w:spacing w:after="0" w:line="240" w:lineRule="auto"/>
        <w:rPr>
          <w:rFonts w:ascii="Times New Roman" w:hAnsi="Times New Roman"/>
          <w:b/>
          <w:bCs/>
          <w:sz w:val="24"/>
          <w:szCs w:val="24"/>
        </w:rPr>
      </w:pPr>
    </w:p>
    <w:p w:rsidR="0057331A" w:rsidRDefault="0057331A" w:rsidP="008A2D12">
      <w:pPr>
        <w:spacing w:after="0" w:line="240" w:lineRule="auto"/>
        <w:rPr>
          <w:rFonts w:ascii="Times New Roman" w:hAnsi="Times New Roman"/>
          <w:b/>
          <w:bCs/>
          <w:sz w:val="24"/>
          <w:szCs w:val="24"/>
        </w:rPr>
      </w:pPr>
    </w:p>
    <w:p w:rsidR="008A2D12" w:rsidRPr="008A2D12" w:rsidRDefault="008A2D12" w:rsidP="008A2D12">
      <w:pPr>
        <w:spacing w:after="0" w:line="240" w:lineRule="auto"/>
        <w:rPr>
          <w:rFonts w:ascii="Times New Roman" w:hAnsi="Times New Roman"/>
          <w:b/>
          <w:bCs/>
          <w:sz w:val="24"/>
          <w:szCs w:val="24"/>
        </w:rPr>
      </w:pPr>
      <w:r w:rsidRPr="008A2D12">
        <w:rPr>
          <w:rFonts w:ascii="Times New Roman" w:hAnsi="Times New Roman"/>
          <w:b/>
          <w:bCs/>
          <w:sz w:val="24"/>
          <w:szCs w:val="24"/>
        </w:rPr>
        <w:t xml:space="preserve">S účinností od 1. </w:t>
      </w:r>
      <w:r>
        <w:rPr>
          <w:rFonts w:ascii="Times New Roman" w:hAnsi="Times New Roman"/>
          <w:b/>
          <w:bCs/>
          <w:sz w:val="24"/>
          <w:szCs w:val="24"/>
        </w:rPr>
        <w:t>11</w:t>
      </w:r>
      <w:r w:rsidRPr="008A2D12">
        <w:rPr>
          <w:rFonts w:ascii="Times New Roman" w:hAnsi="Times New Roman"/>
          <w:b/>
          <w:bCs/>
          <w:sz w:val="24"/>
          <w:szCs w:val="24"/>
        </w:rPr>
        <w:t>. 2015 se Čl. 3 mění takto:</w:t>
      </w:r>
    </w:p>
    <w:p w:rsidR="008A2D12" w:rsidRPr="008A2D12" w:rsidRDefault="008A2D12" w:rsidP="008A2D12">
      <w:pPr>
        <w:spacing w:after="0" w:line="240" w:lineRule="auto"/>
        <w:ind w:left="360"/>
        <w:jc w:val="center"/>
        <w:rPr>
          <w:rFonts w:ascii="Times New Roman" w:hAnsi="Times New Roman"/>
          <w:b/>
          <w:sz w:val="24"/>
          <w:szCs w:val="24"/>
        </w:rPr>
      </w:pPr>
      <w:r w:rsidRPr="008A2D12">
        <w:rPr>
          <w:rFonts w:ascii="Times New Roman" w:hAnsi="Times New Roman"/>
          <w:b/>
          <w:sz w:val="24"/>
          <w:szCs w:val="24"/>
        </w:rPr>
        <w:t>Čl. 3</w:t>
      </w:r>
    </w:p>
    <w:p w:rsidR="008A2D12" w:rsidRPr="008A2D12" w:rsidRDefault="008A2D12" w:rsidP="008A2D12">
      <w:pPr>
        <w:spacing w:after="0" w:line="240" w:lineRule="auto"/>
        <w:ind w:left="360"/>
        <w:jc w:val="center"/>
        <w:rPr>
          <w:rFonts w:ascii="Times New Roman" w:hAnsi="Times New Roman"/>
          <w:b/>
          <w:sz w:val="24"/>
          <w:szCs w:val="24"/>
        </w:rPr>
      </w:pPr>
    </w:p>
    <w:p w:rsidR="008A2D12" w:rsidRPr="008A2D12" w:rsidRDefault="008A2D12" w:rsidP="008A2D12">
      <w:pPr>
        <w:spacing w:after="0" w:line="240" w:lineRule="auto"/>
        <w:ind w:firstLine="360"/>
        <w:jc w:val="both"/>
        <w:rPr>
          <w:rFonts w:ascii="Times New Roman" w:hAnsi="Times New Roman"/>
          <w:bCs/>
          <w:sz w:val="24"/>
          <w:szCs w:val="24"/>
        </w:rPr>
      </w:pPr>
      <w:r w:rsidRPr="008A2D12">
        <w:rPr>
          <w:rFonts w:ascii="Times New Roman" w:hAnsi="Times New Roman"/>
          <w:sz w:val="24"/>
          <w:szCs w:val="24"/>
        </w:rPr>
        <w:t>V případě nepřítomnosti soudkyň JUDr. Evy Vávrové, JUDr. Marie Hlavaté, JUDr. Jany Ely Klikové, Mgr. Petry Voců a Mgr. Denisy Horákové je zastupují ve věcech, které nesnesou odkladu, do návratu některé z nich zástupci v pořadí uvedeném níže:</w:t>
      </w:r>
    </w:p>
    <w:p w:rsidR="008A2D12" w:rsidRPr="008A2D12" w:rsidRDefault="008A2D12" w:rsidP="008A2D12">
      <w:pPr>
        <w:spacing w:after="0" w:line="240" w:lineRule="auto"/>
        <w:jc w:val="both"/>
        <w:rPr>
          <w:rFonts w:ascii="Times New Roman" w:hAnsi="Times New Roman"/>
          <w:b/>
          <w:sz w:val="24"/>
          <w:szCs w:val="24"/>
        </w:rPr>
      </w:pPr>
      <w:r w:rsidRPr="008A2D12">
        <w:rPr>
          <w:rFonts w:ascii="Times New Roman" w:hAnsi="Times New Roman"/>
          <w:bCs/>
          <w:sz w:val="24"/>
          <w:szCs w:val="24"/>
        </w:rPr>
        <w:lastRenderedPageBreak/>
        <w:t>JUDr. Anna Tichá, Mgr. Milena Rejchová, JUDr. Milan Plhal, JUDr. Markéta Šubová, JUDr. Šárka Hůrková, Ph.D., Mgr. Jindřich Rajman, JUDr. Jakub Kavalír, JUDr. Ivana Dušáková, Mgr. Michaela Nováková, Mgr. Eva Tabetov</w:t>
      </w:r>
      <w:r w:rsidR="001D1CA6">
        <w:rPr>
          <w:rFonts w:ascii="Times New Roman" w:hAnsi="Times New Roman"/>
          <w:bCs/>
          <w:sz w:val="24"/>
          <w:szCs w:val="24"/>
        </w:rPr>
        <w:t>á, JUDr. Milena Heřmanová, Mgr. </w:t>
      </w:r>
      <w:r w:rsidRPr="008A2D12">
        <w:rPr>
          <w:rFonts w:ascii="Times New Roman" w:hAnsi="Times New Roman"/>
          <w:bCs/>
          <w:sz w:val="24"/>
          <w:szCs w:val="24"/>
        </w:rPr>
        <w:t>Olga Mičanová.</w:t>
      </w:r>
    </w:p>
    <w:p w:rsidR="00930367" w:rsidRDefault="00930367" w:rsidP="003856A6">
      <w:pPr>
        <w:spacing w:after="0" w:line="240" w:lineRule="auto"/>
        <w:rPr>
          <w:rFonts w:ascii="Times New Roman" w:hAnsi="Times New Roman"/>
          <w:b/>
          <w:bCs/>
          <w:sz w:val="24"/>
          <w:szCs w:val="24"/>
        </w:rPr>
      </w:pPr>
    </w:p>
    <w:p w:rsidR="008A2D12" w:rsidRDefault="008A2D12" w:rsidP="003856A6">
      <w:pPr>
        <w:spacing w:after="0" w:line="240" w:lineRule="auto"/>
        <w:rPr>
          <w:rFonts w:ascii="Times New Roman" w:hAnsi="Times New Roman"/>
          <w:b/>
          <w:bCs/>
          <w:sz w:val="24"/>
          <w:szCs w:val="24"/>
        </w:rPr>
      </w:pPr>
    </w:p>
    <w:p w:rsidR="008A2D12" w:rsidRPr="008A2D12" w:rsidRDefault="008A2D12" w:rsidP="008A2D12">
      <w:pPr>
        <w:spacing w:after="0" w:line="240" w:lineRule="auto"/>
        <w:rPr>
          <w:rFonts w:ascii="Times New Roman" w:hAnsi="Times New Roman"/>
          <w:b/>
          <w:bCs/>
          <w:sz w:val="24"/>
          <w:szCs w:val="24"/>
        </w:rPr>
      </w:pPr>
      <w:r w:rsidRPr="008A2D12">
        <w:rPr>
          <w:rFonts w:ascii="Times New Roman" w:hAnsi="Times New Roman"/>
          <w:b/>
          <w:bCs/>
          <w:sz w:val="24"/>
          <w:szCs w:val="24"/>
        </w:rPr>
        <w:t xml:space="preserve">S účinností od </w:t>
      </w:r>
      <w:r>
        <w:rPr>
          <w:rFonts w:ascii="Times New Roman" w:hAnsi="Times New Roman"/>
          <w:b/>
          <w:bCs/>
          <w:sz w:val="24"/>
          <w:szCs w:val="24"/>
        </w:rPr>
        <w:t>11</w:t>
      </w:r>
      <w:r w:rsidRPr="008A2D12">
        <w:rPr>
          <w:rFonts w:ascii="Times New Roman" w:hAnsi="Times New Roman"/>
          <w:b/>
          <w:bCs/>
          <w:sz w:val="24"/>
          <w:szCs w:val="24"/>
        </w:rPr>
        <w:t xml:space="preserve">. </w:t>
      </w:r>
      <w:r>
        <w:rPr>
          <w:rFonts w:ascii="Times New Roman" w:hAnsi="Times New Roman"/>
          <w:b/>
          <w:bCs/>
          <w:sz w:val="24"/>
          <w:szCs w:val="24"/>
        </w:rPr>
        <w:t>11</w:t>
      </w:r>
      <w:r w:rsidRPr="008A2D12">
        <w:rPr>
          <w:rFonts w:ascii="Times New Roman" w:hAnsi="Times New Roman"/>
          <w:b/>
          <w:bCs/>
          <w:sz w:val="24"/>
          <w:szCs w:val="24"/>
        </w:rPr>
        <w:t>. 2015 se Čl. 3 mění takto:</w:t>
      </w:r>
    </w:p>
    <w:p w:rsidR="001D1CA6" w:rsidRDefault="001D1CA6" w:rsidP="008A2D12">
      <w:pPr>
        <w:spacing w:after="0" w:line="240" w:lineRule="auto"/>
        <w:ind w:left="360"/>
        <w:jc w:val="center"/>
        <w:rPr>
          <w:rFonts w:ascii="Times New Roman" w:hAnsi="Times New Roman"/>
          <w:b/>
          <w:sz w:val="24"/>
          <w:szCs w:val="24"/>
        </w:rPr>
      </w:pPr>
    </w:p>
    <w:p w:rsidR="008A2D12" w:rsidRPr="008A2D12" w:rsidRDefault="008A2D12" w:rsidP="008A2D12">
      <w:pPr>
        <w:spacing w:after="0" w:line="240" w:lineRule="auto"/>
        <w:ind w:left="360"/>
        <w:jc w:val="center"/>
        <w:rPr>
          <w:rFonts w:ascii="Times New Roman" w:hAnsi="Times New Roman"/>
          <w:b/>
          <w:sz w:val="24"/>
          <w:szCs w:val="24"/>
        </w:rPr>
      </w:pPr>
      <w:r w:rsidRPr="008A2D12">
        <w:rPr>
          <w:rFonts w:ascii="Times New Roman" w:hAnsi="Times New Roman"/>
          <w:b/>
          <w:sz w:val="24"/>
          <w:szCs w:val="24"/>
        </w:rPr>
        <w:t>Čl. 3</w:t>
      </w:r>
    </w:p>
    <w:p w:rsidR="008A2D12" w:rsidRPr="008A2D12" w:rsidRDefault="008A2D12" w:rsidP="008A2D12">
      <w:pPr>
        <w:spacing w:after="0" w:line="240" w:lineRule="auto"/>
        <w:ind w:left="360"/>
        <w:jc w:val="center"/>
        <w:rPr>
          <w:rFonts w:ascii="Times New Roman" w:hAnsi="Times New Roman"/>
          <w:b/>
          <w:sz w:val="24"/>
          <w:szCs w:val="24"/>
        </w:rPr>
      </w:pPr>
    </w:p>
    <w:p w:rsidR="008A2D12" w:rsidRPr="008A2D12" w:rsidRDefault="008A2D12" w:rsidP="008A2D12">
      <w:pPr>
        <w:spacing w:after="0" w:line="240" w:lineRule="auto"/>
        <w:ind w:firstLine="360"/>
        <w:jc w:val="both"/>
        <w:rPr>
          <w:rFonts w:ascii="Times New Roman" w:hAnsi="Times New Roman"/>
          <w:bCs/>
          <w:sz w:val="24"/>
          <w:szCs w:val="24"/>
        </w:rPr>
      </w:pPr>
      <w:r w:rsidRPr="008A2D12">
        <w:rPr>
          <w:rFonts w:ascii="Times New Roman" w:hAnsi="Times New Roman"/>
          <w:sz w:val="24"/>
          <w:szCs w:val="24"/>
        </w:rPr>
        <w:t>V případě nepřítomnosti soudkyň JUDr. Evy Vávrové, JUDr. Marie Hlavaté, JUDr. Jany Ely Klikové, Mgr. Petry Voců a Mgr. Denisy Horákové je zastupují ve věcech, které nesnesou odkladu, do návratu některé z nich zástupci v pořadí uvedeném níže:</w:t>
      </w:r>
    </w:p>
    <w:p w:rsidR="008A2D12" w:rsidRPr="008A2D12" w:rsidRDefault="008A2D12" w:rsidP="008A2D12">
      <w:pPr>
        <w:spacing w:after="0" w:line="240" w:lineRule="auto"/>
        <w:jc w:val="both"/>
        <w:rPr>
          <w:rFonts w:ascii="Times New Roman" w:hAnsi="Times New Roman"/>
          <w:b/>
          <w:sz w:val="24"/>
          <w:szCs w:val="24"/>
        </w:rPr>
      </w:pPr>
      <w:r w:rsidRPr="008A2D12">
        <w:rPr>
          <w:rFonts w:ascii="Times New Roman" w:hAnsi="Times New Roman"/>
          <w:bCs/>
          <w:sz w:val="24"/>
          <w:szCs w:val="24"/>
        </w:rPr>
        <w:t xml:space="preserve">JUDr. Anna Tichá, Mgr. Milena Rejchová, JUDr. Milan Plhal, JUDr. Markéta Šubová, JUDr. Šárka Hůrková, Ph.D., </w:t>
      </w:r>
      <w:r w:rsidRPr="003245CD">
        <w:rPr>
          <w:rFonts w:ascii="Times New Roman" w:hAnsi="Times New Roman"/>
          <w:bCs/>
          <w:sz w:val="24"/>
          <w:szCs w:val="24"/>
        </w:rPr>
        <w:t>Mgr. Jan Linhart</w:t>
      </w:r>
      <w:r w:rsidRPr="008A2D12">
        <w:rPr>
          <w:rFonts w:ascii="Times New Roman" w:hAnsi="Times New Roman"/>
          <w:bCs/>
          <w:sz w:val="24"/>
          <w:szCs w:val="24"/>
        </w:rPr>
        <w:t>, Mgr. Jindřich Rajman, JUDr. Jakub Kavalír, JUDr. Ivana Dušáková, Mgr. Michaela Nováková, Mgr. Eva Tabetová, JUDr. Milena Heřmanová, Mgr. Olga Mičanová.</w:t>
      </w:r>
    </w:p>
    <w:p w:rsidR="008A2D12" w:rsidRDefault="008A2D12" w:rsidP="003856A6">
      <w:pPr>
        <w:spacing w:after="0" w:line="240" w:lineRule="auto"/>
        <w:rPr>
          <w:rFonts w:ascii="Times New Roman" w:hAnsi="Times New Roman"/>
          <w:b/>
          <w:bCs/>
          <w:sz w:val="24"/>
          <w:szCs w:val="24"/>
        </w:rPr>
      </w:pPr>
    </w:p>
    <w:p w:rsidR="008A2D12" w:rsidRDefault="008A2D12" w:rsidP="003856A6">
      <w:pPr>
        <w:spacing w:after="0" w:line="240" w:lineRule="auto"/>
        <w:rPr>
          <w:rFonts w:ascii="Times New Roman" w:hAnsi="Times New Roman"/>
          <w:b/>
          <w:bCs/>
          <w:sz w:val="24"/>
          <w:szCs w:val="24"/>
        </w:rPr>
      </w:pPr>
    </w:p>
    <w:p w:rsidR="003856A6" w:rsidRPr="003856A6" w:rsidRDefault="003856A6" w:rsidP="003856A6">
      <w:pPr>
        <w:spacing w:after="0" w:line="240" w:lineRule="auto"/>
        <w:rPr>
          <w:rFonts w:ascii="Times New Roman" w:hAnsi="Times New Roman"/>
          <w:b/>
          <w:bCs/>
          <w:sz w:val="24"/>
          <w:szCs w:val="24"/>
        </w:rPr>
      </w:pPr>
      <w:r w:rsidRPr="003856A6">
        <w:rPr>
          <w:rFonts w:ascii="Times New Roman" w:hAnsi="Times New Roman"/>
          <w:b/>
          <w:bCs/>
          <w:sz w:val="24"/>
          <w:szCs w:val="24"/>
        </w:rPr>
        <w:t xml:space="preserve">S účinností od </w:t>
      </w:r>
      <w:r>
        <w:rPr>
          <w:rFonts w:ascii="Times New Roman" w:hAnsi="Times New Roman"/>
          <w:b/>
          <w:bCs/>
          <w:sz w:val="24"/>
          <w:szCs w:val="24"/>
        </w:rPr>
        <w:t>01</w:t>
      </w:r>
      <w:r w:rsidRPr="003856A6">
        <w:rPr>
          <w:rFonts w:ascii="Times New Roman" w:hAnsi="Times New Roman"/>
          <w:b/>
          <w:bCs/>
          <w:sz w:val="24"/>
          <w:szCs w:val="24"/>
        </w:rPr>
        <w:t xml:space="preserve">. </w:t>
      </w:r>
      <w:r>
        <w:rPr>
          <w:rFonts w:ascii="Times New Roman" w:hAnsi="Times New Roman"/>
          <w:b/>
          <w:bCs/>
          <w:sz w:val="24"/>
          <w:szCs w:val="24"/>
        </w:rPr>
        <w:t>11</w:t>
      </w:r>
      <w:r w:rsidRPr="003856A6">
        <w:rPr>
          <w:rFonts w:ascii="Times New Roman" w:hAnsi="Times New Roman"/>
          <w:b/>
          <w:bCs/>
          <w:sz w:val="24"/>
          <w:szCs w:val="24"/>
        </w:rPr>
        <w:t xml:space="preserve">. 2015 se Čl. 6 mění takto: </w:t>
      </w:r>
    </w:p>
    <w:p w:rsidR="003856A6" w:rsidRPr="003856A6" w:rsidRDefault="003856A6" w:rsidP="003856A6">
      <w:pPr>
        <w:spacing w:after="0" w:line="240" w:lineRule="auto"/>
        <w:jc w:val="center"/>
        <w:rPr>
          <w:rFonts w:ascii="Times New Roman" w:hAnsi="Times New Roman"/>
          <w:b/>
          <w:sz w:val="24"/>
          <w:szCs w:val="24"/>
        </w:rPr>
      </w:pPr>
      <w:r w:rsidRPr="003856A6">
        <w:rPr>
          <w:rFonts w:ascii="Times New Roman" w:hAnsi="Times New Roman"/>
          <w:b/>
          <w:sz w:val="24"/>
          <w:szCs w:val="24"/>
        </w:rPr>
        <w:t>Čl. 6</w:t>
      </w:r>
    </w:p>
    <w:p w:rsidR="003856A6" w:rsidRPr="003856A6" w:rsidRDefault="003856A6" w:rsidP="003856A6">
      <w:pPr>
        <w:spacing w:after="0" w:line="240" w:lineRule="auto"/>
        <w:jc w:val="center"/>
        <w:rPr>
          <w:rFonts w:ascii="Times New Roman" w:hAnsi="Times New Roman"/>
          <w:b/>
          <w:sz w:val="24"/>
          <w:szCs w:val="24"/>
        </w:rPr>
      </w:pPr>
    </w:p>
    <w:p w:rsidR="003856A6" w:rsidRPr="003856A6" w:rsidRDefault="003856A6" w:rsidP="003856A6">
      <w:pPr>
        <w:spacing w:after="0" w:line="240" w:lineRule="auto"/>
        <w:jc w:val="center"/>
        <w:rPr>
          <w:rFonts w:ascii="Times New Roman" w:hAnsi="Times New Roman"/>
          <w:b/>
          <w:sz w:val="24"/>
          <w:szCs w:val="24"/>
        </w:rPr>
      </w:pPr>
      <w:r w:rsidRPr="003856A6">
        <w:rPr>
          <w:rFonts w:ascii="Times New Roman" w:hAnsi="Times New Roman"/>
          <w:b/>
          <w:sz w:val="24"/>
          <w:szCs w:val="24"/>
        </w:rPr>
        <w:t>Vedoucí kanceláře, zapisovatelky</w:t>
      </w:r>
    </w:p>
    <w:p w:rsidR="003856A6" w:rsidRPr="003856A6" w:rsidRDefault="003856A6" w:rsidP="003856A6">
      <w:pPr>
        <w:spacing w:after="0" w:line="240" w:lineRule="auto"/>
        <w:rPr>
          <w:rFonts w:ascii="Times New Roman" w:hAnsi="Times New Roman"/>
          <w:b/>
          <w:sz w:val="24"/>
          <w:szCs w:val="24"/>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35"/>
        <w:gridCol w:w="3543"/>
        <w:gridCol w:w="1134"/>
        <w:gridCol w:w="2410"/>
      </w:tblGrid>
      <w:tr w:rsidR="003856A6" w:rsidRPr="003856A6" w:rsidTr="00232D39">
        <w:tc>
          <w:tcPr>
            <w:tcW w:w="2235" w:type="dxa"/>
            <w:vAlign w:val="center"/>
          </w:tcPr>
          <w:p w:rsidR="003856A6" w:rsidRPr="003856A6" w:rsidRDefault="003856A6" w:rsidP="003856A6">
            <w:pPr>
              <w:spacing w:after="0" w:line="240" w:lineRule="auto"/>
              <w:jc w:val="center"/>
              <w:rPr>
                <w:rFonts w:ascii="Times New Roman" w:hAnsi="Times New Roman"/>
                <w:b/>
                <w:sz w:val="24"/>
                <w:szCs w:val="24"/>
              </w:rPr>
            </w:pPr>
            <w:r w:rsidRPr="003856A6">
              <w:rPr>
                <w:rFonts w:ascii="Times New Roman" w:hAnsi="Times New Roman"/>
                <w:b/>
                <w:sz w:val="24"/>
                <w:szCs w:val="24"/>
              </w:rPr>
              <w:t>Vedoucí kanceláře</w:t>
            </w:r>
          </w:p>
        </w:tc>
        <w:tc>
          <w:tcPr>
            <w:tcW w:w="3543" w:type="dxa"/>
            <w:vAlign w:val="center"/>
          </w:tcPr>
          <w:p w:rsidR="003856A6" w:rsidRPr="003856A6" w:rsidRDefault="003856A6" w:rsidP="003856A6">
            <w:pPr>
              <w:spacing w:after="0" w:line="240" w:lineRule="auto"/>
              <w:jc w:val="center"/>
              <w:rPr>
                <w:rFonts w:ascii="Times New Roman" w:hAnsi="Times New Roman"/>
                <w:b/>
                <w:bCs/>
                <w:sz w:val="24"/>
                <w:szCs w:val="24"/>
              </w:rPr>
            </w:pPr>
            <w:r w:rsidRPr="003856A6">
              <w:rPr>
                <w:rFonts w:ascii="Times New Roman" w:hAnsi="Times New Roman"/>
                <w:b/>
                <w:bCs/>
                <w:sz w:val="24"/>
                <w:szCs w:val="24"/>
              </w:rPr>
              <w:t xml:space="preserve">O b o r   </w:t>
            </w:r>
          </w:p>
          <w:p w:rsidR="003856A6" w:rsidRPr="003856A6" w:rsidRDefault="003856A6" w:rsidP="003856A6">
            <w:pPr>
              <w:spacing w:after="0" w:line="240" w:lineRule="auto"/>
              <w:jc w:val="center"/>
              <w:rPr>
                <w:rFonts w:ascii="Times New Roman" w:hAnsi="Times New Roman"/>
                <w:b/>
                <w:sz w:val="24"/>
                <w:szCs w:val="24"/>
              </w:rPr>
            </w:pPr>
            <w:r w:rsidRPr="003856A6">
              <w:rPr>
                <w:rFonts w:ascii="Times New Roman" w:hAnsi="Times New Roman"/>
                <w:b/>
                <w:bCs/>
                <w:sz w:val="24"/>
                <w:szCs w:val="24"/>
              </w:rPr>
              <w:t>p ů s o b n o s t i</w:t>
            </w:r>
          </w:p>
        </w:tc>
        <w:tc>
          <w:tcPr>
            <w:tcW w:w="1134" w:type="dxa"/>
            <w:vAlign w:val="center"/>
          </w:tcPr>
          <w:p w:rsidR="003856A6" w:rsidRPr="003856A6" w:rsidRDefault="003856A6" w:rsidP="003856A6">
            <w:pPr>
              <w:spacing w:after="0" w:line="240" w:lineRule="auto"/>
              <w:jc w:val="center"/>
              <w:rPr>
                <w:rFonts w:ascii="Times New Roman" w:hAnsi="Times New Roman"/>
                <w:b/>
                <w:sz w:val="24"/>
                <w:szCs w:val="24"/>
              </w:rPr>
            </w:pPr>
            <w:r w:rsidRPr="003856A6">
              <w:rPr>
                <w:rFonts w:ascii="Times New Roman" w:hAnsi="Times New Roman"/>
                <w:b/>
                <w:bCs/>
                <w:sz w:val="24"/>
                <w:szCs w:val="24"/>
              </w:rPr>
              <w:t>Soudní oddělení</w:t>
            </w:r>
          </w:p>
        </w:tc>
        <w:tc>
          <w:tcPr>
            <w:tcW w:w="2410" w:type="dxa"/>
            <w:vAlign w:val="center"/>
          </w:tcPr>
          <w:p w:rsidR="003856A6" w:rsidRPr="003856A6" w:rsidRDefault="003856A6" w:rsidP="003856A6">
            <w:pPr>
              <w:spacing w:after="0" w:line="240" w:lineRule="auto"/>
              <w:jc w:val="center"/>
              <w:rPr>
                <w:rFonts w:ascii="Times New Roman" w:hAnsi="Times New Roman"/>
                <w:b/>
                <w:bCs/>
                <w:sz w:val="24"/>
                <w:szCs w:val="24"/>
              </w:rPr>
            </w:pPr>
            <w:r w:rsidRPr="003856A6">
              <w:rPr>
                <w:rFonts w:ascii="Times New Roman" w:hAnsi="Times New Roman"/>
                <w:b/>
                <w:bCs/>
                <w:sz w:val="24"/>
                <w:szCs w:val="24"/>
              </w:rPr>
              <w:t>zapisovatelky</w:t>
            </w:r>
          </w:p>
        </w:tc>
      </w:tr>
      <w:tr w:rsidR="003856A6" w:rsidRPr="003856A6" w:rsidTr="00232D39">
        <w:tc>
          <w:tcPr>
            <w:tcW w:w="2235" w:type="dxa"/>
          </w:tcPr>
          <w:p w:rsidR="003856A6" w:rsidRPr="003856A6" w:rsidRDefault="003856A6" w:rsidP="003856A6">
            <w:pPr>
              <w:spacing w:after="0" w:line="240" w:lineRule="auto"/>
              <w:rPr>
                <w:rFonts w:ascii="Times New Roman" w:hAnsi="Times New Roman"/>
                <w:b/>
                <w:bCs/>
                <w:sz w:val="24"/>
                <w:szCs w:val="24"/>
              </w:rPr>
            </w:pPr>
            <w:r w:rsidRPr="003856A6">
              <w:rPr>
                <w:rFonts w:ascii="Times New Roman" w:hAnsi="Times New Roman"/>
                <w:b/>
                <w:bCs/>
                <w:sz w:val="24"/>
                <w:szCs w:val="24"/>
              </w:rPr>
              <w:t>Silvie Vrbatová</w:t>
            </w:r>
          </w:p>
          <w:p w:rsidR="003856A6" w:rsidRPr="003856A6" w:rsidRDefault="003856A6" w:rsidP="003856A6">
            <w:pPr>
              <w:spacing w:after="0" w:line="240" w:lineRule="auto"/>
              <w:rPr>
                <w:rFonts w:ascii="Times New Roman" w:hAnsi="Times New Roman"/>
                <w:b/>
                <w:bCs/>
                <w:sz w:val="24"/>
                <w:szCs w:val="24"/>
              </w:rPr>
            </w:pPr>
          </w:p>
          <w:p w:rsidR="003856A6" w:rsidRPr="003856A6" w:rsidRDefault="003856A6" w:rsidP="003856A6">
            <w:pPr>
              <w:spacing w:after="0" w:line="240" w:lineRule="auto"/>
              <w:rPr>
                <w:rFonts w:ascii="Times New Roman" w:hAnsi="Times New Roman"/>
                <w:bCs/>
              </w:rPr>
            </w:pPr>
            <w:r w:rsidRPr="003856A6">
              <w:rPr>
                <w:rFonts w:ascii="Times New Roman" w:hAnsi="Times New Roman"/>
                <w:bCs/>
              </w:rPr>
              <w:t>Zástup:</w:t>
            </w:r>
          </w:p>
          <w:p w:rsidR="003856A6" w:rsidRPr="003856A6" w:rsidRDefault="003856A6" w:rsidP="003856A6">
            <w:pPr>
              <w:spacing w:after="0" w:line="240" w:lineRule="auto"/>
              <w:rPr>
                <w:rFonts w:ascii="Times New Roman" w:hAnsi="Times New Roman"/>
              </w:rPr>
            </w:pPr>
            <w:r w:rsidRPr="003856A6">
              <w:rPr>
                <w:rFonts w:ascii="Times New Roman" w:hAnsi="Times New Roman"/>
              </w:rPr>
              <w:t>Ludmila Marhová</w:t>
            </w:r>
          </w:p>
          <w:p w:rsidR="003856A6" w:rsidRPr="003856A6" w:rsidRDefault="003856A6" w:rsidP="003856A6">
            <w:pPr>
              <w:spacing w:after="0" w:line="240" w:lineRule="auto"/>
              <w:rPr>
                <w:rFonts w:ascii="Times New Roman" w:hAnsi="Times New Roman"/>
              </w:rPr>
            </w:pPr>
            <w:r w:rsidRPr="003856A6">
              <w:rPr>
                <w:rFonts w:ascii="Times New Roman" w:hAnsi="Times New Roman"/>
              </w:rPr>
              <w:t>Jiřina Končická</w:t>
            </w:r>
          </w:p>
          <w:p w:rsidR="003856A6" w:rsidRPr="003856A6" w:rsidRDefault="003856A6" w:rsidP="003856A6">
            <w:pPr>
              <w:spacing w:after="0" w:line="240" w:lineRule="auto"/>
              <w:rPr>
                <w:rFonts w:ascii="Times New Roman" w:hAnsi="Times New Roman"/>
              </w:rPr>
            </w:pPr>
            <w:r w:rsidRPr="003856A6">
              <w:rPr>
                <w:rFonts w:ascii="Times New Roman" w:hAnsi="Times New Roman"/>
              </w:rPr>
              <w:t>Jitka Pipišová</w:t>
            </w:r>
          </w:p>
        </w:tc>
        <w:tc>
          <w:tcPr>
            <w:tcW w:w="3543" w:type="dxa"/>
          </w:tcPr>
          <w:p w:rsidR="003856A6" w:rsidRPr="003856A6" w:rsidRDefault="003856A6" w:rsidP="003856A6">
            <w:pPr>
              <w:spacing w:after="0" w:line="240" w:lineRule="auto"/>
              <w:rPr>
                <w:rFonts w:ascii="Times New Roman" w:hAnsi="Times New Roman"/>
                <w:sz w:val="24"/>
                <w:szCs w:val="24"/>
              </w:rPr>
            </w:pPr>
            <w:r w:rsidRPr="003856A6">
              <w:rPr>
                <w:rFonts w:ascii="Times New Roman" w:hAnsi="Times New Roman"/>
                <w:sz w:val="24"/>
                <w:szCs w:val="24"/>
              </w:rPr>
              <w:t>Provádí činnosti dle příslušných paragrafů vnitřního kancelářského řádu a jednacího řádu.</w:t>
            </w:r>
          </w:p>
          <w:p w:rsidR="003856A6" w:rsidRPr="003856A6" w:rsidRDefault="003856A6" w:rsidP="003856A6">
            <w:pPr>
              <w:spacing w:after="0" w:line="240" w:lineRule="auto"/>
              <w:rPr>
                <w:rFonts w:ascii="Times New Roman" w:hAnsi="Times New Roman"/>
                <w:sz w:val="24"/>
                <w:szCs w:val="24"/>
              </w:rPr>
            </w:pPr>
            <w:r w:rsidRPr="003856A6">
              <w:rPr>
                <w:rFonts w:ascii="Times New Roman" w:hAnsi="Times New Roman"/>
                <w:sz w:val="24"/>
                <w:szCs w:val="24"/>
              </w:rPr>
              <w:t>Vede rejstříky.</w:t>
            </w:r>
          </w:p>
          <w:p w:rsidR="003856A6" w:rsidRPr="003856A6" w:rsidRDefault="003856A6" w:rsidP="003856A6">
            <w:pPr>
              <w:spacing w:after="0" w:line="240" w:lineRule="auto"/>
              <w:rPr>
                <w:rFonts w:ascii="Times New Roman" w:hAnsi="Times New Roman"/>
                <w:sz w:val="24"/>
                <w:szCs w:val="24"/>
              </w:rPr>
            </w:pPr>
            <w:r w:rsidRPr="003856A6">
              <w:rPr>
                <w:rFonts w:ascii="Times New Roman" w:hAnsi="Times New Roman"/>
                <w:sz w:val="24"/>
                <w:szCs w:val="24"/>
              </w:rPr>
              <w:t>Vede ostatní evidenční pomůcky.</w:t>
            </w:r>
          </w:p>
        </w:tc>
        <w:tc>
          <w:tcPr>
            <w:tcW w:w="1134" w:type="dxa"/>
          </w:tcPr>
          <w:p w:rsidR="003856A6" w:rsidRPr="003856A6" w:rsidRDefault="003856A6" w:rsidP="003856A6">
            <w:pPr>
              <w:spacing w:after="0" w:line="240" w:lineRule="auto"/>
              <w:rPr>
                <w:rFonts w:ascii="Times New Roman" w:hAnsi="Times New Roman"/>
                <w:b/>
              </w:rPr>
            </w:pPr>
            <w:r w:rsidRPr="003856A6">
              <w:rPr>
                <w:rFonts w:ascii="Times New Roman" w:hAnsi="Times New Roman"/>
                <w:b/>
              </w:rPr>
              <w:t xml:space="preserve">22P a </w:t>
            </w:r>
            <w:proofErr w:type="spellStart"/>
            <w:r w:rsidRPr="003856A6">
              <w:rPr>
                <w:rFonts w:ascii="Times New Roman" w:hAnsi="Times New Roman"/>
                <w:b/>
              </w:rPr>
              <w:t>Nc</w:t>
            </w:r>
            <w:proofErr w:type="spellEnd"/>
          </w:p>
          <w:p w:rsidR="003856A6" w:rsidRPr="003856A6" w:rsidRDefault="003856A6" w:rsidP="003856A6">
            <w:pPr>
              <w:spacing w:after="0" w:line="240" w:lineRule="auto"/>
              <w:rPr>
                <w:rFonts w:ascii="Times New Roman" w:hAnsi="Times New Roman"/>
                <w:b/>
              </w:rPr>
            </w:pPr>
            <w:r w:rsidRPr="003856A6">
              <w:rPr>
                <w:rFonts w:ascii="Times New Roman" w:hAnsi="Times New Roman"/>
                <w:b/>
              </w:rPr>
              <w:t xml:space="preserve">25P a </w:t>
            </w:r>
            <w:proofErr w:type="spellStart"/>
            <w:r w:rsidRPr="003856A6">
              <w:rPr>
                <w:rFonts w:ascii="Times New Roman" w:hAnsi="Times New Roman"/>
                <w:b/>
              </w:rPr>
              <w:t>Nc</w:t>
            </w:r>
            <w:proofErr w:type="spellEnd"/>
          </w:p>
          <w:p w:rsidR="003856A6" w:rsidRPr="003856A6" w:rsidRDefault="003856A6" w:rsidP="003856A6">
            <w:pPr>
              <w:spacing w:after="0" w:line="240" w:lineRule="auto"/>
              <w:rPr>
                <w:rFonts w:ascii="Times New Roman" w:hAnsi="Times New Roman"/>
                <w:b/>
              </w:rPr>
            </w:pPr>
            <w:r w:rsidRPr="003856A6">
              <w:rPr>
                <w:rFonts w:ascii="Times New Roman" w:hAnsi="Times New Roman"/>
                <w:b/>
              </w:rPr>
              <w:t>0P</w:t>
            </w:r>
          </w:p>
          <w:p w:rsidR="003856A6" w:rsidRPr="003856A6" w:rsidRDefault="003856A6" w:rsidP="003856A6">
            <w:pPr>
              <w:spacing w:after="0" w:line="240" w:lineRule="auto"/>
              <w:rPr>
                <w:rFonts w:ascii="Times New Roman" w:hAnsi="Times New Roman"/>
                <w:b/>
              </w:rPr>
            </w:pPr>
            <w:r w:rsidRPr="003856A6">
              <w:rPr>
                <w:rFonts w:ascii="Times New Roman" w:hAnsi="Times New Roman"/>
                <w:b/>
              </w:rPr>
              <w:t>0Nc</w:t>
            </w:r>
          </w:p>
          <w:p w:rsidR="003856A6" w:rsidRPr="003856A6" w:rsidRDefault="003856A6" w:rsidP="003856A6">
            <w:pPr>
              <w:spacing w:after="0" w:line="240" w:lineRule="auto"/>
              <w:rPr>
                <w:rFonts w:ascii="Times New Roman" w:hAnsi="Times New Roman"/>
                <w:b/>
              </w:rPr>
            </w:pPr>
          </w:p>
        </w:tc>
        <w:tc>
          <w:tcPr>
            <w:tcW w:w="2410" w:type="dxa"/>
          </w:tcPr>
          <w:p w:rsidR="003856A6" w:rsidRPr="003856A6" w:rsidRDefault="003856A6" w:rsidP="003856A6">
            <w:pPr>
              <w:spacing w:after="0" w:line="240" w:lineRule="auto"/>
              <w:rPr>
                <w:rFonts w:ascii="Times New Roman" w:hAnsi="Times New Roman"/>
                <w:sz w:val="24"/>
                <w:szCs w:val="24"/>
              </w:rPr>
            </w:pPr>
            <w:r>
              <w:rPr>
                <w:rFonts w:ascii="Times New Roman" w:hAnsi="Times New Roman"/>
                <w:sz w:val="24"/>
                <w:szCs w:val="24"/>
              </w:rPr>
              <w:t>Michaela Majdjaková</w:t>
            </w:r>
          </w:p>
        </w:tc>
      </w:tr>
      <w:tr w:rsidR="003856A6" w:rsidRPr="003856A6" w:rsidTr="00232D39">
        <w:tc>
          <w:tcPr>
            <w:tcW w:w="2235" w:type="dxa"/>
          </w:tcPr>
          <w:p w:rsidR="003856A6" w:rsidRPr="003856A6" w:rsidRDefault="003856A6" w:rsidP="003856A6">
            <w:pPr>
              <w:spacing w:after="0" w:line="240" w:lineRule="auto"/>
              <w:rPr>
                <w:rFonts w:ascii="Times New Roman" w:hAnsi="Times New Roman"/>
                <w:b/>
                <w:bCs/>
                <w:sz w:val="24"/>
                <w:szCs w:val="24"/>
              </w:rPr>
            </w:pPr>
            <w:r w:rsidRPr="003856A6">
              <w:rPr>
                <w:rFonts w:ascii="Times New Roman" w:hAnsi="Times New Roman"/>
                <w:b/>
                <w:bCs/>
                <w:sz w:val="24"/>
                <w:szCs w:val="24"/>
              </w:rPr>
              <w:t>Ludmila Marhová</w:t>
            </w:r>
          </w:p>
          <w:p w:rsidR="003856A6" w:rsidRPr="003856A6" w:rsidRDefault="003856A6" w:rsidP="003856A6">
            <w:pPr>
              <w:spacing w:after="0" w:line="240" w:lineRule="auto"/>
              <w:rPr>
                <w:rFonts w:ascii="Times New Roman" w:hAnsi="Times New Roman"/>
                <w:b/>
                <w:bCs/>
                <w:sz w:val="24"/>
                <w:szCs w:val="24"/>
              </w:rPr>
            </w:pPr>
          </w:p>
          <w:p w:rsidR="003856A6" w:rsidRPr="003856A6" w:rsidRDefault="003856A6" w:rsidP="003856A6">
            <w:pPr>
              <w:spacing w:after="0" w:line="240" w:lineRule="auto"/>
              <w:rPr>
                <w:rFonts w:ascii="Times New Roman" w:hAnsi="Times New Roman"/>
                <w:bCs/>
              </w:rPr>
            </w:pPr>
            <w:r w:rsidRPr="003856A6">
              <w:rPr>
                <w:rFonts w:ascii="Times New Roman" w:hAnsi="Times New Roman"/>
                <w:bCs/>
              </w:rPr>
              <w:t>Zástup:</w:t>
            </w:r>
          </w:p>
          <w:p w:rsidR="003856A6" w:rsidRPr="003856A6" w:rsidRDefault="003856A6" w:rsidP="003856A6">
            <w:pPr>
              <w:spacing w:after="0" w:line="240" w:lineRule="auto"/>
              <w:rPr>
                <w:rFonts w:ascii="Times New Roman" w:hAnsi="Times New Roman"/>
              </w:rPr>
            </w:pPr>
            <w:r w:rsidRPr="003856A6">
              <w:rPr>
                <w:rFonts w:ascii="Times New Roman" w:hAnsi="Times New Roman"/>
              </w:rPr>
              <w:t>Silvie Vrbatová</w:t>
            </w:r>
          </w:p>
          <w:p w:rsidR="003856A6" w:rsidRPr="003856A6" w:rsidRDefault="003856A6" w:rsidP="003856A6">
            <w:pPr>
              <w:spacing w:after="0" w:line="240" w:lineRule="auto"/>
              <w:rPr>
                <w:rFonts w:ascii="Times New Roman" w:hAnsi="Times New Roman"/>
              </w:rPr>
            </w:pPr>
            <w:r w:rsidRPr="003856A6">
              <w:rPr>
                <w:rFonts w:ascii="Times New Roman" w:hAnsi="Times New Roman"/>
              </w:rPr>
              <w:t>Jiřina Končická</w:t>
            </w:r>
          </w:p>
          <w:p w:rsidR="003856A6" w:rsidRPr="003856A6" w:rsidRDefault="003856A6" w:rsidP="003856A6">
            <w:pPr>
              <w:spacing w:after="0" w:line="240" w:lineRule="auto"/>
              <w:rPr>
                <w:rFonts w:ascii="Times New Roman" w:hAnsi="Times New Roman"/>
                <w:b/>
                <w:sz w:val="24"/>
                <w:szCs w:val="24"/>
              </w:rPr>
            </w:pPr>
            <w:r w:rsidRPr="003856A6">
              <w:rPr>
                <w:rFonts w:ascii="Times New Roman" w:hAnsi="Times New Roman"/>
              </w:rPr>
              <w:t>Jitka Pipišová</w:t>
            </w:r>
          </w:p>
        </w:tc>
        <w:tc>
          <w:tcPr>
            <w:tcW w:w="3543" w:type="dxa"/>
          </w:tcPr>
          <w:p w:rsidR="003856A6" w:rsidRPr="003856A6" w:rsidRDefault="003856A6" w:rsidP="003856A6">
            <w:pPr>
              <w:spacing w:after="0" w:line="240" w:lineRule="auto"/>
              <w:rPr>
                <w:rFonts w:ascii="Times New Roman" w:hAnsi="Times New Roman"/>
                <w:sz w:val="24"/>
                <w:szCs w:val="24"/>
              </w:rPr>
            </w:pPr>
            <w:r w:rsidRPr="003856A6">
              <w:rPr>
                <w:rFonts w:ascii="Times New Roman" w:hAnsi="Times New Roman"/>
                <w:sz w:val="24"/>
                <w:szCs w:val="24"/>
              </w:rPr>
              <w:t>Provádí činnosti dle příslušných paragrafů vnitřního kancelářského řádu a jednacího řádu.</w:t>
            </w:r>
          </w:p>
          <w:p w:rsidR="003856A6" w:rsidRPr="003856A6" w:rsidRDefault="003856A6" w:rsidP="003856A6">
            <w:pPr>
              <w:spacing w:after="0" w:line="240" w:lineRule="auto"/>
              <w:rPr>
                <w:rFonts w:ascii="Times New Roman" w:hAnsi="Times New Roman"/>
                <w:sz w:val="24"/>
                <w:szCs w:val="24"/>
              </w:rPr>
            </w:pPr>
            <w:r w:rsidRPr="003856A6">
              <w:rPr>
                <w:rFonts w:ascii="Times New Roman" w:hAnsi="Times New Roman"/>
                <w:sz w:val="24"/>
                <w:szCs w:val="24"/>
              </w:rPr>
              <w:t>Vede rejstříky.</w:t>
            </w:r>
          </w:p>
          <w:p w:rsidR="003856A6" w:rsidRPr="003856A6" w:rsidRDefault="003856A6" w:rsidP="003856A6">
            <w:pPr>
              <w:spacing w:after="0" w:line="240" w:lineRule="auto"/>
              <w:rPr>
                <w:rFonts w:ascii="Times New Roman" w:hAnsi="Times New Roman"/>
                <w:b/>
                <w:sz w:val="24"/>
                <w:szCs w:val="24"/>
              </w:rPr>
            </w:pPr>
            <w:r w:rsidRPr="003856A6">
              <w:rPr>
                <w:rFonts w:ascii="Times New Roman" w:hAnsi="Times New Roman"/>
                <w:sz w:val="24"/>
                <w:szCs w:val="24"/>
              </w:rPr>
              <w:t xml:space="preserve">Vede ostatní evidenční pomůcky. </w:t>
            </w:r>
          </w:p>
        </w:tc>
        <w:tc>
          <w:tcPr>
            <w:tcW w:w="1134" w:type="dxa"/>
          </w:tcPr>
          <w:p w:rsidR="003856A6" w:rsidRPr="003856A6" w:rsidRDefault="003856A6" w:rsidP="003856A6">
            <w:pPr>
              <w:spacing w:after="0" w:line="240" w:lineRule="auto"/>
              <w:rPr>
                <w:rFonts w:ascii="Times New Roman" w:hAnsi="Times New Roman"/>
                <w:b/>
                <w:sz w:val="24"/>
                <w:szCs w:val="24"/>
              </w:rPr>
            </w:pPr>
            <w:r w:rsidRPr="003856A6">
              <w:rPr>
                <w:rFonts w:ascii="Times New Roman" w:hAnsi="Times New Roman"/>
                <w:b/>
                <w:sz w:val="24"/>
                <w:szCs w:val="24"/>
              </w:rPr>
              <w:t xml:space="preserve">24P a </w:t>
            </w:r>
            <w:proofErr w:type="spellStart"/>
            <w:r w:rsidRPr="003856A6">
              <w:rPr>
                <w:rFonts w:ascii="Times New Roman" w:hAnsi="Times New Roman"/>
                <w:b/>
                <w:sz w:val="24"/>
                <w:szCs w:val="24"/>
              </w:rPr>
              <w:t>Nc</w:t>
            </w:r>
            <w:proofErr w:type="spellEnd"/>
          </w:p>
          <w:p w:rsidR="003856A6" w:rsidRPr="003856A6" w:rsidRDefault="003856A6" w:rsidP="003856A6">
            <w:pPr>
              <w:spacing w:after="0" w:line="240" w:lineRule="auto"/>
              <w:rPr>
                <w:rFonts w:ascii="Times New Roman" w:hAnsi="Times New Roman"/>
                <w:b/>
                <w:sz w:val="24"/>
                <w:szCs w:val="24"/>
              </w:rPr>
            </w:pPr>
            <w:r w:rsidRPr="003856A6">
              <w:rPr>
                <w:rFonts w:ascii="Times New Roman" w:hAnsi="Times New Roman"/>
                <w:b/>
                <w:sz w:val="24"/>
                <w:szCs w:val="24"/>
              </w:rPr>
              <w:t xml:space="preserve">0P a </w:t>
            </w:r>
            <w:proofErr w:type="spellStart"/>
            <w:r w:rsidRPr="003856A6">
              <w:rPr>
                <w:rFonts w:ascii="Times New Roman" w:hAnsi="Times New Roman"/>
                <w:b/>
                <w:sz w:val="24"/>
                <w:szCs w:val="24"/>
              </w:rPr>
              <w:t>Nc</w:t>
            </w:r>
            <w:proofErr w:type="spellEnd"/>
          </w:p>
          <w:p w:rsidR="003856A6" w:rsidRPr="003856A6" w:rsidRDefault="003856A6" w:rsidP="003856A6">
            <w:pPr>
              <w:spacing w:after="0" w:line="240" w:lineRule="auto"/>
              <w:rPr>
                <w:rFonts w:ascii="Times New Roman" w:hAnsi="Times New Roman"/>
                <w:b/>
                <w:sz w:val="24"/>
                <w:szCs w:val="24"/>
              </w:rPr>
            </w:pPr>
            <w:r w:rsidRPr="003856A6">
              <w:rPr>
                <w:rFonts w:ascii="Times New Roman" w:hAnsi="Times New Roman"/>
                <w:b/>
                <w:sz w:val="24"/>
                <w:szCs w:val="24"/>
              </w:rPr>
              <w:t>0P</w:t>
            </w:r>
          </w:p>
          <w:p w:rsidR="003856A6" w:rsidRPr="003856A6" w:rsidRDefault="003856A6" w:rsidP="003856A6">
            <w:pPr>
              <w:spacing w:after="0" w:line="240" w:lineRule="auto"/>
              <w:rPr>
                <w:rFonts w:ascii="Times New Roman" w:hAnsi="Times New Roman"/>
                <w:b/>
                <w:sz w:val="24"/>
                <w:szCs w:val="24"/>
              </w:rPr>
            </w:pPr>
            <w:r w:rsidRPr="003856A6">
              <w:rPr>
                <w:rFonts w:ascii="Times New Roman" w:hAnsi="Times New Roman"/>
                <w:b/>
                <w:sz w:val="24"/>
                <w:szCs w:val="24"/>
              </w:rPr>
              <w:t>0Nc</w:t>
            </w:r>
          </w:p>
          <w:p w:rsidR="003856A6" w:rsidRPr="003856A6" w:rsidRDefault="003856A6" w:rsidP="003856A6">
            <w:pPr>
              <w:spacing w:after="0" w:line="240" w:lineRule="auto"/>
              <w:rPr>
                <w:rFonts w:ascii="Times New Roman" w:hAnsi="Times New Roman"/>
                <w:b/>
                <w:sz w:val="24"/>
                <w:szCs w:val="24"/>
              </w:rPr>
            </w:pPr>
            <w:r w:rsidRPr="003856A6">
              <w:rPr>
                <w:rFonts w:ascii="Times New Roman" w:hAnsi="Times New Roman"/>
                <w:b/>
                <w:sz w:val="24"/>
                <w:szCs w:val="24"/>
              </w:rPr>
              <w:t>2Rod</w:t>
            </w:r>
          </w:p>
        </w:tc>
        <w:tc>
          <w:tcPr>
            <w:tcW w:w="2410" w:type="dxa"/>
          </w:tcPr>
          <w:p w:rsidR="003856A6" w:rsidRPr="003856A6" w:rsidRDefault="003856A6" w:rsidP="003856A6">
            <w:pPr>
              <w:spacing w:after="0" w:line="240" w:lineRule="auto"/>
              <w:rPr>
                <w:rFonts w:ascii="Times New Roman" w:hAnsi="Times New Roman"/>
                <w:sz w:val="24"/>
                <w:szCs w:val="24"/>
              </w:rPr>
            </w:pPr>
            <w:r w:rsidRPr="003856A6">
              <w:rPr>
                <w:rFonts w:ascii="Times New Roman" w:hAnsi="Times New Roman"/>
                <w:sz w:val="24"/>
                <w:szCs w:val="24"/>
              </w:rPr>
              <w:t>Markéta Zahoráková</w:t>
            </w:r>
          </w:p>
          <w:p w:rsidR="003856A6" w:rsidRPr="003856A6" w:rsidRDefault="003856A6" w:rsidP="003856A6">
            <w:pPr>
              <w:spacing w:after="0" w:line="240" w:lineRule="auto"/>
              <w:rPr>
                <w:rFonts w:ascii="Times New Roman" w:hAnsi="Times New Roman"/>
                <w:sz w:val="24"/>
                <w:szCs w:val="24"/>
              </w:rPr>
            </w:pPr>
          </w:p>
        </w:tc>
      </w:tr>
      <w:tr w:rsidR="003856A6" w:rsidRPr="003856A6" w:rsidTr="00232D39">
        <w:tc>
          <w:tcPr>
            <w:tcW w:w="2235" w:type="dxa"/>
          </w:tcPr>
          <w:p w:rsidR="003856A6" w:rsidRPr="003856A6" w:rsidRDefault="003856A6" w:rsidP="003856A6">
            <w:pPr>
              <w:spacing w:after="0" w:line="240" w:lineRule="auto"/>
              <w:rPr>
                <w:rFonts w:ascii="Times New Roman" w:hAnsi="Times New Roman"/>
                <w:b/>
                <w:bCs/>
                <w:sz w:val="24"/>
                <w:szCs w:val="24"/>
              </w:rPr>
            </w:pPr>
            <w:r w:rsidRPr="003856A6">
              <w:rPr>
                <w:rFonts w:ascii="Times New Roman" w:hAnsi="Times New Roman"/>
                <w:b/>
                <w:bCs/>
                <w:sz w:val="24"/>
                <w:szCs w:val="24"/>
              </w:rPr>
              <w:t>Jiřina Končická</w:t>
            </w:r>
          </w:p>
          <w:p w:rsidR="003856A6" w:rsidRPr="003856A6" w:rsidRDefault="003856A6" w:rsidP="003856A6">
            <w:pPr>
              <w:spacing w:after="0" w:line="240" w:lineRule="auto"/>
              <w:rPr>
                <w:rFonts w:ascii="Times New Roman" w:hAnsi="Times New Roman"/>
                <w:b/>
                <w:bCs/>
                <w:sz w:val="24"/>
                <w:szCs w:val="24"/>
              </w:rPr>
            </w:pPr>
          </w:p>
          <w:p w:rsidR="003856A6" w:rsidRPr="003856A6" w:rsidRDefault="003856A6" w:rsidP="003856A6">
            <w:pPr>
              <w:spacing w:after="0" w:line="240" w:lineRule="auto"/>
              <w:rPr>
                <w:rFonts w:ascii="Times New Roman" w:hAnsi="Times New Roman"/>
                <w:bCs/>
              </w:rPr>
            </w:pPr>
            <w:r w:rsidRPr="003856A6">
              <w:rPr>
                <w:rFonts w:ascii="Times New Roman" w:hAnsi="Times New Roman"/>
                <w:bCs/>
              </w:rPr>
              <w:t>Zástup:</w:t>
            </w:r>
          </w:p>
          <w:p w:rsidR="003856A6" w:rsidRPr="003856A6" w:rsidRDefault="003856A6" w:rsidP="003856A6">
            <w:pPr>
              <w:spacing w:after="0" w:line="240" w:lineRule="auto"/>
              <w:rPr>
                <w:rFonts w:ascii="Times New Roman" w:hAnsi="Times New Roman"/>
              </w:rPr>
            </w:pPr>
            <w:r w:rsidRPr="003856A6">
              <w:rPr>
                <w:rFonts w:ascii="Times New Roman" w:hAnsi="Times New Roman"/>
              </w:rPr>
              <w:t>Ludmila Marhová</w:t>
            </w:r>
          </w:p>
          <w:p w:rsidR="003856A6" w:rsidRPr="003856A6" w:rsidRDefault="003856A6" w:rsidP="003856A6">
            <w:pPr>
              <w:spacing w:after="0" w:line="240" w:lineRule="auto"/>
              <w:rPr>
                <w:rFonts w:ascii="Times New Roman" w:hAnsi="Times New Roman"/>
              </w:rPr>
            </w:pPr>
            <w:r w:rsidRPr="003856A6">
              <w:rPr>
                <w:rFonts w:ascii="Times New Roman" w:hAnsi="Times New Roman"/>
              </w:rPr>
              <w:t>Silvie Vrbatová</w:t>
            </w:r>
          </w:p>
          <w:p w:rsidR="003856A6" w:rsidRPr="003856A6" w:rsidRDefault="003856A6" w:rsidP="003856A6">
            <w:pPr>
              <w:spacing w:after="0" w:line="240" w:lineRule="auto"/>
              <w:rPr>
                <w:rFonts w:ascii="Times New Roman" w:hAnsi="Times New Roman"/>
                <w:b/>
                <w:sz w:val="24"/>
                <w:szCs w:val="24"/>
              </w:rPr>
            </w:pPr>
            <w:r w:rsidRPr="003856A6">
              <w:rPr>
                <w:rFonts w:ascii="Times New Roman" w:hAnsi="Times New Roman"/>
              </w:rPr>
              <w:t>Jitka Pipišová</w:t>
            </w:r>
          </w:p>
        </w:tc>
        <w:tc>
          <w:tcPr>
            <w:tcW w:w="3543" w:type="dxa"/>
          </w:tcPr>
          <w:p w:rsidR="003856A6" w:rsidRPr="003856A6" w:rsidRDefault="003856A6" w:rsidP="003856A6">
            <w:pPr>
              <w:spacing w:after="0" w:line="240" w:lineRule="auto"/>
              <w:rPr>
                <w:rFonts w:ascii="Times New Roman" w:hAnsi="Times New Roman"/>
                <w:sz w:val="24"/>
                <w:szCs w:val="24"/>
              </w:rPr>
            </w:pPr>
            <w:r w:rsidRPr="003856A6">
              <w:rPr>
                <w:rFonts w:ascii="Times New Roman" w:hAnsi="Times New Roman"/>
                <w:sz w:val="24"/>
                <w:szCs w:val="24"/>
              </w:rPr>
              <w:t>Provádí činnosti dle příslušných paragrafů vnitřního kancelářského řádu a jednacího řádu.</w:t>
            </w:r>
          </w:p>
          <w:p w:rsidR="003856A6" w:rsidRPr="003856A6" w:rsidRDefault="003856A6" w:rsidP="003856A6">
            <w:pPr>
              <w:spacing w:after="0" w:line="240" w:lineRule="auto"/>
              <w:rPr>
                <w:rFonts w:ascii="Times New Roman" w:hAnsi="Times New Roman"/>
                <w:sz w:val="24"/>
                <w:szCs w:val="24"/>
              </w:rPr>
            </w:pPr>
            <w:r w:rsidRPr="003856A6">
              <w:rPr>
                <w:rFonts w:ascii="Times New Roman" w:hAnsi="Times New Roman"/>
                <w:sz w:val="24"/>
                <w:szCs w:val="24"/>
              </w:rPr>
              <w:t>Vede rejstříky.</w:t>
            </w:r>
          </w:p>
          <w:p w:rsidR="003856A6" w:rsidRPr="003856A6" w:rsidRDefault="003856A6" w:rsidP="003856A6">
            <w:pPr>
              <w:spacing w:after="0" w:line="240" w:lineRule="auto"/>
              <w:rPr>
                <w:rFonts w:ascii="Times New Roman" w:hAnsi="Times New Roman"/>
                <w:b/>
                <w:sz w:val="24"/>
                <w:szCs w:val="24"/>
              </w:rPr>
            </w:pPr>
            <w:r w:rsidRPr="003856A6">
              <w:rPr>
                <w:rFonts w:ascii="Times New Roman" w:hAnsi="Times New Roman"/>
                <w:sz w:val="24"/>
                <w:szCs w:val="24"/>
              </w:rPr>
              <w:t>Vede ostatní evidenční pomůcky.</w:t>
            </w:r>
          </w:p>
        </w:tc>
        <w:tc>
          <w:tcPr>
            <w:tcW w:w="1134" w:type="dxa"/>
          </w:tcPr>
          <w:p w:rsidR="003856A6" w:rsidRPr="003856A6" w:rsidRDefault="003856A6" w:rsidP="003856A6">
            <w:pPr>
              <w:spacing w:after="0" w:line="240" w:lineRule="auto"/>
              <w:rPr>
                <w:rFonts w:ascii="Times New Roman" w:hAnsi="Times New Roman"/>
                <w:b/>
                <w:sz w:val="24"/>
                <w:szCs w:val="24"/>
              </w:rPr>
            </w:pPr>
            <w:r w:rsidRPr="003856A6">
              <w:rPr>
                <w:rFonts w:ascii="Times New Roman" w:hAnsi="Times New Roman"/>
                <w:b/>
                <w:sz w:val="24"/>
                <w:szCs w:val="24"/>
              </w:rPr>
              <w:t xml:space="preserve">23P a </w:t>
            </w:r>
            <w:proofErr w:type="spellStart"/>
            <w:r w:rsidRPr="003856A6">
              <w:rPr>
                <w:rFonts w:ascii="Times New Roman" w:hAnsi="Times New Roman"/>
                <w:b/>
                <w:sz w:val="24"/>
                <w:szCs w:val="24"/>
              </w:rPr>
              <w:t>Nc</w:t>
            </w:r>
            <w:proofErr w:type="spellEnd"/>
          </w:p>
          <w:p w:rsidR="003856A6" w:rsidRPr="003856A6" w:rsidRDefault="003856A6" w:rsidP="003856A6">
            <w:pPr>
              <w:spacing w:after="0" w:line="240" w:lineRule="auto"/>
              <w:rPr>
                <w:rFonts w:ascii="Times New Roman" w:hAnsi="Times New Roman"/>
                <w:b/>
                <w:sz w:val="24"/>
                <w:szCs w:val="24"/>
              </w:rPr>
            </w:pPr>
            <w:r w:rsidRPr="003856A6">
              <w:rPr>
                <w:rFonts w:ascii="Times New Roman" w:hAnsi="Times New Roman"/>
                <w:b/>
                <w:sz w:val="24"/>
                <w:szCs w:val="24"/>
              </w:rPr>
              <w:t xml:space="preserve">38P a </w:t>
            </w:r>
            <w:proofErr w:type="spellStart"/>
            <w:r w:rsidRPr="003856A6">
              <w:rPr>
                <w:rFonts w:ascii="Times New Roman" w:hAnsi="Times New Roman"/>
                <w:b/>
                <w:sz w:val="24"/>
                <w:szCs w:val="24"/>
              </w:rPr>
              <w:t>Nc</w:t>
            </w:r>
            <w:proofErr w:type="spellEnd"/>
          </w:p>
          <w:p w:rsidR="003856A6" w:rsidRPr="003856A6" w:rsidRDefault="003856A6" w:rsidP="003856A6">
            <w:pPr>
              <w:spacing w:after="0" w:line="240" w:lineRule="auto"/>
              <w:rPr>
                <w:rFonts w:ascii="Times New Roman" w:hAnsi="Times New Roman"/>
                <w:b/>
                <w:sz w:val="24"/>
                <w:szCs w:val="24"/>
              </w:rPr>
            </w:pPr>
            <w:r w:rsidRPr="003856A6">
              <w:rPr>
                <w:rFonts w:ascii="Times New Roman" w:hAnsi="Times New Roman"/>
                <w:b/>
                <w:sz w:val="24"/>
                <w:szCs w:val="24"/>
              </w:rPr>
              <w:t xml:space="preserve">13P a </w:t>
            </w:r>
            <w:proofErr w:type="spellStart"/>
            <w:r w:rsidRPr="003856A6">
              <w:rPr>
                <w:rFonts w:ascii="Times New Roman" w:hAnsi="Times New Roman"/>
                <w:b/>
                <w:sz w:val="24"/>
                <w:szCs w:val="24"/>
              </w:rPr>
              <w:t>Nc</w:t>
            </w:r>
            <w:proofErr w:type="spellEnd"/>
          </w:p>
          <w:p w:rsidR="003856A6" w:rsidRPr="003856A6" w:rsidRDefault="003856A6" w:rsidP="003856A6">
            <w:pPr>
              <w:spacing w:after="0" w:line="240" w:lineRule="auto"/>
              <w:rPr>
                <w:rFonts w:ascii="Times New Roman" w:hAnsi="Times New Roman"/>
                <w:b/>
                <w:sz w:val="24"/>
                <w:szCs w:val="24"/>
              </w:rPr>
            </w:pPr>
            <w:r w:rsidRPr="003856A6">
              <w:rPr>
                <w:rFonts w:ascii="Times New Roman" w:hAnsi="Times New Roman"/>
                <w:b/>
                <w:sz w:val="24"/>
                <w:szCs w:val="24"/>
              </w:rPr>
              <w:t>0P</w:t>
            </w:r>
          </w:p>
          <w:p w:rsidR="003856A6" w:rsidRPr="003856A6" w:rsidRDefault="003856A6" w:rsidP="003856A6">
            <w:pPr>
              <w:spacing w:after="0" w:line="240" w:lineRule="auto"/>
              <w:rPr>
                <w:rFonts w:ascii="Times New Roman" w:hAnsi="Times New Roman"/>
                <w:b/>
                <w:sz w:val="24"/>
                <w:szCs w:val="24"/>
              </w:rPr>
            </w:pPr>
            <w:r w:rsidRPr="003856A6">
              <w:rPr>
                <w:rFonts w:ascii="Times New Roman" w:hAnsi="Times New Roman"/>
                <w:b/>
                <w:sz w:val="24"/>
                <w:szCs w:val="24"/>
              </w:rPr>
              <w:t>0Nc</w:t>
            </w:r>
          </w:p>
        </w:tc>
        <w:tc>
          <w:tcPr>
            <w:tcW w:w="2410" w:type="dxa"/>
          </w:tcPr>
          <w:p w:rsidR="003856A6" w:rsidRPr="003856A6" w:rsidRDefault="003856A6" w:rsidP="003856A6">
            <w:pPr>
              <w:spacing w:after="0" w:line="240" w:lineRule="auto"/>
              <w:rPr>
                <w:rFonts w:ascii="Times New Roman" w:hAnsi="Times New Roman"/>
                <w:sz w:val="24"/>
                <w:szCs w:val="24"/>
              </w:rPr>
            </w:pPr>
            <w:r w:rsidRPr="003856A6">
              <w:rPr>
                <w:rFonts w:ascii="Times New Roman" w:hAnsi="Times New Roman"/>
                <w:sz w:val="24"/>
                <w:szCs w:val="24"/>
              </w:rPr>
              <w:t xml:space="preserve">Bc. Dominika Luňáková </w:t>
            </w:r>
          </w:p>
          <w:p w:rsidR="003856A6" w:rsidRPr="003856A6" w:rsidRDefault="003856A6" w:rsidP="003856A6">
            <w:pPr>
              <w:spacing w:after="0" w:line="240" w:lineRule="auto"/>
              <w:rPr>
                <w:rFonts w:ascii="Times New Roman" w:hAnsi="Times New Roman"/>
                <w:sz w:val="24"/>
                <w:szCs w:val="24"/>
              </w:rPr>
            </w:pPr>
          </w:p>
        </w:tc>
      </w:tr>
    </w:tbl>
    <w:p w:rsidR="003856A6" w:rsidRDefault="003856A6" w:rsidP="00167CAE">
      <w:pPr>
        <w:spacing w:after="0" w:line="240" w:lineRule="auto"/>
        <w:rPr>
          <w:rFonts w:ascii="Times New Roman" w:hAnsi="Times New Roman"/>
          <w:b/>
          <w:sz w:val="24"/>
          <w:szCs w:val="24"/>
        </w:rPr>
      </w:pPr>
    </w:p>
    <w:p w:rsidR="003856A6" w:rsidRDefault="003856A6" w:rsidP="00167CAE">
      <w:pPr>
        <w:spacing w:after="0" w:line="240" w:lineRule="auto"/>
        <w:rPr>
          <w:rFonts w:ascii="Times New Roman" w:hAnsi="Times New Roman"/>
          <w:b/>
          <w:sz w:val="24"/>
          <w:szCs w:val="24"/>
        </w:rPr>
      </w:pPr>
    </w:p>
    <w:p w:rsidR="001D1CA6" w:rsidRDefault="001D1CA6" w:rsidP="00F531C1">
      <w:pPr>
        <w:spacing w:after="0" w:line="240" w:lineRule="auto"/>
        <w:rPr>
          <w:rFonts w:ascii="Times New Roman" w:hAnsi="Times New Roman"/>
          <w:b/>
          <w:bCs/>
          <w:sz w:val="24"/>
          <w:szCs w:val="24"/>
        </w:rPr>
      </w:pPr>
    </w:p>
    <w:p w:rsidR="001D1CA6" w:rsidRDefault="001D1CA6" w:rsidP="00F531C1">
      <w:pPr>
        <w:spacing w:after="0" w:line="240" w:lineRule="auto"/>
        <w:rPr>
          <w:rFonts w:ascii="Times New Roman" w:hAnsi="Times New Roman"/>
          <w:b/>
          <w:bCs/>
          <w:sz w:val="24"/>
          <w:szCs w:val="24"/>
        </w:rPr>
      </w:pPr>
    </w:p>
    <w:p w:rsidR="001D1CA6" w:rsidRDefault="001D1CA6" w:rsidP="00F531C1">
      <w:pPr>
        <w:spacing w:after="0" w:line="240" w:lineRule="auto"/>
        <w:rPr>
          <w:rFonts w:ascii="Times New Roman" w:hAnsi="Times New Roman"/>
          <w:b/>
          <w:bCs/>
          <w:sz w:val="24"/>
          <w:szCs w:val="24"/>
        </w:rPr>
      </w:pPr>
    </w:p>
    <w:p w:rsidR="001D1CA6" w:rsidRDefault="001D1CA6" w:rsidP="00F531C1">
      <w:pPr>
        <w:spacing w:after="0" w:line="240" w:lineRule="auto"/>
        <w:rPr>
          <w:rFonts w:ascii="Times New Roman" w:hAnsi="Times New Roman"/>
          <w:b/>
          <w:bCs/>
          <w:sz w:val="24"/>
          <w:szCs w:val="24"/>
        </w:rPr>
      </w:pPr>
    </w:p>
    <w:p w:rsidR="001D1CA6" w:rsidRDefault="001D1CA6" w:rsidP="00F531C1">
      <w:pPr>
        <w:spacing w:after="0" w:line="240" w:lineRule="auto"/>
        <w:rPr>
          <w:rFonts w:ascii="Times New Roman" w:hAnsi="Times New Roman"/>
          <w:b/>
          <w:bCs/>
          <w:sz w:val="24"/>
          <w:szCs w:val="24"/>
        </w:rPr>
      </w:pPr>
    </w:p>
    <w:p w:rsidR="00F531C1" w:rsidRPr="003856A6" w:rsidRDefault="00F531C1" w:rsidP="00F531C1">
      <w:pPr>
        <w:spacing w:after="0" w:line="240" w:lineRule="auto"/>
        <w:rPr>
          <w:rFonts w:ascii="Times New Roman" w:hAnsi="Times New Roman"/>
          <w:b/>
          <w:bCs/>
          <w:sz w:val="24"/>
          <w:szCs w:val="24"/>
        </w:rPr>
      </w:pPr>
      <w:r w:rsidRPr="003856A6">
        <w:rPr>
          <w:rFonts w:ascii="Times New Roman" w:hAnsi="Times New Roman"/>
          <w:b/>
          <w:bCs/>
          <w:sz w:val="24"/>
          <w:szCs w:val="24"/>
        </w:rPr>
        <w:lastRenderedPageBreak/>
        <w:t xml:space="preserve">S účinností od </w:t>
      </w:r>
      <w:r>
        <w:rPr>
          <w:rFonts w:ascii="Times New Roman" w:hAnsi="Times New Roman"/>
          <w:b/>
          <w:bCs/>
          <w:sz w:val="24"/>
          <w:szCs w:val="24"/>
        </w:rPr>
        <w:t>26</w:t>
      </w:r>
      <w:r w:rsidRPr="003856A6">
        <w:rPr>
          <w:rFonts w:ascii="Times New Roman" w:hAnsi="Times New Roman"/>
          <w:b/>
          <w:bCs/>
          <w:sz w:val="24"/>
          <w:szCs w:val="24"/>
        </w:rPr>
        <w:t xml:space="preserve">. </w:t>
      </w:r>
      <w:r>
        <w:rPr>
          <w:rFonts w:ascii="Times New Roman" w:hAnsi="Times New Roman"/>
          <w:b/>
          <w:bCs/>
          <w:sz w:val="24"/>
          <w:szCs w:val="24"/>
        </w:rPr>
        <w:t>11</w:t>
      </w:r>
      <w:r w:rsidRPr="003856A6">
        <w:rPr>
          <w:rFonts w:ascii="Times New Roman" w:hAnsi="Times New Roman"/>
          <w:b/>
          <w:bCs/>
          <w:sz w:val="24"/>
          <w:szCs w:val="24"/>
        </w:rPr>
        <w:t xml:space="preserve">. 2015 se Čl. 6 mění takto: </w:t>
      </w:r>
    </w:p>
    <w:p w:rsidR="00F531C1" w:rsidRPr="003856A6" w:rsidRDefault="00F531C1" w:rsidP="00F531C1">
      <w:pPr>
        <w:spacing w:after="0" w:line="240" w:lineRule="auto"/>
        <w:jc w:val="center"/>
        <w:rPr>
          <w:rFonts w:ascii="Times New Roman" w:hAnsi="Times New Roman"/>
          <w:b/>
          <w:sz w:val="24"/>
          <w:szCs w:val="24"/>
        </w:rPr>
      </w:pPr>
      <w:r w:rsidRPr="003856A6">
        <w:rPr>
          <w:rFonts w:ascii="Times New Roman" w:hAnsi="Times New Roman"/>
          <w:b/>
          <w:sz w:val="24"/>
          <w:szCs w:val="24"/>
        </w:rPr>
        <w:t>Čl. 6</w:t>
      </w:r>
    </w:p>
    <w:p w:rsidR="00F531C1" w:rsidRPr="003856A6" w:rsidRDefault="00F531C1" w:rsidP="00F531C1">
      <w:pPr>
        <w:spacing w:after="0" w:line="240" w:lineRule="auto"/>
        <w:jc w:val="center"/>
        <w:rPr>
          <w:rFonts w:ascii="Times New Roman" w:hAnsi="Times New Roman"/>
          <w:b/>
          <w:sz w:val="24"/>
          <w:szCs w:val="24"/>
        </w:rPr>
      </w:pPr>
    </w:p>
    <w:p w:rsidR="00F531C1" w:rsidRPr="003856A6" w:rsidRDefault="00F531C1" w:rsidP="00F531C1">
      <w:pPr>
        <w:spacing w:after="0" w:line="240" w:lineRule="auto"/>
        <w:jc w:val="center"/>
        <w:rPr>
          <w:rFonts w:ascii="Times New Roman" w:hAnsi="Times New Roman"/>
          <w:b/>
          <w:sz w:val="24"/>
          <w:szCs w:val="24"/>
        </w:rPr>
      </w:pPr>
      <w:r w:rsidRPr="003856A6">
        <w:rPr>
          <w:rFonts w:ascii="Times New Roman" w:hAnsi="Times New Roman"/>
          <w:b/>
          <w:sz w:val="24"/>
          <w:szCs w:val="24"/>
        </w:rPr>
        <w:t>Vedoucí kanceláře, zapisovatelky</w:t>
      </w:r>
    </w:p>
    <w:p w:rsidR="00F531C1" w:rsidRPr="003856A6" w:rsidRDefault="00F531C1" w:rsidP="00F531C1">
      <w:pPr>
        <w:spacing w:after="0" w:line="240" w:lineRule="auto"/>
        <w:rPr>
          <w:rFonts w:ascii="Times New Roman" w:hAnsi="Times New Roman"/>
          <w:b/>
          <w:sz w:val="24"/>
          <w:szCs w:val="24"/>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35"/>
        <w:gridCol w:w="3543"/>
        <w:gridCol w:w="1134"/>
        <w:gridCol w:w="2410"/>
      </w:tblGrid>
      <w:tr w:rsidR="00F531C1" w:rsidRPr="003856A6" w:rsidTr="006522BF">
        <w:tc>
          <w:tcPr>
            <w:tcW w:w="2235" w:type="dxa"/>
            <w:vAlign w:val="center"/>
          </w:tcPr>
          <w:p w:rsidR="00F531C1" w:rsidRPr="003856A6" w:rsidRDefault="00F531C1" w:rsidP="006522BF">
            <w:pPr>
              <w:spacing w:after="0" w:line="240" w:lineRule="auto"/>
              <w:jc w:val="center"/>
              <w:rPr>
                <w:rFonts w:ascii="Times New Roman" w:hAnsi="Times New Roman"/>
                <w:b/>
                <w:sz w:val="24"/>
                <w:szCs w:val="24"/>
              </w:rPr>
            </w:pPr>
            <w:r w:rsidRPr="003856A6">
              <w:rPr>
                <w:rFonts w:ascii="Times New Roman" w:hAnsi="Times New Roman"/>
                <w:b/>
                <w:sz w:val="24"/>
                <w:szCs w:val="24"/>
              </w:rPr>
              <w:t>Vedoucí kanceláře</w:t>
            </w:r>
          </w:p>
        </w:tc>
        <w:tc>
          <w:tcPr>
            <w:tcW w:w="3543" w:type="dxa"/>
            <w:vAlign w:val="center"/>
          </w:tcPr>
          <w:p w:rsidR="00F531C1" w:rsidRPr="003856A6" w:rsidRDefault="00F531C1" w:rsidP="006522BF">
            <w:pPr>
              <w:spacing w:after="0" w:line="240" w:lineRule="auto"/>
              <w:jc w:val="center"/>
              <w:rPr>
                <w:rFonts w:ascii="Times New Roman" w:hAnsi="Times New Roman"/>
                <w:b/>
                <w:bCs/>
                <w:sz w:val="24"/>
                <w:szCs w:val="24"/>
              </w:rPr>
            </w:pPr>
            <w:r w:rsidRPr="003856A6">
              <w:rPr>
                <w:rFonts w:ascii="Times New Roman" w:hAnsi="Times New Roman"/>
                <w:b/>
                <w:bCs/>
                <w:sz w:val="24"/>
                <w:szCs w:val="24"/>
              </w:rPr>
              <w:t xml:space="preserve">O b o r   </w:t>
            </w:r>
          </w:p>
          <w:p w:rsidR="00F531C1" w:rsidRPr="003856A6" w:rsidRDefault="00F531C1" w:rsidP="006522BF">
            <w:pPr>
              <w:spacing w:after="0" w:line="240" w:lineRule="auto"/>
              <w:jc w:val="center"/>
              <w:rPr>
                <w:rFonts w:ascii="Times New Roman" w:hAnsi="Times New Roman"/>
                <w:b/>
                <w:sz w:val="24"/>
                <w:szCs w:val="24"/>
              </w:rPr>
            </w:pPr>
            <w:r w:rsidRPr="003856A6">
              <w:rPr>
                <w:rFonts w:ascii="Times New Roman" w:hAnsi="Times New Roman"/>
                <w:b/>
                <w:bCs/>
                <w:sz w:val="24"/>
                <w:szCs w:val="24"/>
              </w:rPr>
              <w:t>p ů s o b n o s t i</w:t>
            </w:r>
          </w:p>
        </w:tc>
        <w:tc>
          <w:tcPr>
            <w:tcW w:w="1134" w:type="dxa"/>
            <w:vAlign w:val="center"/>
          </w:tcPr>
          <w:p w:rsidR="00F531C1" w:rsidRPr="003856A6" w:rsidRDefault="00F531C1" w:rsidP="006522BF">
            <w:pPr>
              <w:spacing w:after="0" w:line="240" w:lineRule="auto"/>
              <w:jc w:val="center"/>
              <w:rPr>
                <w:rFonts w:ascii="Times New Roman" w:hAnsi="Times New Roman"/>
                <w:b/>
                <w:sz w:val="24"/>
                <w:szCs w:val="24"/>
              </w:rPr>
            </w:pPr>
            <w:r w:rsidRPr="003856A6">
              <w:rPr>
                <w:rFonts w:ascii="Times New Roman" w:hAnsi="Times New Roman"/>
                <w:b/>
                <w:bCs/>
                <w:sz w:val="24"/>
                <w:szCs w:val="24"/>
              </w:rPr>
              <w:t>Soudní oddělení</w:t>
            </w:r>
          </w:p>
        </w:tc>
        <w:tc>
          <w:tcPr>
            <w:tcW w:w="2410" w:type="dxa"/>
            <w:vAlign w:val="center"/>
          </w:tcPr>
          <w:p w:rsidR="00F531C1" w:rsidRPr="003856A6" w:rsidRDefault="00F531C1" w:rsidP="006522BF">
            <w:pPr>
              <w:spacing w:after="0" w:line="240" w:lineRule="auto"/>
              <w:jc w:val="center"/>
              <w:rPr>
                <w:rFonts w:ascii="Times New Roman" w:hAnsi="Times New Roman"/>
                <w:b/>
                <w:bCs/>
                <w:sz w:val="24"/>
                <w:szCs w:val="24"/>
              </w:rPr>
            </w:pPr>
            <w:r w:rsidRPr="003856A6">
              <w:rPr>
                <w:rFonts w:ascii="Times New Roman" w:hAnsi="Times New Roman"/>
                <w:b/>
                <w:bCs/>
                <w:sz w:val="24"/>
                <w:szCs w:val="24"/>
              </w:rPr>
              <w:t>zapisovatelky</w:t>
            </w:r>
          </w:p>
        </w:tc>
      </w:tr>
      <w:tr w:rsidR="00F531C1" w:rsidRPr="003856A6" w:rsidTr="006522BF">
        <w:tc>
          <w:tcPr>
            <w:tcW w:w="2235" w:type="dxa"/>
          </w:tcPr>
          <w:p w:rsidR="00F531C1" w:rsidRPr="003856A6" w:rsidRDefault="00F531C1" w:rsidP="006522BF">
            <w:pPr>
              <w:spacing w:after="0" w:line="240" w:lineRule="auto"/>
              <w:rPr>
                <w:rFonts w:ascii="Times New Roman" w:hAnsi="Times New Roman"/>
                <w:b/>
                <w:bCs/>
                <w:sz w:val="24"/>
                <w:szCs w:val="24"/>
              </w:rPr>
            </w:pPr>
            <w:r w:rsidRPr="003856A6">
              <w:rPr>
                <w:rFonts w:ascii="Times New Roman" w:hAnsi="Times New Roman"/>
                <w:b/>
                <w:bCs/>
                <w:sz w:val="24"/>
                <w:szCs w:val="24"/>
              </w:rPr>
              <w:t>Silvie Vrbatová</w:t>
            </w:r>
          </w:p>
          <w:p w:rsidR="00F531C1" w:rsidRPr="003856A6" w:rsidRDefault="00F531C1" w:rsidP="006522BF">
            <w:pPr>
              <w:spacing w:after="0" w:line="240" w:lineRule="auto"/>
              <w:rPr>
                <w:rFonts w:ascii="Times New Roman" w:hAnsi="Times New Roman"/>
                <w:b/>
                <w:bCs/>
                <w:sz w:val="24"/>
                <w:szCs w:val="24"/>
              </w:rPr>
            </w:pPr>
          </w:p>
          <w:p w:rsidR="00F531C1" w:rsidRPr="003856A6" w:rsidRDefault="00F531C1" w:rsidP="006522BF">
            <w:pPr>
              <w:spacing w:after="0" w:line="240" w:lineRule="auto"/>
              <w:rPr>
                <w:rFonts w:ascii="Times New Roman" w:hAnsi="Times New Roman"/>
                <w:bCs/>
              </w:rPr>
            </w:pPr>
            <w:r w:rsidRPr="003856A6">
              <w:rPr>
                <w:rFonts w:ascii="Times New Roman" w:hAnsi="Times New Roman"/>
                <w:bCs/>
              </w:rPr>
              <w:t>Zástup:</w:t>
            </w:r>
          </w:p>
          <w:p w:rsidR="00F531C1" w:rsidRPr="003856A6" w:rsidRDefault="00F531C1" w:rsidP="006522BF">
            <w:pPr>
              <w:spacing w:after="0" w:line="240" w:lineRule="auto"/>
              <w:rPr>
                <w:rFonts w:ascii="Times New Roman" w:hAnsi="Times New Roman"/>
              </w:rPr>
            </w:pPr>
            <w:r w:rsidRPr="003856A6">
              <w:rPr>
                <w:rFonts w:ascii="Times New Roman" w:hAnsi="Times New Roman"/>
              </w:rPr>
              <w:t>Ludmila Marhová</w:t>
            </w:r>
          </w:p>
          <w:p w:rsidR="00F531C1" w:rsidRPr="003245CD" w:rsidRDefault="00F531C1" w:rsidP="006522BF">
            <w:pPr>
              <w:spacing w:after="0" w:line="240" w:lineRule="auto"/>
              <w:rPr>
                <w:rFonts w:ascii="Times New Roman" w:hAnsi="Times New Roman"/>
              </w:rPr>
            </w:pPr>
            <w:r w:rsidRPr="003245CD">
              <w:rPr>
                <w:rFonts w:ascii="Times New Roman" w:hAnsi="Times New Roman"/>
              </w:rPr>
              <w:t>Marta Koublová</w:t>
            </w:r>
          </w:p>
          <w:p w:rsidR="00F531C1" w:rsidRPr="003856A6" w:rsidRDefault="00F531C1" w:rsidP="006522BF">
            <w:pPr>
              <w:spacing w:after="0" w:line="240" w:lineRule="auto"/>
              <w:rPr>
                <w:rFonts w:ascii="Times New Roman" w:hAnsi="Times New Roman"/>
              </w:rPr>
            </w:pPr>
            <w:r w:rsidRPr="003856A6">
              <w:rPr>
                <w:rFonts w:ascii="Times New Roman" w:hAnsi="Times New Roman"/>
              </w:rPr>
              <w:t>Jitka Pipišová</w:t>
            </w:r>
          </w:p>
        </w:tc>
        <w:tc>
          <w:tcPr>
            <w:tcW w:w="3543" w:type="dxa"/>
          </w:tcPr>
          <w:p w:rsidR="00F531C1" w:rsidRPr="003856A6" w:rsidRDefault="00F531C1" w:rsidP="006522BF">
            <w:pPr>
              <w:spacing w:after="0" w:line="240" w:lineRule="auto"/>
              <w:rPr>
                <w:rFonts w:ascii="Times New Roman" w:hAnsi="Times New Roman"/>
                <w:sz w:val="24"/>
                <w:szCs w:val="24"/>
              </w:rPr>
            </w:pPr>
            <w:r w:rsidRPr="003856A6">
              <w:rPr>
                <w:rFonts w:ascii="Times New Roman" w:hAnsi="Times New Roman"/>
                <w:sz w:val="24"/>
                <w:szCs w:val="24"/>
              </w:rPr>
              <w:t>Provádí činnosti dle příslušných paragrafů vnitřního kancelářského řádu a jednacího řádu.</w:t>
            </w:r>
          </w:p>
          <w:p w:rsidR="00F531C1" w:rsidRPr="003856A6" w:rsidRDefault="00F531C1" w:rsidP="006522BF">
            <w:pPr>
              <w:spacing w:after="0" w:line="240" w:lineRule="auto"/>
              <w:rPr>
                <w:rFonts w:ascii="Times New Roman" w:hAnsi="Times New Roman"/>
                <w:sz w:val="24"/>
                <w:szCs w:val="24"/>
              </w:rPr>
            </w:pPr>
            <w:r w:rsidRPr="003856A6">
              <w:rPr>
                <w:rFonts w:ascii="Times New Roman" w:hAnsi="Times New Roman"/>
                <w:sz w:val="24"/>
                <w:szCs w:val="24"/>
              </w:rPr>
              <w:t>Vede rejstříky.</w:t>
            </w:r>
          </w:p>
          <w:p w:rsidR="00F531C1" w:rsidRPr="003856A6" w:rsidRDefault="00F531C1" w:rsidP="006522BF">
            <w:pPr>
              <w:spacing w:after="0" w:line="240" w:lineRule="auto"/>
              <w:rPr>
                <w:rFonts w:ascii="Times New Roman" w:hAnsi="Times New Roman"/>
                <w:sz w:val="24"/>
                <w:szCs w:val="24"/>
              </w:rPr>
            </w:pPr>
            <w:r w:rsidRPr="003856A6">
              <w:rPr>
                <w:rFonts w:ascii="Times New Roman" w:hAnsi="Times New Roman"/>
                <w:sz w:val="24"/>
                <w:szCs w:val="24"/>
              </w:rPr>
              <w:t>Vede ostatní evidenční pomůcky.</w:t>
            </w:r>
          </w:p>
        </w:tc>
        <w:tc>
          <w:tcPr>
            <w:tcW w:w="1134" w:type="dxa"/>
          </w:tcPr>
          <w:p w:rsidR="00F531C1" w:rsidRPr="003856A6" w:rsidRDefault="00F531C1" w:rsidP="006522BF">
            <w:pPr>
              <w:spacing w:after="0" w:line="240" w:lineRule="auto"/>
              <w:rPr>
                <w:rFonts w:ascii="Times New Roman" w:hAnsi="Times New Roman"/>
                <w:b/>
              </w:rPr>
            </w:pPr>
            <w:r w:rsidRPr="003856A6">
              <w:rPr>
                <w:rFonts w:ascii="Times New Roman" w:hAnsi="Times New Roman"/>
                <w:b/>
              </w:rPr>
              <w:t xml:space="preserve">22P a </w:t>
            </w:r>
            <w:proofErr w:type="spellStart"/>
            <w:r w:rsidRPr="003856A6">
              <w:rPr>
                <w:rFonts w:ascii="Times New Roman" w:hAnsi="Times New Roman"/>
                <w:b/>
              </w:rPr>
              <w:t>Nc</w:t>
            </w:r>
            <w:proofErr w:type="spellEnd"/>
          </w:p>
          <w:p w:rsidR="00F531C1" w:rsidRPr="003856A6" w:rsidRDefault="00F531C1" w:rsidP="006522BF">
            <w:pPr>
              <w:spacing w:after="0" w:line="240" w:lineRule="auto"/>
              <w:rPr>
                <w:rFonts w:ascii="Times New Roman" w:hAnsi="Times New Roman"/>
                <w:b/>
              </w:rPr>
            </w:pPr>
            <w:r w:rsidRPr="003856A6">
              <w:rPr>
                <w:rFonts w:ascii="Times New Roman" w:hAnsi="Times New Roman"/>
                <w:b/>
              </w:rPr>
              <w:t xml:space="preserve">25P a </w:t>
            </w:r>
            <w:proofErr w:type="spellStart"/>
            <w:r w:rsidRPr="003856A6">
              <w:rPr>
                <w:rFonts w:ascii="Times New Roman" w:hAnsi="Times New Roman"/>
                <w:b/>
              </w:rPr>
              <w:t>Nc</w:t>
            </w:r>
            <w:proofErr w:type="spellEnd"/>
          </w:p>
          <w:p w:rsidR="00F531C1" w:rsidRPr="003856A6" w:rsidRDefault="00F531C1" w:rsidP="006522BF">
            <w:pPr>
              <w:spacing w:after="0" w:line="240" w:lineRule="auto"/>
              <w:rPr>
                <w:rFonts w:ascii="Times New Roman" w:hAnsi="Times New Roman"/>
                <w:b/>
              </w:rPr>
            </w:pPr>
            <w:r w:rsidRPr="003856A6">
              <w:rPr>
                <w:rFonts w:ascii="Times New Roman" w:hAnsi="Times New Roman"/>
                <w:b/>
              </w:rPr>
              <w:t>0P</w:t>
            </w:r>
          </w:p>
          <w:p w:rsidR="00F531C1" w:rsidRPr="003856A6" w:rsidRDefault="00F531C1" w:rsidP="006522BF">
            <w:pPr>
              <w:spacing w:after="0" w:line="240" w:lineRule="auto"/>
              <w:rPr>
                <w:rFonts w:ascii="Times New Roman" w:hAnsi="Times New Roman"/>
                <w:b/>
              </w:rPr>
            </w:pPr>
            <w:r w:rsidRPr="003856A6">
              <w:rPr>
                <w:rFonts w:ascii="Times New Roman" w:hAnsi="Times New Roman"/>
                <w:b/>
              </w:rPr>
              <w:t>0Nc</w:t>
            </w:r>
          </w:p>
          <w:p w:rsidR="00F531C1" w:rsidRPr="003856A6" w:rsidRDefault="00F531C1" w:rsidP="006522BF">
            <w:pPr>
              <w:spacing w:after="0" w:line="240" w:lineRule="auto"/>
              <w:rPr>
                <w:rFonts w:ascii="Times New Roman" w:hAnsi="Times New Roman"/>
                <w:b/>
              </w:rPr>
            </w:pPr>
          </w:p>
        </w:tc>
        <w:tc>
          <w:tcPr>
            <w:tcW w:w="2410" w:type="dxa"/>
          </w:tcPr>
          <w:p w:rsidR="00F531C1" w:rsidRPr="003856A6" w:rsidRDefault="00F531C1" w:rsidP="006522BF">
            <w:pPr>
              <w:spacing w:after="0" w:line="240" w:lineRule="auto"/>
              <w:rPr>
                <w:rFonts w:ascii="Times New Roman" w:hAnsi="Times New Roman"/>
                <w:sz w:val="24"/>
                <w:szCs w:val="24"/>
              </w:rPr>
            </w:pPr>
            <w:r>
              <w:rPr>
                <w:rFonts w:ascii="Times New Roman" w:hAnsi="Times New Roman"/>
                <w:sz w:val="24"/>
                <w:szCs w:val="24"/>
              </w:rPr>
              <w:t>Michaela Majdjaková</w:t>
            </w:r>
          </w:p>
        </w:tc>
      </w:tr>
      <w:tr w:rsidR="00F531C1" w:rsidRPr="003856A6" w:rsidTr="006522BF">
        <w:tc>
          <w:tcPr>
            <w:tcW w:w="2235" w:type="dxa"/>
          </w:tcPr>
          <w:p w:rsidR="00F531C1" w:rsidRPr="003856A6" w:rsidRDefault="00F531C1" w:rsidP="006522BF">
            <w:pPr>
              <w:spacing w:after="0" w:line="240" w:lineRule="auto"/>
              <w:rPr>
                <w:rFonts w:ascii="Times New Roman" w:hAnsi="Times New Roman"/>
                <w:b/>
                <w:bCs/>
                <w:sz w:val="24"/>
                <w:szCs w:val="24"/>
              </w:rPr>
            </w:pPr>
            <w:r w:rsidRPr="003856A6">
              <w:rPr>
                <w:rFonts w:ascii="Times New Roman" w:hAnsi="Times New Roman"/>
                <w:b/>
                <w:bCs/>
                <w:sz w:val="24"/>
                <w:szCs w:val="24"/>
              </w:rPr>
              <w:t>Ludmila Marhová</w:t>
            </w:r>
          </w:p>
          <w:p w:rsidR="00F531C1" w:rsidRPr="003856A6" w:rsidRDefault="00F531C1" w:rsidP="006522BF">
            <w:pPr>
              <w:spacing w:after="0" w:line="240" w:lineRule="auto"/>
              <w:rPr>
                <w:rFonts w:ascii="Times New Roman" w:hAnsi="Times New Roman"/>
                <w:b/>
                <w:bCs/>
                <w:sz w:val="24"/>
                <w:szCs w:val="24"/>
              </w:rPr>
            </w:pPr>
          </w:p>
          <w:p w:rsidR="00F531C1" w:rsidRPr="003856A6" w:rsidRDefault="00F531C1" w:rsidP="006522BF">
            <w:pPr>
              <w:spacing w:after="0" w:line="240" w:lineRule="auto"/>
              <w:rPr>
                <w:rFonts w:ascii="Times New Roman" w:hAnsi="Times New Roman"/>
                <w:bCs/>
              </w:rPr>
            </w:pPr>
            <w:r w:rsidRPr="003856A6">
              <w:rPr>
                <w:rFonts w:ascii="Times New Roman" w:hAnsi="Times New Roman"/>
                <w:bCs/>
              </w:rPr>
              <w:t>Zástup:</w:t>
            </w:r>
          </w:p>
          <w:p w:rsidR="00F531C1" w:rsidRPr="003856A6" w:rsidRDefault="00F531C1" w:rsidP="006522BF">
            <w:pPr>
              <w:spacing w:after="0" w:line="240" w:lineRule="auto"/>
              <w:rPr>
                <w:rFonts w:ascii="Times New Roman" w:hAnsi="Times New Roman"/>
              </w:rPr>
            </w:pPr>
            <w:r w:rsidRPr="003856A6">
              <w:rPr>
                <w:rFonts w:ascii="Times New Roman" w:hAnsi="Times New Roman"/>
              </w:rPr>
              <w:t>Silvie Vrbatová</w:t>
            </w:r>
          </w:p>
          <w:p w:rsidR="00F531C1" w:rsidRPr="003245CD" w:rsidRDefault="00F531C1" w:rsidP="00F531C1">
            <w:pPr>
              <w:spacing w:after="0" w:line="240" w:lineRule="auto"/>
              <w:rPr>
                <w:rFonts w:ascii="Times New Roman" w:hAnsi="Times New Roman"/>
              </w:rPr>
            </w:pPr>
            <w:r w:rsidRPr="003245CD">
              <w:rPr>
                <w:rFonts w:ascii="Times New Roman" w:hAnsi="Times New Roman"/>
              </w:rPr>
              <w:t>Marta Koublová</w:t>
            </w:r>
          </w:p>
          <w:p w:rsidR="00F531C1" w:rsidRPr="003856A6" w:rsidRDefault="00F531C1" w:rsidP="006522BF">
            <w:pPr>
              <w:spacing w:after="0" w:line="240" w:lineRule="auto"/>
              <w:rPr>
                <w:rFonts w:ascii="Times New Roman" w:hAnsi="Times New Roman"/>
                <w:b/>
                <w:sz w:val="24"/>
                <w:szCs w:val="24"/>
              </w:rPr>
            </w:pPr>
            <w:r w:rsidRPr="003856A6">
              <w:rPr>
                <w:rFonts w:ascii="Times New Roman" w:hAnsi="Times New Roman"/>
              </w:rPr>
              <w:t>Jitka Pipišová</w:t>
            </w:r>
          </w:p>
        </w:tc>
        <w:tc>
          <w:tcPr>
            <w:tcW w:w="3543" w:type="dxa"/>
          </w:tcPr>
          <w:p w:rsidR="00F531C1" w:rsidRPr="003856A6" w:rsidRDefault="00F531C1" w:rsidP="006522BF">
            <w:pPr>
              <w:spacing w:after="0" w:line="240" w:lineRule="auto"/>
              <w:rPr>
                <w:rFonts w:ascii="Times New Roman" w:hAnsi="Times New Roman"/>
                <w:sz w:val="24"/>
                <w:szCs w:val="24"/>
              </w:rPr>
            </w:pPr>
            <w:r w:rsidRPr="003856A6">
              <w:rPr>
                <w:rFonts w:ascii="Times New Roman" w:hAnsi="Times New Roman"/>
                <w:sz w:val="24"/>
                <w:szCs w:val="24"/>
              </w:rPr>
              <w:t>Provádí činnosti dle příslušných paragrafů vnitřního kancelářského řádu a jednacího řádu.</w:t>
            </w:r>
          </w:p>
          <w:p w:rsidR="00F531C1" w:rsidRPr="003856A6" w:rsidRDefault="00F531C1" w:rsidP="006522BF">
            <w:pPr>
              <w:spacing w:after="0" w:line="240" w:lineRule="auto"/>
              <w:rPr>
                <w:rFonts w:ascii="Times New Roman" w:hAnsi="Times New Roman"/>
                <w:sz w:val="24"/>
                <w:szCs w:val="24"/>
              </w:rPr>
            </w:pPr>
            <w:r w:rsidRPr="003856A6">
              <w:rPr>
                <w:rFonts w:ascii="Times New Roman" w:hAnsi="Times New Roman"/>
                <w:sz w:val="24"/>
                <w:szCs w:val="24"/>
              </w:rPr>
              <w:t>Vede rejstříky.</w:t>
            </w:r>
          </w:p>
          <w:p w:rsidR="00F531C1" w:rsidRPr="003856A6" w:rsidRDefault="00F531C1" w:rsidP="006522BF">
            <w:pPr>
              <w:spacing w:after="0" w:line="240" w:lineRule="auto"/>
              <w:rPr>
                <w:rFonts w:ascii="Times New Roman" w:hAnsi="Times New Roman"/>
                <w:b/>
                <w:sz w:val="24"/>
                <w:szCs w:val="24"/>
              </w:rPr>
            </w:pPr>
            <w:r w:rsidRPr="003856A6">
              <w:rPr>
                <w:rFonts w:ascii="Times New Roman" w:hAnsi="Times New Roman"/>
                <w:sz w:val="24"/>
                <w:szCs w:val="24"/>
              </w:rPr>
              <w:t xml:space="preserve">Vede ostatní evidenční pomůcky. </w:t>
            </w:r>
          </w:p>
        </w:tc>
        <w:tc>
          <w:tcPr>
            <w:tcW w:w="1134" w:type="dxa"/>
          </w:tcPr>
          <w:p w:rsidR="00F531C1" w:rsidRPr="003856A6" w:rsidRDefault="00F531C1" w:rsidP="006522BF">
            <w:pPr>
              <w:spacing w:after="0" w:line="240" w:lineRule="auto"/>
              <w:rPr>
                <w:rFonts w:ascii="Times New Roman" w:hAnsi="Times New Roman"/>
                <w:b/>
                <w:sz w:val="24"/>
                <w:szCs w:val="24"/>
              </w:rPr>
            </w:pPr>
            <w:r w:rsidRPr="003856A6">
              <w:rPr>
                <w:rFonts w:ascii="Times New Roman" w:hAnsi="Times New Roman"/>
                <w:b/>
                <w:sz w:val="24"/>
                <w:szCs w:val="24"/>
              </w:rPr>
              <w:t xml:space="preserve">24P a </w:t>
            </w:r>
            <w:proofErr w:type="spellStart"/>
            <w:r w:rsidRPr="003856A6">
              <w:rPr>
                <w:rFonts w:ascii="Times New Roman" w:hAnsi="Times New Roman"/>
                <w:b/>
                <w:sz w:val="24"/>
                <w:szCs w:val="24"/>
              </w:rPr>
              <w:t>Nc</w:t>
            </w:r>
            <w:proofErr w:type="spellEnd"/>
          </w:p>
          <w:p w:rsidR="00F531C1" w:rsidRPr="003856A6" w:rsidRDefault="00F531C1" w:rsidP="006522BF">
            <w:pPr>
              <w:spacing w:after="0" w:line="240" w:lineRule="auto"/>
              <w:rPr>
                <w:rFonts w:ascii="Times New Roman" w:hAnsi="Times New Roman"/>
                <w:b/>
                <w:sz w:val="24"/>
                <w:szCs w:val="24"/>
              </w:rPr>
            </w:pPr>
            <w:r w:rsidRPr="003856A6">
              <w:rPr>
                <w:rFonts w:ascii="Times New Roman" w:hAnsi="Times New Roman"/>
                <w:b/>
                <w:sz w:val="24"/>
                <w:szCs w:val="24"/>
              </w:rPr>
              <w:t xml:space="preserve">0P a </w:t>
            </w:r>
            <w:proofErr w:type="spellStart"/>
            <w:r w:rsidRPr="003856A6">
              <w:rPr>
                <w:rFonts w:ascii="Times New Roman" w:hAnsi="Times New Roman"/>
                <w:b/>
                <w:sz w:val="24"/>
                <w:szCs w:val="24"/>
              </w:rPr>
              <w:t>Nc</w:t>
            </w:r>
            <w:proofErr w:type="spellEnd"/>
          </w:p>
          <w:p w:rsidR="00F531C1" w:rsidRPr="003856A6" w:rsidRDefault="00F531C1" w:rsidP="006522BF">
            <w:pPr>
              <w:spacing w:after="0" w:line="240" w:lineRule="auto"/>
              <w:rPr>
                <w:rFonts w:ascii="Times New Roman" w:hAnsi="Times New Roman"/>
                <w:b/>
                <w:sz w:val="24"/>
                <w:szCs w:val="24"/>
              </w:rPr>
            </w:pPr>
            <w:r w:rsidRPr="003856A6">
              <w:rPr>
                <w:rFonts w:ascii="Times New Roman" w:hAnsi="Times New Roman"/>
                <w:b/>
                <w:sz w:val="24"/>
                <w:szCs w:val="24"/>
              </w:rPr>
              <w:t>0P</w:t>
            </w:r>
          </w:p>
          <w:p w:rsidR="00F531C1" w:rsidRPr="003856A6" w:rsidRDefault="00F531C1" w:rsidP="006522BF">
            <w:pPr>
              <w:spacing w:after="0" w:line="240" w:lineRule="auto"/>
              <w:rPr>
                <w:rFonts w:ascii="Times New Roman" w:hAnsi="Times New Roman"/>
                <w:b/>
                <w:sz w:val="24"/>
                <w:szCs w:val="24"/>
              </w:rPr>
            </w:pPr>
            <w:r w:rsidRPr="003856A6">
              <w:rPr>
                <w:rFonts w:ascii="Times New Roman" w:hAnsi="Times New Roman"/>
                <w:b/>
                <w:sz w:val="24"/>
                <w:szCs w:val="24"/>
              </w:rPr>
              <w:t>0Nc</w:t>
            </w:r>
          </w:p>
          <w:p w:rsidR="00F531C1" w:rsidRPr="003856A6" w:rsidRDefault="00F531C1" w:rsidP="006522BF">
            <w:pPr>
              <w:spacing w:after="0" w:line="240" w:lineRule="auto"/>
              <w:rPr>
                <w:rFonts w:ascii="Times New Roman" w:hAnsi="Times New Roman"/>
                <w:b/>
                <w:sz w:val="24"/>
                <w:szCs w:val="24"/>
              </w:rPr>
            </w:pPr>
            <w:r w:rsidRPr="003856A6">
              <w:rPr>
                <w:rFonts w:ascii="Times New Roman" w:hAnsi="Times New Roman"/>
                <w:b/>
                <w:sz w:val="24"/>
                <w:szCs w:val="24"/>
              </w:rPr>
              <w:t>2Rod</w:t>
            </w:r>
          </w:p>
        </w:tc>
        <w:tc>
          <w:tcPr>
            <w:tcW w:w="2410" w:type="dxa"/>
          </w:tcPr>
          <w:p w:rsidR="00F531C1" w:rsidRPr="003856A6" w:rsidRDefault="00F531C1" w:rsidP="006522BF">
            <w:pPr>
              <w:spacing w:after="0" w:line="240" w:lineRule="auto"/>
              <w:rPr>
                <w:rFonts w:ascii="Times New Roman" w:hAnsi="Times New Roman"/>
                <w:sz w:val="24"/>
                <w:szCs w:val="24"/>
              </w:rPr>
            </w:pPr>
            <w:r w:rsidRPr="003856A6">
              <w:rPr>
                <w:rFonts w:ascii="Times New Roman" w:hAnsi="Times New Roman"/>
                <w:sz w:val="24"/>
                <w:szCs w:val="24"/>
              </w:rPr>
              <w:t>Markéta Zahoráková</w:t>
            </w:r>
          </w:p>
          <w:p w:rsidR="00F531C1" w:rsidRPr="003856A6" w:rsidRDefault="00F531C1" w:rsidP="006522BF">
            <w:pPr>
              <w:spacing w:after="0" w:line="240" w:lineRule="auto"/>
              <w:rPr>
                <w:rFonts w:ascii="Times New Roman" w:hAnsi="Times New Roman"/>
                <w:sz w:val="24"/>
                <w:szCs w:val="24"/>
              </w:rPr>
            </w:pPr>
          </w:p>
        </w:tc>
      </w:tr>
      <w:tr w:rsidR="00F531C1" w:rsidRPr="003856A6" w:rsidTr="006522BF">
        <w:tc>
          <w:tcPr>
            <w:tcW w:w="2235" w:type="dxa"/>
          </w:tcPr>
          <w:p w:rsidR="00F531C1" w:rsidRPr="003245CD" w:rsidRDefault="00F531C1" w:rsidP="006522BF">
            <w:pPr>
              <w:spacing w:after="0" w:line="240" w:lineRule="auto"/>
              <w:rPr>
                <w:rFonts w:ascii="Times New Roman" w:hAnsi="Times New Roman"/>
                <w:b/>
                <w:bCs/>
                <w:sz w:val="24"/>
                <w:szCs w:val="24"/>
              </w:rPr>
            </w:pPr>
            <w:r w:rsidRPr="003245CD">
              <w:rPr>
                <w:rFonts w:ascii="Times New Roman" w:hAnsi="Times New Roman"/>
                <w:b/>
                <w:bCs/>
                <w:sz w:val="24"/>
                <w:szCs w:val="24"/>
              </w:rPr>
              <w:t>Marta Koublová</w:t>
            </w:r>
          </w:p>
          <w:p w:rsidR="00F531C1" w:rsidRPr="003856A6" w:rsidRDefault="00F531C1" w:rsidP="006522BF">
            <w:pPr>
              <w:spacing w:after="0" w:line="240" w:lineRule="auto"/>
              <w:rPr>
                <w:rFonts w:ascii="Times New Roman" w:hAnsi="Times New Roman"/>
                <w:bCs/>
              </w:rPr>
            </w:pPr>
            <w:r w:rsidRPr="003856A6">
              <w:rPr>
                <w:rFonts w:ascii="Times New Roman" w:hAnsi="Times New Roman"/>
                <w:bCs/>
              </w:rPr>
              <w:t>Zástup:</w:t>
            </w:r>
          </w:p>
          <w:p w:rsidR="00F531C1" w:rsidRPr="003856A6" w:rsidRDefault="00F531C1" w:rsidP="006522BF">
            <w:pPr>
              <w:spacing w:after="0" w:line="240" w:lineRule="auto"/>
              <w:rPr>
                <w:rFonts w:ascii="Times New Roman" w:hAnsi="Times New Roman"/>
              </w:rPr>
            </w:pPr>
            <w:r w:rsidRPr="003856A6">
              <w:rPr>
                <w:rFonts w:ascii="Times New Roman" w:hAnsi="Times New Roman"/>
              </w:rPr>
              <w:t>Ludmila Marhová</w:t>
            </w:r>
          </w:p>
          <w:p w:rsidR="00F531C1" w:rsidRPr="003856A6" w:rsidRDefault="00F531C1" w:rsidP="006522BF">
            <w:pPr>
              <w:spacing w:after="0" w:line="240" w:lineRule="auto"/>
              <w:rPr>
                <w:rFonts w:ascii="Times New Roman" w:hAnsi="Times New Roman"/>
              </w:rPr>
            </w:pPr>
            <w:r w:rsidRPr="003856A6">
              <w:rPr>
                <w:rFonts w:ascii="Times New Roman" w:hAnsi="Times New Roman"/>
              </w:rPr>
              <w:t>Silvie Vrbatová</w:t>
            </w:r>
          </w:p>
          <w:p w:rsidR="00F531C1" w:rsidRPr="003856A6" w:rsidRDefault="00F531C1" w:rsidP="006522BF">
            <w:pPr>
              <w:spacing w:after="0" w:line="240" w:lineRule="auto"/>
              <w:rPr>
                <w:rFonts w:ascii="Times New Roman" w:hAnsi="Times New Roman"/>
                <w:b/>
                <w:sz w:val="24"/>
                <w:szCs w:val="24"/>
              </w:rPr>
            </w:pPr>
            <w:r w:rsidRPr="003856A6">
              <w:rPr>
                <w:rFonts w:ascii="Times New Roman" w:hAnsi="Times New Roman"/>
              </w:rPr>
              <w:t>Jitka Pipišová</w:t>
            </w:r>
          </w:p>
        </w:tc>
        <w:tc>
          <w:tcPr>
            <w:tcW w:w="3543" w:type="dxa"/>
          </w:tcPr>
          <w:p w:rsidR="00F531C1" w:rsidRPr="003856A6" w:rsidRDefault="00F531C1" w:rsidP="006522BF">
            <w:pPr>
              <w:spacing w:after="0" w:line="240" w:lineRule="auto"/>
              <w:rPr>
                <w:rFonts w:ascii="Times New Roman" w:hAnsi="Times New Roman"/>
                <w:sz w:val="24"/>
                <w:szCs w:val="24"/>
              </w:rPr>
            </w:pPr>
            <w:r w:rsidRPr="003856A6">
              <w:rPr>
                <w:rFonts w:ascii="Times New Roman" w:hAnsi="Times New Roman"/>
                <w:sz w:val="24"/>
                <w:szCs w:val="24"/>
              </w:rPr>
              <w:t>Provádí činnosti dle příslušných paragrafů vnitřního kancelářského řádu a jednacího řádu.</w:t>
            </w:r>
          </w:p>
          <w:p w:rsidR="00F531C1" w:rsidRPr="003856A6" w:rsidRDefault="00F531C1" w:rsidP="006522BF">
            <w:pPr>
              <w:spacing w:after="0" w:line="240" w:lineRule="auto"/>
              <w:rPr>
                <w:rFonts w:ascii="Times New Roman" w:hAnsi="Times New Roman"/>
                <w:sz w:val="24"/>
                <w:szCs w:val="24"/>
              </w:rPr>
            </w:pPr>
            <w:r w:rsidRPr="003856A6">
              <w:rPr>
                <w:rFonts w:ascii="Times New Roman" w:hAnsi="Times New Roman"/>
                <w:sz w:val="24"/>
                <w:szCs w:val="24"/>
              </w:rPr>
              <w:t>Vede rejstříky.</w:t>
            </w:r>
          </w:p>
          <w:p w:rsidR="00F531C1" w:rsidRPr="003856A6" w:rsidRDefault="00F531C1" w:rsidP="006522BF">
            <w:pPr>
              <w:spacing w:after="0" w:line="240" w:lineRule="auto"/>
              <w:rPr>
                <w:rFonts w:ascii="Times New Roman" w:hAnsi="Times New Roman"/>
                <w:b/>
                <w:sz w:val="24"/>
                <w:szCs w:val="24"/>
              </w:rPr>
            </w:pPr>
            <w:r w:rsidRPr="003856A6">
              <w:rPr>
                <w:rFonts w:ascii="Times New Roman" w:hAnsi="Times New Roman"/>
                <w:sz w:val="24"/>
                <w:szCs w:val="24"/>
              </w:rPr>
              <w:t>Vede ostatní evidenční pomůcky.</w:t>
            </w:r>
          </w:p>
        </w:tc>
        <w:tc>
          <w:tcPr>
            <w:tcW w:w="1134" w:type="dxa"/>
          </w:tcPr>
          <w:p w:rsidR="00F531C1" w:rsidRPr="003856A6" w:rsidRDefault="00F531C1" w:rsidP="006522BF">
            <w:pPr>
              <w:spacing w:after="0" w:line="240" w:lineRule="auto"/>
              <w:rPr>
                <w:rFonts w:ascii="Times New Roman" w:hAnsi="Times New Roman"/>
                <w:b/>
                <w:sz w:val="24"/>
                <w:szCs w:val="24"/>
              </w:rPr>
            </w:pPr>
            <w:r w:rsidRPr="003856A6">
              <w:rPr>
                <w:rFonts w:ascii="Times New Roman" w:hAnsi="Times New Roman"/>
                <w:b/>
                <w:sz w:val="24"/>
                <w:szCs w:val="24"/>
              </w:rPr>
              <w:t xml:space="preserve">23P a </w:t>
            </w:r>
            <w:proofErr w:type="spellStart"/>
            <w:r w:rsidRPr="003856A6">
              <w:rPr>
                <w:rFonts w:ascii="Times New Roman" w:hAnsi="Times New Roman"/>
                <w:b/>
                <w:sz w:val="24"/>
                <w:szCs w:val="24"/>
              </w:rPr>
              <w:t>Nc</w:t>
            </w:r>
            <w:proofErr w:type="spellEnd"/>
          </w:p>
          <w:p w:rsidR="00F531C1" w:rsidRPr="003856A6" w:rsidRDefault="00F531C1" w:rsidP="006522BF">
            <w:pPr>
              <w:spacing w:after="0" w:line="240" w:lineRule="auto"/>
              <w:rPr>
                <w:rFonts w:ascii="Times New Roman" w:hAnsi="Times New Roman"/>
                <w:b/>
                <w:sz w:val="24"/>
                <w:szCs w:val="24"/>
              </w:rPr>
            </w:pPr>
            <w:r w:rsidRPr="003856A6">
              <w:rPr>
                <w:rFonts w:ascii="Times New Roman" w:hAnsi="Times New Roman"/>
                <w:b/>
                <w:sz w:val="24"/>
                <w:szCs w:val="24"/>
              </w:rPr>
              <w:t xml:space="preserve">38P a </w:t>
            </w:r>
            <w:proofErr w:type="spellStart"/>
            <w:r w:rsidRPr="003856A6">
              <w:rPr>
                <w:rFonts w:ascii="Times New Roman" w:hAnsi="Times New Roman"/>
                <w:b/>
                <w:sz w:val="24"/>
                <w:szCs w:val="24"/>
              </w:rPr>
              <w:t>Nc</w:t>
            </w:r>
            <w:proofErr w:type="spellEnd"/>
          </w:p>
          <w:p w:rsidR="00F531C1" w:rsidRPr="003856A6" w:rsidRDefault="00F531C1" w:rsidP="006522BF">
            <w:pPr>
              <w:spacing w:after="0" w:line="240" w:lineRule="auto"/>
              <w:rPr>
                <w:rFonts w:ascii="Times New Roman" w:hAnsi="Times New Roman"/>
                <w:b/>
                <w:sz w:val="24"/>
                <w:szCs w:val="24"/>
              </w:rPr>
            </w:pPr>
            <w:r w:rsidRPr="003856A6">
              <w:rPr>
                <w:rFonts w:ascii="Times New Roman" w:hAnsi="Times New Roman"/>
                <w:b/>
                <w:sz w:val="24"/>
                <w:szCs w:val="24"/>
              </w:rPr>
              <w:t xml:space="preserve">13P a </w:t>
            </w:r>
            <w:proofErr w:type="spellStart"/>
            <w:r w:rsidRPr="003856A6">
              <w:rPr>
                <w:rFonts w:ascii="Times New Roman" w:hAnsi="Times New Roman"/>
                <w:b/>
                <w:sz w:val="24"/>
                <w:szCs w:val="24"/>
              </w:rPr>
              <w:t>Nc</w:t>
            </w:r>
            <w:proofErr w:type="spellEnd"/>
          </w:p>
          <w:p w:rsidR="00F531C1" w:rsidRPr="003856A6" w:rsidRDefault="00F531C1" w:rsidP="006522BF">
            <w:pPr>
              <w:spacing w:after="0" w:line="240" w:lineRule="auto"/>
              <w:rPr>
                <w:rFonts w:ascii="Times New Roman" w:hAnsi="Times New Roman"/>
                <w:b/>
                <w:sz w:val="24"/>
                <w:szCs w:val="24"/>
              </w:rPr>
            </w:pPr>
            <w:r w:rsidRPr="003856A6">
              <w:rPr>
                <w:rFonts w:ascii="Times New Roman" w:hAnsi="Times New Roman"/>
                <w:b/>
                <w:sz w:val="24"/>
                <w:szCs w:val="24"/>
              </w:rPr>
              <w:t>0P</w:t>
            </w:r>
          </w:p>
          <w:p w:rsidR="00F531C1" w:rsidRPr="003856A6" w:rsidRDefault="00F531C1" w:rsidP="006522BF">
            <w:pPr>
              <w:spacing w:after="0" w:line="240" w:lineRule="auto"/>
              <w:rPr>
                <w:rFonts w:ascii="Times New Roman" w:hAnsi="Times New Roman"/>
                <w:b/>
                <w:sz w:val="24"/>
                <w:szCs w:val="24"/>
              </w:rPr>
            </w:pPr>
            <w:r w:rsidRPr="003856A6">
              <w:rPr>
                <w:rFonts w:ascii="Times New Roman" w:hAnsi="Times New Roman"/>
                <w:b/>
                <w:sz w:val="24"/>
                <w:szCs w:val="24"/>
              </w:rPr>
              <w:t>0Nc</w:t>
            </w:r>
          </w:p>
        </w:tc>
        <w:tc>
          <w:tcPr>
            <w:tcW w:w="2410" w:type="dxa"/>
          </w:tcPr>
          <w:p w:rsidR="00F531C1" w:rsidRPr="003856A6" w:rsidRDefault="00F531C1" w:rsidP="006522BF">
            <w:pPr>
              <w:spacing w:after="0" w:line="240" w:lineRule="auto"/>
              <w:rPr>
                <w:rFonts w:ascii="Times New Roman" w:hAnsi="Times New Roman"/>
                <w:sz w:val="24"/>
                <w:szCs w:val="24"/>
              </w:rPr>
            </w:pPr>
            <w:r w:rsidRPr="003856A6">
              <w:rPr>
                <w:rFonts w:ascii="Times New Roman" w:hAnsi="Times New Roman"/>
                <w:sz w:val="24"/>
                <w:szCs w:val="24"/>
              </w:rPr>
              <w:t xml:space="preserve">Bc. Dominika Luňáková </w:t>
            </w:r>
          </w:p>
          <w:p w:rsidR="00F531C1" w:rsidRPr="003856A6" w:rsidRDefault="00D83CDD" w:rsidP="006522BF">
            <w:pPr>
              <w:spacing w:after="0" w:line="240" w:lineRule="auto"/>
              <w:rPr>
                <w:rFonts w:ascii="Times New Roman" w:hAnsi="Times New Roman"/>
                <w:sz w:val="24"/>
                <w:szCs w:val="24"/>
              </w:rPr>
            </w:pPr>
            <w:r w:rsidRPr="003245CD">
              <w:rPr>
                <w:rFonts w:ascii="Times New Roman" w:hAnsi="Times New Roman"/>
                <w:sz w:val="24"/>
                <w:szCs w:val="24"/>
              </w:rPr>
              <w:t>Jiřina Končická</w:t>
            </w:r>
          </w:p>
        </w:tc>
      </w:tr>
    </w:tbl>
    <w:p w:rsidR="00F531C1" w:rsidRDefault="00F531C1" w:rsidP="00167CAE">
      <w:pPr>
        <w:spacing w:after="0" w:line="240" w:lineRule="auto"/>
        <w:rPr>
          <w:rFonts w:ascii="Times New Roman" w:hAnsi="Times New Roman"/>
          <w:b/>
          <w:sz w:val="24"/>
          <w:szCs w:val="24"/>
        </w:rPr>
      </w:pPr>
    </w:p>
    <w:p w:rsidR="00F531C1" w:rsidRDefault="00F531C1" w:rsidP="00167CAE">
      <w:pPr>
        <w:spacing w:after="0" w:line="240" w:lineRule="auto"/>
        <w:rPr>
          <w:rFonts w:ascii="Times New Roman" w:hAnsi="Times New Roman"/>
          <w:b/>
          <w:sz w:val="24"/>
          <w:szCs w:val="24"/>
        </w:rPr>
      </w:pPr>
    </w:p>
    <w:p w:rsidR="00232D39" w:rsidRPr="00232D39" w:rsidRDefault="00232D39" w:rsidP="00232D39">
      <w:pPr>
        <w:spacing w:after="0" w:line="240" w:lineRule="auto"/>
        <w:rPr>
          <w:rFonts w:ascii="Times New Roman" w:hAnsi="Times New Roman"/>
          <w:b/>
          <w:sz w:val="24"/>
          <w:szCs w:val="24"/>
        </w:rPr>
      </w:pPr>
      <w:r w:rsidRPr="00232D39">
        <w:rPr>
          <w:rFonts w:ascii="Times New Roman" w:hAnsi="Times New Roman"/>
          <w:b/>
          <w:bCs/>
          <w:sz w:val="24"/>
          <w:szCs w:val="24"/>
        </w:rPr>
        <w:t xml:space="preserve">S účinností od </w:t>
      </w:r>
      <w:r w:rsidR="000F70FD">
        <w:rPr>
          <w:rFonts w:ascii="Times New Roman" w:hAnsi="Times New Roman"/>
          <w:b/>
          <w:bCs/>
          <w:sz w:val="24"/>
          <w:szCs w:val="24"/>
        </w:rPr>
        <w:t>1</w:t>
      </w:r>
      <w:r w:rsidRPr="00232D39">
        <w:rPr>
          <w:rFonts w:ascii="Times New Roman" w:hAnsi="Times New Roman"/>
          <w:b/>
          <w:bCs/>
          <w:sz w:val="24"/>
          <w:szCs w:val="24"/>
        </w:rPr>
        <w:t xml:space="preserve">. </w:t>
      </w:r>
      <w:r w:rsidR="000F70FD">
        <w:rPr>
          <w:rFonts w:ascii="Times New Roman" w:hAnsi="Times New Roman"/>
          <w:b/>
          <w:bCs/>
          <w:sz w:val="24"/>
          <w:szCs w:val="24"/>
        </w:rPr>
        <w:t>11</w:t>
      </w:r>
      <w:r w:rsidRPr="00232D39">
        <w:rPr>
          <w:rFonts w:ascii="Times New Roman" w:hAnsi="Times New Roman"/>
          <w:b/>
          <w:bCs/>
          <w:sz w:val="24"/>
          <w:szCs w:val="24"/>
        </w:rPr>
        <w:t>. 2015 se Čl. 7 a mění se takto:</w:t>
      </w:r>
    </w:p>
    <w:p w:rsidR="00232D39" w:rsidRPr="00232D39" w:rsidRDefault="00232D39" w:rsidP="00232D39">
      <w:pPr>
        <w:spacing w:after="0" w:line="240" w:lineRule="auto"/>
        <w:jc w:val="center"/>
        <w:rPr>
          <w:rFonts w:ascii="Times New Roman" w:hAnsi="Times New Roman"/>
          <w:b/>
          <w:sz w:val="24"/>
          <w:szCs w:val="24"/>
        </w:rPr>
      </w:pPr>
      <w:r w:rsidRPr="00232D39">
        <w:rPr>
          <w:rFonts w:ascii="Times New Roman" w:hAnsi="Times New Roman"/>
          <w:b/>
          <w:sz w:val="24"/>
          <w:szCs w:val="24"/>
        </w:rPr>
        <w:t>Čl. 7</w:t>
      </w:r>
    </w:p>
    <w:p w:rsidR="00232D39" w:rsidRPr="00232D39" w:rsidRDefault="00232D39" w:rsidP="00232D39">
      <w:pPr>
        <w:spacing w:after="0" w:line="240" w:lineRule="auto"/>
        <w:jc w:val="center"/>
        <w:rPr>
          <w:rFonts w:ascii="Times New Roman" w:hAnsi="Times New Roman"/>
          <w:b/>
          <w:sz w:val="24"/>
          <w:szCs w:val="24"/>
        </w:rPr>
      </w:pPr>
      <w:r w:rsidRPr="00232D39">
        <w:rPr>
          <w:rFonts w:ascii="Times New Roman" w:hAnsi="Times New Roman"/>
          <w:b/>
          <w:sz w:val="24"/>
          <w:szCs w:val="24"/>
        </w:rPr>
        <w:t>Rejstřík L</w:t>
      </w:r>
    </w:p>
    <w:p w:rsidR="00232D39" w:rsidRPr="00232D39" w:rsidRDefault="00232D39" w:rsidP="00232D39">
      <w:pPr>
        <w:spacing w:after="0" w:line="240" w:lineRule="auto"/>
        <w:jc w:val="center"/>
        <w:rPr>
          <w:rFonts w:ascii="Times New Roman" w:hAnsi="Times New Roman"/>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510"/>
        <w:gridCol w:w="5220"/>
        <w:gridCol w:w="2482"/>
      </w:tblGrid>
      <w:tr w:rsidR="00232D39" w:rsidRPr="00232D39" w:rsidTr="00232D39">
        <w:trPr>
          <w:trHeight w:val="753"/>
        </w:trPr>
        <w:tc>
          <w:tcPr>
            <w:tcW w:w="1510" w:type="dxa"/>
            <w:vAlign w:val="center"/>
          </w:tcPr>
          <w:p w:rsidR="00232D39" w:rsidRPr="00232D39" w:rsidRDefault="00232D39" w:rsidP="00232D39">
            <w:pPr>
              <w:spacing w:after="0" w:line="240" w:lineRule="auto"/>
              <w:jc w:val="center"/>
              <w:rPr>
                <w:rFonts w:ascii="Times New Roman" w:hAnsi="Times New Roman"/>
                <w:sz w:val="24"/>
                <w:szCs w:val="24"/>
              </w:rPr>
            </w:pPr>
            <w:r w:rsidRPr="00232D39">
              <w:rPr>
                <w:rFonts w:ascii="Times New Roman" w:hAnsi="Times New Roman"/>
                <w:b/>
                <w:bCs/>
                <w:sz w:val="24"/>
                <w:szCs w:val="24"/>
              </w:rPr>
              <w:t>Soud. odd.:</w:t>
            </w:r>
          </w:p>
        </w:tc>
        <w:tc>
          <w:tcPr>
            <w:tcW w:w="5220" w:type="dxa"/>
            <w:vAlign w:val="center"/>
          </w:tcPr>
          <w:p w:rsidR="00232D39" w:rsidRPr="00232D39" w:rsidRDefault="00232D39" w:rsidP="00232D39">
            <w:pPr>
              <w:spacing w:after="0" w:line="240" w:lineRule="auto"/>
              <w:jc w:val="center"/>
              <w:rPr>
                <w:rFonts w:ascii="Times New Roman" w:hAnsi="Times New Roman"/>
                <w:sz w:val="24"/>
                <w:szCs w:val="24"/>
              </w:rPr>
            </w:pPr>
            <w:r w:rsidRPr="00232D39">
              <w:rPr>
                <w:rFonts w:ascii="Times New Roman" w:hAnsi="Times New Roman"/>
                <w:b/>
                <w:bCs/>
                <w:sz w:val="24"/>
                <w:szCs w:val="24"/>
              </w:rPr>
              <w:t>O b o r   p ů s o b n o s t i</w:t>
            </w:r>
          </w:p>
        </w:tc>
        <w:tc>
          <w:tcPr>
            <w:tcW w:w="2482" w:type="dxa"/>
            <w:vAlign w:val="center"/>
          </w:tcPr>
          <w:p w:rsidR="00232D39" w:rsidRPr="00232D39" w:rsidRDefault="00232D39" w:rsidP="00232D39">
            <w:pPr>
              <w:spacing w:after="0" w:line="240" w:lineRule="auto"/>
              <w:jc w:val="center"/>
              <w:rPr>
                <w:rFonts w:ascii="Times New Roman" w:hAnsi="Times New Roman"/>
                <w:b/>
                <w:bCs/>
                <w:sz w:val="24"/>
                <w:szCs w:val="24"/>
              </w:rPr>
            </w:pPr>
            <w:r w:rsidRPr="00232D39">
              <w:rPr>
                <w:rFonts w:ascii="Times New Roman" w:hAnsi="Times New Roman"/>
                <w:b/>
                <w:bCs/>
                <w:sz w:val="24"/>
                <w:szCs w:val="24"/>
              </w:rPr>
              <w:t>Soudce</w:t>
            </w:r>
          </w:p>
          <w:p w:rsidR="00232D39" w:rsidRPr="00232D39" w:rsidRDefault="00232D39" w:rsidP="00232D39">
            <w:pPr>
              <w:spacing w:after="0" w:line="240" w:lineRule="auto"/>
              <w:jc w:val="center"/>
              <w:rPr>
                <w:rFonts w:ascii="Times New Roman" w:hAnsi="Times New Roman"/>
                <w:sz w:val="24"/>
                <w:szCs w:val="24"/>
              </w:rPr>
            </w:pPr>
            <w:r w:rsidRPr="00232D39">
              <w:rPr>
                <w:rFonts w:ascii="Times New Roman" w:hAnsi="Times New Roman"/>
                <w:b/>
                <w:bCs/>
                <w:sz w:val="24"/>
                <w:szCs w:val="24"/>
              </w:rPr>
              <w:t>zástupce v pořadí</w:t>
            </w:r>
          </w:p>
        </w:tc>
      </w:tr>
      <w:tr w:rsidR="00232D39" w:rsidRPr="00232D39" w:rsidTr="00232D39">
        <w:tc>
          <w:tcPr>
            <w:tcW w:w="1510" w:type="dxa"/>
          </w:tcPr>
          <w:p w:rsidR="00232D39" w:rsidRPr="00232D39" w:rsidRDefault="00232D39" w:rsidP="00232D39">
            <w:pPr>
              <w:spacing w:after="0" w:line="240" w:lineRule="auto"/>
              <w:rPr>
                <w:rFonts w:ascii="Times New Roman" w:hAnsi="Times New Roman"/>
                <w:sz w:val="24"/>
                <w:szCs w:val="24"/>
              </w:rPr>
            </w:pPr>
            <w:r w:rsidRPr="00232D39">
              <w:rPr>
                <w:rFonts w:ascii="Times New Roman" w:hAnsi="Times New Roman"/>
                <w:sz w:val="24"/>
                <w:szCs w:val="24"/>
              </w:rPr>
              <w:t xml:space="preserve">22L </w:t>
            </w:r>
          </w:p>
        </w:tc>
        <w:tc>
          <w:tcPr>
            <w:tcW w:w="5220" w:type="dxa"/>
          </w:tcPr>
          <w:p w:rsidR="00232D39" w:rsidRPr="00232D39" w:rsidRDefault="00232D39" w:rsidP="00232D39">
            <w:pPr>
              <w:spacing w:after="0" w:line="240" w:lineRule="auto"/>
              <w:rPr>
                <w:rFonts w:ascii="Times New Roman" w:hAnsi="Times New Roman"/>
                <w:sz w:val="24"/>
                <w:szCs w:val="24"/>
              </w:rPr>
            </w:pPr>
            <w:r w:rsidRPr="00232D39">
              <w:rPr>
                <w:rFonts w:ascii="Times New Roman" w:hAnsi="Times New Roman"/>
                <w:sz w:val="24"/>
                <w:szCs w:val="24"/>
              </w:rPr>
              <w:t xml:space="preserve">Rozhodování opatrovnických věcí dle systému popsaném níže. </w:t>
            </w:r>
          </w:p>
        </w:tc>
        <w:tc>
          <w:tcPr>
            <w:tcW w:w="2482" w:type="dxa"/>
          </w:tcPr>
          <w:p w:rsidR="00232D39" w:rsidRPr="00232D39" w:rsidRDefault="00232D39" w:rsidP="00232D39">
            <w:pPr>
              <w:spacing w:after="0" w:line="240" w:lineRule="auto"/>
              <w:rPr>
                <w:rFonts w:ascii="Times New Roman" w:hAnsi="Times New Roman"/>
                <w:sz w:val="24"/>
                <w:szCs w:val="24"/>
              </w:rPr>
            </w:pPr>
            <w:r w:rsidRPr="00232D39">
              <w:rPr>
                <w:rFonts w:ascii="Times New Roman" w:hAnsi="Times New Roman"/>
                <w:sz w:val="24"/>
                <w:szCs w:val="24"/>
              </w:rPr>
              <w:t>JUDr. Eva Vávrová</w:t>
            </w:r>
          </w:p>
          <w:p w:rsidR="00232D39" w:rsidRPr="00232D39" w:rsidRDefault="00232D39" w:rsidP="00232D39">
            <w:pPr>
              <w:spacing w:after="0" w:line="240" w:lineRule="auto"/>
              <w:rPr>
                <w:rFonts w:ascii="Times New Roman" w:hAnsi="Times New Roman"/>
                <w:sz w:val="24"/>
                <w:szCs w:val="24"/>
              </w:rPr>
            </w:pPr>
            <w:r w:rsidRPr="00232D39">
              <w:rPr>
                <w:rFonts w:ascii="Times New Roman" w:hAnsi="Times New Roman"/>
                <w:sz w:val="24"/>
                <w:szCs w:val="24"/>
              </w:rPr>
              <w:t>zástupkyně</w:t>
            </w:r>
          </w:p>
          <w:p w:rsidR="00232D39" w:rsidRPr="00232D39" w:rsidRDefault="00232D39" w:rsidP="00232D39">
            <w:pPr>
              <w:spacing w:after="0" w:line="240" w:lineRule="auto"/>
              <w:rPr>
                <w:rFonts w:ascii="Times New Roman" w:hAnsi="Times New Roman"/>
                <w:sz w:val="24"/>
                <w:szCs w:val="24"/>
              </w:rPr>
            </w:pPr>
            <w:r w:rsidRPr="00232D39">
              <w:rPr>
                <w:rFonts w:ascii="Times New Roman" w:hAnsi="Times New Roman"/>
                <w:sz w:val="24"/>
                <w:szCs w:val="24"/>
              </w:rPr>
              <w:t>Mgr. Petra Voců</w:t>
            </w:r>
          </w:p>
          <w:p w:rsidR="00232D39" w:rsidRPr="00232D39" w:rsidRDefault="00232D39" w:rsidP="00232D39">
            <w:pPr>
              <w:spacing w:after="0" w:line="240" w:lineRule="auto"/>
              <w:rPr>
                <w:rFonts w:ascii="Times New Roman" w:hAnsi="Times New Roman"/>
                <w:sz w:val="24"/>
                <w:szCs w:val="24"/>
              </w:rPr>
            </w:pPr>
            <w:r w:rsidRPr="00232D39">
              <w:rPr>
                <w:rFonts w:ascii="Times New Roman" w:hAnsi="Times New Roman"/>
                <w:sz w:val="24"/>
                <w:szCs w:val="24"/>
              </w:rPr>
              <w:t>Mgr. Denisa Horáková</w:t>
            </w:r>
          </w:p>
          <w:p w:rsidR="00232D39" w:rsidRPr="00232D39" w:rsidRDefault="00232D39" w:rsidP="00232D39">
            <w:pPr>
              <w:spacing w:after="0" w:line="240" w:lineRule="auto"/>
              <w:rPr>
                <w:rFonts w:ascii="Times New Roman" w:hAnsi="Times New Roman"/>
                <w:sz w:val="24"/>
                <w:szCs w:val="24"/>
              </w:rPr>
            </w:pPr>
            <w:r w:rsidRPr="00232D39">
              <w:rPr>
                <w:rFonts w:ascii="Times New Roman" w:hAnsi="Times New Roman"/>
                <w:sz w:val="24"/>
                <w:szCs w:val="24"/>
              </w:rPr>
              <w:t>JUDr. Jana Ela Kliková</w:t>
            </w:r>
          </w:p>
          <w:p w:rsidR="00232D39" w:rsidRPr="00232D39" w:rsidRDefault="00232D39" w:rsidP="00232D39">
            <w:pPr>
              <w:spacing w:after="0" w:line="240" w:lineRule="auto"/>
              <w:rPr>
                <w:rFonts w:ascii="Times New Roman" w:hAnsi="Times New Roman"/>
                <w:sz w:val="24"/>
                <w:szCs w:val="24"/>
              </w:rPr>
            </w:pPr>
            <w:r w:rsidRPr="00232D39">
              <w:rPr>
                <w:rFonts w:ascii="Times New Roman" w:hAnsi="Times New Roman"/>
                <w:sz w:val="24"/>
                <w:szCs w:val="24"/>
              </w:rPr>
              <w:t>JUDr. Marie Hlavatá</w:t>
            </w:r>
          </w:p>
        </w:tc>
      </w:tr>
      <w:tr w:rsidR="00232D39" w:rsidRPr="00232D39" w:rsidTr="00232D39">
        <w:tc>
          <w:tcPr>
            <w:tcW w:w="1510" w:type="dxa"/>
          </w:tcPr>
          <w:p w:rsidR="00232D39" w:rsidRPr="00232D39" w:rsidRDefault="00232D39" w:rsidP="00232D39">
            <w:pPr>
              <w:spacing w:after="0" w:line="240" w:lineRule="auto"/>
              <w:rPr>
                <w:rFonts w:ascii="Times New Roman" w:hAnsi="Times New Roman"/>
                <w:sz w:val="24"/>
                <w:szCs w:val="24"/>
              </w:rPr>
            </w:pPr>
            <w:r w:rsidRPr="00232D39">
              <w:rPr>
                <w:rFonts w:ascii="Times New Roman" w:hAnsi="Times New Roman"/>
                <w:sz w:val="24"/>
                <w:szCs w:val="24"/>
              </w:rPr>
              <w:t>23L</w:t>
            </w:r>
          </w:p>
        </w:tc>
        <w:tc>
          <w:tcPr>
            <w:tcW w:w="5220" w:type="dxa"/>
          </w:tcPr>
          <w:p w:rsidR="00232D39" w:rsidRPr="00232D39" w:rsidRDefault="00232D39" w:rsidP="00232D39">
            <w:pPr>
              <w:spacing w:after="0" w:line="240" w:lineRule="auto"/>
              <w:rPr>
                <w:rFonts w:ascii="Times New Roman" w:hAnsi="Times New Roman"/>
                <w:sz w:val="24"/>
                <w:szCs w:val="24"/>
              </w:rPr>
            </w:pPr>
            <w:r w:rsidRPr="00232D39">
              <w:rPr>
                <w:rFonts w:ascii="Times New Roman" w:hAnsi="Times New Roman"/>
                <w:sz w:val="24"/>
                <w:szCs w:val="24"/>
              </w:rPr>
              <w:t>Rozhodování opatrovnických věcí dle systému popsaného níže.</w:t>
            </w:r>
          </w:p>
        </w:tc>
        <w:tc>
          <w:tcPr>
            <w:tcW w:w="2482" w:type="dxa"/>
          </w:tcPr>
          <w:p w:rsidR="00232D39" w:rsidRPr="00232D39" w:rsidRDefault="00232D39" w:rsidP="00232D39">
            <w:pPr>
              <w:spacing w:after="0" w:line="240" w:lineRule="auto"/>
              <w:rPr>
                <w:rFonts w:ascii="Times New Roman" w:hAnsi="Times New Roman"/>
                <w:sz w:val="24"/>
                <w:szCs w:val="24"/>
              </w:rPr>
            </w:pPr>
            <w:r w:rsidRPr="00232D39">
              <w:rPr>
                <w:rFonts w:ascii="Times New Roman" w:hAnsi="Times New Roman"/>
                <w:sz w:val="24"/>
                <w:szCs w:val="24"/>
              </w:rPr>
              <w:t>JUDr. Marie Hlavatá</w:t>
            </w:r>
          </w:p>
          <w:p w:rsidR="00232D39" w:rsidRPr="00232D39" w:rsidRDefault="00232D39" w:rsidP="00232D39">
            <w:pPr>
              <w:spacing w:after="0" w:line="240" w:lineRule="auto"/>
              <w:rPr>
                <w:rFonts w:ascii="Times New Roman" w:hAnsi="Times New Roman"/>
                <w:sz w:val="24"/>
                <w:szCs w:val="24"/>
              </w:rPr>
            </w:pPr>
            <w:r w:rsidRPr="00232D39">
              <w:rPr>
                <w:rFonts w:ascii="Times New Roman" w:hAnsi="Times New Roman"/>
                <w:sz w:val="24"/>
                <w:szCs w:val="24"/>
              </w:rPr>
              <w:t>zástupkyně</w:t>
            </w:r>
          </w:p>
          <w:p w:rsidR="00232D39" w:rsidRPr="00232D39" w:rsidRDefault="00232D39" w:rsidP="00232D39">
            <w:pPr>
              <w:spacing w:after="0" w:line="240" w:lineRule="auto"/>
              <w:rPr>
                <w:rFonts w:ascii="Times New Roman" w:hAnsi="Times New Roman"/>
                <w:sz w:val="24"/>
                <w:szCs w:val="24"/>
              </w:rPr>
            </w:pPr>
            <w:r w:rsidRPr="00232D39">
              <w:rPr>
                <w:rFonts w:ascii="Times New Roman" w:hAnsi="Times New Roman"/>
                <w:sz w:val="24"/>
                <w:szCs w:val="24"/>
              </w:rPr>
              <w:t xml:space="preserve"> JUDr. Eva Vávrová</w:t>
            </w:r>
          </w:p>
          <w:p w:rsidR="00232D39" w:rsidRPr="00232D39" w:rsidRDefault="00232D39" w:rsidP="00232D39">
            <w:pPr>
              <w:spacing w:after="0" w:line="240" w:lineRule="auto"/>
              <w:rPr>
                <w:rFonts w:ascii="Times New Roman" w:hAnsi="Times New Roman"/>
                <w:sz w:val="24"/>
                <w:szCs w:val="24"/>
              </w:rPr>
            </w:pPr>
            <w:r w:rsidRPr="00232D39">
              <w:rPr>
                <w:rFonts w:ascii="Times New Roman" w:hAnsi="Times New Roman"/>
                <w:sz w:val="24"/>
                <w:szCs w:val="24"/>
              </w:rPr>
              <w:t>Mgr. Petra Voců</w:t>
            </w:r>
          </w:p>
          <w:p w:rsidR="00232D39" w:rsidRPr="00232D39" w:rsidRDefault="00232D39" w:rsidP="00232D39">
            <w:pPr>
              <w:spacing w:after="0" w:line="240" w:lineRule="auto"/>
              <w:rPr>
                <w:rFonts w:ascii="Times New Roman" w:hAnsi="Times New Roman"/>
                <w:sz w:val="24"/>
                <w:szCs w:val="24"/>
              </w:rPr>
            </w:pPr>
            <w:r w:rsidRPr="00232D39">
              <w:rPr>
                <w:rFonts w:ascii="Times New Roman" w:hAnsi="Times New Roman"/>
                <w:sz w:val="24"/>
                <w:szCs w:val="24"/>
              </w:rPr>
              <w:t>Mgr. Denisa Horáková</w:t>
            </w:r>
          </w:p>
          <w:p w:rsidR="00232D39" w:rsidRPr="00232D39" w:rsidRDefault="00232D39" w:rsidP="00232D39">
            <w:pPr>
              <w:spacing w:after="0" w:line="240" w:lineRule="auto"/>
              <w:rPr>
                <w:rFonts w:ascii="Times New Roman" w:hAnsi="Times New Roman"/>
                <w:sz w:val="24"/>
                <w:szCs w:val="24"/>
              </w:rPr>
            </w:pPr>
            <w:r w:rsidRPr="00232D39">
              <w:rPr>
                <w:rFonts w:ascii="Times New Roman" w:hAnsi="Times New Roman"/>
                <w:sz w:val="24"/>
                <w:szCs w:val="24"/>
              </w:rPr>
              <w:t>JUDr. Jana Ela Kliková</w:t>
            </w:r>
          </w:p>
        </w:tc>
      </w:tr>
      <w:tr w:rsidR="00232D39" w:rsidRPr="00232D39" w:rsidTr="00232D39">
        <w:tc>
          <w:tcPr>
            <w:tcW w:w="1510" w:type="dxa"/>
          </w:tcPr>
          <w:p w:rsidR="00232D39" w:rsidRPr="00232D39" w:rsidRDefault="00232D39" w:rsidP="00232D39">
            <w:pPr>
              <w:spacing w:after="0" w:line="240" w:lineRule="auto"/>
              <w:rPr>
                <w:rFonts w:ascii="Times New Roman" w:hAnsi="Times New Roman"/>
                <w:sz w:val="24"/>
                <w:szCs w:val="24"/>
              </w:rPr>
            </w:pPr>
            <w:r w:rsidRPr="00232D39">
              <w:rPr>
                <w:rFonts w:ascii="Times New Roman" w:hAnsi="Times New Roman"/>
                <w:sz w:val="24"/>
                <w:szCs w:val="24"/>
              </w:rPr>
              <w:t>24L</w:t>
            </w:r>
          </w:p>
        </w:tc>
        <w:tc>
          <w:tcPr>
            <w:tcW w:w="5220" w:type="dxa"/>
          </w:tcPr>
          <w:p w:rsidR="00232D39" w:rsidRPr="00232D39" w:rsidRDefault="00232D39" w:rsidP="00232D39">
            <w:pPr>
              <w:spacing w:after="0" w:line="240" w:lineRule="auto"/>
              <w:rPr>
                <w:rFonts w:ascii="Times New Roman" w:hAnsi="Times New Roman"/>
                <w:sz w:val="24"/>
                <w:szCs w:val="24"/>
              </w:rPr>
            </w:pPr>
            <w:r w:rsidRPr="00232D39">
              <w:rPr>
                <w:rFonts w:ascii="Times New Roman" w:hAnsi="Times New Roman"/>
                <w:sz w:val="24"/>
                <w:szCs w:val="24"/>
              </w:rPr>
              <w:t>Rozhodování opatrovnických věcí dle systému popsaného níže.</w:t>
            </w:r>
          </w:p>
        </w:tc>
        <w:tc>
          <w:tcPr>
            <w:tcW w:w="2482" w:type="dxa"/>
          </w:tcPr>
          <w:p w:rsidR="00232D39" w:rsidRPr="00232D39" w:rsidRDefault="00232D39" w:rsidP="00232D39">
            <w:pPr>
              <w:spacing w:after="0" w:line="240" w:lineRule="auto"/>
              <w:rPr>
                <w:rFonts w:ascii="Times New Roman" w:hAnsi="Times New Roman"/>
                <w:sz w:val="24"/>
                <w:szCs w:val="24"/>
              </w:rPr>
            </w:pPr>
            <w:r w:rsidRPr="00232D39">
              <w:rPr>
                <w:rFonts w:ascii="Times New Roman" w:hAnsi="Times New Roman"/>
                <w:sz w:val="24"/>
                <w:szCs w:val="24"/>
              </w:rPr>
              <w:t>Mgr. Petra Voců</w:t>
            </w:r>
          </w:p>
          <w:p w:rsidR="00232D39" w:rsidRPr="00232D39" w:rsidRDefault="00232D39" w:rsidP="00232D39">
            <w:pPr>
              <w:spacing w:after="0" w:line="240" w:lineRule="auto"/>
              <w:rPr>
                <w:rFonts w:ascii="Times New Roman" w:hAnsi="Times New Roman"/>
                <w:sz w:val="24"/>
                <w:szCs w:val="24"/>
              </w:rPr>
            </w:pPr>
            <w:r w:rsidRPr="00232D39">
              <w:rPr>
                <w:rFonts w:ascii="Times New Roman" w:hAnsi="Times New Roman"/>
                <w:sz w:val="24"/>
                <w:szCs w:val="24"/>
              </w:rPr>
              <w:t>zástupkyně</w:t>
            </w:r>
          </w:p>
          <w:p w:rsidR="00232D39" w:rsidRPr="00232D39" w:rsidRDefault="00232D39" w:rsidP="00232D39">
            <w:pPr>
              <w:spacing w:after="0" w:line="240" w:lineRule="auto"/>
              <w:rPr>
                <w:rFonts w:ascii="Times New Roman" w:hAnsi="Times New Roman"/>
                <w:sz w:val="24"/>
                <w:szCs w:val="24"/>
              </w:rPr>
            </w:pPr>
            <w:r w:rsidRPr="00232D39">
              <w:rPr>
                <w:rFonts w:ascii="Times New Roman" w:hAnsi="Times New Roman"/>
                <w:sz w:val="24"/>
                <w:szCs w:val="24"/>
              </w:rPr>
              <w:t>Mgr. Denisa Horáková</w:t>
            </w:r>
          </w:p>
          <w:p w:rsidR="00232D39" w:rsidRPr="00232D39" w:rsidRDefault="00232D39" w:rsidP="00232D39">
            <w:pPr>
              <w:spacing w:after="0" w:line="240" w:lineRule="auto"/>
              <w:rPr>
                <w:rFonts w:ascii="Times New Roman" w:hAnsi="Times New Roman"/>
                <w:sz w:val="24"/>
                <w:szCs w:val="24"/>
              </w:rPr>
            </w:pPr>
            <w:r w:rsidRPr="00232D39">
              <w:rPr>
                <w:rFonts w:ascii="Times New Roman" w:hAnsi="Times New Roman"/>
                <w:sz w:val="24"/>
                <w:szCs w:val="24"/>
              </w:rPr>
              <w:t>JUDr. Jana Ela Kliková</w:t>
            </w:r>
          </w:p>
          <w:p w:rsidR="00232D39" w:rsidRPr="00232D39" w:rsidRDefault="00232D39" w:rsidP="00232D39">
            <w:pPr>
              <w:spacing w:after="0" w:line="240" w:lineRule="auto"/>
              <w:rPr>
                <w:rFonts w:ascii="Times New Roman" w:hAnsi="Times New Roman"/>
                <w:sz w:val="24"/>
                <w:szCs w:val="24"/>
              </w:rPr>
            </w:pPr>
            <w:r w:rsidRPr="00232D39">
              <w:rPr>
                <w:rFonts w:ascii="Times New Roman" w:hAnsi="Times New Roman"/>
                <w:sz w:val="24"/>
                <w:szCs w:val="24"/>
              </w:rPr>
              <w:t>JUDr. Marie Hlavatá</w:t>
            </w:r>
          </w:p>
          <w:p w:rsidR="00232D39" w:rsidRPr="00232D39" w:rsidRDefault="00232D39" w:rsidP="00232D39">
            <w:pPr>
              <w:spacing w:after="0" w:line="240" w:lineRule="auto"/>
              <w:rPr>
                <w:rFonts w:ascii="Times New Roman" w:hAnsi="Times New Roman"/>
                <w:sz w:val="24"/>
                <w:szCs w:val="24"/>
              </w:rPr>
            </w:pPr>
            <w:r w:rsidRPr="00232D39">
              <w:rPr>
                <w:rFonts w:ascii="Times New Roman" w:hAnsi="Times New Roman"/>
                <w:sz w:val="24"/>
                <w:szCs w:val="24"/>
              </w:rPr>
              <w:t>JUDr. Eva Vávrová</w:t>
            </w:r>
          </w:p>
        </w:tc>
      </w:tr>
      <w:tr w:rsidR="00232D39" w:rsidRPr="003245CD" w:rsidTr="00232D39">
        <w:tc>
          <w:tcPr>
            <w:tcW w:w="1510" w:type="dxa"/>
          </w:tcPr>
          <w:p w:rsidR="00232D39" w:rsidRPr="003245CD" w:rsidRDefault="00232D39" w:rsidP="00232D39">
            <w:pPr>
              <w:spacing w:after="0" w:line="240" w:lineRule="auto"/>
              <w:rPr>
                <w:rFonts w:ascii="Times New Roman" w:hAnsi="Times New Roman"/>
                <w:sz w:val="24"/>
                <w:szCs w:val="24"/>
              </w:rPr>
            </w:pPr>
            <w:r w:rsidRPr="003245CD">
              <w:rPr>
                <w:rFonts w:ascii="Times New Roman" w:hAnsi="Times New Roman"/>
                <w:sz w:val="24"/>
                <w:szCs w:val="24"/>
              </w:rPr>
              <w:lastRenderedPageBreak/>
              <w:t>25L</w:t>
            </w:r>
          </w:p>
        </w:tc>
        <w:tc>
          <w:tcPr>
            <w:tcW w:w="5220" w:type="dxa"/>
          </w:tcPr>
          <w:p w:rsidR="00232D39" w:rsidRPr="003245CD" w:rsidRDefault="00232D39" w:rsidP="00232D39">
            <w:pPr>
              <w:spacing w:after="0" w:line="240" w:lineRule="auto"/>
              <w:rPr>
                <w:rFonts w:ascii="Times New Roman" w:hAnsi="Times New Roman"/>
                <w:sz w:val="24"/>
                <w:szCs w:val="24"/>
              </w:rPr>
            </w:pPr>
            <w:r w:rsidRPr="003245CD">
              <w:rPr>
                <w:rFonts w:ascii="Times New Roman" w:hAnsi="Times New Roman"/>
                <w:sz w:val="24"/>
                <w:szCs w:val="24"/>
              </w:rPr>
              <w:t>Rozhodování opatrovnických věcí dle systému popsaného níže.</w:t>
            </w:r>
          </w:p>
        </w:tc>
        <w:tc>
          <w:tcPr>
            <w:tcW w:w="2482" w:type="dxa"/>
          </w:tcPr>
          <w:p w:rsidR="00232D39" w:rsidRPr="003245CD" w:rsidRDefault="00232D39" w:rsidP="00232D39">
            <w:pPr>
              <w:spacing w:after="0" w:line="240" w:lineRule="auto"/>
              <w:rPr>
                <w:rFonts w:ascii="Times New Roman" w:hAnsi="Times New Roman"/>
                <w:sz w:val="24"/>
                <w:szCs w:val="24"/>
              </w:rPr>
            </w:pPr>
            <w:r w:rsidRPr="003245CD">
              <w:rPr>
                <w:rFonts w:ascii="Times New Roman" w:hAnsi="Times New Roman"/>
                <w:sz w:val="24"/>
                <w:szCs w:val="24"/>
              </w:rPr>
              <w:t>Mgr. Denisa Horáková</w:t>
            </w:r>
          </w:p>
          <w:p w:rsidR="00232D39" w:rsidRPr="003245CD" w:rsidRDefault="00232D39" w:rsidP="00232D39">
            <w:pPr>
              <w:spacing w:after="0" w:line="240" w:lineRule="auto"/>
              <w:rPr>
                <w:rFonts w:ascii="Times New Roman" w:hAnsi="Times New Roman"/>
                <w:sz w:val="24"/>
                <w:szCs w:val="24"/>
              </w:rPr>
            </w:pPr>
            <w:r w:rsidRPr="003245CD">
              <w:rPr>
                <w:rFonts w:ascii="Times New Roman" w:hAnsi="Times New Roman"/>
                <w:sz w:val="24"/>
                <w:szCs w:val="24"/>
              </w:rPr>
              <w:t>Zástupkyně</w:t>
            </w:r>
          </w:p>
          <w:p w:rsidR="000E0CFF" w:rsidRPr="003245CD" w:rsidRDefault="000E0CFF" w:rsidP="00232D39">
            <w:pPr>
              <w:spacing w:after="0" w:line="240" w:lineRule="auto"/>
              <w:rPr>
                <w:rFonts w:ascii="Times New Roman" w:hAnsi="Times New Roman"/>
                <w:sz w:val="24"/>
                <w:szCs w:val="24"/>
              </w:rPr>
            </w:pPr>
            <w:r w:rsidRPr="003245CD">
              <w:rPr>
                <w:rFonts w:ascii="Times New Roman" w:hAnsi="Times New Roman"/>
                <w:sz w:val="24"/>
                <w:szCs w:val="24"/>
              </w:rPr>
              <w:t>Od 1. 11. 2015 do 30. 11. 2015 v tomto pořadí:</w:t>
            </w:r>
          </w:p>
          <w:p w:rsidR="00232D39" w:rsidRPr="003245CD" w:rsidRDefault="00232D39" w:rsidP="00232D39">
            <w:pPr>
              <w:spacing w:after="0" w:line="240" w:lineRule="auto"/>
              <w:rPr>
                <w:rFonts w:ascii="Times New Roman" w:hAnsi="Times New Roman"/>
                <w:sz w:val="24"/>
                <w:szCs w:val="24"/>
              </w:rPr>
            </w:pPr>
            <w:r w:rsidRPr="003245CD">
              <w:rPr>
                <w:rFonts w:ascii="Times New Roman" w:hAnsi="Times New Roman"/>
                <w:sz w:val="24"/>
                <w:szCs w:val="24"/>
              </w:rPr>
              <w:t>JUDr. Jana Ela Kliková JUDr. Marie Hlavatá</w:t>
            </w:r>
          </w:p>
          <w:p w:rsidR="00232D39" w:rsidRPr="003245CD" w:rsidRDefault="00232D39" w:rsidP="00232D39">
            <w:pPr>
              <w:spacing w:after="0" w:line="240" w:lineRule="auto"/>
              <w:rPr>
                <w:rFonts w:ascii="Times New Roman" w:hAnsi="Times New Roman"/>
                <w:sz w:val="24"/>
                <w:szCs w:val="24"/>
              </w:rPr>
            </w:pPr>
            <w:r w:rsidRPr="003245CD">
              <w:rPr>
                <w:rFonts w:ascii="Times New Roman" w:hAnsi="Times New Roman"/>
                <w:sz w:val="24"/>
                <w:szCs w:val="24"/>
              </w:rPr>
              <w:t>JUDr. Eva Vávrová</w:t>
            </w:r>
          </w:p>
          <w:p w:rsidR="00232D39" w:rsidRPr="003245CD" w:rsidRDefault="00232D39" w:rsidP="00232D39">
            <w:pPr>
              <w:spacing w:after="0" w:line="240" w:lineRule="auto"/>
              <w:rPr>
                <w:rFonts w:ascii="Times New Roman" w:hAnsi="Times New Roman"/>
                <w:sz w:val="24"/>
                <w:szCs w:val="24"/>
              </w:rPr>
            </w:pPr>
            <w:r w:rsidRPr="003245CD">
              <w:rPr>
                <w:rFonts w:ascii="Times New Roman" w:hAnsi="Times New Roman"/>
                <w:sz w:val="24"/>
                <w:szCs w:val="24"/>
              </w:rPr>
              <w:t>Mgr. Petra Voců</w:t>
            </w:r>
          </w:p>
          <w:p w:rsidR="000E0CFF" w:rsidRPr="003245CD" w:rsidRDefault="000E0CFF" w:rsidP="000E0CFF">
            <w:pPr>
              <w:spacing w:after="0" w:line="240" w:lineRule="auto"/>
              <w:rPr>
                <w:rFonts w:ascii="Times New Roman" w:hAnsi="Times New Roman"/>
                <w:sz w:val="24"/>
                <w:szCs w:val="24"/>
              </w:rPr>
            </w:pPr>
            <w:r w:rsidRPr="003245CD">
              <w:rPr>
                <w:rFonts w:ascii="Times New Roman" w:hAnsi="Times New Roman"/>
                <w:sz w:val="24"/>
                <w:szCs w:val="24"/>
              </w:rPr>
              <w:t>Od 1. 12. 2015 do 10. 12. 2015 v tomto pořadí:</w:t>
            </w:r>
          </w:p>
          <w:p w:rsidR="000E0CFF" w:rsidRPr="003245CD" w:rsidRDefault="000E0CFF" w:rsidP="000E0CFF">
            <w:pPr>
              <w:spacing w:after="0" w:line="240" w:lineRule="auto"/>
              <w:rPr>
                <w:rFonts w:ascii="Times New Roman" w:hAnsi="Times New Roman"/>
                <w:sz w:val="24"/>
                <w:szCs w:val="24"/>
              </w:rPr>
            </w:pPr>
            <w:r w:rsidRPr="003245CD">
              <w:rPr>
                <w:rFonts w:ascii="Times New Roman" w:hAnsi="Times New Roman"/>
                <w:sz w:val="24"/>
                <w:szCs w:val="24"/>
              </w:rPr>
              <w:t>JUDr. Marie Hlavatá</w:t>
            </w:r>
          </w:p>
          <w:p w:rsidR="000E0CFF" w:rsidRPr="003245CD" w:rsidRDefault="000E0CFF" w:rsidP="000E0CFF">
            <w:pPr>
              <w:spacing w:after="0" w:line="240" w:lineRule="auto"/>
              <w:rPr>
                <w:rFonts w:ascii="Times New Roman" w:hAnsi="Times New Roman"/>
                <w:sz w:val="24"/>
                <w:szCs w:val="24"/>
              </w:rPr>
            </w:pPr>
            <w:r w:rsidRPr="003245CD">
              <w:rPr>
                <w:rFonts w:ascii="Times New Roman" w:hAnsi="Times New Roman"/>
                <w:sz w:val="24"/>
                <w:szCs w:val="24"/>
              </w:rPr>
              <w:t>JUDr. Eva Vávrová</w:t>
            </w:r>
          </w:p>
          <w:p w:rsidR="000E0CFF" w:rsidRPr="003245CD" w:rsidRDefault="000E0CFF" w:rsidP="000E0CFF">
            <w:pPr>
              <w:spacing w:after="0" w:line="240" w:lineRule="auto"/>
              <w:rPr>
                <w:rFonts w:ascii="Times New Roman" w:hAnsi="Times New Roman"/>
                <w:sz w:val="24"/>
                <w:szCs w:val="24"/>
              </w:rPr>
            </w:pPr>
            <w:r w:rsidRPr="003245CD">
              <w:rPr>
                <w:rFonts w:ascii="Times New Roman" w:hAnsi="Times New Roman"/>
                <w:sz w:val="24"/>
                <w:szCs w:val="24"/>
              </w:rPr>
              <w:t xml:space="preserve">Mgr. Petra Voců </w:t>
            </w:r>
          </w:p>
          <w:p w:rsidR="000E0CFF" w:rsidRPr="003245CD" w:rsidRDefault="000E0CFF" w:rsidP="000E0CFF">
            <w:pPr>
              <w:spacing w:after="0" w:line="240" w:lineRule="auto"/>
              <w:rPr>
                <w:rFonts w:ascii="Times New Roman" w:hAnsi="Times New Roman"/>
                <w:sz w:val="24"/>
                <w:szCs w:val="24"/>
              </w:rPr>
            </w:pPr>
            <w:r w:rsidRPr="003245CD">
              <w:rPr>
                <w:rFonts w:ascii="Times New Roman" w:hAnsi="Times New Roman"/>
                <w:sz w:val="24"/>
                <w:szCs w:val="24"/>
              </w:rPr>
              <w:t>JUDr. Jana Ela Kliková</w:t>
            </w:r>
          </w:p>
          <w:p w:rsidR="000E0CFF" w:rsidRPr="003245CD" w:rsidRDefault="000E0CFF" w:rsidP="000E0CFF">
            <w:pPr>
              <w:spacing w:after="0" w:line="240" w:lineRule="auto"/>
              <w:rPr>
                <w:rFonts w:ascii="Times New Roman" w:hAnsi="Times New Roman"/>
                <w:sz w:val="24"/>
                <w:szCs w:val="24"/>
              </w:rPr>
            </w:pPr>
            <w:r w:rsidRPr="003245CD">
              <w:rPr>
                <w:rFonts w:ascii="Times New Roman" w:hAnsi="Times New Roman"/>
                <w:sz w:val="24"/>
                <w:szCs w:val="24"/>
              </w:rPr>
              <w:t>Od 11. 12. 2015 do 20. 12. 2015 v tomto pořadí:</w:t>
            </w:r>
          </w:p>
          <w:p w:rsidR="000E0CFF" w:rsidRPr="003245CD" w:rsidRDefault="000E0CFF" w:rsidP="000E0CFF">
            <w:pPr>
              <w:spacing w:after="0" w:line="240" w:lineRule="auto"/>
              <w:rPr>
                <w:rFonts w:ascii="Times New Roman" w:hAnsi="Times New Roman"/>
                <w:sz w:val="24"/>
                <w:szCs w:val="24"/>
              </w:rPr>
            </w:pPr>
            <w:r w:rsidRPr="003245CD">
              <w:rPr>
                <w:rFonts w:ascii="Times New Roman" w:hAnsi="Times New Roman"/>
                <w:sz w:val="24"/>
                <w:szCs w:val="24"/>
              </w:rPr>
              <w:t>JUDr. Eva Vávrová</w:t>
            </w:r>
          </w:p>
          <w:p w:rsidR="000E0CFF" w:rsidRPr="003245CD" w:rsidRDefault="000E0CFF" w:rsidP="000E0CFF">
            <w:pPr>
              <w:spacing w:after="0" w:line="240" w:lineRule="auto"/>
              <w:rPr>
                <w:rFonts w:ascii="Times New Roman" w:hAnsi="Times New Roman"/>
                <w:sz w:val="24"/>
                <w:szCs w:val="24"/>
              </w:rPr>
            </w:pPr>
            <w:r w:rsidRPr="003245CD">
              <w:rPr>
                <w:rFonts w:ascii="Times New Roman" w:hAnsi="Times New Roman"/>
                <w:sz w:val="24"/>
                <w:szCs w:val="24"/>
              </w:rPr>
              <w:t xml:space="preserve">Mgr. Petra Voců </w:t>
            </w:r>
          </w:p>
          <w:p w:rsidR="000E0CFF" w:rsidRPr="003245CD" w:rsidRDefault="000E0CFF" w:rsidP="000E0CFF">
            <w:pPr>
              <w:spacing w:after="0" w:line="240" w:lineRule="auto"/>
              <w:rPr>
                <w:rFonts w:ascii="Times New Roman" w:hAnsi="Times New Roman"/>
                <w:sz w:val="24"/>
                <w:szCs w:val="24"/>
              </w:rPr>
            </w:pPr>
            <w:r w:rsidRPr="003245CD">
              <w:rPr>
                <w:rFonts w:ascii="Times New Roman" w:hAnsi="Times New Roman"/>
                <w:sz w:val="24"/>
                <w:szCs w:val="24"/>
              </w:rPr>
              <w:t>JUDr. Jana Ela Kliková JUDr. Marie Hlavatá</w:t>
            </w:r>
          </w:p>
          <w:p w:rsidR="000E0CFF" w:rsidRPr="003245CD" w:rsidRDefault="000E0CFF" w:rsidP="000E0CFF">
            <w:pPr>
              <w:spacing w:after="0" w:line="240" w:lineRule="auto"/>
              <w:rPr>
                <w:rFonts w:ascii="Times New Roman" w:hAnsi="Times New Roman"/>
                <w:sz w:val="24"/>
                <w:szCs w:val="24"/>
              </w:rPr>
            </w:pPr>
            <w:r w:rsidRPr="003245CD">
              <w:rPr>
                <w:rFonts w:ascii="Times New Roman" w:hAnsi="Times New Roman"/>
                <w:sz w:val="24"/>
                <w:szCs w:val="24"/>
              </w:rPr>
              <w:t>Od 21. 12. 2015 do 31. 12. 2015 v tomto pořadí:</w:t>
            </w:r>
          </w:p>
          <w:p w:rsidR="000E0CFF" w:rsidRPr="003245CD" w:rsidRDefault="000E0CFF" w:rsidP="000E0CFF">
            <w:pPr>
              <w:spacing w:after="0" w:line="240" w:lineRule="auto"/>
              <w:rPr>
                <w:rFonts w:ascii="Times New Roman" w:hAnsi="Times New Roman"/>
                <w:sz w:val="24"/>
                <w:szCs w:val="24"/>
              </w:rPr>
            </w:pPr>
            <w:r w:rsidRPr="003245CD">
              <w:rPr>
                <w:rFonts w:ascii="Times New Roman" w:hAnsi="Times New Roman"/>
                <w:sz w:val="24"/>
                <w:szCs w:val="24"/>
              </w:rPr>
              <w:t xml:space="preserve">Mgr. Petra Voců </w:t>
            </w:r>
          </w:p>
          <w:p w:rsidR="000E0CFF" w:rsidRPr="003245CD" w:rsidRDefault="000E0CFF" w:rsidP="000E0CFF">
            <w:pPr>
              <w:spacing w:after="0" w:line="240" w:lineRule="auto"/>
              <w:rPr>
                <w:rFonts w:ascii="Times New Roman" w:hAnsi="Times New Roman"/>
                <w:sz w:val="24"/>
                <w:szCs w:val="24"/>
              </w:rPr>
            </w:pPr>
            <w:r w:rsidRPr="003245CD">
              <w:rPr>
                <w:rFonts w:ascii="Times New Roman" w:hAnsi="Times New Roman"/>
                <w:sz w:val="24"/>
                <w:szCs w:val="24"/>
              </w:rPr>
              <w:t>JUDr. Jana Ela Kliková</w:t>
            </w:r>
          </w:p>
          <w:p w:rsidR="000E0CFF" w:rsidRPr="003245CD" w:rsidRDefault="000E0CFF" w:rsidP="000E0CFF">
            <w:pPr>
              <w:spacing w:after="0" w:line="240" w:lineRule="auto"/>
              <w:rPr>
                <w:rFonts w:ascii="Times New Roman" w:hAnsi="Times New Roman"/>
                <w:sz w:val="24"/>
                <w:szCs w:val="24"/>
              </w:rPr>
            </w:pPr>
            <w:r w:rsidRPr="003245CD">
              <w:rPr>
                <w:rFonts w:ascii="Times New Roman" w:hAnsi="Times New Roman"/>
                <w:sz w:val="24"/>
                <w:szCs w:val="24"/>
              </w:rPr>
              <w:t>JUDr. Marie Hlavatá</w:t>
            </w:r>
          </w:p>
          <w:p w:rsidR="000E0CFF" w:rsidRPr="003245CD" w:rsidRDefault="000E0CFF" w:rsidP="000E0CFF">
            <w:pPr>
              <w:spacing w:after="0" w:line="240" w:lineRule="auto"/>
              <w:rPr>
                <w:rFonts w:ascii="Times New Roman" w:hAnsi="Times New Roman"/>
                <w:sz w:val="24"/>
                <w:szCs w:val="24"/>
              </w:rPr>
            </w:pPr>
            <w:r w:rsidRPr="003245CD">
              <w:rPr>
                <w:rFonts w:ascii="Times New Roman" w:hAnsi="Times New Roman"/>
                <w:sz w:val="24"/>
                <w:szCs w:val="24"/>
              </w:rPr>
              <w:t>JUDr. Eva Vávrová</w:t>
            </w:r>
          </w:p>
          <w:p w:rsidR="000E0CFF" w:rsidRPr="003245CD" w:rsidRDefault="000E0CFF" w:rsidP="000E0CFF">
            <w:pPr>
              <w:spacing w:after="0" w:line="240" w:lineRule="auto"/>
              <w:rPr>
                <w:rFonts w:ascii="Times New Roman" w:hAnsi="Times New Roman"/>
                <w:sz w:val="24"/>
                <w:szCs w:val="24"/>
              </w:rPr>
            </w:pPr>
          </w:p>
        </w:tc>
      </w:tr>
      <w:tr w:rsidR="00232D39" w:rsidRPr="003245CD" w:rsidTr="00232D39">
        <w:tc>
          <w:tcPr>
            <w:tcW w:w="1510" w:type="dxa"/>
          </w:tcPr>
          <w:p w:rsidR="00232D39" w:rsidRPr="003245CD" w:rsidRDefault="00232D39" w:rsidP="00232D39">
            <w:pPr>
              <w:spacing w:after="0" w:line="240" w:lineRule="auto"/>
              <w:rPr>
                <w:rFonts w:ascii="Times New Roman" w:hAnsi="Times New Roman"/>
                <w:sz w:val="24"/>
                <w:szCs w:val="24"/>
              </w:rPr>
            </w:pPr>
            <w:r w:rsidRPr="003245CD">
              <w:rPr>
                <w:rFonts w:ascii="Times New Roman" w:hAnsi="Times New Roman"/>
                <w:sz w:val="24"/>
                <w:szCs w:val="24"/>
              </w:rPr>
              <w:t>38L</w:t>
            </w:r>
          </w:p>
        </w:tc>
        <w:tc>
          <w:tcPr>
            <w:tcW w:w="5220" w:type="dxa"/>
          </w:tcPr>
          <w:p w:rsidR="00232D39" w:rsidRPr="003245CD" w:rsidRDefault="00232D39" w:rsidP="00232D39">
            <w:pPr>
              <w:spacing w:after="0" w:line="240" w:lineRule="auto"/>
              <w:rPr>
                <w:rFonts w:ascii="Times New Roman" w:hAnsi="Times New Roman"/>
                <w:sz w:val="24"/>
                <w:szCs w:val="24"/>
              </w:rPr>
            </w:pPr>
            <w:r w:rsidRPr="003245CD">
              <w:rPr>
                <w:rFonts w:ascii="Times New Roman" w:hAnsi="Times New Roman"/>
                <w:sz w:val="24"/>
                <w:szCs w:val="24"/>
              </w:rPr>
              <w:t>Rozhodování opatrovnických věcí dle systému popsaného níže.</w:t>
            </w:r>
          </w:p>
        </w:tc>
        <w:tc>
          <w:tcPr>
            <w:tcW w:w="2482" w:type="dxa"/>
          </w:tcPr>
          <w:p w:rsidR="00232D39" w:rsidRPr="003245CD" w:rsidRDefault="00232D39" w:rsidP="00232D39">
            <w:pPr>
              <w:spacing w:after="0" w:line="240" w:lineRule="auto"/>
              <w:rPr>
                <w:rFonts w:ascii="Times New Roman" w:hAnsi="Times New Roman"/>
                <w:sz w:val="24"/>
                <w:szCs w:val="24"/>
              </w:rPr>
            </w:pPr>
            <w:r w:rsidRPr="003245CD">
              <w:rPr>
                <w:rFonts w:ascii="Times New Roman" w:hAnsi="Times New Roman"/>
                <w:sz w:val="24"/>
                <w:szCs w:val="24"/>
              </w:rPr>
              <w:t>JUDr. Jana Ela Kliková</w:t>
            </w:r>
          </w:p>
          <w:p w:rsidR="00232D39" w:rsidRPr="003245CD" w:rsidRDefault="00232D39" w:rsidP="00232D39">
            <w:pPr>
              <w:spacing w:after="0" w:line="240" w:lineRule="auto"/>
              <w:rPr>
                <w:rFonts w:ascii="Times New Roman" w:hAnsi="Times New Roman"/>
                <w:sz w:val="24"/>
                <w:szCs w:val="24"/>
              </w:rPr>
            </w:pPr>
            <w:r w:rsidRPr="003245CD">
              <w:rPr>
                <w:rFonts w:ascii="Times New Roman" w:hAnsi="Times New Roman"/>
                <w:sz w:val="24"/>
                <w:szCs w:val="24"/>
              </w:rPr>
              <w:t>Zástupkyně</w:t>
            </w:r>
          </w:p>
          <w:p w:rsidR="00232D39" w:rsidRPr="003245CD" w:rsidRDefault="00232D39" w:rsidP="00232D39">
            <w:pPr>
              <w:spacing w:after="0" w:line="240" w:lineRule="auto"/>
              <w:rPr>
                <w:rFonts w:ascii="Times New Roman" w:hAnsi="Times New Roman"/>
                <w:sz w:val="24"/>
                <w:szCs w:val="24"/>
              </w:rPr>
            </w:pPr>
            <w:r w:rsidRPr="003245CD">
              <w:rPr>
                <w:rFonts w:ascii="Times New Roman" w:hAnsi="Times New Roman"/>
                <w:sz w:val="24"/>
                <w:szCs w:val="24"/>
              </w:rPr>
              <w:t xml:space="preserve">JUDr. Marie Hlavatá </w:t>
            </w:r>
          </w:p>
          <w:p w:rsidR="00232D39" w:rsidRPr="003245CD" w:rsidRDefault="00232D39" w:rsidP="00232D39">
            <w:pPr>
              <w:spacing w:after="0" w:line="240" w:lineRule="auto"/>
              <w:rPr>
                <w:rFonts w:ascii="Times New Roman" w:hAnsi="Times New Roman"/>
                <w:sz w:val="24"/>
                <w:szCs w:val="24"/>
              </w:rPr>
            </w:pPr>
            <w:r w:rsidRPr="003245CD">
              <w:rPr>
                <w:rFonts w:ascii="Times New Roman" w:hAnsi="Times New Roman"/>
                <w:sz w:val="24"/>
                <w:szCs w:val="24"/>
              </w:rPr>
              <w:t>JUDr. Eva Vávrová</w:t>
            </w:r>
          </w:p>
          <w:p w:rsidR="00232D39" w:rsidRPr="003245CD" w:rsidRDefault="00232D39" w:rsidP="00232D39">
            <w:pPr>
              <w:spacing w:after="0" w:line="240" w:lineRule="auto"/>
              <w:rPr>
                <w:rFonts w:ascii="Times New Roman" w:hAnsi="Times New Roman"/>
                <w:sz w:val="24"/>
                <w:szCs w:val="24"/>
              </w:rPr>
            </w:pPr>
            <w:r w:rsidRPr="003245CD">
              <w:rPr>
                <w:rFonts w:ascii="Times New Roman" w:hAnsi="Times New Roman"/>
                <w:sz w:val="24"/>
                <w:szCs w:val="24"/>
              </w:rPr>
              <w:t>Mgr. Petra Voců</w:t>
            </w:r>
          </w:p>
          <w:p w:rsidR="00232D39" w:rsidRPr="003245CD" w:rsidRDefault="00232D39" w:rsidP="00232D39">
            <w:pPr>
              <w:spacing w:after="0" w:line="240" w:lineRule="auto"/>
              <w:rPr>
                <w:rFonts w:ascii="Times New Roman" w:hAnsi="Times New Roman"/>
                <w:sz w:val="24"/>
                <w:szCs w:val="24"/>
              </w:rPr>
            </w:pPr>
            <w:r w:rsidRPr="003245CD">
              <w:rPr>
                <w:rFonts w:ascii="Times New Roman" w:hAnsi="Times New Roman"/>
                <w:sz w:val="24"/>
                <w:szCs w:val="24"/>
              </w:rPr>
              <w:t>Mgr. Denisa Horáková</w:t>
            </w:r>
          </w:p>
        </w:tc>
      </w:tr>
    </w:tbl>
    <w:p w:rsidR="00232D39" w:rsidRPr="003245CD" w:rsidRDefault="00232D39" w:rsidP="00232D39">
      <w:pPr>
        <w:spacing w:after="0" w:line="240" w:lineRule="auto"/>
        <w:jc w:val="both"/>
        <w:rPr>
          <w:rFonts w:ascii="Times New Roman" w:hAnsi="Times New Roman"/>
          <w:sz w:val="24"/>
          <w:szCs w:val="24"/>
        </w:rPr>
      </w:pPr>
      <w:r w:rsidRPr="003245CD">
        <w:rPr>
          <w:rFonts w:ascii="Times New Roman" w:hAnsi="Times New Roman"/>
          <w:sz w:val="24"/>
          <w:szCs w:val="24"/>
        </w:rPr>
        <w:t xml:space="preserve">Rozhodování o návrzích zapisovaných do rejstříku L, rozhodování o žalobách na obnovu řízení a pro zmatečnost dle § 228 a násl. o.s.ř. do věcí evidovaných v rejstříku L se přidělují v každém senátu automatickým přidělováním nápadu obecným způsobem přidělování (čárkovým systémem): 22L – do </w:t>
      </w:r>
      <w:r w:rsidR="008067D5" w:rsidRPr="003245CD">
        <w:rPr>
          <w:rFonts w:ascii="Times New Roman" w:hAnsi="Times New Roman"/>
          <w:sz w:val="24"/>
          <w:szCs w:val="24"/>
        </w:rPr>
        <w:t>10</w:t>
      </w:r>
      <w:r w:rsidRPr="003245CD">
        <w:rPr>
          <w:rFonts w:ascii="Times New Roman" w:hAnsi="Times New Roman"/>
          <w:sz w:val="24"/>
          <w:szCs w:val="24"/>
        </w:rPr>
        <w:t xml:space="preserve">0%, 23L – do </w:t>
      </w:r>
      <w:r w:rsidR="008067D5" w:rsidRPr="003245CD">
        <w:rPr>
          <w:rFonts w:ascii="Times New Roman" w:hAnsi="Times New Roman"/>
          <w:sz w:val="24"/>
          <w:szCs w:val="24"/>
        </w:rPr>
        <w:t>10</w:t>
      </w:r>
      <w:r w:rsidRPr="003245CD">
        <w:rPr>
          <w:rFonts w:ascii="Times New Roman" w:hAnsi="Times New Roman"/>
          <w:sz w:val="24"/>
          <w:szCs w:val="24"/>
        </w:rPr>
        <w:t xml:space="preserve">0%, 24L – do </w:t>
      </w:r>
      <w:r w:rsidR="008067D5" w:rsidRPr="003245CD">
        <w:rPr>
          <w:rFonts w:ascii="Times New Roman" w:hAnsi="Times New Roman"/>
          <w:sz w:val="24"/>
          <w:szCs w:val="24"/>
        </w:rPr>
        <w:t>10</w:t>
      </w:r>
      <w:r w:rsidRPr="003245CD">
        <w:rPr>
          <w:rFonts w:ascii="Times New Roman" w:hAnsi="Times New Roman"/>
          <w:sz w:val="24"/>
          <w:szCs w:val="24"/>
        </w:rPr>
        <w:t xml:space="preserve">0%, 25L – do 0%,  38L do </w:t>
      </w:r>
      <w:r w:rsidR="008067D5" w:rsidRPr="003245CD">
        <w:rPr>
          <w:rFonts w:ascii="Times New Roman" w:hAnsi="Times New Roman"/>
          <w:sz w:val="24"/>
          <w:szCs w:val="24"/>
        </w:rPr>
        <w:t>10</w:t>
      </w:r>
      <w:r w:rsidRPr="003245CD">
        <w:rPr>
          <w:rFonts w:ascii="Times New Roman" w:hAnsi="Times New Roman"/>
          <w:sz w:val="24"/>
          <w:szCs w:val="24"/>
        </w:rPr>
        <w:t>0%.</w:t>
      </w:r>
    </w:p>
    <w:p w:rsidR="00232D39" w:rsidRPr="003245CD" w:rsidRDefault="00232D39" w:rsidP="00232D39">
      <w:pPr>
        <w:spacing w:after="0" w:line="240" w:lineRule="auto"/>
        <w:rPr>
          <w:rFonts w:ascii="Times New Roman" w:hAnsi="Times New Roman"/>
          <w:sz w:val="24"/>
          <w:szCs w:val="24"/>
        </w:rPr>
      </w:pPr>
      <w:r w:rsidRPr="003245CD">
        <w:rPr>
          <w:rFonts w:ascii="Times New Roman" w:hAnsi="Times New Roman"/>
          <w:sz w:val="24"/>
          <w:szCs w:val="24"/>
        </w:rPr>
        <w:t xml:space="preserve">  </w:t>
      </w:r>
    </w:p>
    <w:p w:rsidR="00232D39" w:rsidRPr="00232D39" w:rsidRDefault="00232D39" w:rsidP="00232D39">
      <w:pPr>
        <w:spacing w:after="0" w:line="240" w:lineRule="auto"/>
        <w:jc w:val="center"/>
        <w:rPr>
          <w:rFonts w:ascii="Times New Roman" w:hAnsi="Times New Roman"/>
          <w:b/>
          <w:sz w:val="24"/>
          <w:szCs w:val="24"/>
        </w:rPr>
      </w:pPr>
      <w:r w:rsidRPr="00232D39">
        <w:rPr>
          <w:rFonts w:ascii="Times New Roman" w:hAnsi="Times New Roman"/>
          <w:b/>
          <w:sz w:val="24"/>
          <w:szCs w:val="24"/>
        </w:rPr>
        <w:t>Vyšší soudní úředník</w:t>
      </w:r>
    </w:p>
    <w:p w:rsidR="00232D39" w:rsidRPr="00232D39" w:rsidRDefault="00232D39" w:rsidP="00232D39">
      <w:pPr>
        <w:spacing w:after="0" w:line="240" w:lineRule="auto"/>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79"/>
        <w:gridCol w:w="3565"/>
        <w:gridCol w:w="1494"/>
        <w:gridCol w:w="1950"/>
      </w:tblGrid>
      <w:tr w:rsidR="00232D39" w:rsidRPr="00232D39" w:rsidTr="00232D39">
        <w:tc>
          <w:tcPr>
            <w:tcW w:w="2279" w:type="dxa"/>
            <w:vAlign w:val="center"/>
          </w:tcPr>
          <w:p w:rsidR="00232D39" w:rsidRPr="00232D39" w:rsidRDefault="00232D39" w:rsidP="00232D39">
            <w:pPr>
              <w:spacing w:after="0" w:line="240" w:lineRule="auto"/>
              <w:jc w:val="center"/>
              <w:rPr>
                <w:rFonts w:ascii="Times New Roman" w:hAnsi="Times New Roman"/>
                <w:b/>
                <w:sz w:val="24"/>
                <w:szCs w:val="24"/>
              </w:rPr>
            </w:pPr>
            <w:r w:rsidRPr="00232D39">
              <w:rPr>
                <w:rFonts w:ascii="Times New Roman" w:hAnsi="Times New Roman"/>
                <w:b/>
                <w:sz w:val="24"/>
                <w:szCs w:val="24"/>
              </w:rPr>
              <w:t>Vyšší soudní úředník</w:t>
            </w:r>
          </w:p>
        </w:tc>
        <w:tc>
          <w:tcPr>
            <w:tcW w:w="3565" w:type="dxa"/>
            <w:vAlign w:val="center"/>
          </w:tcPr>
          <w:p w:rsidR="00232D39" w:rsidRPr="00232D39" w:rsidRDefault="00232D39" w:rsidP="00232D39">
            <w:pPr>
              <w:spacing w:after="0" w:line="240" w:lineRule="auto"/>
              <w:jc w:val="center"/>
              <w:rPr>
                <w:rFonts w:ascii="Times New Roman" w:hAnsi="Times New Roman"/>
                <w:b/>
                <w:sz w:val="24"/>
                <w:szCs w:val="24"/>
              </w:rPr>
            </w:pPr>
            <w:r w:rsidRPr="00232D39">
              <w:rPr>
                <w:rFonts w:ascii="Times New Roman" w:hAnsi="Times New Roman"/>
                <w:b/>
                <w:bCs/>
                <w:sz w:val="24"/>
                <w:szCs w:val="24"/>
              </w:rPr>
              <w:t>O b o r   p ů s o b n o s t i</w:t>
            </w:r>
          </w:p>
        </w:tc>
        <w:tc>
          <w:tcPr>
            <w:tcW w:w="1494" w:type="dxa"/>
            <w:vAlign w:val="center"/>
          </w:tcPr>
          <w:p w:rsidR="00232D39" w:rsidRPr="00232D39" w:rsidRDefault="00232D39" w:rsidP="00232D39">
            <w:pPr>
              <w:spacing w:after="0" w:line="240" w:lineRule="auto"/>
              <w:jc w:val="center"/>
              <w:rPr>
                <w:rFonts w:ascii="Times New Roman" w:hAnsi="Times New Roman"/>
                <w:b/>
                <w:sz w:val="24"/>
                <w:szCs w:val="24"/>
              </w:rPr>
            </w:pPr>
            <w:r w:rsidRPr="00232D39">
              <w:rPr>
                <w:rFonts w:ascii="Times New Roman" w:hAnsi="Times New Roman"/>
                <w:b/>
                <w:bCs/>
                <w:sz w:val="24"/>
                <w:szCs w:val="24"/>
              </w:rPr>
              <w:t>Soudní oddělení</w:t>
            </w:r>
          </w:p>
        </w:tc>
        <w:tc>
          <w:tcPr>
            <w:tcW w:w="1950" w:type="dxa"/>
            <w:vAlign w:val="center"/>
          </w:tcPr>
          <w:p w:rsidR="00232D39" w:rsidRPr="00232D39" w:rsidRDefault="00232D39" w:rsidP="00232D39">
            <w:pPr>
              <w:spacing w:after="0" w:line="240" w:lineRule="auto"/>
              <w:jc w:val="center"/>
              <w:rPr>
                <w:rFonts w:ascii="Times New Roman" w:hAnsi="Times New Roman"/>
                <w:b/>
                <w:bCs/>
                <w:sz w:val="24"/>
                <w:szCs w:val="24"/>
              </w:rPr>
            </w:pPr>
            <w:r w:rsidRPr="00232D39">
              <w:rPr>
                <w:rFonts w:ascii="Times New Roman" w:hAnsi="Times New Roman"/>
                <w:b/>
                <w:bCs/>
                <w:sz w:val="24"/>
                <w:szCs w:val="24"/>
              </w:rPr>
              <w:t>zástup</w:t>
            </w:r>
          </w:p>
        </w:tc>
      </w:tr>
      <w:tr w:rsidR="00232D39" w:rsidRPr="00232D39" w:rsidTr="00232D39">
        <w:tc>
          <w:tcPr>
            <w:tcW w:w="2279" w:type="dxa"/>
          </w:tcPr>
          <w:p w:rsidR="00232D39" w:rsidRPr="00232D39" w:rsidRDefault="00232D39" w:rsidP="00232D39">
            <w:pPr>
              <w:spacing w:after="0" w:line="240" w:lineRule="auto"/>
              <w:rPr>
                <w:rFonts w:ascii="Times New Roman" w:hAnsi="Times New Roman"/>
                <w:b/>
                <w:sz w:val="24"/>
                <w:szCs w:val="24"/>
              </w:rPr>
            </w:pPr>
            <w:r w:rsidRPr="00232D39">
              <w:rPr>
                <w:rFonts w:ascii="Times New Roman" w:hAnsi="Times New Roman"/>
                <w:b/>
                <w:sz w:val="24"/>
                <w:szCs w:val="24"/>
              </w:rPr>
              <w:t>Bc. Lukáš Vítek</w:t>
            </w:r>
          </w:p>
        </w:tc>
        <w:tc>
          <w:tcPr>
            <w:tcW w:w="3565" w:type="dxa"/>
          </w:tcPr>
          <w:p w:rsidR="00232D39" w:rsidRPr="00232D39" w:rsidRDefault="00232D39" w:rsidP="00232D39">
            <w:pPr>
              <w:spacing w:after="0" w:line="240" w:lineRule="auto"/>
              <w:jc w:val="both"/>
              <w:rPr>
                <w:rFonts w:ascii="Times New Roman" w:hAnsi="Times New Roman"/>
              </w:rPr>
            </w:pPr>
            <w:r w:rsidRPr="00232D39">
              <w:rPr>
                <w:rFonts w:ascii="Times New Roman" w:hAnsi="Times New Roman"/>
              </w:rPr>
              <w:t>Činí všechny úkony v souladu se zák. č. 121/2008 Sb. ve znění účinném od 1. 1. 2014.</w:t>
            </w:r>
          </w:p>
          <w:p w:rsidR="00232D39" w:rsidRPr="00232D39" w:rsidRDefault="00232D39" w:rsidP="00232D39">
            <w:pPr>
              <w:tabs>
                <w:tab w:val="center" w:pos="4536"/>
                <w:tab w:val="right" w:pos="9072"/>
              </w:tabs>
              <w:spacing w:after="0" w:line="240" w:lineRule="auto"/>
              <w:jc w:val="both"/>
              <w:rPr>
                <w:rFonts w:ascii="Times New Roman" w:hAnsi="Times New Roman"/>
              </w:rPr>
            </w:pPr>
            <w:r w:rsidRPr="00232D39">
              <w:rPr>
                <w:rFonts w:ascii="Times New Roman" w:hAnsi="Times New Roman"/>
              </w:rPr>
              <w:lastRenderedPageBreak/>
              <w:t>Je oprávněn k přístupu do CEO, CEVO, Katastru nemovitostí.</w:t>
            </w:r>
          </w:p>
          <w:p w:rsidR="00232D39" w:rsidRPr="00232D39" w:rsidRDefault="00232D39" w:rsidP="00232D39">
            <w:pPr>
              <w:spacing w:after="0" w:line="240" w:lineRule="auto"/>
              <w:rPr>
                <w:rFonts w:ascii="Times New Roman" w:hAnsi="Times New Roman"/>
                <w:b/>
                <w:sz w:val="24"/>
                <w:szCs w:val="24"/>
              </w:rPr>
            </w:pPr>
          </w:p>
        </w:tc>
        <w:tc>
          <w:tcPr>
            <w:tcW w:w="1494" w:type="dxa"/>
          </w:tcPr>
          <w:p w:rsidR="00232D39" w:rsidRPr="00232D39" w:rsidRDefault="00232D39" w:rsidP="00232D39">
            <w:pPr>
              <w:spacing w:after="0" w:line="240" w:lineRule="auto"/>
              <w:rPr>
                <w:rFonts w:ascii="Times New Roman" w:hAnsi="Times New Roman"/>
                <w:b/>
                <w:sz w:val="24"/>
                <w:szCs w:val="24"/>
              </w:rPr>
            </w:pPr>
            <w:r w:rsidRPr="00232D39">
              <w:rPr>
                <w:rFonts w:ascii="Times New Roman" w:hAnsi="Times New Roman"/>
                <w:b/>
                <w:sz w:val="24"/>
                <w:szCs w:val="24"/>
              </w:rPr>
              <w:lastRenderedPageBreak/>
              <w:t>22L</w:t>
            </w:r>
          </w:p>
          <w:p w:rsidR="00232D39" w:rsidRPr="00232D39" w:rsidRDefault="00232D39" w:rsidP="00232D39">
            <w:pPr>
              <w:spacing w:after="0" w:line="240" w:lineRule="auto"/>
              <w:rPr>
                <w:rFonts w:ascii="Times New Roman" w:hAnsi="Times New Roman"/>
                <w:b/>
                <w:sz w:val="24"/>
                <w:szCs w:val="24"/>
              </w:rPr>
            </w:pPr>
            <w:r w:rsidRPr="00232D39">
              <w:rPr>
                <w:rFonts w:ascii="Times New Roman" w:hAnsi="Times New Roman"/>
                <w:b/>
                <w:sz w:val="24"/>
                <w:szCs w:val="24"/>
              </w:rPr>
              <w:t>23L</w:t>
            </w:r>
          </w:p>
          <w:p w:rsidR="00232D39" w:rsidRPr="00232D39" w:rsidRDefault="00232D39" w:rsidP="00232D39">
            <w:pPr>
              <w:spacing w:after="0" w:line="240" w:lineRule="auto"/>
              <w:rPr>
                <w:rFonts w:ascii="Times New Roman" w:hAnsi="Times New Roman"/>
                <w:b/>
                <w:sz w:val="24"/>
                <w:szCs w:val="24"/>
              </w:rPr>
            </w:pPr>
            <w:r w:rsidRPr="00232D39">
              <w:rPr>
                <w:rFonts w:ascii="Times New Roman" w:hAnsi="Times New Roman"/>
                <w:b/>
                <w:sz w:val="24"/>
                <w:szCs w:val="24"/>
              </w:rPr>
              <w:t>24L</w:t>
            </w:r>
          </w:p>
          <w:p w:rsidR="00232D39" w:rsidRPr="00232D39" w:rsidRDefault="00232D39" w:rsidP="00232D39">
            <w:pPr>
              <w:spacing w:after="0" w:line="240" w:lineRule="auto"/>
              <w:rPr>
                <w:rFonts w:ascii="Times New Roman" w:hAnsi="Times New Roman"/>
                <w:b/>
                <w:sz w:val="24"/>
                <w:szCs w:val="24"/>
              </w:rPr>
            </w:pPr>
            <w:r w:rsidRPr="00232D39">
              <w:rPr>
                <w:rFonts w:ascii="Times New Roman" w:hAnsi="Times New Roman"/>
                <w:b/>
                <w:sz w:val="24"/>
                <w:szCs w:val="24"/>
              </w:rPr>
              <w:lastRenderedPageBreak/>
              <w:t>25L</w:t>
            </w:r>
          </w:p>
          <w:p w:rsidR="00232D39" w:rsidRPr="00232D39" w:rsidRDefault="00232D39" w:rsidP="00232D39">
            <w:pPr>
              <w:spacing w:after="0" w:line="240" w:lineRule="auto"/>
              <w:rPr>
                <w:rFonts w:ascii="Times New Roman" w:hAnsi="Times New Roman"/>
                <w:b/>
                <w:sz w:val="24"/>
                <w:szCs w:val="24"/>
              </w:rPr>
            </w:pPr>
            <w:r w:rsidRPr="00232D39">
              <w:rPr>
                <w:rFonts w:ascii="Times New Roman" w:hAnsi="Times New Roman"/>
                <w:b/>
                <w:sz w:val="24"/>
                <w:szCs w:val="24"/>
              </w:rPr>
              <w:t>38L</w:t>
            </w:r>
          </w:p>
        </w:tc>
        <w:tc>
          <w:tcPr>
            <w:tcW w:w="1950" w:type="dxa"/>
          </w:tcPr>
          <w:p w:rsidR="00232D39" w:rsidRPr="00232D39" w:rsidRDefault="00232D39" w:rsidP="00232D39">
            <w:pPr>
              <w:spacing w:after="0" w:line="240" w:lineRule="auto"/>
              <w:rPr>
                <w:rFonts w:ascii="Times New Roman" w:hAnsi="Times New Roman"/>
                <w:sz w:val="24"/>
                <w:szCs w:val="24"/>
              </w:rPr>
            </w:pPr>
            <w:r w:rsidRPr="00232D39">
              <w:rPr>
                <w:rFonts w:ascii="Times New Roman" w:hAnsi="Times New Roman"/>
                <w:sz w:val="24"/>
                <w:szCs w:val="24"/>
              </w:rPr>
              <w:lastRenderedPageBreak/>
              <w:t>Markéta Hochmannová</w:t>
            </w:r>
          </w:p>
          <w:p w:rsidR="00232D39" w:rsidRPr="00232D39" w:rsidRDefault="00232D39" w:rsidP="00232D39">
            <w:pPr>
              <w:spacing w:after="0" w:line="240" w:lineRule="auto"/>
              <w:rPr>
                <w:rFonts w:ascii="Times New Roman" w:hAnsi="Times New Roman"/>
                <w:sz w:val="24"/>
                <w:szCs w:val="24"/>
              </w:rPr>
            </w:pPr>
            <w:r w:rsidRPr="00232D39">
              <w:rPr>
                <w:rFonts w:ascii="Times New Roman" w:hAnsi="Times New Roman"/>
                <w:sz w:val="24"/>
                <w:szCs w:val="24"/>
              </w:rPr>
              <w:t xml:space="preserve">Zuzana </w:t>
            </w:r>
            <w:r w:rsidRPr="00232D39">
              <w:rPr>
                <w:rFonts w:ascii="Times New Roman" w:hAnsi="Times New Roman"/>
                <w:sz w:val="24"/>
                <w:szCs w:val="24"/>
              </w:rPr>
              <w:lastRenderedPageBreak/>
              <w:t>Procházková</w:t>
            </w:r>
          </w:p>
          <w:p w:rsidR="00232D39" w:rsidRPr="00232D39" w:rsidRDefault="00232D39" w:rsidP="00232D39">
            <w:pPr>
              <w:spacing w:after="0" w:line="240" w:lineRule="auto"/>
              <w:rPr>
                <w:rFonts w:ascii="Times New Roman" w:hAnsi="Times New Roman"/>
                <w:sz w:val="24"/>
                <w:szCs w:val="24"/>
              </w:rPr>
            </w:pPr>
            <w:r w:rsidRPr="00232D39">
              <w:rPr>
                <w:rFonts w:ascii="Times New Roman" w:hAnsi="Times New Roman"/>
                <w:sz w:val="24"/>
                <w:szCs w:val="24"/>
              </w:rPr>
              <w:t>Martina Šlaisová</w:t>
            </w:r>
          </w:p>
          <w:p w:rsidR="00232D39" w:rsidRPr="00232D39" w:rsidRDefault="00232D39" w:rsidP="00232D39">
            <w:pPr>
              <w:spacing w:after="0" w:line="240" w:lineRule="auto"/>
              <w:rPr>
                <w:rFonts w:ascii="Times New Roman" w:hAnsi="Times New Roman"/>
                <w:sz w:val="24"/>
                <w:szCs w:val="24"/>
              </w:rPr>
            </w:pPr>
            <w:r w:rsidRPr="00232D39">
              <w:rPr>
                <w:rFonts w:ascii="Times New Roman" w:hAnsi="Times New Roman"/>
                <w:sz w:val="24"/>
                <w:szCs w:val="24"/>
              </w:rPr>
              <w:t>Petr Slezák</w:t>
            </w:r>
          </w:p>
        </w:tc>
      </w:tr>
    </w:tbl>
    <w:p w:rsidR="00232D39" w:rsidRPr="00232D39" w:rsidRDefault="00232D39" w:rsidP="00232D39">
      <w:pPr>
        <w:spacing w:after="0" w:line="240" w:lineRule="auto"/>
        <w:rPr>
          <w:rFonts w:ascii="Times New Roman" w:hAnsi="Times New Roman"/>
          <w:sz w:val="24"/>
          <w:szCs w:val="24"/>
        </w:rPr>
      </w:pPr>
    </w:p>
    <w:p w:rsidR="00232D39" w:rsidRPr="00232D39" w:rsidRDefault="00232D39" w:rsidP="00232D39">
      <w:pPr>
        <w:spacing w:after="0" w:line="240" w:lineRule="auto"/>
        <w:rPr>
          <w:rFonts w:ascii="Times New Roman" w:hAnsi="Times New Roman"/>
          <w:sz w:val="24"/>
          <w:szCs w:val="24"/>
        </w:rPr>
      </w:pPr>
    </w:p>
    <w:p w:rsidR="00232D39" w:rsidRPr="00232D39" w:rsidRDefault="00232D39" w:rsidP="00232D39">
      <w:pPr>
        <w:spacing w:after="0" w:line="240" w:lineRule="auto"/>
        <w:jc w:val="center"/>
        <w:rPr>
          <w:rFonts w:ascii="Times New Roman" w:hAnsi="Times New Roman"/>
          <w:b/>
          <w:sz w:val="24"/>
          <w:szCs w:val="24"/>
        </w:rPr>
      </w:pPr>
      <w:r w:rsidRPr="00232D39">
        <w:rPr>
          <w:rFonts w:ascii="Times New Roman" w:hAnsi="Times New Roman"/>
          <w:b/>
          <w:sz w:val="24"/>
          <w:szCs w:val="24"/>
        </w:rPr>
        <w:t>Kancelář</w:t>
      </w:r>
    </w:p>
    <w:p w:rsidR="00232D39" w:rsidRPr="00232D39" w:rsidRDefault="00232D39" w:rsidP="00232D39">
      <w:pPr>
        <w:spacing w:after="0" w:line="240" w:lineRule="auto"/>
        <w:jc w:val="center"/>
        <w:rPr>
          <w:rFonts w:ascii="Times New Roman" w:hAnsi="Times New Roman"/>
          <w:b/>
          <w:sz w:val="24"/>
          <w:szCs w:val="24"/>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35"/>
        <w:gridCol w:w="3543"/>
        <w:gridCol w:w="1134"/>
        <w:gridCol w:w="2410"/>
      </w:tblGrid>
      <w:tr w:rsidR="00232D39" w:rsidRPr="00232D39" w:rsidTr="00232D39">
        <w:tc>
          <w:tcPr>
            <w:tcW w:w="2235" w:type="dxa"/>
            <w:vAlign w:val="center"/>
          </w:tcPr>
          <w:p w:rsidR="00232D39" w:rsidRPr="00232D39" w:rsidRDefault="00232D39" w:rsidP="00232D39">
            <w:pPr>
              <w:spacing w:after="0" w:line="240" w:lineRule="auto"/>
              <w:jc w:val="center"/>
              <w:rPr>
                <w:rFonts w:ascii="Times New Roman" w:hAnsi="Times New Roman"/>
                <w:b/>
                <w:sz w:val="24"/>
                <w:szCs w:val="24"/>
              </w:rPr>
            </w:pPr>
            <w:r w:rsidRPr="00232D39">
              <w:rPr>
                <w:rFonts w:ascii="Times New Roman" w:hAnsi="Times New Roman"/>
                <w:b/>
                <w:sz w:val="24"/>
                <w:szCs w:val="24"/>
              </w:rPr>
              <w:t>Vedoucí kanceláře</w:t>
            </w:r>
          </w:p>
        </w:tc>
        <w:tc>
          <w:tcPr>
            <w:tcW w:w="3543" w:type="dxa"/>
            <w:vAlign w:val="center"/>
          </w:tcPr>
          <w:p w:rsidR="00232D39" w:rsidRPr="00232D39" w:rsidRDefault="00232D39" w:rsidP="00232D39">
            <w:pPr>
              <w:spacing w:after="0" w:line="240" w:lineRule="auto"/>
              <w:jc w:val="center"/>
              <w:rPr>
                <w:rFonts w:ascii="Times New Roman" w:hAnsi="Times New Roman"/>
                <w:b/>
                <w:bCs/>
                <w:sz w:val="24"/>
                <w:szCs w:val="24"/>
              </w:rPr>
            </w:pPr>
            <w:r w:rsidRPr="00232D39">
              <w:rPr>
                <w:rFonts w:ascii="Times New Roman" w:hAnsi="Times New Roman"/>
                <w:b/>
                <w:bCs/>
                <w:sz w:val="24"/>
                <w:szCs w:val="24"/>
              </w:rPr>
              <w:t xml:space="preserve">O b o r   </w:t>
            </w:r>
          </w:p>
          <w:p w:rsidR="00232D39" w:rsidRPr="00232D39" w:rsidRDefault="00232D39" w:rsidP="00232D39">
            <w:pPr>
              <w:spacing w:after="0" w:line="240" w:lineRule="auto"/>
              <w:jc w:val="center"/>
              <w:rPr>
                <w:rFonts w:ascii="Times New Roman" w:hAnsi="Times New Roman"/>
                <w:b/>
                <w:sz w:val="24"/>
                <w:szCs w:val="24"/>
              </w:rPr>
            </w:pPr>
            <w:r w:rsidRPr="00232D39">
              <w:rPr>
                <w:rFonts w:ascii="Times New Roman" w:hAnsi="Times New Roman"/>
                <w:b/>
                <w:bCs/>
                <w:sz w:val="24"/>
                <w:szCs w:val="24"/>
              </w:rPr>
              <w:t>p ů s o b n o s t i</w:t>
            </w:r>
          </w:p>
        </w:tc>
        <w:tc>
          <w:tcPr>
            <w:tcW w:w="1134" w:type="dxa"/>
            <w:vAlign w:val="center"/>
          </w:tcPr>
          <w:p w:rsidR="00232D39" w:rsidRPr="00232D39" w:rsidRDefault="00232D39" w:rsidP="00232D39">
            <w:pPr>
              <w:spacing w:after="0" w:line="240" w:lineRule="auto"/>
              <w:jc w:val="center"/>
              <w:rPr>
                <w:rFonts w:ascii="Times New Roman" w:hAnsi="Times New Roman"/>
                <w:b/>
                <w:sz w:val="24"/>
                <w:szCs w:val="24"/>
              </w:rPr>
            </w:pPr>
            <w:r w:rsidRPr="00232D39">
              <w:rPr>
                <w:rFonts w:ascii="Times New Roman" w:hAnsi="Times New Roman"/>
                <w:b/>
                <w:bCs/>
                <w:sz w:val="24"/>
                <w:szCs w:val="24"/>
              </w:rPr>
              <w:t>Soudní oddělení</w:t>
            </w:r>
          </w:p>
        </w:tc>
        <w:tc>
          <w:tcPr>
            <w:tcW w:w="2410" w:type="dxa"/>
            <w:vAlign w:val="center"/>
          </w:tcPr>
          <w:p w:rsidR="00232D39" w:rsidRPr="00232D39" w:rsidRDefault="00232D39" w:rsidP="00232D39">
            <w:pPr>
              <w:spacing w:after="0" w:line="240" w:lineRule="auto"/>
              <w:jc w:val="center"/>
              <w:rPr>
                <w:rFonts w:ascii="Times New Roman" w:hAnsi="Times New Roman"/>
                <w:b/>
                <w:bCs/>
                <w:sz w:val="24"/>
                <w:szCs w:val="24"/>
              </w:rPr>
            </w:pPr>
            <w:r w:rsidRPr="00232D39">
              <w:rPr>
                <w:rFonts w:ascii="Times New Roman" w:hAnsi="Times New Roman"/>
                <w:b/>
                <w:bCs/>
                <w:sz w:val="24"/>
                <w:szCs w:val="24"/>
              </w:rPr>
              <w:t>zapisovatelky</w:t>
            </w:r>
          </w:p>
        </w:tc>
      </w:tr>
      <w:tr w:rsidR="00232D39" w:rsidRPr="00232D39" w:rsidTr="00232D39">
        <w:tc>
          <w:tcPr>
            <w:tcW w:w="2235" w:type="dxa"/>
          </w:tcPr>
          <w:p w:rsidR="00232D39" w:rsidRPr="00232D39" w:rsidRDefault="00232D39" w:rsidP="00232D39">
            <w:pPr>
              <w:spacing w:after="0" w:line="240" w:lineRule="auto"/>
              <w:rPr>
                <w:rFonts w:ascii="Times New Roman" w:hAnsi="Times New Roman"/>
                <w:b/>
                <w:bCs/>
                <w:sz w:val="24"/>
                <w:szCs w:val="24"/>
              </w:rPr>
            </w:pPr>
            <w:r w:rsidRPr="00232D39">
              <w:rPr>
                <w:rFonts w:ascii="Times New Roman" w:hAnsi="Times New Roman"/>
                <w:b/>
                <w:bCs/>
                <w:sz w:val="24"/>
                <w:szCs w:val="24"/>
              </w:rPr>
              <w:t>Jitka Pipišová</w:t>
            </w:r>
          </w:p>
          <w:p w:rsidR="00232D39" w:rsidRPr="00232D39" w:rsidRDefault="00232D39" w:rsidP="00232D39">
            <w:pPr>
              <w:spacing w:after="0" w:line="240" w:lineRule="auto"/>
              <w:rPr>
                <w:rFonts w:ascii="Times New Roman" w:hAnsi="Times New Roman"/>
                <w:b/>
                <w:bCs/>
                <w:sz w:val="24"/>
                <w:szCs w:val="24"/>
              </w:rPr>
            </w:pPr>
          </w:p>
          <w:p w:rsidR="00232D39" w:rsidRPr="00232D39" w:rsidRDefault="00232D39" w:rsidP="00232D39">
            <w:pPr>
              <w:spacing w:after="0" w:line="240" w:lineRule="auto"/>
              <w:rPr>
                <w:rFonts w:ascii="Times New Roman" w:hAnsi="Times New Roman"/>
                <w:bCs/>
              </w:rPr>
            </w:pPr>
            <w:r w:rsidRPr="00232D39">
              <w:rPr>
                <w:rFonts w:ascii="Times New Roman" w:hAnsi="Times New Roman"/>
                <w:bCs/>
              </w:rPr>
              <w:t>Zástup:</w:t>
            </w:r>
          </w:p>
          <w:p w:rsidR="00232D39" w:rsidRPr="00232D39" w:rsidRDefault="00232D39" w:rsidP="00232D39">
            <w:pPr>
              <w:spacing w:after="0" w:line="240" w:lineRule="auto"/>
              <w:rPr>
                <w:rFonts w:ascii="Times New Roman" w:hAnsi="Times New Roman"/>
              </w:rPr>
            </w:pPr>
            <w:r w:rsidRPr="00232D39">
              <w:rPr>
                <w:rFonts w:ascii="Times New Roman" w:hAnsi="Times New Roman"/>
              </w:rPr>
              <w:t>Ludmila Marhová</w:t>
            </w:r>
          </w:p>
          <w:p w:rsidR="00232D39" w:rsidRPr="00232D39" w:rsidRDefault="00232D39" w:rsidP="00232D39">
            <w:pPr>
              <w:spacing w:after="0" w:line="240" w:lineRule="auto"/>
              <w:rPr>
                <w:rFonts w:ascii="Times New Roman" w:hAnsi="Times New Roman"/>
              </w:rPr>
            </w:pPr>
            <w:r w:rsidRPr="00232D39">
              <w:rPr>
                <w:rFonts w:ascii="Times New Roman" w:hAnsi="Times New Roman"/>
              </w:rPr>
              <w:t>Jiřina Končická</w:t>
            </w:r>
          </w:p>
          <w:p w:rsidR="00232D39" w:rsidRPr="00232D39" w:rsidRDefault="00232D39" w:rsidP="00232D39">
            <w:pPr>
              <w:spacing w:after="0" w:line="240" w:lineRule="auto"/>
              <w:rPr>
                <w:rFonts w:ascii="Times New Roman" w:hAnsi="Times New Roman"/>
              </w:rPr>
            </w:pPr>
            <w:r w:rsidRPr="00232D39">
              <w:rPr>
                <w:rFonts w:ascii="Times New Roman" w:hAnsi="Times New Roman"/>
              </w:rPr>
              <w:t>Silvie Vrbatová</w:t>
            </w:r>
          </w:p>
        </w:tc>
        <w:tc>
          <w:tcPr>
            <w:tcW w:w="3543" w:type="dxa"/>
          </w:tcPr>
          <w:p w:rsidR="00232D39" w:rsidRPr="00232D39" w:rsidRDefault="00232D39" w:rsidP="00232D39">
            <w:pPr>
              <w:spacing w:after="0" w:line="240" w:lineRule="auto"/>
              <w:rPr>
                <w:rFonts w:ascii="Times New Roman" w:hAnsi="Times New Roman"/>
                <w:sz w:val="24"/>
                <w:szCs w:val="24"/>
              </w:rPr>
            </w:pPr>
            <w:r w:rsidRPr="00232D39">
              <w:rPr>
                <w:rFonts w:ascii="Times New Roman" w:hAnsi="Times New Roman"/>
                <w:sz w:val="24"/>
                <w:szCs w:val="24"/>
              </w:rPr>
              <w:t>Provádí činnosti dle příslušných paragrafů vnitřního kancelářského řádu a jednacího řádu.</w:t>
            </w:r>
          </w:p>
          <w:p w:rsidR="00232D39" w:rsidRPr="00232D39" w:rsidRDefault="00232D39" w:rsidP="00232D39">
            <w:pPr>
              <w:spacing w:after="0" w:line="240" w:lineRule="auto"/>
              <w:rPr>
                <w:rFonts w:ascii="Times New Roman" w:hAnsi="Times New Roman"/>
                <w:sz w:val="24"/>
                <w:szCs w:val="24"/>
              </w:rPr>
            </w:pPr>
            <w:r w:rsidRPr="00232D39">
              <w:rPr>
                <w:rFonts w:ascii="Times New Roman" w:hAnsi="Times New Roman"/>
                <w:sz w:val="24"/>
                <w:szCs w:val="24"/>
              </w:rPr>
              <w:t>Vede rejstříky.</w:t>
            </w:r>
          </w:p>
          <w:p w:rsidR="00232D39" w:rsidRPr="00232D39" w:rsidRDefault="00232D39" w:rsidP="00232D39">
            <w:pPr>
              <w:spacing w:after="0" w:line="240" w:lineRule="auto"/>
              <w:rPr>
                <w:rFonts w:ascii="Times New Roman" w:hAnsi="Times New Roman"/>
                <w:sz w:val="24"/>
                <w:szCs w:val="24"/>
              </w:rPr>
            </w:pPr>
            <w:r w:rsidRPr="00232D39">
              <w:rPr>
                <w:rFonts w:ascii="Times New Roman" w:hAnsi="Times New Roman"/>
                <w:sz w:val="24"/>
                <w:szCs w:val="24"/>
              </w:rPr>
              <w:t>Vede ostatní evidenční pomůcky.</w:t>
            </w:r>
          </w:p>
        </w:tc>
        <w:tc>
          <w:tcPr>
            <w:tcW w:w="1134" w:type="dxa"/>
          </w:tcPr>
          <w:p w:rsidR="00232D39" w:rsidRPr="00232D39" w:rsidRDefault="00232D39" w:rsidP="00232D39">
            <w:pPr>
              <w:spacing w:after="0" w:line="240" w:lineRule="auto"/>
              <w:rPr>
                <w:rFonts w:ascii="Times New Roman" w:hAnsi="Times New Roman"/>
                <w:b/>
                <w:sz w:val="24"/>
                <w:szCs w:val="24"/>
              </w:rPr>
            </w:pPr>
            <w:r w:rsidRPr="00232D39">
              <w:rPr>
                <w:rFonts w:ascii="Times New Roman" w:hAnsi="Times New Roman"/>
                <w:b/>
                <w:sz w:val="24"/>
                <w:szCs w:val="24"/>
              </w:rPr>
              <w:t>22L</w:t>
            </w:r>
          </w:p>
          <w:p w:rsidR="00232D39" w:rsidRPr="00232D39" w:rsidRDefault="00232D39" w:rsidP="00232D39">
            <w:pPr>
              <w:spacing w:after="0" w:line="240" w:lineRule="auto"/>
              <w:rPr>
                <w:rFonts w:ascii="Times New Roman" w:hAnsi="Times New Roman"/>
                <w:b/>
                <w:sz w:val="24"/>
                <w:szCs w:val="24"/>
              </w:rPr>
            </w:pPr>
            <w:r w:rsidRPr="00232D39">
              <w:rPr>
                <w:rFonts w:ascii="Times New Roman" w:hAnsi="Times New Roman"/>
                <w:b/>
                <w:sz w:val="24"/>
                <w:szCs w:val="24"/>
              </w:rPr>
              <w:t>23L</w:t>
            </w:r>
          </w:p>
          <w:p w:rsidR="00232D39" w:rsidRPr="00232D39" w:rsidRDefault="00232D39" w:rsidP="00232D39">
            <w:pPr>
              <w:spacing w:after="0" w:line="240" w:lineRule="auto"/>
              <w:rPr>
                <w:rFonts w:ascii="Times New Roman" w:hAnsi="Times New Roman"/>
                <w:b/>
                <w:sz w:val="24"/>
                <w:szCs w:val="24"/>
              </w:rPr>
            </w:pPr>
            <w:r w:rsidRPr="00232D39">
              <w:rPr>
                <w:rFonts w:ascii="Times New Roman" w:hAnsi="Times New Roman"/>
                <w:b/>
                <w:sz w:val="24"/>
                <w:szCs w:val="24"/>
              </w:rPr>
              <w:t>24L</w:t>
            </w:r>
          </w:p>
          <w:p w:rsidR="00232D39" w:rsidRPr="00232D39" w:rsidRDefault="00232D39" w:rsidP="00232D39">
            <w:pPr>
              <w:spacing w:after="0" w:line="240" w:lineRule="auto"/>
              <w:rPr>
                <w:rFonts w:ascii="Times New Roman" w:hAnsi="Times New Roman"/>
                <w:b/>
                <w:sz w:val="24"/>
                <w:szCs w:val="24"/>
              </w:rPr>
            </w:pPr>
            <w:r w:rsidRPr="00232D39">
              <w:rPr>
                <w:rFonts w:ascii="Times New Roman" w:hAnsi="Times New Roman"/>
                <w:b/>
                <w:sz w:val="24"/>
                <w:szCs w:val="24"/>
              </w:rPr>
              <w:t>25L</w:t>
            </w:r>
          </w:p>
          <w:p w:rsidR="00232D39" w:rsidRPr="00232D39" w:rsidRDefault="00232D39" w:rsidP="00232D39">
            <w:pPr>
              <w:spacing w:after="0" w:line="240" w:lineRule="auto"/>
              <w:rPr>
                <w:rFonts w:ascii="Times New Roman" w:hAnsi="Times New Roman"/>
                <w:b/>
              </w:rPr>
            </w:pPr>
            <w:r w:rsidRPr="00232D39">
              <w:rPr>
                <w:rFonts w:ascii="Times New Roman" w:hAnsi="Times New Roman"/>
                <w:b/>
                <w:sz w:val="24"/>
                <w:szCs w:val="24"/>
              </w:rPr>
              <w:t>38L</w:t>
            </w:r>
            <w:r w:rsidRPr="00232D39">
              <w:rPr>
                <w:rFonts w:ascii="Times New Roman" w:hAnsi="Times New Roman"/>
                <w:b/>
              </w:rPr>
              <w:t xml:space="preserve"> </w:t>
            </w:r>
          </w:p>
        </w:tc>
        <w:tc>
          <w:tcPr>
            <w:tcW w:w="2410" w:type="dxa"/>
          </w:tcPr>
          <w:p w:rsidR="00232D39" w:rsidRPr="00232D39" w:rsidRDefault="00232D39" w:rsidP="00232D39">
            <w:pPr>
              <w:spacing w:after="0" w:line="240" w:lineRule="auto"/>
              <w:rPr>
                <w:rFonts w:ascii="Times New Roman" w:hAnsi="Times New Roman"/>
                <w:sz w:val="24"/>
                <w:szCs w:val="24"/>
              </w:rPr>
            </w:pPr>
            <w:r w:rsidRPr="00232D39">
              <w:rPr>
                <w:rFonts w:ascii="Times New Roman" w:hAnsi="Times New Roman"/>
                <w:sz w:val="24"/>
                <w:szCs w:val="24"/>
              </w:rPr>
              <w:t>Jitka Pipišová</w:t>
            </w:r>
          </w:p>
          <w:p w:rsidR="00232D39" w:rsidRPr="00232D39" w:rsidRDefault="00232D39" w:rsidP="00232D39">
            <w:pPr>
              <w:spacing w:after="0" w:line="240" w:lineRule="auto"/>
              <w:rPr>
                <w:rFonts w:ascii="Times New Roman" w:hAnsi="Times New Roman"/>
                <w:sz w:val="24"/>
                <w:szCs w:val="24"/>
              </w:rPr>
            </w:pPr>
          </w:p>
          <w:p w:rsidR="00232D39" w:rsidRPr="00232D39" w:rsidRDefault="00232D39" w:rsidP="00232D39">
            <w:pPr>
              <w:spacing w:after="0" w:line="240" w:lineRule="auto"/>
              <w:rPr>
                <w:rFonts w:ascii="Times New Roman" w:hAnsi="Times New Roman"/>
              </w:rPr>
            </w:pPr>
            <w:r w:rsidRPr="00232D39">
              <w:rPr>
                <w:rFonts w:ascii="Times New Roman" w:hAnsi="Times New Roman"/>
              </w:rPr>
              <w:t xml:space="preserve">Zástup: </w:t>
            </w:r>
          </w:p>
          <w:p w:rsidR="00232D39" w:rsidRPr="00232D39" w:rsidRDefault="00232D39" w:rsidP="00232D39">
            <w:pPr>
              <w:spacing w:after="0" w:line="240" w:lineRule="auto"/>
              <w:rPr>
                <w:rFonts w:ascii="Times New Roman" w:hAnsi="Times New Roman"/>
              </w:rPr>
            </w:pPr>
            <w:r w:rsidRPr="00232D39">
              <w:rPr>
                <w:rFonts w:ascii="Times New Roman" w:hAnsi="Times New Roman"/>
              </w:rPr>
              <w:t>Markéta Zahoráková</w:t>
            </w:r>
          </w:p>
          <w:p w:rsidR="00232D39" w:rsidRPr="00232D39" w:rsidRDefault="00232D39" w:rsidP="00232D39">
            <w:pPr>
              <w:spacing w:after="0" w:line="240" w:lineRule="auto"/>
              <w:rPr>
                <w:rFonts w:ascii="Times New Roman" w:hAnsi="Times New Roman"/>
              </w:rPr>
            </w:pPr>
            <w:r w:rsidRPr="00232D39">
              <w:rPr>
                <w:rFonts w:ascii="Times New Roman" w:hAnsi="Times New Roman"/>
              </w:rPr>
              <w:t>Bc. Dominika Luňáková</w:t>
            </w:r>
          </w:p>
          <w:p w:rsidR="00232D39" w:rsidRPr="00F531C1" w:rsidRDefault="00F531C1" w:rsidP="00232D39">
            <w:pPr>
              <w:spacing w:after="0" w:line="240" w:lineRule="auto"/>
              <w:rPr>
                <w:rFonts w:ascii="Times New Roman" w:hAnsi="Times New Roman"/>
              </w:rPr>
            </w:pPr>
            <w:r w:rsidRPr="003245CD">
              <w:rPr>
                <w:rFonts w:ascii="Times New Roman" w:hAnsi="Times New Roman"/>
              </w:rPr>
              <w:t>Michaela Majdjaková</w:t>
            </w:r>
          </w:p>
        </w:tc>
      </w:tr>
    </w:tbl>
    <w:p w:rsidR="00232D39" w:rsidRDefault="00232D39" w:rsidP="00167CAE">
      <w:pPr>
        <w:spacing w:after="0" w:line="240" w:lineRule="auto"/>
        <w:rPr>
          <w:rFonts w:ascii="Times New Roman" w:hAnsi="Times New Roman"/>
          <w:b/>
          <w:sz w:val="24"/>
          <w:szCs w:val="24"/>
        </w:rPr>
      </w:pPr>
    </w:p>
    <w:p w:rsidR="003856A6" w:rsidRDefault="003856A6" w:rsidP="00167CAE">
      <w:pPr>
        <w:spacing w:after="0" w:line="240" w:lineRule="auto"/>
        <w:rPr>
          <w:rFonts w:ascii="Times New Roman" w:hAnsi="Times New Roman"/>
          <w:b/>
          <w:sz w:val="24"/>
          <w:szCs w:val="24"/>
        </w:rPr>
      </w:pPr>
    </w:p>
    <w:p w:rsidR="00AD3432" w:rsidRPr="00232D39" w:rsidRDefault="00AD3432" w:rsidP="00AD3432">
      <w:pPr>
        <w:spacing w:after="0" w:line="240" w:lineRule="auto"/>
        <w:rPr>
          <w:rFonts w:ascii="Times New Roman" w:hAnsi="Times New Roman"/>
          <w:b/>
          <w:sz w:val="24"/>
          <w:szCs w:val="24"/>
        </w:rPr>
      </w:pPr>
      <w:r w:rsidRPr="00232D39">
        <w:rPr>
          <w:rFonts w:ascii="Times New Roman" w:hAnsi="Times New Roman"/>
          <w:b/>
          <w:bCs/>
          <w:sz w:val="24"/>
          <w:szCs w:val="24"/>
        </w:rPr>
        <w:t xml:space="preserve">S účinností od </w:t>
      </w:r>
      <w:r>
        <w:rPr>
          <w:rFonts w:ascii="Times New Roman" w:hAnsi="Times New Roman"/>
          <w:b/>
          <w:bCs/>
          <w:sz w:val="24"/>
          <w:szCs w:val="24"/>
        </w:rPr>
        <w:t>26</w:t>
      </w:r>
      <w:r w:rsidRPr="00232D39">
        <w:rPr>
          <w:rFonts w:ascii="Times New Roman" w:hAnsi="Times New Roman"/>
          <w:b/>
          <w:bCs/>
          <w:sz w:val="24"/>
          <w:szCs w:val="24"/>
        </w:rPr>
        <w:t xml:space="preserve">. </w:t>
      </w:r>
      <w:r>
        <w:rPr>
          <w:rFonts w:ascii="Times New Roman" w:hAnsi="Times New Roman"/>
          <w:b/>
          <w:bCs/>
          <w:sz w:val="24"/>
          <w:szCs w:val="24"/>
        </w:rPr>
        <w:t>11</w:t>
      </w:r>
      <w:r w:rsidRPr="00232D39">
        <w:rPr>
          <w:rFonts w:ascii="Times New Roman" w:hAnsi="Times New Roman"/>
          <w:b/>
          <w:bCs/>
          <w:sz w:val="24"/>
          <w:szCs w:val="24"/>
        </w:rPr>
        <w:t>. 2015 se Čl. 7 a mění se takto:</w:t>
      </w:r>
    </w:p>
    <w:p w:rsidR="00AD3432" w:rsidRPr="00232D39" w:rsidRDefault="00AD3432" w:rsidP="00AD3432">
      <w:pPr>
        <w:spacing w:after="0" w:line="240" w:lineRule="auto"/>
        <w:jc w:val="center"/>
        <w:rPr>
          <w:rFonts w:ascii="Times New Roman" w:hAnsi="Times New Roman"/>
          <w:b/>
          <w:sz w:val="24"/>
          <w:szCs w:val="24"/>
        </w:rPr>
      </w:pPr>
      <w:r w:rsidRPr="00232D39">
        <w:rPr>
          <w:rFonts w:ascii="Times New Roman" w:hAnsi="Times New Roman"/>
          <w:b/>
          <w:sz w:val="24"/>
          <w:szCs w:val="24"/>
        </w:rPr>
        <w:t>Čl. 7</w:t>
      </w:r>
    </w:p>
    <w:p w:rsidR="00AD3432" w:rsidRPr="00232D39" w:rsidRDefault="00AD3432" w:rsidP="00AD3432">
      <w:pPr>
        <w:spacing w:after="0" w:line="240" w:lineRule="auto"/>
        <w:jc w:val="center"/>
        <w:rPr>
          <w:rFonts w:ascii="Times New Roman" w:hAnsi="Times New Roman"/>
          <w:b/>
          <w:sz w:val="24"/>
          <w:szCs w:val="24"/>
        </w:rPr>
      </w:pPr>
      <w:r w:rsidRPr="00232D39">
        <w:rPr>
          <w:rFonts w:ascii="Times New Roman" w:hAnsi="Times New Roman"/>
          <w:b/>
          <w:sz w:val="24"/>
          <w:szCs w:val="24"/>
        </w:rPr>
        <w:t>Rejstřík L</w:t>
      </w:r>
    </w:p>
    <w:p w:rsidR="00AD3432" w:rsidRPr="00232D39" w:rsidRDefault="00AD3432" w:rsidP="00AD3432">
      <w:pPr>
        <w:spacing w:after="0" w:line="240" w:lineRule="auto"/>
        <w:jc w:val="center"/>
        <w:rPr>
          <w:rFonts w:ascii="Times New Roman" w:hAnsi="Times New Roman"/>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510"/>
        <w:gridCol w:w="5220"/>
        <w:gridCol w:w="2482"/>
      </w:tblGrid>
      <w:tr w:rsidR="00AD3432" w:rsidRPr="00232D39" w:rsidTr="000D6CEC">
        <w:trPr>
          <w:trHeight w:val="753"/>
        </w:trPr>
        <w:tc>
          <w:tcPr>
            <w:tcW w:w="1510" w:type="dxa"/>
            <w:vAlign w:val="center"/>
          </w:tcPr>
          <w:p w:rsidR="00AD3432" w:rsidRPr="00232D39" w:rsidRDefault="00AD3432" w:rsidP="000D6CEC">
            <w:pPr>
              <w:spacing w:after="0" w:line="240" w:lineRule="auto"/>
              <w:jc w:val="center"/>
              <w:rPr>
                <w:rFonts w:ascii="Times New Roman" w:hAnsi="Times New Roman"/>
                <w:sz w:val="24"/>
                <w:szCs w:val="24"/>
              </w:rPr>
            </w:pPr>
            <w:r w:rsidRPr="00232D39">
              <w:rPr>
                <w:rFonts w:ascii="Times New Roman" w:hAnsi="Times New Roman"/>
                <w:b/>
                <w:bCs/>
                <w:sz w:val="24"/>
                <w:szCs w:val="24"/>
              </w:rPr>
              <w:t>Soud. odd.:</w:t>
            </w:r>
          </w:p>
        </w:tc>
        <w:tc>
          <w:tcPr>
            <w:tcW w:w="5220" w:type="dxa"/>
            <w:vAlign w:val="center"/>
          </w:tcPr>
          <w:p w:rsidR="00AD3432" w:rsidRPr="00232D39" w:rsidRDefault="00AD3432" w:rsidP="000D6CEC">
            <w:pPr>
              <w:spacing w:after="0" w:line="240" w:lineRule="auto"/>
              <w:jc w:val="center"/>
              <w:rPr>
                <w:rFonts w:ascii="Times New Roman" w:hAnsi="Times New Roman"/>
                <w:sz w:val="24"/>
                <w:szCs w:val="24"/>
              </w:rPr>
            </w:pPr>
            <w:r w:rsidRPr="00232D39">
              <w:rPr>
                <w:rFonts w:ascii="Times New Roman" w:hAnsi="Times New Roman"/>
                <w:b/>
                <w:bCs/>
                <w:sz w:val="24"/>
                <w:szCs w:val="24"/>
              </w:rPr>
              <w:t>O b o r   p ů s o b n o s t i</w:t>
            </w:r>
          </w:p>
        </w:tc>
        <w:tc>
          <w:tcPr>
            <w:tcW w:w="2482" w:type="dxa"/>
            <w:vAlign w:val="center"/>
          </w:tcPr>
          <w:p w:rsidR="00AD3432" w:rsidRPr="00232D39" w:rsidRDefault="00AD3432" w:rsidP="000D6CEC">
            <w:pPr>
              <w:spacing w:after="0" w:line="240" w:lineRule="auto"/>
              <w:jc w:val="center"/>
              <w:rPr>
                <w:rFonts w:ascii="Times New Roman" w:hAnsi="Times New Roman"/>
                <w:b/>
                <w:bCs/>
                <w:sz w:val="24"/>
                <w:szCs w:val="24"/>
              </w:rPr>
            </w:pPr>
            <w:r w:rsidRPr="00232D39">
              <w:rPr>
                <w:rFonts w:ascii="Times New Roman" w:hAnsi="Times New Roman"/>
                <w:b/>
                <w:bCs/>
                <w:sz w:val="24"/>
                <w:szCs w:val="24"/>
              </w:rPr>
              <w:t>Soudce</w:t>
            </w:r>
          </w:p>
          <w:p w:rsidR="00AD3432" w:rsidRPr="00232D39" w:rsidRDefault="00AD3432" w:rsidP="000D6CEC">
            <w:pPr>
              <w:spacing w:after="0" w:line="240" w:lineRule="auto"/>
              <w:jc w:val="center"/>
              <w:rPr>
                <w:rFonts w:ascii="Times New Roman" w:hAnsi="Times New Roman"/>
                <w:sz w:val="24"/>
                <w:szCs w:val="24"/>
              </w:rPr>
            </w:pPr>
            <w:r w:rsidRPr="00232D39">
              <w:rPr>
                <w:rFonts w:ascii="Times New Roman" w:hAnsi="Times New Roman"/>
                <w:b/>
                <w:bCs/>
                <w:sz w:val="24"/>
                <w:szCs w:val="24"/>
              </w:rPr>
              <w:t>zástupce v pořadí</w:t>
            </w:r>
          </w:p>
        </w:tc>
      </w:tr>
      <w:tr w:rsidR="00AD3432" w:rsidRPr="00232D39" w:rsidTr="000D6CEC">
        <w:tc>
          <w:tcPr>
            <w:tcW w:w="1510" w:type="dxa"/>
          </w:tcPr>
          <w:p w:rsidR="00AD3432" w:rsidRPr="00232D39" w:rsidRDefault="00AD3432" w:rsidP="000D6CEC">
            <w:pPr>
              <w:spacing w:after="0" w:line="240" w:lineRule="auto"/>
              <w:rPr>
                <w:rFonts w:ascii="Times New Roman" w:hAnsi="Times New Roman"/>
                <w:sz w:val="24"/>
                <w:szCs w:val="24"/>
              </w:rPr>
            </w:pPr>
            <w:r w:rsidRPr="00232D39">
              <w:rPr>
                <w:rFonts w:ascii="Times New Roman" w:hAnsi="Times New Roman"/>
                <w:sz w:val="24"/>
                <w:szCs w:val="24"/>
              </w:rPr>
              <w:t xml:space="preserve">22L </w:t>
            </w:r>
          </w:p>
        </w:tc>
        <w:tc>
          <w:tcPr>
            <w:tcW w:w="5220" w:type="dxa"/>
          </w:tcPr>
          <w:p w:rsidR="00AD3432" w:rsidRPr="00232D39" w:rsidRDefault="00AD3432" w:rsidP="000D6CEC">
            <w:pPr>
              <w:spacing w:after="0" w:line="240" w:lineRule="auto"/>
              <w:rPr>
                <w:rFonts w:ascii="Times New Roman" w:hAnsi="Times New Roman"/>
                <w:sz w:val="24"/>
                <w:szCs w:val="24"/>
              </w:rPr>
            </w:pPr>
            <w:r w:rsidRPr="00232D39">
              <w:rPr>
                <w:rFonts w:ascii="Times New Roman" w:hAnsi="Times New Roman"/>
                <w:sz w:val="24"/>
                <w:szCs w:val="24"/>
              </w:rPr>
              <w:t xml:space="preserve">Rozhodování opatrovnických věcí dle systému popsaném níže. </w:t>
            </w:r>
          </w:p>
        </w:tc>
        <w:tc>
          <w:tcPr>
            <w:tcW w:w="2482" w:type="dxa"/>
          </w:tcPr>
          <w:p w:rsidR="00AD3432" w:rsidRPr="00232D39" w:rsidRDefault="00AD3432" w:rsidP="000D6CEC">
            <w:pPr>
              <w:spacing w:after="0" w:line="240" w:lineRule="auto"/>
              <w:rPr>
                <w:rFonts w:ascii="Times New Roman" w:hAnsi="Times New Roman"/>
                <w:sz w:val="24"/>
                <w:szCs w:val="24"/>
              </w:rPr>
            </w:pPr>
            <w:r w:rsidRPr="00232D39">
              <w:rPr>
                <w:rFonts w:ascii="Times New Roman" w:hAnsi="Times New Roman"/>
                <w:sz w:val="24"/>
                <w:szCs w:val="24"/>
              </w:rPr>
              <w:t>JUDr. Eva Vávrová</w:t>
            </w:r>
          </w:p>
          <w:p w:rsidR="00AD3432" w:rsidRPr="00232D39" w:rsidRDefault="00AD3432" w:rsidP="000D6CEC">
            <w:pPr>
              <w:spacing w:after="0" w:line="240" w:lineRule="auto"/>
              <w:rPr>
                <w:rFonts w:ascii="Times New Roman" w:hAnsi="Times New Roman"/>
                <w:sz w:val="24"/>
                <w:szCs w:val="24"/>
              </w:rPr>
            </w:pPr>
            <w:r w:rsidRPr="00232D39">
              <w:rPr>
                <w:rFonts w:ascii="Times New Roman" w:hAnsi="Times New Roman"/>
                <w:sz w:val="24"/>
                <w:szCs w:val="24"/>
              </w:rPr>
              <w:t>zástupkyně</w:t>
            </w:r>
          </w:p>
          <w:p w:rsidR="00AD3432" w:rsidRPr="00232D39" w:rsidRDefault="00AD3432" w:rsidP="000D6CEC">
            <w:pPr>
              <w:spacing w:after="0" w:line="240" w:lineRule="auto"/>
              <w:rPr>
                <w:rFonts w:ascii="Times New Roman" w:hAnsi="Times New Roman"/>
                <w:sz w:val="24"/>
                <w:szCs w:val="24"/>
              </w:rPr>
            </w:pPr>
            <w:r w:rsidRPr="00232D39">
              <w:rPr>
                <w:rFonts w:ascii="Times New Roman" w:hAnsi="Times New Roman"/>
                <w:sz w:val="24"/>
                <w:szCs w:val="24"/>
              </w:rPr>
              <w:t>Mgr. Petra Voců</w:t>
            </w:r>
          </w:p>
          <w:p w:rsidR="00AD3432" w:rsidRPr="00232D39" w:rsidRDefault="00AD3432" w:rsidP="000D6CEC">
            <w:pPr>
              <w:spacing w:after="0" w:line="240" w:lineRule="auto"/>
              <w:rPr>
                <w:rFonts w:ascii="Times New Roman" w:hAnsi="Times New Roman"/>
                <w:sz w:val="24"/>
                <w:szCs w:val="24"/>
              </w:rPr>
            </w:pPr>
            <w:r w:rsidRPr="00232D39">
              <w:rPr>
                <w:rFonts w:ascii="Times New Roman" w:hAnsi="Times New Roman"/>
                <w:sz w:val="24"/>
                <w:szCs w:val="24"/>
              </w:rPr>
              <w:t>Mgr. Denisa Horáková</w:t>
            </w:r>
          </w:p>
          <w:p w:rsidR="00AD3432" w:rsidRPr="00232D39" w:rsidRDefault="00AD3432" w:rsidP="000D6CEC">
            <w:pPr>
              <w:spacing w:after="0" w:line="240" w:lineRule="auto"/>
              <w:rPr>
                <w:rFonts w:ascii="Times New Roman" w:hAnsi="Times New Roman"/>
                <w:sz w:val="24"/>
                <w:szCs w:val="24"/>
              </w:rPr>
            </w:pPr>
            <w:r w:rsidRPr="00232D39">
              <w:rPr>
                <w:rFonts w:ascii="Times New Roman" w:hAnsi="Times New Roman"/>
                <w:sz w:val="24"/>
                <w:szCs w:val="24"/>
              </w:rPr>
              <w:t>JUDr. Jana Ela Kliková</w:t>
            </w:r>
          </w:p>
          <w:p w:rsidR="00AD3432" w:rsidRPr="00232D39" w:rsidRDefault="00AD3432" w:rsidP="000D6CEC">
            <w:pPr>
              <w:spacing w:after="0" w:line="240" w:lineRule="auto"/>
              <w:rPr>
                <w:rFonts w:ascii="Times New Roman" w:hAnsi="Times New Roman"/>
                <w:sz w:val="24"/>
                <w:szCs w:val="24"/>
              </w:rPr>
            </w:pPr>
            <w:r w:rsidRPr="00232D39">
              <w:rPr>
                <w:rFonts w:ascii="Times New Roman" w:hAnsi="Times New Roman"/>
                <w:sz w:val="24"/>
                <w:szCs w:val="24"/>
              </w:rPr>
              <w:t>JUDr. Marie Hlavatá</w:t>
            </w:r>
          </w:p>
        </w:tc>
      </w:tr>
      <w:tr w:rsidR="00AD3432" w:rsidRPr="00232D39" w:rsidTr="000D6CEC">
        <w:tc>
          <w:tcPr>
            <w:tcW w:w="1510" w:type="dxa"/>
          </w:tcPr>
          <w:p w:rsidR="00AD3432" w:rsidRPr="00232D39" w:rsidRDefault="00AD3432" w:rsidP="000D6CEC">
            <w:pPr>
              <w:spacing w:after="0" w:line="240" w:lineRule="auto"/>
              <w:rPr>
                <w:rFonts w:ascii="Times New Roman" w:hAnsi="Times New Roman"/>
                <w:sz w:val="24"/>
                <w:szCs w:val="24"/>
              </w:rPr>
            </w:pPr>
            <w:r w:rsidRPr="00232D39">
              <w:rPr>
                <w:rFonts w:ascii="Times New Roman" w:hAnsi="Times New Roman"/>
                <w:sz w:val="24"/>
                <w:szCs w:val="24"/>
              </w:rPr>
              <w:t>23L</w:t>
            </w:r>
          </w:p>
        </w:tc>
        <w:tc>
          <w:tcPr>
            <w:tcW w:w="5220" w:type="dxa"/>
          </w:tcPr>
          <w:p w:rsidR="00AD3432" w:rsidRPr="00232D39" w:rsidRDefault="00AD3432" w:rsidP="000D6CEC">
            <w:pPr>
              <w:spacing w:after="0" w:line="240" w:lineRule="auto"/>
              <w:rPr>
                <w:rFonts w:ascii="Times New Roman" w:hAnsi="Times New Roman"/>
                <w:sz w:val="24"/>
                <w:szCs w:val="24"/>
              </w:rPr>
            </w:pPr>
            <w:r w:rsidRPr="00232D39">
              <w:rPr>
                <w:rFonts w:ascii="Times New Roman" w:hAnsi="Times New Roman"/>
                <w:sz w:val="24"/>
                <w:szCs w:val="24"/>
              </w:rPr>
              <w:t>Rozhodování opatrovnických věcí dle systému popsaného níže.</w:t>
            </w:r>
          </w:p>
        </w:tc>
        <w:tc>
          <w:tcPr>
            <w:tcW w:w="2482" w:type="dxa"/>
          </w:tcPr>
          <w:p w:rsidR="00AD3432" w:rsidRPr="00232D39" w:rsidRDefault="00AD3432" w:rsidP="000D6CEC">
            <w:pPr>
              <w:spacing w:after="0" w:line="240" w:lineRule="auto"/>
              <w:rPr>
                <w:rFonts w:ascii="Times New Roman" w:hAnsi="Times New Roman"/>
                <w:sz w:val="24"/>
                <w:szCs w:val="24"/>
              </w:rPr>
            </w:pPr>
            <w:r w:rsidRPr="00232D39">
              <w:rPr>
                <w:rFonts w:ascii="Times New Roman" w:hAnsi="Times New Roman"/>
                <w:sz w:val="24"/>
                <w:szCs w:val="24"/>
              </w:rPr>
              <w:t>JUDr. Marie Hlavatá</w:t>
            </w:r>
          </w:p>
          <w:p w:rsidR="00AD3432" w:rsidRPr="00232D39" w:rsidRDefault="00AD3432" w:rsidP="000D6CEC">
            <w:pPr>
              <w:spacing w:after="0" w:line="240" w:lineRule="auto"/>
              <w:rPr>
                <w:rFonts w:ascii="Times New Roman" w:hAnsi="Times New Roman"/>
                <w:sz w:val="24"/>
                <w:szCs w:val="24"/>
              </w:rPr>
            </w:pPr>
            <w:r w:rsidRPr="00232D39">
              <w:rPr>
                <w:rFonts w:ascii="Times New Roman" w:hAnsi="Times New Roman"/>
                <w:sz w:val="24"/>
                <w:szCs w:val="24"/>
              </w:rPr>
              <w:t>zástupkyně</w:t>
            </w:r>
          </w:p>
          <w:p w:rsidR="00AD3432" w:rsidRPr="00232D39" w:rsidRDefault="00AD3432" w:rsidP="000D6CEC">
            <w:pPr>
              <w:spacing w:after="0" w:line="240" w:lineRule="auto"/>
              <w:rPr>
                <w:rFonts w:ascii="Times New Roman" w:hAnsi="Times New Roman"/>
                <w:sz w:val="24"/>
                <w:szCs w:val="24"/>
              </w:rPr>
            </w:pPr>
            <w:r w:rsidRPr="00232D39">
              <w:rPr>
                <w:rFonts w:ascii="Times New Roman" w:hAnsi="Times New Roman"/>
                <w:sz w:val="24"/>
                <w:szCs w:val="24"/>
              </w:rPr>
              <w:t xml:space="preserve"> JUDr. Eva Vávrová</w:t>
            </w:r>
          </w:p>
          <w:p w:rsidR="00AD3432" w:rsidRPr="00232D39" w:rsidRDefault="00AD3432" w:rsidP="000D6CEC">
            <w:pPr>
              <w:spacing w:after="0" w:line="240" w:lineRule="auto"/>
              <w:rPr>
                <w:rFonts w:ascii="Times New Roman" w:hAnsi="Times New Roman"/>
                <w:sz w:val="24"/>
                <w:szCs w:val="24"/>
              </w:rPr>
            </w:pPr>
            <w:r w:rsidRPr="00232D39">
              <w:rPr>
                <w:rFonts w:ascii="Times New Roman" w:hAnsi="Times New Roman"/>
                <w:sz w:val="24"/>
                <w:szCs w:val="24"/>
              </w:rPr>
              <w:t>Mgr. Petra Voců</w:t>
            </w:r>
          </w:p>
          <w:p w:rsidR="00AD3432" w:rsidRPr="00232D39" w:rsidRDefault="00AD3432" w:rsidP="000D6CEC">
            <w:pPr>
              <w:spacing w:after="0" w:line="240" w:lineRule="auto"/>
              <w:rPr>
                <w:rFonts w:ascii="Times New Roman" w:hAnsi="Times New Roman"/>
                <w:sz w:val="24"/>
                <w:szCs w:val="24"/>
              </w:rPr>
            </w:pPr>
            <w:r w:rsidRPr="00232D39">
              <w:rPr>
                <w:rFonts w:ascii="Times New Roman" w:hAnsi="Times New Roman"/>
                <w:sz w:val="24"/>
                <w:szCs w:val="24"/>
              </w:rPr>
              <w:t>Mgr. Denisa Horáková</w:t>
            </w:r>
          </w:p>
          <w:p w:rsidR="00AD3432" w:rsidRPr="00232D39" w:rsidRDefault="00AD3432" w:rsidP="000D6CEC">
            <w:pPr>
              <w:spacing w:after="0" w:line="240" w:lineRule="auto"/>
              <w:rPr>
                <w:rFonts w:ascii="Times New Roman" w:hAnsi="Times New Roman"/>
                <w:sz w:val="24"/>
                <w:szCs w:val="24"/>
              </w:rPr>
            </w:pPr>
            <w:r w:rsidRPr="00232D39">
              <w:rPr>
                <w:rFonts w:ascii="Times New Roman" w:hAnsi="Times New Roman"/>
                <w:sz w:val="24"/>
                <w:szCs w:val="24"/>
              </w:rPr>
              <w:t>JUDr. Jana Ela Kliková</w:t>
            </w:r>
          </w:p>
        </w:tc>
      </w:tr>
      <w:tr w:rsidR="00AD3432" w:rsidRPr="00232D39" w:rsidTr="000D6CEC">
        <w:tc>
          <w:tcPr>
            <w:tcW w:w="1510" w:type="dxa"/>
          </w:tcPr>
          <w:p w:rsidR="00AD3432" w:rsidRPr="00232D39" w:rsidRDefault="00AD3432" w:rsidP="000D6CEC">
            <w:pPr>
              <w:spacing w:after="0" w:line="240" w:lineRule="auto"/>
              <w:rPr>
                <w:rFonts w:ascii="Times New Roman" w:hAnsi="Times New Roman"/>
                <w:sz w:val="24"/>
                <w:szCs w:val="24"/>
              </w:rPr>
            </w:pPr>
            <w:r w:rsidRPr="00232D39">
              <w:rPr>
                <w:rFonts w:ascii="Times New Roman" w:hAnsi="Times New Roman"/>
                <w:sz w:val="24"/>
                <w:szCs w:val="24"/>
              </w:rPr>
              <w:t>24L</w:t>
            </w:r>
          </w:p>
        </w:tc>
        <w:tc>
          <w:tcPr>
            <w:tcW w:w="5220" w:type="dxa"/>
          </w:tcPr>
          <w:p w:rsidR="00AD3432" w:rsidRPr="00232D39" w:rsidRDefault="00AD3432" w:rsidP="000D6CEC">
            <w:pPr>
              <w:spacing w:after="0" w:line="240" w:lineRule="auto"/>
              <w:rPr>
                <w:rFonts w:ascii="Times New Roman" w:hAnsi="Times New Roman"/>
                <w:sz w:val="24"/>
                <w:szCs w:val="24"/>
              </w:rPr>
            </w:pPr>
            <w:r w:rsidRPr="00232D39">
              <w:rPr>
                <w:rFonts w:ascii="Times New Roman" w:hAnsi="Times New Roman"/>
                <w:sz w:val="24"/>
                <w:szCs w:val="24"/>
              </w:rPr>
              <w:t>Rozhodování opatrovnických věcí dle systému popsaného níže.</w:t>
            </w:r>
          </w:p>
        </w:tc>
        <w:tc>
          <w:tcPr>
            <w:tcW w:w="2482" w:type="dxa"/>
          </w:tcPr>
          <w:p w:rsidR="00AD3432" w:rsidRPr="00232D39" w:rsidRDefault="00AD3432" w:rsidP="000D6CEC">
            <w:pPr>
              <w:spacing w:after="0" w:line="240" w:lineRule="auto"/>
              <w:rPr>
                <w:rFonts w:ascii="Times New Roman" w:hAnsi="Times New Roman"/>
                <w:sz w:val="24"/>
                <w:szCs w:val="24"/>
              </w:rPr>
            </w:pPr>
            <w:r w:rsidRPr="00232D39">
              <w:rPr>
                <w:rFonts w:ascii="Times New Roman" w:hAnsi="Times New Roman"/>
                <w:sz w:val="24"/>
                <w:szCs w:val="24"/>
              </w:rPr>
              <w:t>Mgr. Petra Voců</w:t>
            </w:r>
          </w:p>
          <w:p w:rsidR="00AD3432" w:rsidRPr="00232D39" w:rsidRDefault="00AD3432" w:rsidP="000D6CEC">
            <w:pPr>
              <w:spacing w:after="0" w:line="240" w:lineRule="auto"/>
              <w:rPr>
                <w:rFonts w:ascii="Times New Roman" w:hAnsi="Times New Roman"/>
                <w:sz w:val="24"/>
                <w:szCs w:val="24"/>
              </w:rPr>
            </w:pPr>
            <w:r w:rsidRPr="00232D39">
              <w:rPr>
                <w:rFonts w:ascii="Times New Roman" w:hAnsi="Times New Roman"/>
                <w:sz w:val="24"/>
                <w:szCs w:val="24"/>
              </w:rPr>
              <w:t>zástupkyně</w:t>
            </w:r>
          </w:p>
          <w:p w:rsidR="00AD3432" w:rsidRPr="00232D39" w:rsidRDefault="00AD3432" w:rsidP="000D6CEC">
            <w:pPr>
              <w:spacing w:after="0" w:line="240" w:lineRule="auto"/>
              <w:rPr>
                <w:rFonts w:ascii="Times New Roman" w:hAnsi="Times New Roman"/>
                <w:sz w:val="24"/>
                <w:szCs w:val="24"/>
              </w:rPr>
            </w:pPr>
            <w:r w:rsidRPr="00232D39">
              <w:rPr>
                <w:rFonts w:ascii="Times New Roman" w:hAnsi="Times New Roman"/>
                <w:sz w:val="24"/>
                <w:szCs w:val="24"/>
              </w:rPr>
              <w:t>Mgr. Denisa Horáková</w:t>
            </w:r>
          </w:p>
          <w:p w:rsidR="00AD3432" w:rsidRPr="00232D39" w:rsidRDefault="00AD3432" w:rsidP="000D6CEC">
            <w:pPr>
              <w:spacing w:after="0" w:line="240" w:lineRule="auto"/>
              <w:rPr>
                <w:rFonts w:ascii="Times New Roman" w:hAnsi="Times New Roman"/>
                <w:sz w:val="24"/>
                <w:szCs w:val="24"/>
              </w:rPr>
            </w:pPr>
            <w:r w:rsidRPr="00232D39">
              <w:rPr>
                <w:rFonts w:ascii="Times New Roman" w:hAnsi="Times New Roman"/>
                <w:sz w:val="24"/>
                <w:szCs w:val="24"/>
              </w:rPr>
              <w:t>JUDr. Jana Ela Kliková</w:t>
            </w:r>
          </w:p>
          <w:p w:rsidR="00AD3432" w:rsidRPr="00232D39" w:rsidRDefault="00AD3432" w:rsidP="000D6CEC">
            <w:pPr>
              <w:spacing w:after="0" w:line="240" w:lineRule="auto"/>
              <w:rPr>
                <w:rFonts w:ascii="Times New Roman" w:hAnsi="Times New Roman"/>
                <w:sz w:val="24"/>
                <w:szCs w:val="24"/>
              </w:rPr>
            </w:pPr>
            <w:r w:rsidRPr="00232D39">
              <w:rPr>
                <w:rFonts w:ascii="Times New Roman" w:hAnsi="Times New Roman"/>
                <w:sz w:val="24"/>
                <w:szCs w:val="24"/>
              </w:rPr>
              <w:t>JUDr. Marie Hlavatá</w:t>
            </w:r>
          </w:p>
          <w:p w:rsidR="00AD3432" w:rsidRPr="00232D39" w:rsidRDefault="00AD3432" w:rsidP="000D6CEC">
            <w:pPr>
              <w:spacing w:after="0" w:line="240" w:lineRule="auto"/>
              <w:rPr>
                <w:rFonts w:ascii="Times New Roman" w:hAnsi="Times New Roman"/>
                <w:sz w:val="24"/>
                <w:szCs w:val="24"/>
              </w:rPr>
            </w:pPr>
            <w:r w:rsidRPr="00232D39">
              <w:rPr>
                <w:rFonts w:ascii="Times New Roman" w:hAnsi="Times New Roman"/>
                <w:sz w:val="24"/>
                <w:szCs w:val="24"/>
              </w:rPr>
              <w:t>JUDr. Eva Vávrová</w:t>
            </w:r>
          </w:p>
        </w:tc>
      </w:tr>
      <w:tr w:rsidR="00AD3432" w:rsidRPr="00232D39" w:rsidTr="000D6CEC">
        <w:tc>
          <w:tcPr>
            <w:tcW w:w="1510" w:type="dxa"/>
          </w:tcPr>
          <w:p w:rsidR="00AD3432" w:rsidRPr="00232D39" w:rsidRDefault="00AD3432" w:rsidP="000D6CEC">
            <w:pPr>
              <w:spacing w:after="0" w:line="240" w:lineRule="auto"/>
              <w:rPr>
                <w:rFonts w:ascii="Times New Roman" w:hAnsi="Times New Roman"/>
                <w:sz w:val="24"/>
                <w:szCs w:val="24"/>
              </w:rPr>
            </w:pPr>
            <w:r w:rsidRPr="00232D39">
              <w:rPr>
                <w:rFonts w:ascii="Times New Roman" w:hAnsi="Times New Roman"/>
                <w:sz w:val="24"/>
                <w:szCs w:val="24"/>
              </w:rPr>
              <w:t>25L</w:t>
            </w:r>
          </w:p>
        </w:tc>
        <w:tc>
          <w:tcPr>
            <w:tcW w:w="5220" w:type="dxa"/>
          </w:tcPr>
          <w:p w:rsidR="00AD3432" w:rsidRPr="00232D39" w:rsidRDefault="00AD3432" w:rsidP="000D6CEC">
            <w:pPr>
              <w:spacing w:after="0" w:line="240" w:lineRule="auto"/>
              <w:rPr>
                <w:rFonts w:ascii="Times New Roman" w:hAnsi="Times New Roman"/>
                <w:sz w:val="24"/>
                <w:szCs w:val="24"/>
              </w:rPr>
            </w:pPr>
            <w:r w:rsidRPr="00232D39">
              <w:rPr>
                <w:rFonts w:ascii="Times New Roman" w:hAnsi="Times New Roman"/>
                <w:sz w:val="24"/>
                <w:szCs w:val="24"/>
              </w:rPr>
              <w:t>Rozhodování opatrovnických věcí dle systému popsaného níže.</w:t>
            </w:r>
          </w:p>
        </w:tc>
        <w:tc>
          <w:tcPr>
            <w:tcW w:w="2482" w:type="dxa"/>
          </w:tcPr>
          <w:p w:rsidR="00AD3432" w:rsidRPr="00232D39" w:rsidRDefault="00AD3432" w:rsidP="000D6CEC">
            <w:pPr>
              <w:spacing w:after="0" w:line="240" w:lineRule="auto"/>
              <w:rPr>
                <w:rFonts w:ascii="Times New Roman" w:hAnsi="Times New Roman"/>
                <w:sz w:val="24"/>
                <w:szCs w:val="24"/>
              </w:rPr>
            </w:pPr>
            <w:r w:rsidRPr="00232D39">
              <w:rPr>
                <w:rFonts w:ascii="Times New Roman" w:hAnsi="Times New Roman"/>
                <w:sz w:val="24"/>
                <w:szCs w:val="24"/>
              </w:rPr>
              <w:t>Mgr. Denisa Horáková</w:t>
            </w:r>
          </w:p>
          <w:p w:rsidR="00AD3432" w:rsidRDefault="00AD3432" w:rsidP="000D6CEC">
            <w:pPr>
              <w:spacing w:after="0" w:line="240" w:lineRule="auto"/>
              <w:rPr>
                <w:rFonts w:ascii="Times New Roman" w:hAnsi="Times New Roman"/>
                <w:sz w:val="24"/>
                <w:szCs w:val="24"/>
              </w:rPr>
            </w:pPr>
            <w:r w:rsidRPr="00232D39">
              <w:rPr>
                <w:rFonts w:ascii="Times New Roman" w:hAnsi="Times New Roman"/>
                <w:sz w:val="24"/>
                <w:szCs w:val="24"/>
              </w:rPr>
              <w:t>Zástupkyně</w:t>
            </w:r>
          </w:p>
          <w:p w:rsidR="00AD3432" w:rsidRPr="00AD3432" w:rsidRDefault="00AD3432" w:rsidP="000D6CEC">
            <w:pPr>
              <w:spacing w:after="0" w:line="240" w:lineRule="auto"/>
              <w:rPr>
                <w:rFonts w:ascii="Times New Roman" w:hAnsi="Times New Roman"/>
                <w:sz w:val="24"/>
                <w:szCs w:val="24"/>
              </w:rPr>
            </w:pPr>
            <w:r w:rsidRPr="00AD3432">
              <w:rPr>
                <w:rFonts w:ascii="Times New Roman" w:hAnsi="Times New Roman"/>
                <w:sz w:val="24"/>
                <w:szCs w:val="24"/>
              </w:rPr>
              <w:t>Od 1. 11. 2015 do 30. 11. 2015 v tomto pořadí:</w:t>
            </w:r>
          </w:p>
          <w:p w:rsidR="00AD3432" w:rsidRPr="00AD3432" w:rsidRDefault="00AD3432" w:rsidP="000D6CEC">
            <w:pPr>
              <w:spacing w:after="0" w:line="240" w:lineRule="auto"/>
              <w:rPr>
                <w:rFonts w:ascii="Times New Roman" w:hAnsi="Times New Roman"/>
                <w:sz w:val="24"/>
                <w:szCs w:val="24"/>
              </w:rPr>
            </w:pPr>
            <w:r w:rsidRPr="00AD3432">
              <w:rPr>
                <w:rFonts w:ascii="Times New Roman" w:hAnsi="Times New Roman"/>
                <w:sz w:val="24"/>
                <w:szCs w:val="24"/>
              </w:rPr>
              <w:t>JUDr. Jana Ela Kliková JUDr. Marie Hlavatá</w:t>
            </w:r>
          </w:p>
          <w:p w:rsidR="00AD3432" w:rsidRPr="00AD3432" w:rsidRDefault="00AD3432" w:rsidP="000D6CEC">
            <w:pPr>
              <w:spacing w:after="0" w:line="240" w:lineRule="auto"/>
              <w:rPr>
                <w:rFonts w:ascii="Times New Roman" w:hAnsi="Times New Roman"/>
                <w:sz w:val="24"/>
                <w:szCs w:val="24"/>
              </w:rPr>
            </w:pPr>
            <w:r w:rsidRPr="00AD3432">
              <w:rPr>
                <w:rFonts w:ascii="Times New Roman" w:hAnsi="Times New Roman"/>
                <w:sz w:val="24"/>
                <w:szCs w:val="24"/>
              </w:rPr>
              <w:t>JUDr. Eva Vávrová</w:t>
            </w:r>
          </w:p>
          <w:p w:rsidR="00AD3432" w:rsidRPr="00AD3432" w:rsidRDefault="00AD3432" w:rsidP="000D6CEC">
            <w:pPr>
              <w:spacing w:after="0" w:line="240" w:lineRule="auto"/>
              <w:rPr>
                <w:rFonts w:ascii="Times New Roman" w:hAnsi="Times New Roman"/>
                <w:sz w:val="24"/>
                <w:szCs w:val="24"/>
              </w:rPr>
            </w:pPr>
            <w:r w:rsidRPr="00AD3432">
              <w:rPr>
                <w:rFonts w:ascii="Times New Roman" w:hAnsi="Times New Roman"/>
                <w:sz w:val="24"/>
                <w:szCs w:val="24"/>
              </w:rPr>
              <w:lastRenderedPageBreak/>
              <w:t>Mgr. Petra Voců</w:t>
            </w:r>
          </w:p>
          <w:p w:rsidR="00AD3432" w:rsidRPr="00AD3432" w:rsidRDefault="00AD3432" w:rsidP="000D6CEC">
            <w:pPr>
              <w:spacing w:after="0" w:line="240" w:lineRule="auto"/>
              <w:rPr>
                <w:rFonts w:ascii="Times New Roman" w:hAnsi="Times New Roman"/>
                <w:sz w:val="24"/>
                <w:szCs w:val="24"/>
              </w:rPr>
            </w:pPr>
            <w:r w:rsidRPr="00AD3432">
              <w:rPr>
                <w:rFonts w:ascii="Times New Roman" w:hAnsi="Times New Roman"/>
                <w:sz w:val="24"/>
                <w:szCs w:val="24"/>
              </w:rPr>
              <w:t>Od 1. 12. 2015 do 10. 12. 2015 v tomto pořadí:</w:t>
            </w:r>
          </w:p>
          <w:p w:rsidR="00AD3432" w:rsidRPr="00AD3432" w:rsidRDefault="00AD3432" w:rsidP="000D6CEC">
            <w:pPr>
              <w:spacing w:after="0" w:line="240" w:lineRule="auto"/>
              <w:rPr>
                <w:rFonts w:ascii="Times New Roman" w:hAnsi="Times New Roman"/>
                <w:sz w:val="24"/>
                <w:szCs w:val="24"/>
              </w:rPr>
            </w:pPr>
            <w:r w:rsidRPr="00AD3432">
              <w:rPr>
                <w:rFonts w:ascii="Times New Roman" w:hAnsi="Times New Roman"/>
                <w:sz w:val="24"/>
                <w:szCs w:val="24"/>
              </w:rPr>
              <w:t>JUDr. Marie Hlavatá</w:t>
            </w:r>
          </w:p>
          <w:p w:rsidR="00AD3432" w:rsidRPr="00AD3432" w:rsidRDefault="00AD3432" w:rsidP="000D6CEC">
            <w:pPr>
              <w:spacing w:after="0" w:line="240" w:lineRule="auto"/>
              <w:rPr>
                <w:rFonts w:ascii="Times New Roman" w:hAnsi="Times New Roman"/>
                <w:sz w:val="24"/>
                <w:szCs w:val="24"/>
              </w:rPr>
            </w:pPr>
            <w:r w:rsidRPr="00AD3432">
              <w:rPr>
                <w:rFonts w:ascii="Times New Roman" w:hAnsi="Times New Roman"/>
                <w:sz w:val="24"/>
                <w:szCs w:val="24"/>
              </w:rPr>
              <w:t>JUDr. Eva Vávrová</w:t>
            </w:r>
          </w:p>
          <w:p w:rsidR="00AD3432" w:rsidRPr="00AD3432" w:rsidRDefault="00AD3432" w:rsidP="000D6CEC">
            <w:pPr>
              <w:spacing w:after="0" w:line="240" w:lineRule="auto"/>
              <w:rPr>
                <w:rFonts w:ascii="Times New Roman" w:hAnsi="Times New Roman"/>
                <w:sz w:val="24"/>
                <w:szCs w:val="24"/>
              </w:rPr>
            </w:pPr>
            <w:r w:rsidRPr="00AD3432">
              <w:rPr>
                <w:rFonts w:ascii="Times New Roman" w:hAnsi="Times New Roman"/>
                <w:sz w:val="24"/>
                <w:szCs w:val="24"/>
              </w:rPr>
              <w:t xml:space="preserve">Mgr. Petra Voců </w:t>
            </w:r>
          </w:p>
          <w:p w:rsidR="00AD3432" w:rsidRPr="00AD3432" w:rsidRDefault="00AD3432" w:rsidP="000D6CEC">
            <w:pPr>
              <w:spacing w:after="0" w:line="240" w:lineRule="auto"/>
              <w:rPr>
                <w:rFonts w:ascii="Times New Roman" w:hAnsi="Times New Roman"/>
                <w:sz w:val="24"/>
                <w:szCs w:val="24"/>
              </w:rPr>
            </w:pPr>
            <w:r w:rsidRPr="00AD3432">
              <w:rPr>
                <w:rFonts w:ascii="Times New Roman" w:hAnsi="Times New Roman"/>
                <w:sz w:val="24"/>
                <w:szCs w:val="24"/>
              </w:rPr>
              <w:t>JUDr. Jana Ela Kliková</w:t>
            </w:r>
          </w:p>
          <w:p w:rsidR="00AD3432" w:rsidRPr="00AD3432" w:rsidRDefault="00AD3432" w:rsidP="000D6CEC">
            <w:pPr>
              <w:spacing w:after="0" w:line="240" w:lineRule="auto"/>
              <w:rPr>
                <w:rFonts w:ascii="Times New Roman" w:hAnsi="Times New Roman"/>
                <w:sz w:val="24"/>
                <w:szCs w:val="24"/>
              </w:rPr>
            </w:pPr>
            <w:r w:rsidRPr="00AD3432">
              <w:rPr>
                <w:rFonts w:ascii="Times New Roman" w:hAnsi="Times New Roman"/>
                <w:sz w:val="24"/>
                <w:szCs w:val="24"/>
              </w:rPr>
              <w:t>Od 11. 12. 2015 do 20. 12. 2015 v tomto pořadí:</w:t>
            </w:r>
          </w:p>
          <w:p w:rsidR="00AD3432" w:rsidRPr="00AD3432" w:rsidRDefault="00AD3432" w:rsidP="000D6CEC">
            <w:pPr>
              <w:spacing w:after="0" w:line="240" w:lineRule="auto"/>
              <w:rPr>
                <w:rFonts w:ascii="Times New Roman" w:hAnsi="Times New Roman"/>
                <w:sz w:val="24"/>
                <w:szCs w:val="24"/>
              </w:rPr>
            </w:pPr>
            <w:r w:rsidRPr="00AD3432">
              <w:rPr>
                <w:rFonts w:ascii="Times New Roman" w:hAnsi="Times New Roman"/>
                <w:sz w:val="24"/>
                <w:szCs w:val="24"/>
              </w:rPr>
              <w:t>JUDr. Eva Vávrová</w:t>
            </w:r>
          </w:p>
          <w:p w:rsidR="00AD3432" w:rsidRPr="00AD3432" w:rsidRDefault="00AD3432" w:rsidP="000D6CEC">
            <w:pPr>
              <w:spacing w:after="0" w:line="240" w:lineRule="auto"/>
              <w:rPr>
                <w:rFonts w:ascii="Times New Roman" w:hAnsi="Times New Roman"/>
                <w:sz w:val="24"/>
                <w:szCs w:val="24"/>
              </w:rPr>
            </w:pPr>
            <w:r w:rsidRPr="00AD3432">
              <w:rPr>
                <w:rFonts w:ascii="Times New Roman" w:hAnsi="Times New Roman"/>
                <w:sz w:val="24"/>
                <w:szCs w:val="24"/>
              </w:rPr>
              <w:t xml:space="preserve">Mgr. Petra Voců </w:t>
            </w:r>
          </w:p>
          <w:p w:rsidR="00AD3432" w:rsidRPr="00AD3432" w:rsidRDefault="00AD3432" w:rsidP="000D6CEC">
            <w:pPr>
              <w:spacing w:after="0" w:line="240" w:lineRule="auto"/>
              <w:rPr>
                <w:rFonts w:ascii="Times New Roman" w:hAnsi="Times New Roman"/>
                <w:sz w:val="24"/>
                <w:szCs w:val="24"/>
              </w:rPr>
            </w:pPr>
            <w:r w:rsidRPr="00AD3432">
              <w:rPr>
                <w:rFonts w:ascii="Times New Roman" w:hAnsi="Times New Roman"/>
                <w:sz w:val="24"/>
                <w:szCs w:val="24"/>
              </w:rPr>
              <w:t>JUDr. Jana Ela Kliková JUDr. Marie Hlavatá</w:t>
            </w:r>
          </w:p>
          <w:p w:rsidR="00AD3432" w:rsidRPr="00AD3432" w:rsidRDefault="00AD3432" w:rsidP="000D6CEC">
            <w:pPr>
              <w:spacing w:after="0" w:line="240" w:lineRule="auto"/>
              <w:rPr>
                <w:rFonts w:ascii="Times New Roman" w:hAnsi="Times New Roman"/>
                <w:sz w:val="24"/>
                <w:szCs w:val="24"/>
              </w:rPr>
            </w:pPr>
            <w:r w:rsidRPr="00AD3432">
              <w:rPr>
                <w:rFonts w:ascii="Times New Roman" w:hAnsi="Times New Roman"/>
                <w:sz w:val="24"/>
                <w:szCs w:val="24"/>
              </w:rPr>
              <w:t>Od 21. 12. 2015 do 31. 12. 2015 v tomto pořadí:</w:t>
            </w:r>
          </w:p>
          <w:p w:rsidR="00AD3432" w:rsidRPr="00AD3432" w:rsidRDefault="00AD3432" w:rsidP="000D6CEC">
            <w:pPr>
              <w:spacing w:after="0" w:line="240" w:lineRule="auto"/>
              <w:rPr>
                <w:rFonts w:ascii="Times New Roman" w:hAnsi="Times New Roman"/>
                <w:sz w:val="24"/>
                <w:szCs w:val="24"/>
              </w:rPr>
            </w:pPr>
            <w:r w:rsidRPr="00AD3432">
              <w:rPr>
                <w:rFonts w:ascii="Times New Roman" w:hAnsi="Times New Roman"/>
                <w:sz w:val="24"/>
                <w:szCs w:val="24"/>
              </w:rPr>
              <w:t xml:space="preserve">Mgr. Petra Voců </w:t>
            </w:r>
          </w:p>
          <w:p w:rsidR="00AD3432" w:rsidRPr="00AD3432" w:rsidRDefault="00AD3432" w:rsidP="000D6CEC">
            <w:pPr>
              <w:spacing w:after="0" w:line="240" w:lineRule="auto"/>
              <w:rPr>
                <w:rFonts w:ascii="Times New Roman" w:hAnsi="Times New Roman"/>
                <w:sz w:val="24"/>
                <w:szCs w:val="24"/>
              </w:rPr>
            </w:pPr>
            <w:r w:rsidRPr="00AD3432">
              <w:rPr>
                <w:rFonts w:ascii="Times New Roman" w:hAnsi="Times New Roman"/>
                <w:sz w:val="24"/>
                <w:szCs w:val="24"/>
              </w:rPr>
              <w:t>JUDr. Jana Ela Kliková</w:t>
            </w:r>
          </w:p>
          <w:p w:rsidR="00AD3432" w:rsidRPr="00AD3432" w:rsidRDefault="00AD3432" w:rsidP="000D6CEC">
            <w:pPr>
              <w:spacing w:after="0" w:line="240" w:lineRule="auto"/>
              <w:rPr>
                <w:rFonts w:ascii="Times New Roman" w:hAnsi="Times New Roman"/>
                <w:sz w:val="24"/>
                <w:szCs w:val="24"/>
              </w:rPr>
            </w:pPr>
            <w:r w:rsidRPr="00AD3432">
              <w:rPr>
                <w:rFonts w:ascii="Times New Roman" w:hAnsi="Times New Roman"/>
                <w:sz w:val="24"/>
                <w:szCs w:val="24"/>
              </w:rPr>
              <w:t>JUDr. Marie Hlavatá</w:t>
            </w:r>
          </w:p>
          <w:p w:rsidR="00AD3432" w:rsidRPr="00AD3432" w:rsidRDefault="00AD3432" w:rsidP="000D6CEC">
            <w:pPr>
              <w:spacing w:after="0" w:line="240" w:lineRule="auto"/>
              <w:rPr>
                <w:rFonts w:ascii="Times New Roman" w:hAnsi="Times New Roman"/>
                <w:sz w:val="24"/>
                <w:szCs w:val="24"/>
              </w:rPr>
            </w:pPr>
            <w:r w:rsidRPr="00AD3432">
              <w:rPr>
                <w:rFonts w:ascii="Times New Roman" w:hAnsi="Times New Roman"/>
                <w:sz w:val="24"/>
                <w:szCs w:val="24"/>
              </w:rPr>
              <w:t>JUDr. Eva Vávrová</w:t>
            </w:r>
          </w:p>
          <w:p w:rsidR="00AD3432" w:rsidRPr="00232D39" w:rsidRDefault="00AD3432" w:rsidP="000D6CEC">
            <w:pPr>
              <w:spacing w:after="0" w:line="240" w:lineRule="auto"/>
              <w:rPr>
                <w:rFonts w:ascii="Times New Roman" w:hAnsi="Times New Roman"/>
                <w:sz w:val="24"/>
                <w:szCs w:val="24"/>
              </w:rPr>
            </w:pPr>
          </w:p>
        </w:tc>
      </w:tr>
      <w:tr w:rsidR="00AD3432" w:rsidRPr="00232D39" w:rsidTr="000D6CEC">
        <w:tc>
          <w:tcPr>
            <w:tcW w:w="1510" w:type="dxa"/>
          </w:tcPr>
          <w:p w:rsidR="00AD3432" w:rsidRPr="00232D39" w:rsidRDefault="00AD3432" w:rsidP="000D6CEC">
            <w:pPr>
              <w:spacing w:after="0" w:line="240" w:lineRule="auto"/>
              <w:rPr>
                <w:rFonts w:ascii="Times New Roman" w:hAnsi="Times New Roman"/>
                <w:sz w:val="24"/>
                <w:szCs w:val="24"/>
              </w:rPr>
            </w:pPr>
            <w:r w:rsidRPr="00232D39">
              <w:rPr>
                <w:rFonts w:ascii="Times New Roman" w:hAnsi="Times New Roman"/>
                <w:sz w:val="24"/>
                <w:szCs w:val="24"/>
              </w:rPr>
              <w:lastRenderedPageBreak/>
              <w:t>38L</w:t>
            </w:r>
          </w:p>
        </w:tc>
        <w:tc>
          <w:tcPr>
            <w:tcW w:w="5220" w:type="dxa"/>
          </w:tcPr>
          <w:p w:rsidR="00AD3432" w:rsidRPr="00232D39" w:rsidRDefault="00AD3432" w:rsidP="000D6CEC">
            <w:pPr>
              <w:spacing w:after="0" w:line="240" w:lineRule="auto"/>
              <w:rPr>
                <w:rFonts w:ascii="Times New Roman" w:hAnsi="Times New Roman"/>
                <w:sz w:val="24"/>
                <w:szCs w:val="24"/>
              </w:rPr>
            </w:pPr>
            <w:r w:rsidRPr="00232D39">
              <w:rPr>
                <w:rFonts w:ascii="Times New Roman" w:hAnsi="Times New Roman"/>
                <w:sz w:val="24"/>
                <w:szCs w:val="24"/>
              </w:rPr>
              <w:t>Rozhodování opatrovnických věcí dle systému popsaného níže.</w:t>
            </w:r>
          </w:p>
        </w:tc>
        <w:tc>
          <w:tcPr>
            <w:tcW w:w="2482" w:type="dxa"/>
          </w:tcPr>
          <w:p w:rsidR="00AD3432" w:rsidRPr="00232D39" w:rsidRDefault="00AD3432" w:rsidP="000D6CEC">
            <w:pPr>
              <w:spacing w:after="0" w:line="240" w:lineRule="auto"/>
              <w:rPr>
                <w:rFonts w:ascii="Times New Roman" w:hAnsi="Times New Roman"/>
                <w:sz w:val="24"/>
                <w:szCs w:val="24"/>
              </w:rPr>
            </w:pPr>
            <w:r w:rsidRPr="00232D39">
              <w:rPr>
                <w:rFonts w:ascii="Times New Roman" w:hAnsi="Times New Roman"/>
                <w:sz w:val="24"/>
                <w:szCs w:val="24"/>
              </w:rPr>
              <w:t>JUDr. Jana Ela Kliková</w:t>
            </w:r>
          </w:p>
          <w:p w:rsidR="00AD3432" w:rsidRPr="00232D39" w:rsidRDefault="00AD3432" w:rsidP="000D6CEC">
            <w:pPr>
              <w:spacing w:after="0" w:line="240" w:lineRule="auto"/>
              <w:rPr>
                <w:rFonts w:ascii="Times New Roman" w:hAnsi="Times New Roman"/>
                <w:sz w:val="24"/>
                <w:szCs w:val="24"/>
              </w:rPr>
            </w:pPr>
            <w:r w:rsidRPr="00232D39">
              <w:rPr>
                <w:rFonts w:ascii="Times New Roman" w:hAnsi="Times New Roman"/>
                <w:sz w:val="24"/>
                <w:szCs w:val="24"/>
              </w:rPr>
              <w:t>Zástupkyně</w:t>
            </w:r>
          </w:p>
          <w:p w:rsidR="00AD3432" w:rsidRPr="00232D39" w:rsidRDefault="00AD3432" w:rsidP="000D6CEC">
            <w:pPr>
              <w:spacing w:after="0" w:line="240" w:lineRule="auto"/>
              <w:rPr>
                <w:rFonts w:ascii="Times New Roman" w:hAnsi="Times New Roman"/>
                <w:sz w:val="24"/>
                <w:szCs w:val="24"/>
              </w:rPr>
            </w:pPr>
            <w:r w:rsidRPr="00232D39">
              <w:rPr>
                <w:rFonts w:ascii="Times New Roman" w:hAnsi="Times New Roman"/>
                <w:sz w:val="24"/>
                <w:szCs w:val="24"/>
              </w:rPr>
              <w:t xml:space="preserve">JUDr. Marie Hlavatá </w:t>
            </w:r>
          </w:p>
          <w:p w:rsidR="00AD3432" w:rsidRPr="00232D39" w:rsidRDefault="00AD3432" w:rsidP="000D6CEC">
            <w:pPr>
              <w:spacing w:after="0" w:line="240" w:lineRule="auto"/>
              <w:rPr>
                <w:rFonts w:ascii="Times New Roman" w:hAnsi="Times New Roman"/>
                <w:sz w:val="24"/>
                <w:szCs w:val="24"/>
              </w:rPr>
            </w:pPr>
            <w:r w:rsidRPr="00232D39">
              <w:rPr>
                <w:rFonts w:ascii="Times New Roman" w:hAnsi="Times New Roman"/>
                <w:sz w:val="24"/>
                <w:szCs w:val="24"/>
              </w:rPr>
              <w:t>JUDr. Eva Vávrová</w:t>
            </w:r>
          </w:p>
          <w:p w:rsidR="00AD3432" w:rsidRPr="00232D39" w:rsidRDefault="00AD3432" w:rsidP="000D6CEC">
            <w:pPr>
              <w:spacing w:after="0" w:line="240" w:lineRule="auto"/>
              <w:rPr>
                <w:rFonts w:ascii="Times New Roman" w:hAnsi="Times New Roman"/>
                <w:sz w:val="24"/>
                <w:szCs w:val="24"/>
              </w:rPr>
            </w:pPr>
            <w:r w:rsidRPr="00232D39">
              <w:rPr>
                <w:rFonts w:ascii="Times New Roman" w:hAnsi="Times New Roman"/>
                <w:sz w:val="24"/>
                <w:szCs w:val="24"/>
              </w:rPr>
              <w:t>Mgr. Petra Voců</w:t>
            </w:r>
          </w:p>
          <w:p w:rsidR="00AD3432" w:rsidRPr="00232D39" w:rsidRDefault="00AD3432" w:rsidP="000D6CEC">
            <w:pPr>
              <w:spacing w:after="0" w:line="240" w:lineRule="auto"/>
              <w:rPr>
                <w:rFonts w:ascii="Times New Roman" w:hAnsi="Times New Roman"/>
                <w:sz w:val="24"/>
                <w:szCs w:val="24"/>
              </w:rPr>
            </w:pPr>
            <w:r w:rsidRPr="00232D39">
              <w:rPr>
                <w:rFonts w:ascii="Times New Roman" w:hAnsi="Times New Roman"/>
                <w:sz w:val="24"/>
                <w:szCs w:val="24"/>
              </w:rPr>
              <w:t>Mgr. Denisa Horáková</w:t>
            </w:r>
          </w:p>
        </w:tc>
      </w:tr>
    </w:tbl>
    <w:p w:rsidR="00AD3432" w:rsidRPr="008067D5" w:rsidRDefault="00AD3432" w:rsidP="00AD3432">
      <w:pPr>
        <w:spacing w:after="0" w:line="240" w:lineRule="auto"/>
        <w:jc w:val="both"/>
        <w:rPr>
          <w:rFonts w:ascii="Times New Roman" w:hAnsi="Times New Roman"/>
          <w:color w:val="0070C0"/>
          <w:sz w:val="24"/>
          <w:szCs w:val="24"/>
        </w:rPr>
      </w:pPr>
      <w:r w:rsidRPr="00232D39">
        <w:rPr>
          <w:rFonts w:ascii="Times New Roman" w:hAnsi="Times New Roman"/>
          <w:sz w:val="24"/>
          <w:szCs w:val="24"/>
        </w:rPr>
        <w:t xml:space="preserve">Rozhodování o návrzích zapisovaných do rejstříku L, rozhodování o žalobách na obnovu řízení a pro zmatečnost dle § 228 a násl. o.s.ř. do věcí evidovaných v rejstříku L se přidělují v každém senátu automatickým přidělováním nápadu obecným způsobem přidělování (čárkovým systémem): </w:t>
      </w:r>
      <w:r w:rsidRPr="00AD3432">
        <w:rPr>
          <w:rFonts w:ascii="Times New Roman" w:hAnsi="Times New Roman"/>
          <w:sz w:val="24"/>
          <w:szCs w:val="24"/>
        </w:rPr>
        <w:t>22L – do 100%, 23L – do 100%, 24L – do 100%, 25L – do 0%,  38L do 100%.</w:t>
      </w:r>
    </w:p>
    <w:p w:rsidR="00AD3432" w:rsidRPr="00232D39" w:rsidRDefault="00AD3432" w:rsidP="00AD3432">
      <w:pPr>
        <w:spacing w:after="0" w:line="240" w:lineRule="auto"/>
        <w:rPr>
          <w:rFonts w:ascii="Times New Roman" w:hAnsi="Times New Roman"/>
          <w:sz w:val="24"/>
          <w:szCs w:val="24"/>
        </w:rPr>
      </w:pPr>
      <w:r w:rsidRPr="00232D39">
        <w:rPr>
          <w:rFonts w:ascii="Times New Roman" w:hAnsi="Times New Roman"/>
          <w:sz w:val="24"/>
          <w:szCs w:val="24"/>
        </w:rPr>
        <w:t xml:space="preserve">  </w:t>
      </w:r>
    </w:p>
    <w:p w:rsidR="00AD3432" w:rsidRPr="00232D39" w:rsidRDefault="00AD3432" w:rsidP="00AD3432">
      <w:pPr>
        <w:spacing w:after="0" w:line="240" w:lineRule="auto"/>
        <w:jc w:val="center"/>
        <w:rPr>
          <w:rFonts w:ascii="Times New Roman" w:hAnsi="Times New Roman"/>
          <w:b/>
          <w:sz w:val="24"/>
          <w:szCs w:val="24"/>
        </w:rPr>
      </w:pPr>
      <w:r w:rsidRPr="00232D39">
        <w:rPr>
          <w:rFonts w:ascii="Times New Roman" w:hAnsi="Times New Roman"/>
          <w:b/>
          <w:sz w:val="24"/>
          <w:szCs w:val="24"/>
        </w:rPr>
        <w:t>Vyšší soudní úředník</w:t>
      </w:r>
    </w:p>
    <w:p w:rsidR="00AD3432" w:rsidRPr="00232D39" w:rsidRDefault="00AD3432" w:rsidP="00AD3432">
      <w:pPr>
        <w:spacing w:after="0" w:line="240" w:lineRule="auto"/>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79"/>
        <w:gridCol w:w="3565"/>
        <w:gridCol w:w="1494"/>
        <w:gridCol w:w="1950"/>
      </w:tblGrid>
      <w:tr w:rsidR="00AD3432" w:rsidRPr="00232D39" w:rsidTr="000D6CEC">
        <w:tc>
          <w:tcPr>
            <w:tcW w:w="2279" w:type="dxa"/>
            <w:vAlign w:val="center"/>
          </w:tcPr>
          <w:p w:rsidR="00AD3432" w:rsidRPr="00232D39" w:rsidRDefault="00AD3432" w:rsidP="000D6CEC">
            <w:pPr>
              <w:spacing w:after="0" w:line="240" w:lineRule="auto"/>
              <w:jc w:val="center"/>
              <w:rPr>
                <w:rFonts w:ascii="Times New Roman" w:hAnsi="Times New Roman"/>
                <w:b/>
                <w:sz w:val="24"/>
                <w:szCs w:val="24"/>
              </w:rPr>
            </w:pPr>
            <w:r w:rsidRPr="00232D39">
              <w:rPr>
                <w:rFonts w:ascii="Times New Roman" w:hAnsi="Times New Roman"/>
                <w:b/>
                <w:sz w:val="24"/>
                <w:szCs w:val="24"/>
              </w:rPr>
              <w:t>Vyšší soudní úředník</w:t>
            </w:r>
          </w:p>
        </w:tc>
        <w:tc>
          <w:tcPr>
            <w:tcW w:w="3565" w:type="dxa"/>
            <w:vAlign w:val="center"/>
          </w:tcPr>
          <w:p w:rsidR="00AD3432" w:rsidRPr="00232D39" w:rsidRDefault="00AD3432" w:rsidP="000D6CEC">
            <w:pPr>
              <w:spacing w:after="0" w:line="240" w:lineRule="auto"/>
              <w:jc w:val="center"/>
              <w:rPr>
                <w:rFonts w:ascii="Times New Roman" w:hAnsi="Times New Roman"/>
                <w:b/>
                <w:sz w:val="24"/>
                <w:szCs w:val="24"/>
              </w:rPr>
            </w:pPr>
            <w:r w:rsidRPr="00232D39">
              <w:rPr>
                <w:rFonts w:ascii="Times New Roman" w:hAnsi="Times New Roman"/>
                <w:b/>
                <w:bCs/>
                <w:sz w:val="24"/>
                <w:szCs w:val="24"/>
              </w:rPr>
              <w:t>O b o r   p ů s o b n o s t i</w:t>
            </w:r>
          </w:p>
        </w:tc>
        <w:tc>
          <w:tcPr>
            <w:tcW w:w="1494" w:type="dxa"/>
            <w:vAlign w:val="center"/>
          </w:tcPr>
          <w:p w:rsidR="00AD3432" w:rsidRPr="00232D39" w:rsidRDefault="00AD3432" w:rsidP="000D6CEC">
            <w:pPr>
              <w:spacing w:after="0" w:line="240" w:lineRule="auto"/>
              <w:jc w:val="center"/>
              <w:rPr>
                <w:rFonts w:ascii="Times New Roman" w:hAnsi="Times New Roman"/>
                <w:b/>
                <w:sz w:val="24"/>
                <w:szCs w:val="24"/>
              </w:rPr>
            </w:pPr>
            <w:r w:rsidRPr="00232D39">
              <w:rPr>
                <w:rFonts w:ascii="Times New Roman" w:hAnsi="Times New Roman"/>
                <w:b/>
                <w:bCs/>
                <w:sz w:val="24"/>
                <w:szCs w:val="24"/>
              </w:rPr>
              <w:t>Soudní oddělení</w:t>
            </w:r>
          </w:p>
        </w:tc>
        <w:tc>
          <w:tcPr>
            <w:tcW w:w="1950" w:type="dxa"/>
            <w:vAlign w:val="center"/>
          </w:tcPr>
          <w:p w:rsidR="00AD3432" w:rsidRPr="00232D39" w:rsidRDefault="00AD3432" w:rsidP="000D6CEC">
            <w:pPr>
              <w:spacing w:after="0" w:line="240" w:lineRule="auto"/>
              <w:jc w:val="center"/>
              <w:rPr>
                <w:rFonts w:ascii="Times New Roman" w:hAnsi="Times New Roman"/>
                <w:b/>
                <w:bCs/>
                <w:sz w:val="24"/>
                <w:szCs w:val="24"/>
              </w:rPr>
            </w:pPr>
            <w:r w:rsidRPr="00232D39">
              <w:rPr>
                <w:rFonts w:ascii="Times New Roman" w:hAnsi="Times New Roman"/>
                <w:b/>
                <w:bCs/>
                <w:sz w:val="24"/>
                <w:szCs w:val="24"/>
              </w:rPr>
              <w:t>zástup</w:t>
            </w:r>
          </w:p>
        </w:tc>
      </w:tr>
      <w:tr w:rsidR="00AD3432" w:rsidRPr="00232D39" w:rsidTr="000D6CEC">
        <w:tc>
          <w:tcPr>
            <w:tcW w:w="2279" w:type="dxa"/>
          </w:tcPr>
          <w:p w:rsidR="00AD3432" w:rsidRPr="00232D39" w:rsidRDefault="00AD3432" w:rsidP="000D6CEC">
            <w:pPr>
              <w:spacing w:after="0" w:line="240" w:lineRule="auto"/>
              <w:rPr>
                <w:rFonts w:ascii="Times New Roman" w:hAnsi="Times New Roman"/>
                <w:b/>
                <w:sz w:val="24"/>
                <w:szCs w:val="24"/>
              </w:rPr>
            </w:pPr>
            <w:r w:rsidRPr="00232D39">
              <w:rPr>
                <w:rFonts w:ascii="Times New Roman" w:hAnsi="Times New Roman"/>
                <w:b/>
                <w:sz w:val="24"/>
                <w:szCs w:val="24"/>
              </w:rPr>
              <w:t>Bc. Lukáš Vítek</w:t>
            </w:r>
          </w:p>
        </w:tc>
        <w:tc>
          <w:tcPr>
            <w:tcW w:w="3565" w:type="dxa"/>
          </w:tcPr>
          <w:p w:rsidR="00AD3432" w:rsidRPr="00232D39" w:rsidRDefault="00AD3432" w:rsidP="000D6CEC">
            <w:pPr>
              <w:spacing w:after="0" w:line="240" w:lineRule="auto"/>
              <w:jc w:val="both"/>
              <w:rPr>
                <w:rFonts w:ascii="Times New Roman" w:hAnsi="Times New Roman"/>
              </w:rPr>
            </w:pPr>
            <w:r w:rsidRPr="00232D39">
              <w:rPr>
                <w:rFonts w:ascii="Times New Roman" w:hAnsi="Times New Roman"/>
              </w:rPr>
              <w:t>Činí všechny úkony v souladu se zák. č. 121/2008 Sb. ve znění účinném od 1. 1. 2014.</w:t>
            </w:r>
          </w:p>
          <w:p w:rsidR="00AD3432" w:rsidRPr="00232D39" w:rsidRDefault="00AD3432" w:rsidP="000D6CEC">
            <w:pPr>
              <w:tabs>
                <w:tab w:val="center" w:pos="4536"/>
                <w:tab w:val="right" w:pos="9072"/>
              </w:tabs>
              <w:spacing w:after="0" w:line="240" w:lineRule="auto"/>
              <w:jc w:val="both"/>
              <w:rPr>
                <w:rFonts w:ascii="Times New Roman" w:hAnsi="Times New Roman"/>
              </w:rPr>
            </w:pPr>
            <w:r w:rsidRPr="00232D39">
              <w:rPr>
                <w:rFonts w:ascii="Times New Roman" w:hAnsi="Times New Roman"/>
              </w:rPr>
              <w:t>Je oprávněn k přístupu do CEO, CEVO, Katastru nemovitostí.</w:t>
            </w:r>
          </w:p>
          <w:p w:rsidR="00AD3432" w:rsidRPr="00232D39" w:rsidRDefault="00AD3432" w:rsidP="000D6CEC">
            <w:pPr>
              <w:spacing w:after="0" w:line="240" w:lineRule="auto"/>
              <w:rPr>
                <w:rFonts w:ascii="Times New Roman" w:hAnsi="Times New Roman"/>
                <w:b/>
                <w:sz w:val="24"/>
                <w:szCs w:val="24"/>
              </w:rPr>
            </w:pPr>
          </w:p>
        </w:tc>
        <w:tc>
          <w:tcPr>
            <w:tcW w:w="1494" w:type="dxa"/>
          </w:tcPr>
          <w:p w:rsidR="00AD3432" w:rsidRPr="00232D39" w:rsidRDefault="00AD3432" w:rsidP="000D6CEC">
            <w:pPr>
              <w:spacing w:after="0" w:line="240" w:lineRule="auto"/>
              <w:rPr>
                <w:rFonts w:ascii="Times New Roman" w:hAnsi="Times New Roman"/>
                <w:b/>
                <w:sz w:val="24"/>
                <w:szCs w:val="24"/>
              </w:rPr>
            </w:pPr>
            <w:r w:rsidRPr="00232D39">
              <w:rPr>
                <w:rFonts w:ascii="Times New Roman" w:hAnsi="Times New Roman"/>
                <w:b/>
                <w:sz w:val="24"/>
                <w:szCs w:val="24"/>
              </w:rPr>
              <w:t>22L</w:t>
            </w:r>
          </w:p>
          <w:p w:rsidR="00AD3432" w:rsidRPr="00232D39" w:rsidRDefault="00AD3432" w:rsidP="000D6CEC">
            <w:pPr>
              <w:spacing w:after="0" w:line="240" w:lineRule="auto"/>
              <w:rPr>
                <w:rFonts w:ascii="Times New Roman" w:hAnsi="Times New Roman"/>
                <w:b/>
                <w:sz w:val="24"/>
                <w:szCs w:val="24"/>
              </w:rPr>
            </w:pPr>
            <w:r w:rsidRPr="00232D39">
              <w:rPr>
                <w:rFonts w:ascii="Times New Roman" w:hAnsi="Times New Roman"/>
                <w:b/>
                <w:sz w:val="24"/>
                <w:szCs w:val="24"/>
              </w:rPr>
              <w:t>23L</w:t>
            </w:r>
          </w:p>
          <w:p w:rsidR="00AD3432" w:rsidRPr="00232D39" w:rsidRDefault="00AD3432" w:rsidP="000D6CEC">
            <w:pPr>
              <w:spacing w:after="0" w:line="240" w:lineRule="auto"/>
              <w:rPr>
                <w:rFonts w:ascii="Times New Roman" w:hAnsi="Times New Roman"/>
                <w:b/>
                <w:sz w:val="24"/>
                <w:szCs w:val="24"/>
              </w:rPr>
            </w:pPr>
            <w:r w:rsidRPr="00232D39">
              <w:rPr>
                <w:rFonts w:ascii="Times New Roman" w:hAnsi="Times New Roman"/>
                <w:b/>
                <w:sz w:val="24"/>
                <w:szCs w:val="24"/>
              </w:rPr>
              <w:t>24L</w:t>
            </w:r>
          </w:p>
          <w:p w:rsidR="00AD3432" w:rsidRPr="00232D39" w:rsidRDefault="00AD3432" w:rsidP="000D6CEC">
            <w:pPr>
              <w:spacing w:after="0" w:line="240" w:lineRule="auto"/>
              <w:rPr>
                <w:rFonts w:ascii="Times New Roman" w:hAnsi="Times New Roman"/>
                <w:b/>
                <w:sz w:val="24"/>
                <w:szCs w:val="24"/>
              </w:rPr>
            </w:pPr>
            <w:r w:rsidRPr="00232D39">
              <w:rPr>
                <w:rFonts w:ascii="Times New Roman" w:hAnsi="Times New Roman"/>
                <w:b/>
                <w:sz w:val="24"/>
                <w:szCs w:val="24"/>
              </w:rPr>
              <w:t>25L</w:t>
            </w:r>
          </w:p>
          <w:p w:rsidR="00AD3432" w:rsidRPr="00232D39" w:rsidRDefault="00AD3432" w:rsidP="000D6CEC">
            <w:pPr>
              <w:spacing w:after="0" w:line="240" w:lineRule="auto"/>
              <w:rPr>
                <w:rFonts w:ascii="Times New Roman" w:hAnsi="Times New Roman"/>
                <w:b/>
                <w:sz w:val="24"/>
                <w:szCs w:val="24"/>
              </w:rPr>
            </w:pPr>
            <w:r w:rsidRPr="00232D39">
              <w:rPr>
                <w:rFonts w:ascii="Times New Roman" w:hAnsi="Times New Roman"/>
                <w:b/>
                <w:sz w:val="24"/>
                <w:szCs w:val="24"/>
              </w:rPr>
              <w:t>38L</w:t>
            </w:r>
          </w:p>
        </w:tc>
        <w:tc>
          <w:tcPr>
            <w:tcW w:w="1950" w:type="dxa"/>
          </w:tcPr>
          <w:p w:rsidR="00AD3432" w:rsidRPr="00232D39" w:rsidRDefault="00AD3432" w:rsidP="000D6CEC">
            <w:pPr>
              <w:spacing w:after="0" w:line="240" w:lineRule="auto"/>
              <w:rPr>
                <w:rFonts w:ascii="Times New Roman" w:hAnsi="Times New Roman"/>
                <w:sz w:val="24"/>
                <w:szCs w:val="24"/>
              </w:rPr>
            </w:pPr>
            <w:r w:rsidRPr="00232D39">
              <w:rPr>
                <w:rFonts w:ascii="Times New Roman" w:hAnsi="Times New Roman"/>
                <w:sz w:val="24"/>
                <w:szCs w:val="24"/>
              </w:rPr>
              <w:t>Markéta Hochmannová</w:t>
            </w:r>
          </w:p>
          <w:p w:rsidR="00AD3432" w:rsidRPr="00232D39" w:rsidRDefault="00AD3432" w:rsidP="000D6CEC">
            <w:pPr>
              <w:spacing w:after="0" w:line="240" w:lineRule="auto"/>
              <w:rPr>
                <w:rFonts w:ascii="Times New Roman" w:hAnsi="Times New Roman"/>
                <w:sz w:val="24"/>
                <w:szCs w:val="24"/>
              </w:rPr>
            </w:pPr>
            <w:r w:rsidRPr="00232D39">
              <w:rPr>
                <w:rFonts w:ascii="Times New Roman" w:hAnsi="Times New Roman"/>
                <w:sz w:val="24"/>
                <w:szCs w:val="24"/>
              </w:rPr>
              <w:t>Zuzana Procházková</w:t>
            </w:r>
          </w:p>
          <w:p w:rsidR="00AD3432" w:rsidRPr="00232D39" w:rsidRDefault="00AD3432" w:rsidP="000D6CEC">
            <w:pPr>
              <w:spacing w:after="0" w:line="240" w:lineRule="auto"/>
              <w:rPr>
                <w:rFonts w:ascii="Times New Roman" w:hAnsi="Times New Roman"/>
                <w:sz w:val="24"/>
                <w:szCs w:val="24"/>
              </w:rPr>
            </w:pPr>
            <w:r w:rsidRPr="00232D39">
              <w:rPr>
                <w:rFonts w:ascii="Times New Roman" w:hAnsi="Times New Roman"/>
                <w:sz w:val="24"/>
                <w:szCs w:val="24"/>
              </w:rPr>
              <w:t>Martina Šlaisová</w:t>
            </w:r>
          </w:p>
          <w:p w:rsidR="00AD3432" w:rsidRPr="00232D39" w:rsidRDefault="00AD3432" w:rsidP="000D6CEC">
            <w:pPr>
              <w:spacing w:after="0" w:line="240" w:lineRule="auto"/>
              <w:rPr>
                <w:rFonts w:ascii="Times New Roman" w:hAnsi="Times New Roman"/>
                <w:sz w:val="24"/>
                <w:szCs w:val="24"/>
              </w:rPr>
            </w:pPr>
            <w:r w:rsidRPr="00232D39">
              <w:rPr>
                <w:rFonts w:ascii="Times New Roman" w:hAnsi="Times New Roman"/>
                <w:sz w:val="24"/>
                <w:szCs w:val="24"/>
              </w:rPr>
              <w:t>Petr Slezák</w:t>
            </w:r>
          </w:p>
        </w:tc>
      </w:tr>
    </w:tbl>
    <w:p w:rsidR="00AD3432" w:rsidRPr="00232D39" w:rsidRDefault="00AD3432" w:rsidP="00AD3432">
      <w:pPr>
        <w:spacing w:after="0" w:line="240" w:lineRule="auto"/>
        <w:rPr>
          <w:rFonts w:ascii="Times New Roman" w:hAnsi="Times New Roman"/>
          <w:sz w:val="24"/>
          <w:szCs w:val="24"/>
        </w:rPr>
      </w:pPr>
    </w:p>
    <w:p w:rsidR="00DB1F6B" w:rsidRDefault="00DB1F6B" w:rsidP="00AD3432">
      <w:pPr>
        <w:spacing w:after="0" w:line="240" w:lineRule="auto"/>
        <w:jc w:val="center"/>
        <w:rPr>
          <w:rFonts w:ascii="Times New Roman" w:hAnsi="Times New Roman"/>
          <w:b/>
          <w:sz w:val="24"/>
          <w:szCs w:val="24"/>
        </w:rPr>
      </w:pPr>
    </w:p>
    <w:p w:rsidR="00DB1F6B" w:rsidRDefault="00DB1F6B" w:rsidP="00AD3432">
      <w:pPr>
        <w:spacing w:after="0" w:line="240" w:lineRule="auto"/>
        <w:jc w:val="center"/>
        <w:rPr>
          <w:rFonts w:ascii="Times New Roman" w:hAnsi="Times New Roman"/>
          <w:b/>
          <w:sz w:val="24"/>
          <w:szCs w:val="24"/>
        </w:rPr>
      </w:pPr>
    </w:p>
    <w:p w:rsidR="00DB1F6B" w:rsidRDefault="00DB1F6B" w:rsidP="00AD3432">
      <w:pPr>
        <w:spacing w:after="0" w:line="240" w:lineRule="auto"/>
        <w:jc w:val="center"/>
        <w:rPr>
          <w:rFonts w:ascii="Times New Roman" w:hAnsi="Times New Roman"/>
          <w:b/>
          <w:sz w:val="24"/>
          <w:szCs w:val="24"/>
        </w:rPr>
      </w:pPr>
    </w:p>
    <w:p w:rsidR="00DB1F6B" w:rsidRDefault="00DB1F6B" w:rsidP="00AD3432">
      <w:pPr>
        <w:spacing w:after="0" w:line="240" w:lineRule="auto"/>
        <w:jc w:val="center"/>
        <w:rPr>
          <w:rFonts w:ascii="Times New Roman" w:hAnsi="Times New Roman"/>
          <w:b/>
          <w:sz w:val="24"/>
          <w:szCs w:val="24"/>
        </w:rPr>
      </w:pPr>
    </w:p>
    <w:p w:rsidR="00AD3432" w:rsidRPr="00232D39" w:rsidRDefault="00AD3432" w:rsidP="00AD3432">
      <w:pPr>
        <w:spacing w:after="0" w:line="240" w:lineRule="auto"/>
        <w:jc w:val="center"/>
        <w:rPr>
          <w:rFonts w:ascii="Times New Roman" w:hAnsi="Times New Roman"/>
          <w:b/>
          <w:sz w:val="24"/>
          <w:szCs w:val="24"/>
        </w:rPr>
      </w:pPr>
      <w:r w:rsidRPr="00232D39">
        <w:rPr>
          <w:rFonts w:ascii="Times New Roman" w:hAnsi="Times New Roman"/>
          <w:b/>
          <w:sz w:val="24"/>
          <w:szCs w:val="24"/>
        </w:rPr>
        <w:lastRenderedPageBreak/>
        <w:t>Kancelář</w:t>
      </w:r>
    </w:p>
    <w:p w:rsidR="00AD3432" w:rsidRPr="00232D39" w:rsidRDefault="00AD3432" w:rsidP="00AD3432">
      <w:pPr>
        <w:spacing w:after="0" w:line="240" w:lineRule="auto"/>
        <w:jc w:val="center"/>
        <w:rPr>
          <w:rFonts w:ascii="Times New Roman" w:hAnsi="Times New Roman"/>
          <w:b/>
          <w:sz w:val="24"/>
          <w:szCs w:val="24"/>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35"/>
        <w:gridCol w:w="3543"/>
        <w:gridCol w:w="1134"/>
        <w:gridCol w:w="2410"/>
      </w:tblGrid>
      <w:tr w:rsidR="00AD3432" w:rsidRPr="00232D39" w:rsidTr="000D6CEC">
        <w:tc>
          <w:tcPr>
            <w:tcW w:w="2235" w:type="dxa"/>
            <w:vAlign w:val="center"/>
          </w:tcPr>
          <w:p w:rsidR="00AD3432" w:rsidRPr="00232D39" w:rsidRDefault="00AD3432" w:rsidP="000D6CEC">
            <w:pPr>
              <w:spacing w:after="0" w:line="240" w:lineRule="auto"/>
              <w:jc w:val="center"/>
              <w:rPr>
                <w:rFonts w:ascii="Times New Roman" w:hAnsi="Times New Roman"/>
                <w:b/>
                <w:sz w:val="24"/>
                <w:szCs w:val="24"/>
              </w:rPr>
            </w:pPr>
            <w:r w:rsidRPr="00232D39">
              <w:rPr>
                <w:rFonts w:ascii="Times New Roman" w:hAnsi="Times New Roman"/>
                <w:b/>
                <w:sz w:val="24"/>
                <w:szCs w:val="24"/>
              </w:rPr>
              <w:t>Vedoucí kanceláře</w:t>
            </w:r>
          </w:p>
        </w:tc>
        <w:tc>
          <w:tcPr>
            <w:tcW w:w="3543" w:type="dxa"/>
            <w:vAlign w:val="center"/>
          </w:tcPr>
          <w:p w:rsidR="00AD3432" w:rsidRPr="00232D39" w:rsidRDefault="00AD3432" w:rsidP="000D6CEC">
            <w:pPr>
              <w:spacing w:after="0" w:line="240" w:lineRule="auto"/>
              <w:jc w:val="center"/>
              <w:rPr>
                <w:rFonts w:ascii="Times New Roman" w:hAnsi="Times New Roman"/>
                <w:b/>
                <w:bCs/>
                <w:sz w:val="24"/>
                <w:szCs w:val="24"/>
              </w:rPr>
            </w:pPr>
            <w:r w:rsidRPr="00232D39">
              <w:rPr>
                <w:rFonts w:ascii="Times New Roman" w:hAnsi="Times New Roman"/>
                <w:b/>
                <w:bCs/>
                <w:sz w:val="24"/>
                <w:szCs w:val="24"/>
              </w:rPr>
              <w:t xml:space="preserve">O b o r   </w:t>
            </w:r>
          </w:p>
          <w:p w:rsidR="00AD3432" w:rsidRPr="00232D39" w:rsidRDefault="00AD3432" w:rsidP="000D6CEC">
            <w:pPr>
              <w:spacing w:after="0" w:line="240" w:lineRule="auto"/>
              <w:jc w:val="center"/>
              <w:rPr>
                <w:rFonts w:ascii="Times New Roman" w:hAnsi="Times New Roman"/>
                <w:b/>
                <w:sz w:val="24"/>
                <w:szCs w:val="24"/>
              </w:rPr>
            </w:pPr>
            <w:r w:rsidRPr="00232D39">
              <w:rPr>
                <w:rFonts w:ascii="Times New Roman" w:hAnsi="Times New Roman"/>
                <w:b/>
                <w:bCs/>
                <w:sz w:val="24"/>
                <w:szCs w:val="24"/>
              </w:rPr>
              <w:t>p ů s o b n o s t i</w:t>
            </w:r>
          </w:p>
        </w:tc>
        <w:tc>
          <w:tcPr>
            <w:tcW w:w="1134" w:type="dxa"/>
            <w:vAlign w:val="center"/>
          </w:tcPr>
          <w:p w:rsidR="00AD3432" w:rsidRPr="00232D39" w:rsidRDefault="00AD3432" w:rsidP="000D6CEC">
            <w:pPr>
              <w:spacing w:after="0" w:line="240" w:lineRule="auto"/>
              <w:jc w:val="center"/>
              <w:rPr>
                <w:rFonts w:ascii="Times New Roman" w:hAnsi="Times New Roman"/>
                <w:b/>
                <w:sz w:val="24"/>
                <w:szCs w:val="24"/>
              </w:rPr>
            </w:pPr>
            <w:r w:rsidRPr="00232D39">
              <w:rPr>
                <w:rFonts w:ascii="Times New Roman" w:hAnsi="Times New Roman"/>
                <w:b/>
                <w:bCs/>
                <w:sz w:val="24"/>
                <w:szCs w:val="24"/>
              </w:rPr>
              <w:t>Soudní oddělení</w:t>
            </w:r>
          </w:p>
        </w:tc>
        <w:tc>
          <w:tcPr>
            <w:tcW w:w="2410" w:type="dxa"/>
            <w:vAlign w:val="center"/>
          </w:tcPr>
          <w:p w:rsidR="00AD3432" w:rsidRPr="00232D39" w:rsidRDefault="00AD3432" w:rsidP="000D6CEC">
            <w:pPr>
              <w:spacing w:after="0" w:line="240" w:lineRule="auto"/>
              <w:jc w:val="center"/>
              <w:rPr>
                <w:rFonts w:ascii="Times New Roman" w:hAnsi="Times New Roman"/>
                <w:b/>
                <w:bCs/>
                <w:sz w:val="24"/>
                <w:szCs w:val="24"/>
              </w:rPr>
            </w:pPr>
            <w:r w:rsidRPr="00232D39">
              <w:rPr>
                <w:rFonts w:ascii="Times New Roman" w:hAnsi="Times New Roman"/>
                <w:b/>
                <w:bCs/>
                <w:sz w:val="24"/>
                <w:szCs w:val="24"/>
              </w:rPr>
              <w:t>zapisovatelky</w:t>
            </w:r>
          </w:p>
        </w:tc>
      </w:tr>
      <w:tr w:rsidR="00AD3432" w:rsidRPr="00232D39" w:rsidTr="000D6CEC">
        <w:tc>
          <w:tcPr>
            <w:tcW w:w="2235" w:type="dxa"/>
          </w:tcPr>
          <w:p w:rsidR="00AD3432" w:rsidRPr="00232D39" w:rsidRDefault="00AD3432" w:rsidP="000D6CEC">
            <w:pPr>
              <w:spacing w:after="0" w:line="240" w:lineRule="auto"/>
              <w:rPr>
                <w:rFonts w:ascii="Times New Roman" w:hAnsi="Times New Roman"/>
                <w:b/>
                <w:bCs/>
                <w:sz w:val="24"/>
                <w:szCs w:val="24"/>
              </w:rPr>
            </w:pPr>
            <w:r w:rsidRPr="00232D39">
              <w:rPr>
                <w:rFonts w:ascii="Times New Roman" w:hAnsi="Times New Roman"/>
                <w:b/>
                <w:bCs/>
                <w:sz w:val="24"/>
                <w:szCs w:val="24"/>
              </w:rPr>
              <w:t>Jitka Pipišová</w:t>
            </w:r>
          </w:p>
          <w:p w:rsidR="00AD3432" w:rsidRPr="00232D39" w:rsidRDefault="00AD3432" w:rsidP="000D6CEC">
            <w:pPr>
              <w:spacing w:after="0" w:line="240" w:lineRule="auto"/>
              <w:rPr>
                <w:rFonts w:ascii="Times New Roman" w:hAnsi="Times New Roman"/>
                <w:b/>
                <w:bCs/>
                <w:sz w:val="24"/>
                <w:szCs w:val="24"/>
              </w:rPr>
            </w:pPr>
          </w:p>
          <w:p w:rsidR="00AD3432" w:rsidRPr="00232D39" w:rsidRDefault="00AD3432" w:rsidP="000D6CEC">
            <w:pPr>
              <w:spacing w:after="0" w:line="240" w:lineRule="auto"/>
              <w:rPr>
                <w:rFonts w:ascii="Times New Roman" w:hAnsi="Times New Roman"/>
                <w:bCs/>
              </w:rPr>
            </w:pPr>
            <w:r w:rsidRPr="00232D39">
              <w:rPr>
                <w:rFonts w:ascii="Times New Roman" w:hAnsi="Times New Roman"/>
                <w:bCs/>
              </w:rPr>
              <w:t>Zástup:</w:t>
            </w:r>
          </w:p>
          <w:p w:rsidR="00AD3432" w:rsidRPr="00232D39" w:rsidRDefault="00AD3432" w:rsidP="000D6CEC">
            <w:pPr>
              <w:spacing w:after="0" w:line="240" w:lineRule="auto"/>
              <w:rPr>
                <w:rFonts w:ascii="Times New Roman" w:hAnsi="Times New Roman"/>
              </w:rPr>
            </w:pPr>
            <w:r w:rsidRPr="00232D39">
              <w:rPr>
                <w:rFonts w:ascii="Times New Roman" w:hAnsi="Times New Roman"/>
              </w:rPr>
              <w:t>Ludmila Marhová</w:t>
            </w:r>
          </w:p>
          <w:p w:rsidR="00AD3432" w:rsidRPr="00DB1F6B" w:rsidRDefault="00AD3432" w:rsidP="000D6CEC">
            <w:pPr>
              <w:spacing w:after="0" w:line="240" w:lineRule="auto"/>
              <w:rPr>
                <w:rFonts w:ascii="Times New Roman" w:hAnsi="Times New Roman"/>
              </w:rPr>
            </w:pPr>
            <w:r w:rsidRPr="00DB1F6B">
              <w:rPr>
                <w:rFonts w:ascii="Times New Roman" w:hAnsi="Times New Roman"/>
              </w:rPr>
              <w:t>Marta Koublová</w:t>
            </w:r>
          </w:p>
          <w:p w:rsidR="00AD3432" w:rsidRPr="00232D39" w:rsidRDefault="00AD3432" w:rsidP="000D6CEC">
            <w:pPr>
              <w:spacing w:after="0" w:line="240" w:lineRule="auto"/>
              <w:rPr>
                <w:rFonts w:ascii="Times New Roman" w:hAnsi="Times New Roman"/>
              </w:rPr>
            </w:pPr>
            <w:r w:rsidRPr="00232D39">
              <w:rPr>
                <w:rFonts w:ascii="Times New Roman" w:hAnsi="Times New Roman"/>
              </w:rPr>
              <w:t>Silvie Vrbatová</w:t>
            </w:r>
          </w:p>
        </w:tc>
        <w:tc>
          <w:tcPr>
            <w:tcW w:w="3543" w:type="dxa"/>
          </w:tcPr>
          <w:p w:rsidR="00AD3432" w:rsidRPr="00232D39" w:rsidRDefault="00AD3432" w:rsidP="000D6CEC">
            <w:pPr>
              <w:spacing w:after="0" w:line="240" w:lineRule="auto"/>
              <w:rPr>
                <w:rFonts w:ascii="Times New Roman" w:hAnsi="Times New Roman"/>
                <w:sz w:val="24"/>
                <w:szCs w:val="24"/>
              </w:rPr>
            </w:pPr>
            <w:r w:rsidRPr="00232D39">
              <w:rPr>
                <w:rFonts w:ascii="Times New Roman" w:hAnsi="Times New Roman"/>
                <w:sz w:val="24"/>
                <w:szCs w:val="24"/>
              </w:rPr>
              <w:t>Provádí činnosti dle příslušných paragrafů vnitřního kancelářského řádu a jednacího řádu.</w:t>
            </w:r>
          </w:p>
          <w:p w:rsidR="00AD3432" w:rsidRPr="00232D39" w:rsidRDefault="00AD3432" w:rsidP="000D6CEC">
            <w:pPr>
              <w:spacing w:after="0" w:line="240" w:lineRule="auto"/>
              <w:rPr>
                <w:rFonts w:ascii="Times New Roman" w:hAnsi="Times New Roman"/>
                <w:sz w:val="24"/>
                <w:szCs w:val="24"/>
              </w:rPr>
            </w:pPr>
            <w:r w:rsidRPr="00232D39">
              <w:rPr>
                <w:rFonts w:ascii="Times New Roman" w:hAnsi="Times New Roman"/>
                <w:sz w:val="24"/>
                <w:szCs w:val="24"/>
              </w:rPr>
              <w:t>Vede rejstříky.</w:t>
            </w:r>
          </w:p>
          <w:p w:rsidR="00AD3432" w:rsidRPr="00232D39" w:rsidRDefault="00AD3432" w:rsidP="000D6CEC">
            <w:pPr>
              <w:spacing w:after="0" w:line="240" w:lineRule="auto"/>
              <w:rPr>
                <w:rFonts w:ascii="Times New Roman" w:hAnsi="Times New Roman"/>
                <w:sz w:val="24"/>
                <w:szCs w:val="24"/>
              </w:rPr>
            </w:pPr>
            <w:r w:rsidRPr="00232D39">
              <w:rPr>
                <w:rFonts w:ascii="Times New Roman" w:hAnsi="Times New Roman"/>
                <w:sz w:val="24"/>
                <w:szCs w:val="24"/>
              </w:rPr>
              <w:t>Vede ostatní evidenční pomůcky.</w:t>
            </w:r>
          </w:p>
        </w:tc>
        <w:tc>
          <w:tcPr>
            <w:tcW w:w="1134" w:type="dxa"/>
          </w:tcPr>
          <w:p w:rsidR="00AD3432" w:rsidRPr="00232D39" w:rsidRDefault="00AD3432" w:rsidP="000D6CEC">
            <w:pPr>
              <w:spacing w:after="0" w:line="240" w:lineRule="auto"/>
              <w:rPr>
                <w:rFonts w:ascii="Times New Roman" w:hAnsi="Times New Roman"/>
                <w:b/>
                <w:sz w:val="24"/>
                <w:szCs w:val="24"/>
              </w:rPr>
            </w:pPr>
            <w:r w:rsidRPr="00232D39">
              <w:rPr>
                <w:rFonts w:ascii="Times New Roman" w:hAnsi="Times New Roman"/>
                <w:b/>
                <w:sz w:val="24"/>
                <w:szCs w:val="24"/>
              </w:rPr>
              <w:t>22L</w:t>
            </w:r>
          </w:p>
          <w:p w:rsidR="00AD3432" w:rsidRPr="00232D39" w:rsidRDefault="00AD3432" w:rsidP="000D6CEC">
            <w:pPr>
              <w:spacing w:after="0" w:line="240" w:lineRule="auto"/>
              <w:rPr>
                <w:rFonts w:ascii="Times New Roman" w:hAnsi="Times New Roman"/>
                <w:b/>
                <w:sz w:val="24"/>
                <w:szCs w:val="24"/>
              </w:rPr>
            </w:pPr>
            <w:r w:rsidRPr="00232D39">
              <w:rPr>
                <w:rFonts w:ascii="Times New Roman" w:hAnsi="Times New Roman"/>
                <w:b/>
                <w:sz w:val="24"/>
                <w:szCs w:val="24"/>
              </w:rPr>
              <w:t>23L</w:t>
            </w:r>
          </w:p>
          <w:p w:rsidR="00AD3432" w:rsidRPr="00232D39" w:rsidRDefault="00AD3432" w:rsidP="000D6CEC">
            <w:pPr>
              <w:spacing w:after="0" w:line="240" w:lineRule="auto"/>
              <w:rPr>
                <w:rFonts w:ascii="Times New Roman" w:hAnsi="Times New Roman"/>
                <w:b/>
                <w:sz w:val="24"/>
                <w:szCs w:val="24"/>
              </w:rPr>
            </w:pPr>
            <w:r w:rsidRPr="00232D39">
              <w:rPr>
                <w:rFonts w:ascii="Times New Roman" w:hAnsi="Times New Roman"/>
                <w:b/>
                <w:sz w:val="24"/>
                <w:szCs w:val="24"/>
              </w:rPr>
              <w:t>24L</w:t>
            </w:r>
          </w:p>
          <w:p w:rsidR="00AD3432" w:rsidRPr="00232D39" w:rsidRDefault="00AD3432" w:rsidP="000D6CEC">
            <w:pPr>
              <w:spacing w:after="0" w:line="240" w:lineRule="auto"/>
              <w:rPr>
                <w:rFonts w:ascii="Times New Roman" w:hAnsi="Times New Roman"/>
                <w:b/>
                <w:sz w:val="24"/>
                <w:szCs w:val="24"/>
              </w:rPr>
            </w:pPr>
            <w:r w:rsidRPr="00232D39">
              <w:rPr>
                <w:rFonts w:ascii="Times New Roman" w:hAnsi="Times New Roman"/>
                <w:b/>
                <w:sz w:val="24"/>
                <w:szCs w:val="24"/>
              </w:rPr>
              <w:t>25L</w:t>
            </w:r>
          </w:p>
          <w:p w:rsidR="00AD3432" w:rsidRPr="00232D39" w:rsidRDefault="00AD3432" w:rsidP="000D6CEC">
            <w:pPr>
              <w:spacing w:after="0" w:line="240" w:lineRule="auto"/>
              <w:rPr>
                <w:rFonts w:ascii="Times New Roman" w:hAnsi="Times New Roman"/>
                <w:b/>
              </w:rPr>
            </w:pPr>
            <w:r w:rsidRPr="00232D39">
              <w:rPr>
                <w:rFonts w:ascii="Times New Roman" w:hAnsi="Times New Roman"/>
                <w:b/>
                <w:sz w:val="24"/>
                <w:szCs w:val="24"/>
              </w:rPr>
              <w:t>38L</w:t>
            </w:r>
            <w:r w:rsidRPr="00232D39">
              <w:rPr>
                <w:rFonts w:ascii="Times New Roman" w:hAnsi="Times New Roman"/>
                <w:b/>
              </w:rPr>
              <w:t xml:space="preserve"> </w:t>
            </w:r>
          </w:p>
        </w:tc>
        <w:tc>
          <w:tcPr>
            <w:tcW w:w="2410" w:type="dxa"/>
          </w:tcPr>
          <w:p w:rsidR="00AD3432" w:rsidRPr="00232D39" w:rsidRDefault="00AD3432" w:rsidP="000D6CEC">
            <w:pPr>
              <w:spacing w:after="0" w:line="240" w:lineRule="auto"/>
              <w:rPr>
                <w:rFonts w:ascii="Times New Roman" w:hAnsi="Times New Roman"/>
                <w:sz w:val="24"/>
                <w:szCs w:val="24"/>
              </w:rPr>
            </w:pPr>
            <w:r w:rsidRPr="00232D39">
              <w:rPr>
                <w:rFonts w:ascii="Times New Roman" w:hAnsi="Times New Roman"/>
                <w:sz w:val="24"/>
                <w:szCs w:val="24"/>
              </w:rPr>
              <w:t>Jitka Pipišová</w:t>
            </w:r>
          </w:p>
          <w:p w:rsidR="00AD3432" w:rsidRPr="00232D39" w:rsidRDefault="00AD3432" w:rsidP="000D6CEC">
            <w:pPr>
              <w:spacing w:after="0" w:line="240" w:lineRule="auto"/>
              <w:rPr>
                <w:rFonts w:ascii="Times New Roman" w:hAnsi="Times New Roman"/>
                <w:sz w:val="24"/>
                <w:szCs w:val="24"/>
              </w:rPr>
            </w:pPr>
          </w:p>
          <w:p w:rsidR="00AD3432" w:rsidRPr="00232D39" w:rsidRDefault="00AD3432" w:rsidP="000D6CEC">
            <w:pPr>
              <w:spacing w:after="0" w:line="240" w:lineRule="auto"/>
              <w:rPr>
                <w:rFonts w:ascii="Times New Roman" w:hAnsi="Times New Roman"/>
              </w:rPr>
            </w:pPr>
            <w:r w:rsidRPr="00232D39">
              <w:rPr>
                <w:rFonts w:ascii="Times New Roman" w:hAnsi="Times New Roman"/>
              </w:rPr>
              <w:t xml:space="preserve">Zástup: </w:t>
            </w:r>
          </w:p>
          <w:p w:rsidR="00AD3432" w:rsidRPr="00232D39" w:rsidRDefault="00AD3432" w:rsidP="000D6CEC">
            <w:pPr>
              <w:spacing w:after="0" w:line="240" w:lineRule="auto"/>
              <w:rPr>
                <w:rFonts w:ascii="Times New Roman" w:hAnsi="Times New Roman"/>
              </w:rPr>
            </w:pPr>
            <w:r w:rsidRPr="00232D39">
              <w:rPr>
                <w:rFonts w:ascii="Times New Roman" w:hAnsi="Times New Roman"/>
              </w:rPr>
              <w:t>Markéta Zahoráková</w:t>
            </w:r>
          </w:p>
          <w:p w:rsidR="00AD3432" w:rsidRPr="00232D39" w:rsidRDefault="00AD3432" w:rsidP="000D6CEC">
            <w:pPr>
              <w:spacing w:after="0" w:line="240" w:lineRule="auto"/>
              <w:rPr>
                <w:rFonts w:ascii="Times New Roman" w:hAnsi="Times New Roman"/>
              </w:rPr>
            </w:pPr>
            <w:r w:rsidRPr="00232D39">
              <w:rPr>
                <w:rFonts w:ascii="Times New Roman" w:hAnsi="Times New Roman"/>
              </w:rPr>
              <w:t>Bc. Dominika Luňáková</w:t>
            </w:r>
          </w:p>
          <w:p w:rsidR="00AD3432" w:rsidRDefault="00AD3432" w:rsidP="000D6CEC">
            <w:pPr>
              <w:spacing w:after="0" w:line="240" w:lineRule="auto"/>
              <w:rPr>
                <w:rFonts w:ascii="Times New Roman" w:hAnsi="Times New Roman"/>
              </w:rPr>
            </w:pPr>
            <w:r w:rsidRPr="00AD3432">
              <w:rPr>
                <w:rFonts w:ascii="Times New Roman" w:hAnsi="Times New Roman"/>
              </w:rPr>
              <w:t>Michaela Majdjaková</w:t>
            </w:r>
          </w:p>
          <w:p w:rsidR="00AD3432" w:rsidRPr="00F531C1" w:rsidRDefault="00AD3432" w:rsidP="000D6CEC">
            <w:pPr>
              <w:spacing w:after="0" w:line="240" w:lineRule="auto"/>
              <w:rPr>
                <w:rFonts w:ascii="Times New Roman" w:hAnsi="Times New Roman"/>
              </w:rPr>
            </w:pPr>
            <w:r w:rsidRPr="00DB1F6B">
              <w:rPr>
                <w:rFonts w:ascii="Times New Roman" w:hAnsi="Times New Roman"/>
              </w:rPr>
              <w:t>Jiřina Končická</w:t>
            </w:r>
          </w:p>
        </w:tc>
      </w:tr>
    </w:tbl>
    <w:p w:rsidR="00AD3432" w:rsidRDefault="00AD3432" w:rsidP="00167CAE">
      <w:pPr>
        <w:spacing w:after="0" w:line="240" w:lineRule="auto"/>
        <w:rPr>
          <w:rFonts w:ascii="Times New Roman" w:hAnsi="Times New Roman"/>
          <w:b/>
          <w:sz w:val="24"/>
          <w:szCs w:val="24"/>
        </w:rPr>
      </w:pPr>
    </w:p>
    <w:p w:rsidR="00AD3432" w:rsidRDefault="00AD3432" w:rsidP="00167CAE">
      <w:pPr>
        <w:spacing w:after="0" w:line="240" w:lineRule="auto"/>
        <w:rPr>
          <w:rFonts w:ascii="Times New Roman" w:hAnsi="Times New Roman"/>
          <w:b/>
          <w:sz w:val="24"/>
          <w:szCs w:val="24"/>
        </w:rPr>
      </w:pPr>
    </w:p>
    <w:p w:rsidR="00167CAE" w:rsidRPr="00167CAE" w:rsidRDefault="00167CAE" w:rsidP="00167CAE">
      <w:pPr>
        <w:spacing w:after="0" w:line="240" w:lineRule="auto"/>
        <w:rPr>
          <w:rFonts w:ascii="Times New Roman" w:hAnsi="Times New Roman"/>
          <w:b/>
          <w:sz w:val="24"/>
          <w:szCs w:val="24"/>
        </w:rPr>
      </w:pPr>
      <w:r w:rsidRPr="00167CAE">
        <w:rPr>
          <w:rFonts w:ascii="Times New Roman" w:hAnsi="Times New Roman"/>
          <w:b/>
          <w:sz w:val="24"/>
          <w:szCs w:val="24"/>
        </w:rPr>
        <w:t xml:space="preserve">S účinností od </w:t>
      </w:r>
      <w:r w:rsidR="00156CA6">
        <w:rPr>
          <w:rFonts w:ascii="Times New Roman" w:hAnsi="Times New Roman"/>
          <w:b/>
          <w:sz w:val="24"/>
          <w:szCs w:val="24"/>
        </w:rPr>
        <w:t>11</w:t>
      </w:r>
      <w:r w:rsidRPr="00167CAE">
        <w:rPr>
          <w:rFonts w:ascii="Times New Roman" w:hAnsi="Times New Roman"/>
          <w:b/>
          <w:sz w:val="24"/>
          <w:szCs w:val="24"/>
        </w:rPr>
        <w:t xml:space="preserve">. </w:t>
      </w:r>
      <w:r w:rsidR="000F70FD">
        <w:rPr>
          <w:rFonts w:ascii="Times New Roman" w:hAnsi="Times New Roman"/>
          <w:b/>
          <w:sz w:val="24"/>
          <w:szCs w:val="24"/>
        </w:rPr>
        <w:t>11</w:t>
      </w:r>
      <w:r w:rsidRPr="00167CAE">
        <w:rPr>
          <w:rFonts w:ascii="Times New Roman" w:hAnsi="Times New Roman"/>
          <w:b/>
          <w:sz w:val="24"/>
          <w:szCs w:val="24"/>
        </w:rPr>
        <w:t xml:space="preserve">. 2015 se </w:t>
      </w:r>
      <w:r>
        <w:rPr>
          <w:rFonts w:ascii="Times New Roman" w:hAnsi="Times New Roman"/>
          <w:b/>
          <w:sz w:val="24"/>
          <w:szCs w:val="24"/>
        </w:rPr>
        <w:t xml:space="preserve">vkládá </w:t>
      </w:r>
      <w:r w:rsidRPr="00167CAE">
        <w:rPr>
          <w:rFonts w:ascii="Times New Roman" w:hAnsi="Times New Roman"/>
          <w:b/>
          <w:sz w:val="24"/>
          <w:szCs w:val="24"/>
        </w:rPr>
        <w:t xml:space="preserve">Čl. </w:t>
      </w:r>
      <w:r>
        <w:rPr>
          <w:rFonts w:ascii="Times New Roman" w:hAnsi="Times New Roman"/>
          <w:b/>
          <w:sz w:val="24"/>
          <w:szCs w:val="24"/>
        </w:rPr>
        <w:t>8:</w:t>
      </w:r>
      <w:r w:rsidRPr="00167CAE">
        <w:rPr>
          <w:rFonts w:ascii="Times New Roman" w:hAnsi="Times New Roman"/>
          <w:b/>
          <w:sz w:val="24"/>
          <w:szCs w:val="24"/>
        </w:rPr>
        <w:t xml:space="preserve"> </w:t>
      </w:r>
    </w:p>
    <w:p w:rsidR="00167CAE" w:rsidRPr="00167CAE" w:rsidRDefault="00167CAE" w:rsidP="00167CAE">
      <w:pPr>
        <w:spacing w:after="0" w:line="240" w:lineRule="auto"/>
        <w:jc w:val="center"/>
        <w:rPr>
          <w:rFonts w:ascii="Times New Roman" w:hAnsi="Times New Roman"/>
          <w:b/>
          <w:sz w:val="24"/>
          <w:szCs w:val="24"/>
        </w:rPr>
      </w:pPr>
    </w:p>
    <w:p w:rsidR="00167CAE" w:rsidRPr="00167CAE" w:rsidRDefault="00167CAE" w:rsidP="00167CAE">
      <w:pPr>
        <w:spacing w:after="0" w:line="240" w:lineRule="auto"/>
        <w:jc w:val="center"/>
        <w:rPr>
          <w:rFonts w:ascii="Times New Roman" w:hAnsi="Times New Roman"/>
          <w:b/>
          <w:sz w:val="24"/>
          <w:szCs w:val="24"/>
        </w:rPr>
      </w:pPr>
      <w:r w:rsidRPr="00167CAE">
        <w:rPr>
          <w:rFonts w:ascii="Times New Roman" w:hAnsi="Times New Roman"/>
          <w:b/>
          <w:sz w:val="24"/>
          <w:szCs w:val="24"/>
        </w:rPr>
        <w:t xml:space="preserve">Čl. </w:t>
      </w:r>
      <w:r w:rsidR="00400C67">
        <w:rPr>
          <w:rFonts w:ascii="Times New Roman" w:hAnsi="Times New Roman"/>
          <w:b/>
          <w:sz w:val="24"/>
          <w:szCs w:val="24"/>
        </w:rPr>
        <w:t>8</w:t>
      </w:r>
    </w:p>
    <w:p w:rsidR="00167CAE" w:rsidRPr="00167CAE" w:rsidRDefault="00167CAE" w:rsidP="00167CAE">
      <w:pPr>
        <w:spacing w:after="0" w:line="240" w:lineRule="auto"/>
        <w:jc w:val="center"/>
        <w:rPr>
          <w:rFonts w:ascii="Times New Roman" w:hAnsi="Times New Roman"/>
          <w:b/>
          <w:sz w:val="24"/>
          <w:szCs w:val="24"/>
        </w:rPr>
      </w:pPr>
      <w:r w:rsidRPr="00167CAE">
        <w:rPr>
          <w:rFonts w:ascii="Times New Roman" w:hAnsi="Times New Roman"/>
          <w:b/>
          <w:sz w:val="24"/>
          <w:szCs w:val="24"/>
        </w:rPr>
        <w:t>Justiční čekatelé</w:t>
      </w:r>
      <w:r>
        <w:rPr>
          <w:rFonts w:ascii="Times New Roman" w:hAnsi="Times New Roman"/>
          <w:b/>
          <w:sz w:val="24"/>
          <w:szCs w:val="24"/>
        </w:rPr>
        <w:t xml:space="preserve"> a asistenti soudců</w:t>
      </w:r>
    </w:p>
    <w:p w:rsidR="00167CAE" w:rsidRPr="00167CAE" w:rsidRDefault="00167CAE" w:rsidP="00167CAE">
      <w:pPr>
        <w:spacing w:after="0" w:line="240" w:lineRule="auto"/>
        <w:jc w:val="center"/>
        <w:rPr>
          <w:rFonts w:ascii="Times New Roman" w:hAnsi="Times New Roman"/>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79"/>
        <w:gridCol w:w="3565"/>
        <w:gridCol w:w="1494"/>
        <w:gridCol w:w="1950"/>
      </w:tblGrid>
      <w:tr w:rsidR="00167CAE" w:rsidRPr="00167CAE" w:rsidTr="00232D39">
        <w:tc>
          <w:tcPr>
            <w:tcW w:w="2279" w:type="dxa"/>
            <w:vAlign w:val="center"/>
          </w:tcPr>
          <w:p w:rsidR="00167CAE" w:rsidRDefault="00167CAE" w:rsidP="00167CAE">
            <w:pPr>
              <w:spacing w:after="0" w:line="240" w:lineRule="auto"/>
              <w:jc w:val="center"/>
              <w:rPr>
                <w:rFonts w:ascii="Times New Roman" w:hAnsi="Times New Roman"/>
                <w:b/>
                <w:sz w:val="24"/>
                <w:szCs w:val="24"/>
              </w:rPr>
            </w:pPr>
            <w:r w:rsidRPr="00167CAE">
              <w:rPr>
                <w:rFonts w:ascii="Times New Roman" w:hAnsi="Times New Roman"/>
                <w:b/>
                <w:sz w:val="24"/>
                <w:szCs w:val="24"/>
              </w:rPr>
              <w:t>Justiční čekatel/</w:t>
            </w:r>
            <w:proofErr w:type="spellStart"/>
            <w:r w:rsidRPr="00167CAE">
              <w:rPr>
                <w:rFonts w:ascii="Times New Roman" w:hAnsi="Times New Roman"/>
                <w:b/>
                <w:sz w:val="24"/>
                <w:szCs w:val="24"/>
              </w:rPr>
              <w:t>ka</w:t>
            </w:r>
            <w:proofErr w:type="spellEnd"/>
          </w:p>
          <w:p w:rsidR="00167CAE" w:rsidRPr="00167CAE" w:rsidRDefault="00167CAE" w:rsidP="00167CAE">
            <w:pPr>
              <w:spacing w:after="0" w:line="240" w:lineRule="auto"/>
              <w:jc w:val="center"/>
              <w:rPr>
                <w:rFonts w:ascii="Times New Roman" w:hAnsi="Times New Roman"/>
                <w:b/>
                <w:sz w:val="24"/>
                <w:szCs w:val="24"/>
              </w:rPr>
            </w:pPr>
            <w:r>
              <w:rPr>
                <w:rFonts w:ascii="Times New Roman" w:hAnsi="Times New Roman"/>
                <w:b/>
                <w:sz w:val="24"/>
                <w:szCs w:val="24"/>
              </w:rPr>
              <w:t>Asistentka soudce</w:t>
            </w:r>
          </w:p>
        </w:tc>
        <w:tc>
          <w:tcPr>
            <w:tcW w:w="3565" w:type="dxa"/>
            <w:vAlign w:val="center"/>
          </w:tcPr>
          <w:p w:rsidR="00167CAE" w:rsidRPr="00167CAE" w:rsidRDefault="00167CAE" w:rsidP="00167CAE">
            <w:pPr>
              <w:spacing w:after="0" w:line="240" w:lineRule="auto"/>
              <w:jc w:val="center"/>
              <w:rPr>
                <w:rFonts w:ascii="Times New Roman" w:hAnsi="Times New Roman"/>
                <w:b/>
                <w:sz w:val="24"/>
                <w:szCs w:val="24"/>
              </w:rPr>
            </w:pPr>
            <w:r w:rsidRPr="00167CAE">
              <w:rPr>
                <w:rFonts w:ascii="Times New Roman" w:hAnsi="Times New Roman"/>
                <w:b/>
                <w:bCs/>
                <w:sz w:val="24"/>
                <w:szCs w:val="24"/>
              </w:rPr>
              <w:t>O b o r   p ů s o b n o s t i</w:t>
            </w:r>
          </w:p>
        </w:tc>
        <w:tc>
          <w:tcPr>
            <w:tcW w:w="1494" w:type="dxa"/>
            <w:vAlign w:val="center"/>
          </w:tcPr>
          <w:p w:rsidR="00167CAE" w:rsidRPr="00167CAE" w:rsidRDefault="00167CAE" w:rsidP="00167CAE">
            <w:pPr>
              <w:spacing w:after="0" w:line="240" w:lineRule="auto"/>
              <w:jc w:val="center"/>
              <w:rPr>
                <w:rFonts w:ascii="Times New Roman" w:hAnsi="Times New Roman"/>
                <w:b/>
                <w:sz w:val="24"/>
                <w:szCs w:val="24"/>
              </w:rPr>
            </w:pPr>
            <w:r w:rsidRPr="00167CAE">
              <w:rPr>
                <w:rFonts w:ascii="Times New Roman" w:hAnsi="Times New Roman"/>
                <w:b/>
                <w:bCs/>
                <w:sz w:val="24"/>
                <w:szCs w:val="24"/>
              </w:rPr>
              <w:t>Soudní oddělení</w:t>
            </w:r>
          </w:p>
        </w:tc>
        <w:tc>
          <w:tcPr>
            <w:tcW w:w="1950" w:type="dxa"/>
            <w:vAlign w:val="center"/>
          </w:tcPr>
          <w:p w:rsidR="00167CAE" w:rsidRPr="00167CAE" w:rsidRDefault="00167CAE" w:rsidP="00167CAE">
            <w:pPr>
              <w:spacing w:after="0" w:line="240" w:lineRule="auto"/>
              <w:jc w:val="center"/>
              <w:rPr>
                <w:rFonts w:ascii="Times New Roman" w:hAnsi="Times New Roman"/>
                <w:b/>
                <w:bCs/>
                <w:sz w:val="24"/>
                <w:szCs w:val="24"/>
              </w:rPr>
            </w:pPr>
            <w:r w:rsidRPr="00167CAE">
              <w:rPr>
                <w:rFonts w:ascii="Times New Roman" w:hAnsi="Times New Roman"/>
                <w:b/>
                <w:bCs/>
                <w:sz w:val="24"/>
                <w:szCs w:val="24"/>
              </w:rPr>
              <w:t>zástup</w:t>
            </w:r>
          </w:p>
        </w:tc>
      </w:tr>
      <w:tr w:rsidR="00167CAE" w:rsidRPr="00167CAE" w:rsidTr="00232D39">
        <w:tc>
          <w:tcPr>
            <w:tcW w:w="2279" w:type="dxa"/>
          </w:tcPr>
          <w:p w:rsidR="0057331A" w:rsidRPr="003245CD" w:rsidRDefault="0057331A" w:rsidP="00167CAE">
            <w:pPr>
              <w:spacing w:after="0" w:line="240" w:lineRule="auto"/>
              <w:rPr>
                <w:rFonts w:ascii="Times New Roman" w:hAnsi="Times New Roman"/>
                <w:b/>
                <w:bCs/>
                <w:sz w:val="24"/>
                <w:szCs w:val="24"/>
              </w:rPr>
            </w:pPr>
            <w:r w:rsidRPr="003245CD">
              <w:rPr>
                <w:rFonts w:ascii="Times New Roman" w:hAnsi="Times New Roman"/>
                <w:b/>
                <w:bCs/>
                <w:sz w:val="24"/>
                <w:szCs w:val="24"/>
              </w:rPr>
              <w:t>Mgr. Eva Šauerová</w:t>
            </w:r>
          </w:p>
          <w:p w:rsidR="00167CAE" w:rsidRPr="0057331A" w:rsidRDefault="00167CAE" w:rsidP="00167CAE">
            <w:pPr>
              <w:spacing w:after="0" w:line="240" w:lineRule="auto"/>
              <w:rPr>
                <w:rFonts w:ascii="Times New Roman" w:hAnsi="Times New Roman"/>
                <w:bCs/>
                <w:color w:val="0070C0"/>
                <w:sz w:val="24"/>
                <w:szCs w:val="24"/>
              </w:rPr>
            </w:pPr>
            <w:r w:rsidRPr="003245CD">
              <w:rPr>
                <w:rFonts w:ascii="Times New Roman" w:hAnsi="Times New Roman"/>
                <w:bCs/>
                <w:sz w:val="24"/>
                <w:szCs w:val="24"/>
              </w:rPr>
              <w:t>Justiční čekatel</w:t>
            </w:r>
          </w:p>
        </w:tc>
        <w:tc>
          <w:tcPr>
            <w:tcW w:w="3565" w:type="dxa"/>
          </w:tcPr>
          <w:p w:rsidR="00167CAE" w:rsidRPr="0057331A" w:rsidRDefault="00167CAE" w:rsidP="00167CAE">
            <w:pPr>
              <w:tabs>
                <w:tab w:val="center" w:pos="4536"/>
                <w:tab w:val="right" w:pos="9072"/>
              </w:tabs>
              <w:spacing w:after="0" w:line="240" w:lineRule="auto"/>
              <w:jc w:val="both"/>
              <w:rPr>
                <w:rFonts w:ascii="Times New Roman" w:hAnsi="Times New Roman"/>
              </w:rPr>
            </w:pPr>
            <w:r w:rsidRPr="0057331A">
              <w:rPr>
                <w:rFonts w:ascii="Times New Roman" w:hAnsi="Times New Roman"/>
                <w:sz w:val="24"/>
              </w:rPr>
              <w:t>Úkony dle pověření předsedy senátu.</w:t>
            </w:r>
          </w:p>
        </w:tc>
        <w:tc>
          <w:tcPr>
            <w:tcW w:w="1494" w:type="dxa"/>
          </w:tcPr>
          <w:p w:rsidR="00167CAE" w:rsidRPr="0057331A" w:rsidRDefault="00167CAE" w:rsidP="00167CAE">
            <w:pPr>
              <w:spacing w:after="0" w:line="240" w:lineRule="auto"/>
              <w:rPr>
                <w:rFonts w:ascii="Times New Roman" w:hAnsi="Times New Roman"/>
                <w:b/>
                <w:sz w:val="24"/>
              </w:rPr>
            </w:pPr>
            <w:r w:rsidRPr="0057331A">
              <w:rPr>
                <w:rFonts w:ascii="Times New Roman" w:hAnsi="Times New Roman"/>
                <w:b/>
                <w:sz w:val="24"/>
              </w:rPr>
              <w:t xml:space="preserve">24 P a </w:t>
            </w:r>
            <w:proofErr w:type="spellStart"/>
            <w:r w:rsidRPr="0057331A">
              <w:rPr>
                <w:rFonts w:ascii="Times New Roman" w:hAnsi="Times New Roman"/>
                <w:b/>
                <w:sz w:val="24"/>
              </w:rPr>
              <w:t>Nc</w:t>
            </w:r>
            <w:proofErr w:type="spellEnd"/>
            <w:r w:rsidRPr="0057331A">
              <w:rPr>
                <w:rFonts w:ascii="Times New Roman" w:hAnsi="Times New Roman"/>
                <w:b/>
                <w:sz w:val="24"/>
              </w:rPr>
              <w:t xml:space="preserve"> </w:t>
            </w:r>
          </w:p>
          <w:p w:rsidR="00167CAE" w:rsidRPr="0057331A" w:rsidRDefault="00167CAE" w:rsidP="00167CAE">
            <w:pPr>
              <w:spacing w:after="0" w:line="240" w:lineRule="auto"/>
              <w:rPr>
                <w:rFonts w:ascii="Times New Roman" w:hAnsi="Times New Roman"/>
                <w:b/>
                <w:sz w:val="24"/>
              </w:rPr>
            </w:pPr>
            <w:r w:rsidRPr="0057331A">
              <w:rPr>
                <w:rFonts w:ascii="Times New Roman" w:hAnsi="Times New Roman"/>
                <w:b/>
                <w:sz w:val="24"/>
              </w:rPr>
              <w:t xml:space="preserve">38 P a </w:t>
            </w:r>
            <w:proofErr w:type="spellStart"/>
            <w:r w:rsidRPr="0057331A">
              <w:rPr>
                <w:rFonts w:ascii="Times New Roman" w:hAnsi="Times New Roman"/>
                <w:b/>
                <w:sz w:val="24"/>
              </w:rPr>
              <w:t>Nc</w:t>
            </w:r>
            <w:proofErr w:type="spellEnd"/>
          </w:p>
          <w:p w:rsidR="00167CAE" w:rsidRPr="0057331A" w:rsidRDefault="00167CAE" w:rsidP="00167CAE">
            <w:pPr>
              <w:spacing w:after="0" w:line="240" w:lineRule="auto"/>
              <w:rPr>
                <w:rFonts w:ascii="Times New Roman" w:hAnsi="Times New Roman"/>
                <w:b/>
                <w:sz w:val="24"/>
              </w:rPr>
            </w:pPr>
          </w:p>
          <w:p w:rsidR="00167CAE" w:rsidRPr="0057331A" w:rsidRDefault="00167CAE" w:rsidP="00167CAE">
            <w:pPr>
              <w:spacing w:after="0" w:line="240" w:lineRule="auto"/>
              <w:rPr>
                <w:rFonts w:ascii="Times New Roman" w:hAnsi="Times New Roman"/>
                <w:b/>
                <w:sz w:val="24"/>
              </w:rPr>
            </w:pPr>
          </w:p>
        </w:tc>
        <w:tc>
          <w:tcPr>
            <w:tcW w:w="1950" w:type="dxa"/>
          </w:tcPr>
          <w:p w:rsidR="00167CAE" w:rsidRPr="00167CAE" w:rsidRDefault="00167CAE" w:rsidP="00167CAE">
            <w:pPr>
              <w:spacing w:after="0" w:line="240" w:lineRule="auto"/>
              <w:jc w:val="both"/>
              <w:rPr>
                <w:rFonts w:ascii="Times New Roman" w:hAnsi="Times New Roman"/>
                <w:sz w:val="24"/>
                <w:szCs w:val="24"/>
                <w:highlight w:val="yellow"/>
              </w:rPr>
            </w:pPr>
          </w:p>
        </w:tc>
      </w:tr>
      <w:tr w:rsidR="00167CAE" w:rsidRPr="00167CAE" w:rsidTr="00232D39">
        <w:tc>
          <w:tcPr>
            <w:tcW w:w="2279" w:type="dxa"/>
          </w:tcPr>
          <w:p w:rsidR="00167CAE" w:rsidRDefault="00167CAE" w:rsidP="00167CAE">
            <w:pPr>
              <w:spacing w:after="0" w:line="240" w:lineRule="auto"/>
              <w:rPr>
                <w:rFonts w:ascii="Times New Roman" w:hAnsi="Times New Roman"/>
                <w:b/>
                <w:bCs/>
                <w:sz w:val="24"/>
                <w:szCs w:val="24"/>
              </w:rPr>
            </w:pPr>
            <w:r w:rsidRPr="00167CAE">
              <w:rPr>
                <w:rFonts w:ascii="Times New Roman" w:hAnsi="Times New Roman"/>
                <w:b/>
                <w:bCs/>
                <w:sz w:val="24"/>
                <w:szCs w:val="24"/>
              </w:rPr>
              <w:t>Mgr. Barbora Tichá Marková</w:t>
            </w:r>
          </w:p>
          <w:p w:rsidR="00167CAE" w:rsidRPr="00167CAE" w:rsidRDefault="00167CAE" w:rsidP="00167CAE">
            <w:pPr>
              <w:spacing w:after="0" w:line="240" w:lineRule="auto"/>
              <w:rPr>
                <w:rFonts w:ascii="Times New Roman" w:hAnsi="Times New Roman"/>
                <w:bCs/>
                <w:sz w:val="24"/>
                <w:szCs w:val="24"/>
              </w:rPr>
            </w:pPr>
            <w:r>
              <w:rPr>
                <w:rFonts w:ascii="Times New Roman" w:hAnsi="Times New Roman"/>
                <w:bCs/>
                <w:sz w:val="24"/>
                <w:szCs w:val="24"/>
              </w:rPr>
              <w:t>Asistentka soudce</w:t>
            </w:r>
          </w:p>
        </w:tc>
        <w:tc>
          <w:tcPr>
            <w:tcW w:w="3565" w:type="dxa"/>
          </w:tcPr>
          <w:p w:rsidR="00167CAE" w:rsidRPr="00167CAE" w:rsidRDefault="00167CAE" w:rsidP="00167CAE">
            <w:pPr>
              <w:spacing w:after="0" w:line="240" w:lineRule="auto"/>
              <w:jc w:val="both"/>
              <w:rPr>
                <w:rFonts w:ascii="Times New Roman" w:hAnsi="Times New Roman"/>
              </w:rPr>
            </w:pPr>
            <w:r w:rsidRPr="00167CAE">
              <w:rPr>
                <w:rFonts w:ascii="Times New Roman" w:hAnsi="Times New Roman"/>
                <w:sz w:val="24"/>
              </w:rPr>
              <w:t>Úkony dle pověření předsedy senátu.</w:t>
            </w:r>
          </w:p>
        </w:tc>
        <w:tc>
          <w:tcPr>
            <w:tcW w:w="1494" w:type="dxa"/>
          </w:tcPr>
          <w:p w:rsidR="00167CAE" w:rsidRDefault="00167CAE" w:rsidP="00167CAE">
            <w:pPr>
              <w:spacing w:after="0" w:line="240" w:lineRule="auto"/>
              <w:rPr>
                <w:rFonts w:ascii="Times New Roman" w:hAnsi="Times New Roman"/>
                <w:b/>
                <w:sz w:val="24"/>
              </w:rPr>
            </w:pPr>
            <w:r>
              <w:rPr>
                <w:rFonts w:ascii="Times New Roman" w:hAnsi="Times New Roman"/>
                <w:b/>
                <w:sz w:val="24"/>
              </w:rPr>
              <w:t xml:space="preserve">22 P a </w:t>
            </w:r>
            <w:proofErr w:type="spellStart"/>
            <w:r>
              <w:rPr>
                <w:rFonts w:ascii="Times New Roman" w:hAnsi="Times New Roman"/>
                <w:b/>
                <w:sz w:val="24"/>
              </w:rPr>
              <w:t>Nc</w:t>
            </w:r>
            <w:proofErr w:type="spellEnd"/>
          </w:p>
          <w:p w:rsidR="00167CAE" w:rsidRPr="00167CAE" w:rsidRDefault="00167CAE" w:rsidP="00167CAE">
            <w:pPr>
              <w:spacing w:after="0" w:line="240" w:lineRule="auto"/>
              <w:rPr>
                <w:rFonts w:ascii="Times New Roman" w:hAnsi="Times New Roman"/>
                <w:b/>
                <w:sz w:val="24"/>
              </w:rPr>
            </w:pPr>
            <w:r>
              <w:rPr>
                <w:rFonts w:ascii="Times New Roman" w:hAnsi="Times New Roman"/>
                <w:b/>
                <w:sz w:val="24"/>
              </w:rPr>
              <w:t xml:space="preserve">23 P a </w:t>
            </w:r>
            <w:proofErr w:type="spellStart"/>
            <w:r>
              <w:rPr>
                <w:rFonts w:ascii="Times New Roman" w:hAnsi="Times New Roman"/>
                <w:b/>
                <w:sz w:val="24"/>
              </w:rPr>
              <w:t>Nc</w:t>
            </w:r>
            <w:proofErr w:type="spellEnd"/>
          </w:p>
        </w:tc>
        <w:tc>
          <w:tcPr>
            <w:tcW w:w="1950" w:type="dxa"/>
          </w:tcPr>
          <w:p w:rsidR="00167CAE" w:rsidRPr="00167CAE" w:rsidRDefault="00167CAE" w:rsidP="00167CAE">
            <w:pPr>
              <w:spacing w:after="0" w:line="240" w:lineRule="auto"/>
              <w:rPr>
                <w:rFonts w:ascii="Times New Roman" w:hAnsi="Times New Roman"/>
                <w:sz w:val="24"/>
                <w:szCs w:val="24"/>
              </w:rPr>
            </w:pPr>
          </w:p>
        </w:tc>
      </w:tr>
    </w:tbl>
    <w:p w:rsidR="00167CAE" w:rsidRDefault="00167CAE" w:rsidP="00167CAE">
      <w:pPr>
        <w:spacing w:after="0" w:line="240" w:lineRule="auto"/>
        <w:jc w:val="both"/>
        <w:rPr>
          <w:rFonts w:ascii="Times New Roman" w:hAnsi="Times New Roman"/>
          <w:sz w:val="24"/>
          <w:szCs w:val="24"/>
        </w:rPr>
      </w:pPr>
    </w:p>
    <w:p w:rsidR="00167CAE" w:rsidRPr="00167CAE" w:rsidRDefault="00167CAE" w:rsidP="00167CAE">
      <w:pPr>
        <w:spacing w:after="0" w:line="240" w:lineRule="auto"/>
        <w:jc w:val="both"/>
        <w:rPr>
          <w:rFonts w:ascii="Times New Roman" w:hAnsi="Times New Roman"/>
          <w:b/>
          <w:bCs/>
          <w:sz w:val="24"/>
          <w:szCs w:val="24"/>
        </w:rPr>
      </w:pPr>
    </w:p>
    <w:p w:rsidR="00856D51" w:rsidRDefault="00856D51" w:rsidP="00404D8C">
      <w:pPr>
        <w:spacing w:after="0" w:line="240" w:lineRule="auto"/>
        <w:jc w:val="center"/>
        <w:rPr>
          <w:rFonts w:ascii="Times New Roman" w:hAnsi="Times New Roman"/>
          <w:b/>
          <w:bCs/>
          <w:sz w:val="24"/>
          <w:szCs w:val="24"/>
        </w:rPr>
      </w:pPr>
    </w:p>
    <w:p w:rsidR="00404D8C" w:rsidRPr="00404D8C" w:rsidRDefault="00404D8C" w:rsidP="00404D8C">
      <w:pPr>
        <w:spacing w:after="0" w:line="240" w:lineRule="auto"/>
        <w:jc w:val="center"/>
        <w:rPr>
          <w:rFonts w:ascii="Times New Roman" w:hAnsi="Times New Roman"/>
          <w:b/>
          <w:bCs/>
          <w:sz w:val="24"/>
          <w:szCs w:val="24"/>
        </w:rPr>
      </w:pPr>
      <w:r w:rsidRPr="00404D8C">
        <w:rPr>
          <w:rFonts w:ascii="Times New Roman" w:hAnsi="Times New Roman"/>
          <w:b/>
          <w:bCs/>
          <w:sz w:val="24"/>
          <w:szCs w:val="24"/>
        </w:rPr>
        <w:t>ODDÍL  IV</w:t>
      </w:r>
    </w:p>
    <w:p w:rsidR="00404D8C" w:rsidRPr="00404D8C" w:rsidRDefault="00404D8C" w:rsidP="00404D8C">
      <w:pPr>
        <w:spacing w:after="0" w:line="240" w:lineRule="auto"/>
        <w:jc w:val="center"/>
        <w:rPr>
          <w:rFonts w:ascii="Times New Roman" w:hAnsi="Times New Roman"/>
          <w:b/>
          <w:bCs/>
          <w:sz w:val="24"/>
          <w:szCs w:val="24"/>
        </w:rPr>
      </w:pPr>
    </w:p>
    <w:p w:rsidR="00404D8C" w:rsidRPr="00404D8C" w:rsidRDefault="00404D8C" w:rsidP="00404D8C">
      <w:pPr>
        <w:spacing w:after="0" w:line="240" w:lineRule="auto"/>
        <w:jc w:val="center"/>
        <w:rPr>
          <w:rFonts w:ascii="Times New Roman" w:hAnsi="Times New Roman"/>
          <w:b/>
          <w:bCs/>
          <w:sz w:val="24"/>
          <w:szCs w:val="24"/>
        </w:rPr>
      </w:pPr>
      <w:r w:rsidRPr="00404D8C">
        <w:rPr>
          <w:rFonts w:ascii="Times New Roman" w:hAnsi="Times New Roman"/>
          <w:b/>
          <w:bCs/>
          <w:sz w:val="24"/>
          <w:szCs w:val="24"/>
        </w:rPr>
        <w:t>EXEKUČNÍ ODDĚLENÍ</w:t>
      </w:r>
    </w:p>
    <w:p w:rsidR="00167CAE" w:rsidRDefault="00167CAE" w:rsidP="009F5131">
      <w:pPr>
        <w:spacing w:after="0" w:line="240" w:lineRule="auto"/>
        <w:rPr>
          <w:rFonts w:ascii="Times New Roman" w:hAnsi="Times New Roman"/>
          <w:b/>
          <w:sz w:val="24"/>
          <w:szCs w:val="24"/>
        </w:rPr>
      </w:pPr>
    </w:p>
    <w:p w:rsidR="009F5131" w:rsidRPr="009F5131" w:rsidRDefault="009F5131" w:rsidP="009F5131">
      <w:pPr>
        <w:spacing w:after="0" w:line="240" w:lineRule="auto"/>
        <w:rPr>
          <w:rFonts w:ascii="Times New Roman" w:hAnsi="Times New Roman"/>
          <w:b/>
          <w:bCs/>
          <w:sz w:val="24"/>
          <w:szCs w:val="24"/>
        </w:rPr>
      </w:pPr>
      <w:r w:rsidRPr="009F5131">
        <w:rPr>
          <w:rFonts w:ascii="Times New Roman" w:hAnsi="Times New Roman"/>
          <w:b/>
          <w:bCs/>
          <w:sz w:val="24"/>
          <w:szCs w:val="24"/>
        </w:rPr>
        <w:t xml:space="preserve">S účinností od </w:t>
      </w:r>
      <w:r>
        <w:rPr>
          <w:rFonts w:ascii="Times New Roman" w:hAnsi="Times New Roman"/>
          <w:b/>
          <w:bCs/>
          <w:sz w:val="24"/>
          <w:szCs w:val="24"/>
        </w:rPr>
        <w:t>1</w:t>
      </w:r>
      <w:r w:rsidRPr="009F5131">
        <w:rPr>
          <w:rFonts w:ascii="Times New Roman" w:hAnsi="Times New Roman"/>
          <w:b/>
          <w:bCs/>
          <w:sz w:val="24"/>
          <w:szCs w:val="24"/>
        </w:rPr>
        <w:t xml:space="preserve">1. </w:t>
      </w:r>
      <w:r>
        <w:rPr>
          <w:rFonts w:ascii="Times New Roman" w:hAnsi="Times New Roman"/>
          <w:b/>
          <w:bCs/>
          <w:sz w:val="24"/>
          <w:szCs w:val="24"/>
        </w:rPr>
        <w:t>11</w:t>
      </w:r>
      <w:r w:rsidRPr="009F5131">
        <w:rPr>
          <w:rFonts w:ascii="Times New Roman" w:hAnsi="Times New Roman"/>
          <w:b/>
          <w:bCs/>
          <w:sz w:val="24"/>
          <w:szCs w:val="24"/>
        </w:rPr>
        <w:t>. 2015 se Čl. 1 mění takto:</w:t>
      </w:r>
    </w:p>
    <w:p w:rsidR="009F5131" w:rsidRPr="009F5131" w:rsidRDefault="009F5131" w:rsidP="009F5131">
      <w:pPr>
        <w:keepNext/>
        <w:spacing w:after="0" w:line="240" w:lineRule="auto"/>
        <w:jc w:val="both"/>
        <w:outlineLvl w:val="2"/>
        <w:rPr>
          <w:rFonts w:ascii="Times New Roman" w:hAnsi="Times New Roman"/>
          <w:b/>
          <w:bCs/>
          <w:sz w:val="24"/>
          <w:szCs w:val="24"/>
        </w:rPr>
      </w:pPr>
    </w:p>
    <w:p w:rsidR="009F5131" w:rsidRPr="009F5131" w:rsidRDefault="009F5131" w:rsidP="009F5131">
      <w:pPr>
        <w:keepNext/>
        <w:spacing w:after="0" w:line="240" w:lineRule="auto"/>
        <w:jc w:val="center"/>
        <w:outlineLvl w:val="2"/>
        <w:rPr>
          <w:rFonts w:ascii="Times New Roman" w:hAnsi="Times New Roman"/>
          <w:b/>
          <w:bCs/>
          <w:sz w:val="24"/>
          <w:szCs w:val="24"/>
        </w:rPr>
      </w:pPr>
      <w:r w:rsidRPr="009F5131">
        <w:rPr>
          <w:rFonts w:ascii="Times New Roman" w:hAnsi="Times New Roman"/>
          <w:b/>
          <w:bCs/>
          <w:sz w:val="24"/>
          <w:szCs w:val="24"/>
        </w:rPr>
        <w:t>Čl. 1</w:t>
      </w:r>
    </w:p>
    <w:p w:rsidR="009F5131" w:rsidRPr="009F5131" w:rsidRDefault="009F5131" w:rsidP="009F5131">
      <w:pPr>
        <w:spacing w:after="0" w:line="240" w:lineRule="auto"/>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510"/>
        <w:gridCol w:w="5400"/>
        <w:gridCol w:w="2302"/>
      </w:tblGrid>
      <w:tr w:rsidR="009F5131" w:rsidRPr="009F5131" w:rsidTr="006522BF">
        <w:tc>
          <w:tcPr>
            <w:tcW w:w="1510" w:type="dxa"/>
            <w:vAlign w:val="center"/>
          </w:tcPr>
          <w:p w:rsidR="009F5131" w:rsidRPr="009F5131" w:rsidRDefault="009F5131" w:rsidP="009F5131">
            <w:pPr>
              <w:spacing w:after="0" w:line="240" w:lineRule="auto"/>
              <w:rPr>
                <w:rFonts w:ascii="Times New Roman" w:hAnsi="Times New Roman"/>
                <w:b/>
                <w:sz w:val="24"/>
                <w:szCs w:val="24"/>
              </w:rPr>
            </w:pPr>
            <w:r w:rsidRPr="009F5131">
              <w:rPr>
                <w:rFonts w:ascii="Times New Roman" w:hAnsi="Times New Roman"/>
                <w:b/>
                <w:sz w:val="24"/>
                <w:szCs w:val="24"/>
              </w:rPr>
              <w:t>soud. odd.:</w:t>
            </w:r>
          </w:p>
          <w:p w:rsidR="009F5131" w:rsidRPr="009F5131" w:rsidRDefault="009F5131" w:rsidP="009F5131">
            <w:pPr>
              <w:spacing w:after="0" w:line="240" w:lineRule="auto"/>
              <w:rPr>
                <w:rFonts w:ascii="Times New Roman" w:hAnsi="Times New Roman"/>
                <w:b/>
                <w:sz w:val="24"/>
                <w:szCs w:val="24"/>
              </w:rPr>
            </w:pPr>
          </w:p>
        </w:tc>
        <w:tc>
          <w:tcPr>
            <w:tcW w:w="5400" w:type="dxa"/>
            <w:vAlign w:val="center"/>
          </w:tcPr>
          <w:p w:rsidR="009F5131" w:rsidRPr="009F5131" w:rsidRDefault="009F5131" w:rsidP="009F5131">
            <w:pPr>
              <w:spacing w:after="0" w:line="240" w:lineRule="auto"/>
              <w:rPr>
                <w:rFonts w:ascii="Times New Roman" w:hAnsi="Times New Roman"/>
                <w:b/>
                <w:sz w:val="24"/>
                <w:szCs w:val="24"/>
              </w:rPr>
            </w:pPr>
            <w:r w:rsidRPr="009F5131">
              <w:rPr>
                <w:rFonts w:ascii="Times New Roman" w:hAnsi="Times New Roman"/>
                <w:b/>
                <w:sz w:val="24"/>
                <w:szCs w:val="24"/>
              </w:rPr>
              <w:t>O b o r   p ů s o b n o s t i</w:t>
            </w:r>
          </w:p>
        </w:tc>
        <w:tc>
          <w:tcPr>
            <w:tcW w:w="2302" w:type="dxa"/>
            <w:vAlign w:val="center"/>
          </w:tcPr>
          <w:p w:rsidR="009F5131" w:rsidRPr="009F5131" w:rsidRDefault="009F5131" w:rsidP="009F5131">
            <w:pPr>
              <w:spacing w:after="0" w:line="240" w:lineRule="auto"/>
              <w:rPr>
                <w:rFonts w:ascii="Times New Roman" w:hAnsi="Times New Roman"/>
                <w:b/>
                <w:sz w:val="24"/>
                <w:szCs w:val="24"/>
              </w:rPr>
            </w:pPr>
            <w:r w:rsidRPr="009F5131">
              <w:rPr>
                <w:rFonts w:ascii="Times New Roman" w:hAnsi="Times New Roman"/>
                <w:b/>
                <w:sz w:val="24"/>
                <w:szCs w:val="24"/>
              </w:rPr>
              <w:t>Soudce</w:t>
            </w:r>
          </w:p>
          <w:p w:rsidR="009F5131" w:rsidRPr="009F5131" w:rsidRDefault="009F5131" w:rsidP="009F5131">
            <w:pPr>
              <w:spacing w:after="0" w:line="240" w:lineRule="auto"/>
              <w:rPr>
                <w:rFonts w:ascii="Times New Roman" w:hAnsi="Times New Roman"/>
                <w:b/>
                <w:sz w:val="24"/>
                <w:szCs w:val="24"/>
              </w:rPr>
            </w:pPr>
            <w:r w:rsidRPr="009F5131">
              <w:rPr>
                <w:rFonts w:ascii="Times New Roman" w:hAnsi="Times New Roman"/>
                <w:b/>
                <w:sz w:val="24"/>
                <w:szCs w:val="24"/>
              </w:rPr>
              <w:t>zástupce v pořadí</w:t>
            </w:r>
          </w:p>
        </w:tc>
      </w:tr>
      <w:tr w:rsidR="009F5131" w:rsidRPr="009F5131" w:rsidTr="006522BF">
        <w:tc>
          <w:tcPr>
            <w:tcW w:w="1510" w:type="dxa"/>
          </w:tcPr>
          <w:p w:rsidR="009F5131" w:rsidRPr="009F5131" w:rsidRDefault="009F5131" w:rsidP="009F5131">
            <w:pPr>
              <w:spacing w:after="0" w:line="240" w:lineRule="auto"/>
              <w:jc w:val="center"/>
              <w:rPr>
                <w:rFonts w:ascii="Times New Roman" w:hAnsi="Times New Roman"/>
                <w:b/>
                <w:sz w:val="24"/>
                <w:szCs w:val="24"/>
              </w:rPr>
            </w:pPr>
            <w:r w:rsidRPr="009F5131">
              <w:rPr>
                <w:rFonts w:ascii="Times New Roman" w:hAnsi="Times New Roman"/>
                <w:b/>
                <w:sz w:val="24"/>
                <w:szCs w:val="24"/>
              </w:rPr>
              <w:t>18E</w:t>
            </w:r>
          </w:p>
          <w:p w:rsidR="009F5131" w:rsidRPr="009F5131" w:rsidRDefault="009F5131" w:rsidP="009F5131">
            <w:pPr>
              <w:spacing w:after="0" w:line="240" w:lineRule="auto"/>
              <w:rPr>
                <w:rFonts w:ascii="Times New Roman" w:hAnsi="Times New Roman"/>
                <w:sz w:val="24"/>
                <w:szCs w:val="24"/>
              </w:rPr>
            </w:pPr>
          </w:p>
        </w:tc>
        <w:tc>
          <w:tcPr>
            <w:tcW w:w="5400" w:type="dxa"/>
          </w:tcPr>
          <w:p w:rsidR="009F5131" w:rsidRPr="009F5131" w:rsidRDefault="009F5131" w:rsidP="009F5131">
            <w:pPr>
              <w:spacing w:after="0" w:line="240" w:lineRule="auto"/>
              <w:jc w:val="both"/>
              <w:rPr>
                <w:rFonts w:ascii="Times New Roman" w:hAnsi="Times New Roman"/>
                <w:sz w:val="24"/>
                <w:szCs w:val="24"/>
              </w:rPr>
            </w:pPr>
            <w:r w:rsidRPr="009F5131">
              <w:rPr>
                <w:rFonts w:ascii="Times New Roman" w:hAnsi="Times New Roman"/>
                <w:sz w:val="24"/>
                <w:szCs w:val="24"/>
              </w:rPr>
              <w:t>Provádění dražeb dle § 338a o.s.ř., o provedení prodeje zástavy, likvidace dědictví dle § 175u o.s.ř. ve znění účinném do 31. 12. 2013.</w:t>
            </w:r>
          </w:p>
          <w:p w:rsidR="009F5131" w:rsidRPr="009F5131" w:rsidRDefault="009F5131" w:rsidP="009F5131">
            <w:pPr>
              <w:spacing w:after="0" w:line="240" w:lineRule="auto"/>
              <w:jc w:val="both"/>
              <w:rPr>
                <w:rFonts w:ascii="Times New Roman" w:hAnsi="Times New Roman"/>
                <w:sz w:val="24"/>
                <w:szCs w:val="24"/>
              </w:rPr>
            </w:pPr>
            <w:r w:rsidRPr="009F5131">
              <w:rPr>
                <w:rFonts w:ascii="Times New Roman" w:hAnsi="Times New Roman"/>
                <w:sz w:val="24"/>
                <w:szCs w:val="24"/>
              </w:rPr>
              <w:t xml:space="preserve">Movité věci a nemovitosti, zřízení soudcovského zástavního práva, uspokojení práv na nepeněžité plnění, prodej podniku, postižení jiných majetkových práv, věci týkající se rozhodování o </w:t>
            </w:r>
            <w:proofErr w:type="spellStart"/>
            <w:r w:rsidRPr="009F5131">
              <w:rPr>
                <w:rFonts w:ascii="Times New Roman" w:hAnsi="Times New Roman"/>
                <w:sz w:val="24"/>
                <w:szCs w:val="24"/>
              </w:rPr>
              <w:t>předražcích</w:t>
            </w:r>
            <w:proofErr w:type="spellEnd"/>
            <w:r w:rsidRPr="009F5131">
              <w:rPr>
                <w:rFonts w:ascii="Times New Roman" w:hAnsi="Times New Roman"/>
                <w:sz w:val="24"/>
                <w:szCs w:val="24"/>
              </w:rPr>
              <w:t xml:space="preserve">, kdy příjmení povinného začíná: B, F P, S, U, V, W, Ž. Rozhodování o žalobách na obnovu řízení a pro zmatečnost do věcí evidovaných v rejstřících E a </w:t>
            </w:r>
            <w:r w:rsidRPr="009F5131">
              <w:rPr>
                <w:rFonts w:ascii="Times New Roman" w:hAnsi="Times New Roman"/>
                <w:sz w:val="24"/>
                <w:szCs w:val="24"/>
              </w:rPr>
              <w:lastRenderedPageBreak/>
              <w:t>EXE, kdy příjmení povinného začíná: B, F P, S, U, V, W, Ž.</w:t>
            </w:r>
          </w:p>
        </w:tc>
        <w:tc>
          <w:tcPr>
            <w:tcW w:w="2302" w:type="dxa"/>
          </w:tcPr>
          <w:p w:rsidR="009F5131" w:rsidRPr="009F5131" w:rsidRDefault="009F5131" w:rsidP="009F5131">
            <w:pPr>
              <w:spacing w:after="0" w:line="240" w:lineRule="auto"/>
              <w:rPr>
                <w:rFonts w:ascii="Times New Roman" w:hAnsi="Times New Roman"/>
                <w:b/>
                <w:sz w:val="24"/>
                <w:szCs w:val="24"/>
              </w:rPr>
            </w:pPr>
            <w:r w:rsidRPr="009F5131">
              <w:rPr>
                <w:rFonts w:ascii="Times New Roman" w:hAnsi="Times New Roman"/>
                <w:b/>
                <w:sz w:val="24"/>
                <w:szCs w:val="24"/>
              </w:rPr>
              <w:lastRenderedPageBreak/>
              <w:t>Mgr. Eva Tabetová</w:t>
            </w:r>
          </w:p>
          <w:p w:rsidR="009F5131" w:rsidRPr="009F5131" w:rsidRDefault="009F5131" w:rsidP="009F5131">
            <w:pPr>
              <w:spacing w:after="0" w:line="240" w:lineRule="auto"/>
              <w:rPr>
                <w:rFonts w:ascii="Times New Roman" w:hAnsi="Times New Roman"/>
                <w:sz w:val="24"/>
                <w:szCs w:val="24"/>
              </w:rPr>
            </w:pPr>
          </w:p>
          <w:p w:rsidR="009F5131" w:rsidRPr="009F5131" w:rsidRDefault="009F5131" w:rsidP="009F5131">
            <w:pPr>
              <w:spacing w:after="0" w:line="240" w:lineRule="auto"/>
              <w:rPr>
                <w:rFonts w:ascii="Times New Roman" w:hAnsi="Times New Roman"/>
                <w:sz w:val="24"/>
                <w:szCs w:val="24"/>
              </w:rPr>
            </w:pPr>
            <w:r w:rsidRPr="009F5131">
              <w:rPr>
                <w:rFonts w:ascii="Times New Roman" w:hAnsi="Times New Roman"/>
                <w:sz w:val="24"/>
                <w:szCs w:val="24"/>
              </w:rPr>
              <w:t>Zástupce</w:t>
            </w:r>
          </w:p>
          <w:p w:rsidR="009F5131" w:rsidRPr="003245CD" w:rsidRDefault="009F5131" w:rsidP="009F5131">
            <w:pPr>
              <w:spacing w:after="0" w:line="240" w:lineRule="auto"/>
              <w:rPr>
                <w:rFonts w:ascii="Times New Roman" w:hAnsi="Times New Roman"/>
                <w:sz w:val="24"/>
                <w:szCs w:val="24"/>
              </w:rPr>
            </w:pPr>
            <w:r w:rsidRPr="003245CD">
              <w:rPr>
                <w:rFonts w:ascii="Times New Roman" w:hAnsi="Times New Roman"/>
                <w:sz w:val="24"/>
                <w:szCs w:val="24"/>
              </w:rPr>
              <w:t>Mgr. Jan Linhart</w:t>
            </w:r>
          </w:p>
          <w:p w:rsidR="009F5131" w:rsidRPr="009F5131" w:rsidRDefault="009F5131" w:rsidP="009F5131">
            <w:pPr>
              <w:spacing w:after="0" w:line="240" w:lineRule="auto"/>
              <w:rPr>
                <w:rFonts w:ascii="Times New Roman" w:hAnsi="Times New Roman"/>
                <w:sz w:val="24"/>
                <w:szCs w:val="24"/>
              </w:rPr>
            </w:pPr>
            <w:r w:rsidRPr="009F5131">
              <w:rPr>
                <w:rFonts w:ascii="Times New Roman" w:hAnsi="Times New Roman"/>
                <w:sz w:val="24"/>
                <w:szCs w:val="24"/>
              </w:rPr>
              <w:t>Mgr. Olga Mičanová</w:t>
            </w:r>
          </w:p>
          <w:p w:rsidR="009F5131" w:rsidRPr="009F5131" w:rsidRDefault="009F5131" w:rsidP="009F5131">
            <w:pPr>
              <w:spacing w:after="0" w:line="240" w:lineRule="auto"/>
              <w:rPr>
                <w:rFonts w:ascii="Times New Roman" w:hAnsi="Times New Roman"/>
                <w:sz w:val="24"/>
                <w:szCs w:val="24"/>
              </w:rPr>
            </w:pPr>
          </w:p>
        </w:tc>
      </w:tr>
      <w:tr w:rsidR="009F5131" w:rsidRPr="009F5131" w:rsidTr="006522BF">
        <w:tc>
          <w:tcPr>
            <w:tcW w:w="1510" w:type="dxa"/>
          </w:tcPr>
          <w:p w:rsidR="009F5131" w:rsidRPr="009F5131" w:rsidRDefault="009F5131" w:rsidP="009F5131">
            <w:pPr>
              <w:spacing w:after="0" w:line="240" w:lineRule="auto"/>
              <w:jc w:val="center"/>
              <w:rPr>
                <w:rFonts w:ascii="Times New Roman" w:hAnsi="Times New Roman"/>
                <w:b/>
                <w:sz w:val="24"/>
                <w:szCs w:val="24"/>
              </w:rPr>
            </w:pPr>
            <w:r w:rsidRPr="009F5131">
              <w:rPr>
                <w:rFonts w:ascii="Times New Roman" w:hAnsi="Times New Roman"/>
                <w:b/>
                <w:sz w:val="24"/>
                <w:szCs w:val="24"/>
              </w:rPr>
              <w:lastRenderedPageBreak/>
              <w:t>32E</w:t>
            </w:r>
          </w:p>
          <w:p w:rsidR="009F5131" w:rsidRPr="009F5131" w:rsidRDefault="009F5131" w:rsidP="009F5131">
            <w:pPr>
              <w:spacing w:after="0" w:line="240" w:lineRule="auto"/>
              <w:rPr>
                <w:rFonts w:ascii="Times New Roman" w:hAnsi="Times New Roman"/>
                <w:sz w:val="24"/>
                <w:szCs w:val="24"/>
              </w:rPr>
            </w:pPr>
          </w:p>
        </w:tc>
        <w:tc>
          <w:tcPr>
            <w:tcW w:w="5400" w:type="dxa"/>
            <w:tcBorders>
              <w:bottom w:val="single" w:sz="4" w:space="0" w:color="auto"/>
            </w:tcBorders>
          </w:tcPr>
          <w:p w:rsidR="009F5131" w:rsidRPr="009F5131" w:rsidRDefault="009F5131" w:rsidP="009F5131">
            <w:pPr>
              <w:spacing w:after="0" w:line="240" w:lineRule="auto"/>
              <w:jc w:val="both"/>
              <w:rPr>
                <w:rFonts w:ascii="Times New Roman" w:hAnsi="Times New Roman"/>
                <w:sz w:val="24"/>
                <w:szCs w:val="24"/>
              </w:rPr>
            </w:pPr>
            <w:r w:rsidRPr="009F5131">
              <w:rPr>
                <w:rFonts w:ascii="Times New Roman" w:hAnsi="Times New Roman"/>
                <w:sz w:val="24"/>
                <w:szCs w:val="24"/>
              </w:rPr>
              <w:t>Provádění dražeb dle § 338a o.s.ř., o provedení prodeje zástavy, likvidace dědictví dle § 175u o.s.ř. ve znění účinném do 31. 12. 2013.</w:t>
            </w:r>
          </w:p>
          <w:p w:rsidR="009F5131" w:rsidRPr="009F5131" w:rsidRDefault="009F5131" w:rsidP="009F5131">
            <w:pPr>
              <w:spacing w:after="0" w:line="240" w:lineRule="auto"/>
              <w:jc w:val="both"/>
              <w:rPr>
                <w:rFonts w:ascii="Times New Roman" w:hAnsi="Times New Roman"/>
                <w:sz w:val="24"/>
                <w:szCs w:val="24"/>
              </w:rPr>
            </w:pPr>
            <w:r w:rsidRPr="009F5131">
              <w:rPr>
                <w:rFonts w:ascii="Times New Roman" w:hAnsi="Times New Roman"/>
                <w:sz w:val="24"/>
                <w:szCs w:val="24"/>
              </w:rPr>
              <w:t xml:space="preserve">Movité věci a nemovitosti, zřízení soudcovského zástavního práva, uspokojení práv na nepeněžité plnění, prodej podniku, postižení jiných majetkových práv, věci týkající se rozhodování o </w:t>
            </w:r>
            <w:proofErr w:type="spellStart"/>
            <w:r w:rsidRPr="009F5131">
              <w:rPr>
                <w:rFonts w:ascii="Times New Roman" w:hAnsi="Times New Roman"/>
                <w:sz w:val="24"/>
                <w:szCs w:val="24"/>
              </w:rPr>
              <w:t>předražcích</w:t>
            </w:r>
            <w:proofErr w:type="spellEnd"/>
            <w:r w:rsidRPr="009F5131">
              <w:rPr>
                <w:rFonts w:ascii="Times New Roman" w:hAnsi="Times New Roman"/>
                <w:sz w:val="24"/>
                <w:szCs w:val="24"/>
              </w:rPr>
              <w:t>, kdy příjmení povinného začíná: C, D, Ď, E, H, I, M, N, O, R, X, Y, Z.</w:t>
            </w:r>
          </w:p>
          <w:p w:rsidR="009F5131" w:rsidRPr="009F5131" w:rsidRDefault="009F5131" w:rsidP="009F5131">
            <w:pPr>
              <w:spacing w:after="0" w:line="240" w:lineRule="auto"/>
              <w:jc w:val="both"/>
              <w:rPr>
                <w:rFonts w:ascii="Times New Roman" w:hAnsi="Times New Roman"/>
                <w:sz w:val="24"/>
                <w:szCs w:val="24"/>
              </w:rPr>
            </w:pPr>
            <w:r w:rsidRPr="009F5131">
              <w:rPr>
                <w:rFonts w:ascii="Times New Roman" w:hAnsi="Times New Roman"/>
                <w:sz w:val="24"/>
                <w:szCs w:val="24"/>
              </w:rPr>
              <w:t>Rozhodování o žalobách na obnovu řízení a pro zmatečnost do věcí evidovaných v rejstřících E a EXE, kdy příjmení povinného začíná: C, D, Ď, E, H, I, M, N, O, R, X, Y, Z.</w:t>
            </w:r>
          </w:p>
          <w:p w:rsidR="009F5131" w:rsidRPr="009F5131" w:rsidRDefault="009F5131" w:rsidP="009F5131">
            <w:pPr>
              <w:spacing w:after="0" w:line="240" w:lineRule="auto"/>
              <w:jc w:val="both"/>
              <w:rPr>
                <w:rFonts w:ascii="Times New Roman" w:hAnsi="Times New Roman"/>
                <w:sz w:val="24"/>
                <w:szCs w:val="24"/>
              </w:rPr>
            </w:pPr>
          </w:p>
        </w:tc>
        <w:tc>
          <w:tcPr>
            <w:tcW w:w="2302" w:type="dxa"/>
            <w:tcBorders>
              <w:bottom w:val="single" w:sz="4" w:space="0" w:color="auto"/>
            </w:tcBorders>
          </w:tcPr>
          <w:p w:rsidR="009F5131" w:rsidRPr="009F5131" w:rsidRDefault="009F5131" w:rsidP="009F5131">
            <w:pPr>
              <w:spacing w:after="0" w:line="240" w:lineRule="auto"/>
              <w:rPr>
                <w:rFonts w:ascii="Times New Roman" w:hAnsi="Times New Roman"/>
                <w:b/>
                <w:sz w:val="24"/>
                <w:szCs w:val="24"/>
              </w:rPr>
            </w:pPr>
            <w:r w:rsidRPr="009F5131">
              <w:rPr>
                <w:rFonts w:ascii="Times New Roman" w:hAnsi="Times New Roman"/>
                <w:b/>
                <w:sz w:val="24"/>
                <w:szCs w:val="24"/>
              </w:rPr>
              <w:t>Mgr. Olga Mičanová</w:t>
            </w:r>
          </w:p>
          <w:p w:rsidR="009F5131" w:rsidRPr="009F5131" w:rsidRDefault="009F5131" w:rsidP="009F5131">
            <w:pPr>
              <w:spacing w:after="0" w:line="240" w:lineRule="auto"/>
              <w:rPr>
                <w:rFonts w:ascii="Times New Roman" w:hAnsi="Times New Roman"/>
                <w:sz w:val="24"/>
                <w:szCs w:val="24"/>
              </w:rPr>
            </w:pPr>
          </w:p>
          <w:p w:rsidR="009F5131" w:rsidRPr="009F5131" w:rsidRDefault="009F5131" w:rsidP="009F5131">
            <w:pPr>
              <w:spacing w:after="0" w:line="240" w:lineRule="auto"/>
              <w:rPr>
                <w:rFonts w:ascii="Times New Roman" w:hAnsi="Times New Roman"/>
                <w:sz w:val="24"/>
                <w:szCs w:val="24"/>
              </w:rPr>
            </w:pPr>
            <w:r w:rsidRPr="009F5131">
              <w:rPr>
                <w:rFonts w:ascii="Times New Roman" w:hAnsi="Times New Roman"/>
                <w:sz w:val="24"/>
                <w:szCs w:val="24"/>
              </w:rPr>
              <w:t>Zástupce</w:t>
            </w:r>
          </w:p>
          <w:p w:rsidR="009F5131" w:rsidRPr="009F5131" w:rsidRDefault="009F5131" w:rsidP="009F5131">
            <w:pPr>
              <w:spacing w:after="0" w:line="240" w:lineRule="auto"/>
              <w:rPr>
                <w:rFonts w:ascii="Times New Roman" w:hAnsi="Times New Roman"/>
                <w:sz w:val="24"/>
                <w:szCs w:val="24"/>
              </w:rPr>
            </w:pPr>
            <w:r w:rsidRPr="009F5131">
              <w:rPr>
                <w:rFonts w:ascii="Times New Roman" w:hAnsi="Times New Roman"/>
                <w:sz w:val="24"/>
                <w:szCs w:val="24"/>
              </w:rPr>
              <w:t>Mgr. Eva Tabetová</w:t>
            </w:r>
          </w:p>
          <w:p w:rsidR="009F5131" w:rsidRPr="009F5131" w:rsidRDefault="009F5131" w:rsidP="009F5131">
            <w:pPr>
              <w:spacing w:after="0" w:line="240" w:lineRule="auto"/>
              <w:rPr>
                <w:rFonts w:ascii="Times New Roman" w:hAnsi="Times New Roman"/>
                <w:sz w:val="24"/>
                <w:szCs w:val="24"/>
              </w:rPr>
            </w:pPr>
            <w:r w:rsidRPr="003245CD">
              <w:rPr>
                <w:rFonts w:ascii="Times New Roman" w:hAnsi="Times New Roman"/>
                <w:sz w:val="24"/>
                <w:szCs w:val="24"/>
              </w:rPr>
              <w:t>Mgr. Jan Linhart</w:t>
            </w:r>
          </w:p>
        </w:tc>
      </w:tr>
      <w:tr w:rsidR="009F5131" w:rsidRPr="009F5131" w:rsidTr="009F5131">
        <w:tc>
          <w:tcPr>
            <w:tcW w:w="1510" w:type="dxa"/>
          </w:tcPr>
          <w:p w:rsidR="009F5131" w:rsidRPr="009F5131" w:rsidRDefault="009F5131" w:rsidP="009F5131">
            <w:pPr>
              <w:spacing w:after="0" w:line="240" w:lineRule="auto"/>
              <w:jc w:val="center"/>
              <w:rPr>
                <w:rFonts w:ascii="Times New Roman" w:hAnsi="Times New Roman"/>
                <w:b/>
                <w:sz w:val="24"/>
                <w:szCs w:val="24"/>
              </w:rPr>
            </w:pPr>
            <w:r w:rsidRPr="009F5131">
              <w:rPr>
                <w:rFonts w:ascii="Times New Roman" w:hAnsi="Times New Roman"/>
                <w:b/>
                <w:sz w:val="24"/>
                <w:szCs w:val="24"/>
              </w:rPr>
              <w:t>10E</w:t>
            </w:r>
          </w:p>
          <w:p w:rsidR="009F5131" w:rsidRPr="009F5131" w:rsidRDefault="009F5131" w:rsidP="009F5131">
            <w:pPr>
              <w:spacing w:after="0" w:line="240" w:lineRule="auto"/>
              <w:rPr>
                <w:rFonts w:ascii="Times New Roman" w:hAnsi="Times New Roman"/>
                <w:sz w:val="24"/>
                <w:szCs w:val="24"/>
              </w:rPr>
            </w:pPr>
          </w:p>
        </w:tc>
        <w:tc>
          <w:tcPr>
            <w:tcW w:w="5400" w:type="dxa"/>
            <w:tcBorders>
              <w:top w:val="single" w:sz="4" w:space="0" w:color="auto"/>
              <w:bottom w:val="single" w:sz="4" w:space="0" w:color="auto"/>
            </w:tcBorders>
          </w:tcPr>
          <w:p w:rsidR="009F5131" w:rsidRPr="009F5131" w:rsidRDefault="009F5131" w:rsidP="009F5131">
            <w:pPr>
              <w:spacing w:after="0" w:line="240" w:lineRule="auto"/>
              <w:jc w:val="both"/>
              <w:rPr>
                <w:rFonts w:ascii="Times New Roman" w:hAnsi="Times New Roman"/>
                <w:sz w:val="24"/>
                <w:szCs w:val="24"/>
              </w:rPr>
            </w:pPr>
            <w:r w:rsidRPr="009F5131">
              <w:rPr>
                <w:rFonts w:ascii="Times New Roman" w:hAnsi="Times New Roman"/>
                <w:sz w:val="24"/>
                <w:szCs w:val="24"/>
              </w:rPr>
              <w:t>Provádění dražeb dle § 338a o.s.ř.,  o provedení prodeje zástavy, likvidace dědictví dle § 175u o.s.ř. ve znění účinném do 31. 12. 2013.</w:t>
            </w:r>
          </w:p>
          <w:p w:rsidR="009F5131" w:rsidRPr="003245CD" w:rsidRDefault="009F5131" w:rsidP="009F5131">
            <w:pPr>
              <w:spacing w:after="0" w:line="240" w:lineRule="auto"/>
              <w:jc w:val="both"/>
              <w:rPr>
                <w:rFonts w:ascii="Times New Roman" w:hAnsi="Times New Roman"/>
                <w:sz w:val="24"/>
                <w:szCs w:val="24"/>
              </w:rPr>
            </w:pPr>
            <w:r w:rsidRPr="009F5131">
              <w:rPr>
                <w:rFonts w:ascii="Times New Roman" w:hAnsi="Times New Roman"/>
                <w:sz w:val="24"/>
                <w:szCs w:val="24"/>
              </w:rPr>
              <w:t xml:space="preserve">Movité věci a nemovitosti, zřízení soudcovského zástavního práva, uspokojení práv na nepeněžité plnění, prodej podniku, postižení jiných majetkových práv, věci týkající se rozhodování o </w:t>
            </w:r>
            <w:proofErr w:type="spellStart"/>
            <w:r w:rsidRPr="009F5131">
              <w:rPr>
                <w:rFonts w:ascii="Times New Roman" w:hAnsi="Times New Roman"/>
                <w:sz w:val="24"/>
                <w:szCs w:val="24"/>
              </w:rPr>
              <w:t>předražcích</w:t>
            </w:r>
            <w:proofErr w:type="spellEnd"/>
            <w:r w:rsidRPr="009F5131">
              <w:rPr>
                <w:rFonts w:ascii="Times New Roman" w:hAnsi="Times New Roman"/>
                <w:sz w:val="24"/>
                <w:szCs w:val="24"/>
              </w:rPr>
              <w:t xml:space="preserve">, </w:t>
            </w:r>
            <w:r w:rsidRPr="004543AD">
              <w:rPr>
                <w:rFonts w:ascii="Times New Roman" w:hAnsi="Times New Roman"/>
                <w:sz w:val="24"/>
                <w:szCs w:val="24"/>
              </w:rPr>
              <w:t xml:space="preserve">kdy příjmení </w:t>
            </w:r>
            <w:r w:rsidRPr="003245CD">
              <w:rPr>
                <w:rFonts w:ascii="Times New Roman" w:hAnsi="Times New Roman"/>
                <w:sz w:val="24"/>
                <w:szCs w:val="24"/>
              </w:rPr>
              <w:t>povinného začíná:  A, Č, G, CH, J, K, L, Q, Ř, Š, T, Ť</w:t>
            </w:r>
            <w:r w:rsidR="00B9451B" w:rsidRPr="003245CD">
              <w:rPr>
                <w:rFonts w:ascii="Times New Roman" w:hAnsi="Times New Roman"/>
                <w:sz w:val="24"/>
                <w:szCs w:val="24"/>
              </w:rPr>
              <w:t xml:space="preserve"> – ve věcech napadlých do 10. 11. 2015</w:t>
            </w:r>
            <w:r w:rsidR="00DC0702" w:rsidRPr="003245CD">
              <w:rPr>
                <w:rFonts w:ascii="Times New Roman" w:hAnsi="Times New Roman"/>
                <w:sz w:val="24"/>
                <w:szCs w:val="24"/>
              </w:rPr>
              <w:t>.</w:t>
            </w:r>
            <w:r w:rsidRPr="003245CD">
              <w:rPr>
                <w:rFonts w:ascii="Times New Roman" w:hAnsi="Times New Roman"/>
                <w:sz w:val="24"/>
                <w:szCs w:val="24"/>
              </w:rPr>
              <w:t xml:space="preserve"> </w:t>
            </w:r>
          </w:p>
          <w:p w:rsidR="009F5131" w:rsidRPr="009F5131" w:rsidRDefault="009F5131" w:rsidP="00DC0702">
            <w:pPr>
              <w:spacing w:after="0" w:line="240" w:lineRule="auto"/>
              <w:jc w:val="both"/>
              <w:rPr>
                <w:rFonts w:ascii="Times New Roman" w:hAnsi="Times New Roman"/>
                <w:sz w:val="24"/>
                <w:szCs w:val="24"/>
              </w:rPr>
            </w:pPr>
            <w:r w:rsidRPr="003245CD">
              <w:rPr>
                <w:rFonts w:ascii="Times New Roman" w:hAnsi="Times New Roman"/>
                <w:sz w:val="24"/>
                <w:szCs w:val="24"/>
              </w:rPr>
              <w:t>Rozhodování o žalobách na obnovu řízení a pro zmatečnost do věcí evidovaných v rejstřících E a EXE, kdy příjmení povinného začíná:  A, Č, G, CH, J, K, L, Q, Ř, Š, T, Ť</w:t>
            </w:r>
            <w:r w:rsidR="00B9451B" w:rsidRPr="003245CD">
              <w:rPr>
                <w:rFonts w:ascii="Times New Roman" w:hAnsi="Times New Roman"/>
                <w:sz w:val="24"/>
                <w:szCs w:val="24"/>
              </w:rPr>
              <w:t xml:space="preserve"> - ve věcech napadlých do 10. 11. 2015</w:t>
            </w:r>
            <w:r w:rsidRPr="003245CD">
              <w:rPr>
                <w:rFonts w:ascii="Times New Roman" w:hAnsi="Times New Roman"/>
                <w:sz w:val="24"/>
                <w:szCs w:val="24"/>
              </w:rPr>
              <w:t>.</w:t>
            </w:r>
          </w:p>
        </w:tc>
        <w:tc>
          <w:tcPr>
            <w:tcW w:w="2302" w:type="dxa"/>
            <w:tcBorders>
              <w:top w:val="single" w:sz="4" w:space="0" w:color="auto"/>
              <w:bottom w:val="single" w:sz="4" w:space="0" w:color="auto"/>
            </w:tcBorders>
          </w:tcPr>
          <w:p w:rsidR="009F5131" w:rsidRPr="003245CD" w:rsidRDefault="009F5131" w:rsidP="009F5131">
            <w:pPr>
              <w:spacing w:after="0" w:line="240" w:lineRule="auto"/>
              <w:rPr>
                <w:rFonts w:ascii="Times New Roman" w:hAnsi="Times New Roman"/>
                <w:b/>
                <w:sz w:val="24"/>
                <w:szCs w:val="24"/>
              </w:rPr>
            </w:pPr>
            <w:r w:rsidRPr="003245CD">
              <w:rPr>
                <w:rFonts w:ascii="Times New Roman" w:hAnsi="Times New Roman"/>
                <w:b/>
                <w:sz w:val="24"/>
                <w:szCs w:val="24"/>
              </w:rPr>
              <w:t>JUDr. Milena Heřmanová</w:t>
            </w:r>
          </w:p>
          <w:p w:rsidR="009F5131" w:rsidRPr="003245CD" w:rsidRDefault="009F5131" w:rsidP="009F5131">
            <w:pPr>
              <w:spacing w:after="0" w:line="240" w:lineRule="auto"/>
              <w:rPr>
                <w:rFonts w:ascii="Times New Roman" w:hAnsi="Times New Roman"/>
                <w:sz w:val="24"/>
                <w:szCs w:val="24"/>
              </w:rPr>
            </w:pPr>
          </w:p>
          <w:p w:rsidR="009F5131" w:rsidRPr="003245CD" w:rsidRDefault="009F5131" w:rsidP="009F5131">
            <w:pPr>
              <w:spacing w:after="0" w:line="240" w:lineRule="auto"/>
              <w:rPr>
                <w:rFonts w:ascii="Times New Roman" w:hAnsi="Times New Roman"/>
                <w:sz w:val="24"/>
                <w:szCs w:val="24"/>
              </w:rPr>
            </w:pPr>
            <w:r w:rsidRPr="003245CD">
              <w:rPr>
                <w:rFonts w:ascii="Times New Roman" w:hAnsi="Times New Roman"/>
                <w:sz w:val="24"/>
                <w:szCs w:val="24"/>
              </w:rPr>
              <w:t>Zástupce</w:t>
            </w:r>
          </w:p>
          <w:p w:rsidR="00467CDC" w:rsidRPr="003245CD" w:rsidRDefault="00467CDC" w:rsidP="009F5131">
            <w:pPr>
              <w:spacing w:after="0" w:line="240" w:lineRule="auto"/>
              <w:rPr>
                <w:rFonts w:ascii="Times New Roman" w:hAnsi="Times New Roman"/>
                <w:sz w:val="24"/>
                <w:szCs w:val="24"/>
              </w:rPr>
            </w:pPr>
            <w:r w:rsidRPr="003245CD">
              <w:rPr>
                <w:rFonts w:ascii="Times New Roman" w:hAnsi="Times New Roman"/>
                <w:sz w:val="24"/>
                <w:szCs w:val="24"/>
              </w:rPr>
              <w:t>Mgr. Jan Linhart</w:t>
            </w:r>
          </w:p>
          <w:p w:rsidR="009F5131" w:rsidRPr="003245CD" w:rsidRDefault="009F5131" w:rsidP="009F5131">
            <w:pPr>
              <w:spacing w:after="0" w:line="240" w:lineRule="auto"/>
              <w:rPr>
                <w:rFonts w:ascii="Times New Roman" w:hAnsi="Times New Roman"/>
                <w:sz w:val="24"/>
                <w:szCs w:val="24"/>
              </w:rPr>
            </w:pPr>
            <w:r w:rsidRPr="003245CD">
              <w:rPr>
                <w:rFonts w:ascii="Times New Roman" w:hAnsi="Times New Roman"/>
                <w:sz w:val="24"/>
                <w:szCs w:val="24"/>
              </w:rPr>
              <w:t>Mgr. Olga Mičanová</w:t>
            </w:r>
          </w:p>
          <w:p w:rsidR="009F5131" w:rsidRPr="003245CD" w:rsidRDefault="009F5131" w:rsidP="009F5131">
            <w:pPr>
              <w:spacing w:after="0" w:line="240" w:lineRule="auto"/>
              <w:rPr>
                <w:rFonts w:ascii="Times New Roman" w:hAnsi="Times New Roman"/>
                <w:sz w:val="24"/>
                <w:szCs w:val="24"/>
              </w:rPr>
            </w:pPr>
            <w:r w:rsidRPr="003245CD">
              <w:rPr>
                <w:rFonts w:ascii="Times New Roman" w:hAnsi="Times New Roman"/>
                <w:sz w:val="24"/>
                <w:szCs w:val="24"/>
              </w:rPr>
              <w:t>Mgr. Eva Tabetová</w:t>
            </w:r>
          </w:p>
          <w:p w:rsidR="009F5131" w:rsidRPr="003245CD" w:rsidRDefault="009F5131" w:rsidP="009F5131">
            <w:pPr>
              <w:spacing w:after="0" w:line="240" w:lineRule="auto"/>
              <w:rPr>
                <w:rFonts w:ascii="Times New Roman" w:hAnsi="Times New Roman"/>
                <w:sz w:val="24"/>
                <w:szCs w:val="24"/>
              </w:rPr>
            </w:pPr>
          </w:p>
        </w:tc>
      </w:tr>
      <w:tr w:rsidR="009F5131" w:rsidRPr="003245CD" w:rsidTr="006522BF">
        <w:tc>
          <w:tcPr>
            <w:tcW w:w="1510" w:type="dxa"/>
          </w:tcPr>
          <w:p w:rsidR="009F5131" w:rsidRPr="003245CD" w:rsidRDefault="009F5131" w:rsidP="009F5131">
            <w:pPr>
              <w:spacing w:after="0" w:line="240" w:lineRule="auto"/>
              <w:jc w:val="center"/>
              <w:rPr>
                <w:rFonts w:ascii="Times New Roman" w:hAnsi="Times New Roman"/>
                <w:b/>
                <w:sz w:val="24"/>
                <w:szCs w:val="24"/>
              </w:rPr>
            </w:pPr>
            <w:r w:rsidRPr="003245CD">
              <w:rPr>
                <w:rFonts w:ascii="Times New Roman" w:hAnsi="Times New Roman"/>
                <w:b/>
                <w:sz w:val="24"/>
                <w:szCs w:val="24"/>
              </w:rPr>
              <w:t>15E</w:t>
            </w:r>
          </w:p>
        </w:tc>
        <w:tc>
          <w:tcPr>
            <w:tcW w:w="5400" w:type="dxa"/>
            <w:tcBorders>
              <w:top w:val="single" w:sz="4" w:space="0" w:color="auto"/>
            </w:tcBorders>
          </w:tcPr>
          <w:p w:rsidR="009F5131" w:rsidRPr="003245CD" w:rsidRDefault="009F5131" w:rsidP="009F5131">
            <w:pPr>
              <w:spacing w:after="0" w:line="240" w:lineRule="auto"/>
              <w:jc w:val="both"/>
              <w:rPr>
                <w:rFonts w:ascii="Times New Roman" w:hAnsi="Times New Roman"/>
                <w:sz w:val="24"/>
                <w:szCs w:val="24"/>
              </w:rPr>
            </w:pPr>
            <w:r w:rsidRPr="003245CD">
              <w:rPr>
                <w:rFonts w:ascii="Times New Roman" w:hAnsi="Times New Roman"/>
                <w:sz w:val="24"/>
                <w:szCs w:val="24"/>
              </w:rPr>
              <w:t>Provádění dražeb dle § 338a o.s.ř.,  o provedení prodeje zástavy, likvidace dědictví dle § 175u o.s.ř. ve znění účinném do 31. 12. 2013.</w:t>
            </w:r>
          </w:p>
          <w:p w:rsidR="009F5131" w:rsidRPr="003245CD" w:rsidRDefault="009F5131" w:rsidP="009F5131">
            <w:pPr>
              <w:spacing w:after="0" w:line="240" w:lineRule="auto"/>
              <w:jc w:val="both"/>
              <w:rPr>
                <w:rFonts w:ascii="Times New Roman" w:hAnsi="Times New Roman"/>
                <w:sz w:val="24"/>
                <w:szCs w:val="24"/>
              </w:rPr>
            </w:pPr>
            <w:r w:rsidRPr="003245CD">
              <w:rPr>
                <w:rFonts w:ascii="Times New Roman" w:hAnsi="Times New Roman"/>
                <w:sz w:val="24"/>
                <w:szCs w:val="24"/>
              </w:rPr>
              <w:t xml:space="preserve">Movité věci a nemovitosti, zřízení soudcovského zástavního práva, uspokojení práv na nepeněžité plnění, prodej podniku, postižení jiných majetkových práv, věci týkající se rozhodování o </w:t>
            </w:r>
            <w:proofErr w:type="spellStart"/>
            <w:r w:rsidRPr="003245CD">
              <w:rPr>
                <w:rFonts w:ascii="Times New Roman" w:hAnsi="Times New Roman"/>
                <w:sz w:val="24"/>
                <w:szCs w:val="24"/>
              </w:rPr>
              <w:t>předražcích</w:t>
            </w:r>
            <w:proofErr w:type="spellEnd"/>
            <w:r w:rsidRPr="003245CD">
              <w:rPr>
                <w:rFonts w:ascii="Times New Roman" w:hAnsi="Times New Roman"/>
                <w:sz w:val="24"/>
                <w:szCs w:val="24"/>
              </w:rPr>
              <w:t>, kdy příjmení povinného začíná:  A, Č, G, CH, J, K, L, Q, Ř, Š, T, Ť.</w:t>
            </w:r>
          </w:p>
          <w:p w:rsidR="009F5131" w:rsidRPr="003245CD" w:rsidRDefault="009F5131" w:rsidP="009F5131">
            <w:pPr>
              <w:spacing w:after="0" w:line="240" w:lineRule="auto"/>
              <w:jc w:val="both"/>
              <w:rPr>
                <w:rFonts w:ascii="Times New Roman" w:hAnsi="Times New Roman"/>
                <w:sz w:val="24"/>
                <w:szCs w:val="24"/>
              </w:rPr>
            </w:pPr>
            <w:r w:rsidRPr="003245CD">
              <w:rPr>
                <w:rFonts w:ascii="Times New Roman" w:hAnsi="Times New Roman"/>
                <w:sz w:val="24"/>
                <w:szCs w:val="24"/>
              </w:rPr>
              <w:t>Rozhodování o žalobách na obnovu řízení a pro zmatečnost do věcí evidovaných v rejstřících E a EXE, kdy příjmení povinného začíná:  A, Č, G, CH, J, K, L, Q, Ř, Š, T, Ť.</w:t>
            </w:r>
          </w:p>
        </w:tc>
        <w:tc>
          <w:tcPr>
            <w:tcW w:w="2302" w:type="dxa"/>
            <w:tcBorders>
              <w:top w:val="single" w:sz="4" w:space="0" w:color="auto"/>
            </w:tcBorders>
          </w:tcPr>
          <w:p w:rsidR="009F5131" w:rsidRPr="003245CD" w:rsidRDefault="009F5131" w:rsidP="009F5131">
            <w:pPr>
              <w:spacing w:after="0" w:line="240" w:lineRule="auto"/>
              <w:rPr>
                <w:rFonts w:ascii="Times New Roman" w:hAnsi="Times New Roman"/>
                <w:b/>
                <w:sz w:val="24"/>
                <w:szCs w:val="24"/>
              </w:rPr>
            </w:pPr>
            <w:r w:rsidRPr="003245CD">
              <w:rPr>
                <w:rFonts w:ascii="Times New Roman" w:hAnsi="Times New Roman"/>
                <w:b/>
                <w:sz w:val="24"/>
                <w:szCs w:val="24"/>
              </w:rPr>
              <w:t>Mgr. Jan Linhart</w:t>
            </w:r>
          </w:p>
          <w:p w:rsidR="009F5131" w:rsidRPr="003245CD" w:rsidRDefault="009F5131" w:rsidP="009F5131">
            <w:pPr>
              <w:spacing w:after="0" w:line="240" w:lineRule="auto"/>
              <w:rPr>
                <w:rFonts w:ascii="Times New Roman" w:hAnsi="Times New Roman"/>
                <w:sz w:val="24"/>
                <w:szCs w:val="24"/>
              </w:rPr>
            </w:pPr>
          </w:p>
          <w:p w:rsidR="009F5131" w:rsidRPr="003245CD" w:rsidRDefault="009F5131" w:rsidP="009F5131">
            <w:pPr>
              <w:spacing w:after="0" w:line="240" w:lineRule="auto"/>
              <w:rPr>
                <w:rFonts w:ascii="Times New Roman" w:hAnsi="Times New Roman"/>
                <w:sz w:val="24"/>
                <w:szCs w:val="24"/>
              </w:rPr>
            </w:pPr>
            <w:r w:rsidRPr="003245CD">
              <w:rPr>
                <w:rFonts w:ascii="Times New Roman" w:hAnsi="Times New Roman"/>
                <w:sz w:val="24"/>
                <w:szCs w:val="24"/>
              </w:rPr>
              <w:t>Zástupce</w:t>
            </w:r>
          </w:p>
          <w:p w:rsidR="009F5131" w:rsidRPr="003245CD" w:rsidRDefault="009F5131" w:rsidP="009F5131">
            <w:pPr>
              <w:spacing w:after="0" w:line="240" w:lineRule="auto"/>
              <w:rPr>
                <w:rFonts w:ascii="Times New Roman" w:hAnsi="Times New Roman"/>
                <w:sz w:val="24"/>
                <w:szCs w:val="24"/>
              </w:rPr>
            </w:pPr>
            <w:r w:rsidRPr="003245CD">
              <w:rPr>
                <w:rFonts w:ascii="Times New Roman" w:hAnsi="Times New Roman"/>
                <w:sz w:val="24"/>
                <w:szCs w:val="24"/>
              </w:rPr>
              <w:t>Mgr. Olga Mičanová</w:t>
            </w:r>
          </w:p>
          <w:p w:rsidR="009F5131" w:rsidRPr="003245CD" w:rsidRDefault="009F5131" w:rsidP="009F5131">
            <w:pPr>
              <w:spacing w:after="0" w:line="240" w:lineRule="auto"/>
              <w:rPr>
                <w:rFonts w:ascii="Times New Roman" w:hAnsi="Times New Roman"/>
                <w:b/>
                <w:sz w:val="24"/>
                <w:szCs w:val="24"/>
              </w:rPr>
            </w:pPr>
            <w:r w:rsidRPr="003245CD">
              <w:rPr>
                <w:rFonts w:ascii="Times New Roman" w:hAnsi="Times New Roman"/>
                <w:sz w:val="24"/>
                <w:szCs w:val="24"/>
              </w:rPr>
              <w:t>Mgr. Eva Tabetová</w:t>
            </w:r>
          </w:p>
        </w:tc>
      </w:tr>
    </w:tbl>
    <w:p w:rsidR="009F5131" w:rsidRPr="003245CD" w:rsidRDefault="009F5131" w:rsidP="009F5131">
      <w:pPr>
        <w:spacing w:after="0" w:line="240" w:lineRule="auto"/>
        <w:rPr>
          <w:rFonts w:ascii="Times New Roman" w:hAnsi="Times New Roman"/>
          <w:b/>
          <w:sz w:val="24"/>
          <w:szCs w:val="24"/>
        </w:rPr>
      </w:pPr>
    </w:p>
    <w:p w:rsidR="00DC0702" w:rsidRDefault="00DC0702" w:rsidP="009F5131">
      <w:pPr>
        <w:spacing w:after="0" w:line="240" w:lineRule="auto"/>
        <w:rPr>
          <w:rFonts w:ascii="Times New Roman" w:hAnsi="Times New Roman"/>
          <w:b/>
          <w:sz w:val="24"/>
          <w:szCs w:val="24"/>
        </w:rPr>
      </w:pPr>
    </w:p>
    <w:p w:rsidR="009F5131" w:rsidRDefault="009F5131" w:rsidP="009F5131">
      <w:pPr>
        <w:spacing w:after="0" w:line="240" w:lineRule="auto"/>
        <w:rPr>
          <w:rFonts w:ascii="Times New Roman" w:hAnsi="Times New Roman"/>
          <w:b/>
          <w:sz w:val="24"/>
          <w:szCs w:val="24"/>
        </w:rPr>
      </w:pPr>
    </w:p>
    <w:p w:rsidR="001D1CA6" w:rsidRDefault="001D1CA6" w:rsidP="000F70FD">
      <w:pPr>
        <w:keepNext/>
        <w:spacing w:after="0" w:line="240" w:lineRule="auto"/>
        <w:outlineLvl w:val="2"/>
        <w:rPr>
          <w:rFonts w:ascii="Times New Roman" w:hAnsi="Times New Roman"/>
          <w:b/>
          <w:sz w:val="24"/>
          <w:szCs w:val="24"/>
        </w:rPr>
      </w:pPr>
      <w:bookmarkStart w:id="0" w:name="_GoBack"/>
      <w:bookmarkEnd w:id="0"/>
    </w:p>
    <w:p w:rsidR="001D1CA6" w:rsidRDefault="001D1CA6" w:rsidP="000F70FD">
      <w:pPr>
        <w:keepNext/>
        <w:spacing w:after="0" w:line="240" w:lineRule="auto"/>
        <w:outlineLvl w:val="2"/>
        <w:rPr>
          <w:rFonts w:ascii="Times New Roman" w:hAnsi="Times New Roman"/>
          <w:b/>
          <w:sz w:val="24"/>
          <w:szCs w:val="24"/>
        </w:rPr>
      </w:pPr>
    </w:p>
    <w:p w:rsidR="001D1CA6" w:rsidRDefault="001D1CA6" w:rsidP="000F70FD">
      <w:pPr>
        <w:keepNext/>
        <w:spacing w:after="0" w:line="240" w:lineRule="auto"/>
        <w:outlineLvl w:val="2"/>
        <w:rPr>
          <w:rFonts w:ascii="Times New Roman" w:hAnsi="Times New Roman"/>
          <w:b/>
          <w:sz w:val="24"/>
          <w:szCs w:val="24"/>
        </w:rPr>
      </w:pPr>
    </w:p>
    <w:p w:rsidR="000F70FD" w:rsidRPr="000F70FD" w:rsidRDefault="000F70FD" w:rsidP="000F70FD">
      <w:pPr>
        <w:keepNext/>
        <w:spacing w:after="0" w:line="240" w:lineRule="auto"/>
        <w:outlineLvl w:val="2"/>
        <w:rPr>
          <w:rFonts w:ascii="Times New Roman" w:hAnsi="Times New Roman"/>
          <w:b/>
          <w:sz w:val="24"/>
          <w:szCs w:val="24"/>
        </w:rPr>
      </w:pPr>
      <w:r w:rsidRPr="000F70FD">
        <w:rPr>
          <w:rFonts w:ascii="Times New Roman" w:hAnsi="Times New Roman"/>
          <w:b/>
          <w:sz w:val="24"/>
          <w:szCs w:val="24"/>
        </w:rPr>
        <w:t xml:space="preserve">S účinností od </w:t>
      </w:r>
      <w:r>
        <w:rPr>
          <w:rFonts w:ascii="Times New Roman" w:hAnsi="Times New Roman"/>
          <w:b/>
          <w:sz w:val="24"/>
          <w:szCs w:val="24"/>
        </w:rPr>
        <w:t>11</w:t>
      </w:r>
      <w:r w:rsidRPr="000F70FD">
        <w:rPr>
          <w:rFonts w:ascii="Times New Roman" w:hAnsi="Times New Roman"/>
          <w:b/>
          <w:sz w:val="24"/>
          <w:szCs w:val="24"/>
        </w:rPr>
        <w:t xml:space="preserve">. </w:t>
      </w:r>
      <w:r>
        <w:rPr>
          <w:rFonts w:ascii="Times New Roman" w:hAnsi="Times New Roman"/>
          <w:b/>
          <w:sz w:val="24"/>
          <w:szCs w:val="24"/>
        </w:rPr>
        <w:t>11</w:t>
      </w:r>
      <w:r w:rsidRPr="000F70FD">
        <w:rPr>
          <w:rFonts w:ascii="Times New Roman" w:hAnsi="Times New Roman"/>
          <w:b/>
          <w:sz w:val="24"/>
          <w:szCs w:val="24"/>
        </w:rPr>
        <w:t xml:space="preserve">. 2015 se Čl. 3 mění takto: </w:t>
      </w:r>
    </w:p>
    <w:p w:rsidR="000F70FD" w:rsidRPr="000F70FD" w:rsidRDefault="000F70FD" w:rsidP="000F70FD">
      <w:pPr>
        <w:spacing w:after="0" w:line="240" w:lineRule="auto"/>
        <w:rPr>
          <w:rFonts w:ascii="Times New Roman" w:hAnsi="Times New Roman"/>
          <w:b/>
          <w:sz w:val="24"/>
          <w:szCs w:val="24"/>
        </w:rPr>
      </w:pPr>
    </w:p>
    <w:p w:rsidR="000F70FD" w:rsidRPr="000F70FD" w:rsidRDefault="000F70FD" w:rsidP="000F70FD">
      <w:pPr>
        <w:spacing w:after="0" w:line="240" w:lineRule="auto"/>
        <w:jc w:val="center"/>
        <w:rPr>
          <w:rFonts w:ascii="Times New Roman" w:hAnsi="Times New Roman"/>
          <w:b/>
          <w:sz w:val="24"/>
          <w:szCs w:val="24"/>
        </w:rPr>
      </w:pPr>
      <w:r w:rsidRPr="000F70FD">
        <w:rPr>
          <w:rFonts w:ascii="Times New Roman" w:hAnsi="Times New Roman"/>
          <w:b/>
          <w:sz w:val="24"/>
          <w:szCs w:val="24"/>
        </w:rPr>
        <w:t>Čl. 3</w:t>
      </w:r>
    </w:p>
    <w:p w:rsidR="000F70FD" w:rsidRPr="000F70FD" w:rsidRDefault="000F70FD" w:rsidP="000F70FD">
      <w:pPr>
        <w:spacing w:after="0" w:line="240" w:lineRule="auto"/>
        <w:jc w:val="center"/>
        <w:rPr>
          <w:rFonts w:ascii="Times New Roman" w:hAnsi="Times New Roman"/>
          <w:b/>
          <w:sz w:val="24"/>
          <w:szCs w:val="24"/>
        </w:rPr>
      </w:pPr>
      <w:r w:rsidRPr="000F70FD">
        <w:rPr>
          <w:rFonts w:ascii="Times New Roman" w:hAnsi="Times New Roman"/>
          <w:b/>
          <w:sz w:val="24"/>
          <w:szCs w:val="24"/>
        </w:rPr>
        <w:t xml:space="preserve">Rejstřík </w:t>
      </w:r>
      <w:proofErr w:type="spellStart"/>
      <w:r w:rsidRPr="000F70FD">
        <w:rPr>
          <w:rFonts w:ascii="Times New Roman" w:hAnsi="Times New Roman"/>
          <w:b/>
          <w:sz w:val="24"/>
          <w:szCs w:val="24"/>
        </w:rPr>
        <w:t>Nc</w:t>
      </w:r>
      <w:proofErr w:type="spellEnd"/>
    </w:p>
    <w:p w:rsidR="000F70FD" w:rsidRPr="000F70FD" w:rsidRDefault="000F70FD" w:rsidP="000F70FD">
      <w:pPr>
        <w:spacing w:after="0" w:line="240" w:lineRule="auto"/>
        <w:jc w:val="center"/>
        <w:rPr>
          <w:rFonts w:ascii="Times New Roman" w:hAnsi="Times New Roman"/>
          <w:b/>
          <w:sz w:val="24"/>
          <w:szCs w:val="24"/>
        </w:rPr>
      </w:pPr>
    </w:p>
    <w:p w:rsidR="000F70FD" w:rsidRPr="000F70FD" w:rsidRDefault="000F70FD" w:rsidP="000F70FD">
      <w:pPr>
        <w:spacing w:after="0" w:line="240" w:lineRule="auto"/>
        <w:jc w:val="both"/>
        <w:rPr>
          <w:rFonts w:ascii="Times New Roman" w:hAnsi="Times New Roman"/>
          <w:sz w:val="24"/>
          <w:szCs w:val="24"/>
        </w:rPr>
      </w:pPr>
      <w:r w:rsidRPr="000F70FD">
        <w:rPr>
          <w:rFonts w:ascii="Times New Roman" w:hAnsi="Times New Roman"/>
          <w:sz w:val="24"/>
          <w:szCs w:val="24"/>
        </w:rPr>
        <w:t xml:space="preserve">Rejstřík </w:t>
      </w:r>
      <w:proofErr w:type="spellStart"/>
      <w:r w:rsidRPr="000F70FD">
        <w:rPr>
          <w:rFonts w:ascii="Times New Roman" w:hAnsi="Times New Roman"/>
          <w:sz w:val="24"/>
          <w:szCs w:val="24"/>
        </w:rPr>
        <w:t>Nc</w:t>
      </w:r>
      <w:proofErr w:type="spellEnd"/>
      <w:r w:rsidRPr="000F70FD">
        <w:rPr>
          <w:rFonts w:ascii="Times New Roman" w:hAnsi="Times New Roman"/>
          <w:sz w:val="24"/>
          <w:szCs w:val="24"/>
        </w:rPr>
        <w:t xml:space="preserve"> oddíl návrhů správce daně na provedení rozvrhového řízení podle § 274 odst. 2 o.s.ř. budou přidělovány čárkovým způsobem přidělování, a to v tomto pořadí: </w:t>
      </w:r>
    </w:p>
    <w:p w:rsidR="000F70FD" w:rsidRPr="000F70FD" w:rsidRDefault="000F70FD" w:rsidP="000F70FD">
      <w:pPr>
        <w:spacing w:after="0" w:line="240" w:lineRule="auto"/>
        <w:jc w:val="both"/>
        <w:rPr>
          <w:rFonts w:ascii="Times New Roman" w:hAnsi="Times New Roman"/>
          <w:sz w:val="24"/>
          <w:szCs w:val="24"/>
        </w:rPr>
      </w:pPr>
      <w:r w:rsidRPr="000F70FD">
        <w:rPr>
          <w:rFonts w:ascii="Times New Roman" w:hAnsi="Times New Roman"/>
          <w:sz w:val="24"/>
          <w:szCs w:val="24"/>
        </w:rPr>
        <w:t>Mgr. Eva Tabetová, Mgr. Olga Mičanová</w:t>
      </w:r>
      <w:r w:rsidRPr="003245CD">
        <w:rPr>
          <w:rFonts w:ascii="Times New Roman" w:hAnsi="Times New Roman"/>
          <w:sz w:val="24"/>
          <w:szCs w:val="24"/>
        </w:rPr>
        <w:t>, Mgr. Jan Linhart</w:t>
      </w:r>
      <w:r w:rsidR="003245CD">
        <w:rPr>
          <w:rFonts w:ascii="Times New Roman" w:hAnsi="Times New Roman"/>
          <w:sz w:val="24"/>
          <w:szCs w:val="24"/>
        </w:rPr>
        <w:t>.</w:t>
      </w:r>
      <w:r w:rsidRPr="003245CD">
        <w:rPr>
          <w:rFonts w:ascii="Times New Roman" w:hAnsi="Times New Roman"/>
          <w:sz w:val="24"/>
          <w:szCs w:val="24"/>
        </w:rPr>
        <w:t xml:space="preserve"> </w:t>
      </w:r>
    </w:p>
    <w:p w:rsidR="000F70FD" w:rsidRDefault="000F70FD" w:rsidP="009F5131">
      <w:pPr>
        <w:spacing w:after="0" w:line="240" w:lineRule="auto"/>
        <w:rPr>
          <w:rFonts w:ascii="Times New Roman" w:hAnsi="Times New Roman"/>
          <w:b/>
          <w:sz w:val="24"/>
          <w:szCs w:val="24"/>
        </w:rPr>
      </w:pPr>
    </w:p>
    <w:p w:rsidR="000F70FD" w:rsidRPr="00167CAE" w:rsidRDefault="000F70FD" w:rsidP="009F5131">
      <w:pPr>
        <w:spacing w:after="0" w:line="240" w:lineRule="auto"/>
        <w:rPr>
          <w:rFonts w:ascii="Times New Roman" w:hAnsi="Times New Roman"/>
          <w:b/>
          <w:sz w:val="24"/>
          <w:szCs w:val="24"/>
        </w:rPr>
      </w:pPr>
    </w:p>
    <w:p w:rsidR="00B9451B" w:rsidRDefault="00B9451B" w:rsidP="00404D8C">
      <w:pPr>
        <w:spacing w:after="0" w:line="240" w:lineRule="auto"/>
        <w:rPr>
          <w:rFonts w:ascii="Times New Roman" w:hAnsi="Times New Roman"/>
          <w:b/>
          <w:bCs/>
          <w:sz w:val="24"/>
          <w:szCs w:val="24"/>
        </w:rPr>
      </w:pPr>
    </w:p>
    <w:p w:rsidR="00404D8C" w:rsidRPr="00404D8C" w:rsidRDefault="00404D8C" w:rsidP="00404D8C">
      <w:pPr>
        <w:spacing w:after="0" w:line="240" w:lineRule="auto"/>
        <w:rPr>
          <w:rFonts w:ascii="Times New Roman" w:hAnsi="Times New Roman"/>
          <w:b/>
          <w:bCs/>
          <w:sz w:val="24"/>
          <w:szCs w:val="24"/>
        </w:rPr>
      </w:pPr>
      <w:r w:rsidRPr="00404D8C">
        <w:rPr>
          <w:rFonts w:ascii="Times New Roman" w:hAnsi="Times New Roman"/>
          <w:b/>
          <w:bCs/>
          <w:sz w:val="24"/>
          <w:szCs w:val="24"/>
        </w:rPr>
        <w:t xml:space="preserve">S účinností od </w:t>
      </w:r>
      <w:r w:rsidR="00156CA6">
        <w:rPr>
          <w:rFonts w:ascii="Times New Roman" w:hAnsi="Times New Roman"/>
          <w:b/>
          <w:bCs/>
          <w:sz w:val="24"/>
          <w:szCs w:val="24"/>
        </w:rPr>
        <w:t>11</w:t>
      </w:r>
      <w:r w:rsidRPr="00404D8C">
        <w:rPr>
          <w:rFonts w:ascii="Times New Roman" w:hAnsi="Times New Roman"/>
          <w:b/>
          <w:bCs/>
          <w:sz w:val="24"/>
          <w:szCs w:val="24"/>
        </w:rPr>
        <w:t xml:space="preserve">. </w:t>
      </w:r>
      <w:r w:rsidR="00156CA6">
        <w:rPr>
          <w:rFonts w:ascii="Times New Roman" w:hAnsi="Times New Roman"/>
          <w:b/>
          <w:bCs/>
          <w:sz w:val="24"/>
          <w:szCs w:val="24"/>
        </w:rPr>
        <w:t>11</w:t>
      </w:r>
      <w:r w:rsidRPr="00404D8C">
        <w:rPr>
          <w:rFonts w:ascii="Times New Roman" w:hAnsi="Times New Roman"/>
          <w:b/>
          <w:bCs/>
          <w:sz w:val="24"/>
          <w:szCs w:val="24"/>
        </w:rPr>
        <w:t>. 2015 se Čl. 4 mění takto:</w:t>
      </w:r>
    </w:p>
    <w:p w:rsidR="00404D8C" w:rsidRPr="00404D8C" w:rsidRDefault="00404D8C" w:rsidP="00404D8C">
      <w:pPr>
        <w:spacing w:after="0" w:line="240" w:lineRule="auto"/>
        <w:rPr>
          <w:rFonts w:ascii="Times New Roman" w:hAnsi="Times New Roman"/>
          <w:b/>
          <w:bCs/>
          <w:sz w:val="24"/>
          <w:szCs w:val="24"/>
        </w:rPr>
      </w:pPr>
    </w:p>
    <w:p w:rsidR="00404D8C" w:rsidRPr="00404D8C" w:rsidRDefault="00404D8C" w:rsidP="00404D8C">
      <w:pPr>
        <w:spacing w:after="0" w:line="240" w:lineRule="auto"/>
        <w:jc w:val="center"/>
        <w:rPr>
          <w:rFonts w:ascii="Times New Roman" w:hAnsi="Times New Roman"/>
          <w:b/>
          <w:sz w:val="24"/>
          <w:szCs w:val="24"/>
        </w:rPr>
      </w:pPr>
      <w:r w:rsidRPr="00404D8C">
        <w:rPr>
          <w:rFonts w:ascii="Times New Roman" w:hAnsi="Times New Roman"/>
          <w:b/>
          <w:sz w:val="24"/>
          <w:szCs w:val="24"/>
        </w:rPr>
        <w:t>Čl. 4</w:t>
      </w:r>
    </w:p>
    <w:p w:rsidR="00404D8C" w:rsidRPr="00404D8C" w:rsidRDefault="00404D8C" w:rsidP="00404D8C">
      <w:pPr>
        <w:spacing w:after="0" w:line="240" w:lineRule="auto"/>
        <w:jc w:val="center"/>
        <w:rPr>
          <w:rFonts w:ascii="Times New Roman" w:hAnsi="Times New Roman"/>
          <w:b/>
          <w:sz w:val="24"/>
          <w:szCs w:val="24"/>
        </w:rPr>
      </w:pPr>
      <w:r w:rsidRPr="00404D8C">
        <w:rPr>
          <w:rFonts w:ascii="Times New Roman" w:hAnsi="Times New Roman"/>
          <w:b/>
          <w:sz w:val="24"/>
          <w:szCs w:val="24"/>
        </w:rPr>
        <w:t>Vyšší soudní úředníci, soudní tajemníci</w:t>
      </w:r>
    </w:p>
    <w:p w:rsidR="00404D8C" w:rsidRPr="00404D8C" w:rsidRDefault="00404D8C" w:rsidP="00404D8C">
      <w:pPr>
        <w:spacing w:after="0" w:line="240" w:lineRule="auto"/>
        <w:rPr>
          <w:rFonts w:ascii="Times New Roman" w:hAnsi="Times New Roman"/>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3"/>
        <w:gridCol w:w="2977"/>
        <w:gridCol w:w="2268"/>
        <w:gridCol w:w="1950"/>
      </w:tblGrid>
      <w:tr w:rsidR="00404D8C" w:rsidRPr="00404D8C" w:rsidTr="00232D39">
        <w:tc>
          <w:tcPr>
            <w:tcW w:w="2093" w:type="dxa"/>
            <w:vAlign w:val="center"/>
          </w:tcPr>
          <w:p w:rsidR="00404D8C" w:rsidRPr="00404D8C" w:rsidRDefault="00404D8C" w:rsidP="00404D8C">
            <w:pPr>
              <w:spacing w:after="0" w:line="240" w:lineRule="auto"/>
              <w:jc w:val="center"/>
              <w:rPr>
                <w:rFonts w:ascii="Times New Roman" w:hAnsi="Times New Roman"/>
                <w:b/>
                <w:sz w:val="24"/>
                <w:szCs w:val="24"/>
              </w:rPr>
            </w:pPr>
            <w:r w:rsidRPr="00404D8C">
              <w:rPr>
                <w:rFonts w:ascii="Times New Roman" w:hAnsi="Times New Roman"/>
                <w:b/>
                <w:sz w:val="24"/>
                <w:szCs w:val="24"/>
              </w:rPr>
              <w:t>Vyšší soudní úředník</w:t>
            </w:r>
          </w:p>
        </w:tc>
        <w:tc>
          <w:tcPr>
            <w:tcW w:w="2977" w:type="dxa"/>
            <w:vAlign w:val="center"/>
          </w:tcPr>
          <w:p w:rsidR="00404D8C" w:rsidRPr="00404D8C" w:rsidRDefault="00404D8C" w:rsidP="00404D8C">
            <w:pPr>
              <w:spacing w:after="0" w:line="240" w:lineRule="auto"/>
              <w:jc w:val="center"/>
              <w:rPr>
                <w:rFonts w:ascii="Times New Roman" w:hAnsi="Times New Roman"/>
                <w:b/>
                <w:sz w:val="24"/>
                <w:szCs w:val="24"/>
              </w:rPr>
            </w:pPr>
            <w:r w:rsidRPr="00404D8C">
              <w:rPr>
                <w:rFonts w:ascii="Times New Roman" w:hAnsi="Times New Roman"/>
                <w:b/>
                <w:bCs/>
                <w:sz w:val="24"/>
                <w:szCs w:val="24"/>
              </w:rPr>
              <w:t>O b o r   p ů s o b n o s t i</w:t>
            </w:r>
          </w:p>
        </w:tc>
        <w:tc>
          <w:tcPr>
            <w:tcW w:w="2268" w:type="dxa"/>
            <w:vAlign w:val="center"/>
          </w:tcPr>
          <w:p w:rsidR="00404D8C" w:rsidRPr="00404D8C" w:rsidRDefault="00404D8C" w:rsidP="00404D8C">
            <w:pPr>
              <w:spacing w:after="0" w:line="240" w:lineRule="auto"/>
              <w:jc w:val="center"/>
              <w:rPr>
                <w:rFonts w:ascii="Times New Roman" w:hAnsi="Times New Roman"/>
                <w:b/>
                <w:sz w:val="24"/>
                <w:szCs w:val="24"/>
              </w:rPr>
            </w:pPr>
            <w:r w:rsidRPr="00404D8C">
              <w:rPr>
                <w:rFonts w:ascii="Times New Roman" w:hAnsi="Times New Roman"/>
                <w:b/>
                <w:bCs/>
                <w:sz w:val="24"/>
                <w:szCs w:val="24"/>
              </w:rPr>
              <w:t>Soudní oddělení</w:t>
            </w:r>
          </w:p>
        </w:tc>
        <w:tc>
          <w:tcPr>
            <w:tcW w:w="1950" w:type="dxa"/>
            <w:vAlign w:val="center"/>
          </w:tcPr>
          <w:p w:rsidR="00404D8C" w:rsidRPr="00404D8C" w:rsidRDefault="00404D8C" w:rsidP="00404D8C">
            <w:pPr>
              <w:spacing w:after="0" w:line="240" w:lineRule="auto"/>
              <w:jc w:val="center"/>
              <w:rPr>
                <w:rFonts w:ascii="Times New Roman" w:hAnsi="Times New Roman"/>
                <w:b/>
                <w:bCs/>
                <w:sz w:val="24"/>
                <w:szCs w:val="24"/>
              </w:rPr>
            </w:pPr>
            <w:r w:rsidRPr="00404D8C">
              <w:rPr>
                <w:rFonts w:ascii="Times New Roman" w:hAnsi="Times New Roman"/>
                <w:b/>
                <w:bCs/>
                <w:sz w:val="24"/>
                <w:szCs w:val="24"/>
              </w:rPr>
              <w:t>zástup</w:t>
            </w:r>
          </w:p>
        </w:tc>
      </w:tr>
      <w:tr w:rsidR="00404D8C" w:rsidRPr="00404D8C" w:rsidTr="00232D39">
        <w:tc>
          <w:tcPr>
            <w:tcW w:w="2093" w:type="dxa"/>
          </w:tcPr>
          <w:p w:rsidR="00404D8C" w:rsidRPr="00404D8C" w:rsidRDefault="00404D8C" w:rsidP="00404D8C">
            <w:pPr>
              <w:spacing w:after="0" w:line="240" w:lineRule="auto"/>
              <w:rPr>
                <w:rFonts w:ascii="Times New Roman" w:hAnsi="Times New Roman"/>
                <w:b/>
                <w:sz w:val="24"/>
                <w:szCs w:val="24"/>
              </w:rPr>
            </w:pPr>
            <w:r w:rsidRPr="00404D8C">
              <w:rPr>
                <w:rFonts w:ascii="Times New Roman" w:hAnsi="Times New Roman"/>
                <w:b/>
                <w:bCs/>
                <w:sz w:val="24"/>
                <w:szCs w:val="24"/>
              </w:rPr>
              <w:t>Mgr. Romana Plhalová</w:t>
            </w:r>
          </w:p>
        </w:tc>
        <w:tc>
          <w:tcPr>
            <w:tcW w:w="2977" w:type="dxa"/>
          </w:tcPr>
          <w:p w:rsidR="00404D8C" w:rsidRPr="00404D8C" w:rsidRDefault="00404D8C" w:rsidP="00404D8C">
            <w:pPr>
              <w:spacing w:after="0" w:line="240" w:lineRule="auto"/>
              <w:jc w:val="both"/>
              <w:rPr>
                <w:rFonts w:ascii="Times New Roman" w:hAnsi="Times New Roman"/>
                <w:sz w:val="24"/>
                <w:szCs w:val="24"/>
              </w:rPr>
            </w:pPr>
            <w:r w:rsidRPr="00404D8C">
              <w:rPr>
                <w:rFonts w:ascii="Times New Roman" w:hAnsi="Times New Roman"/>
                <w:sz w:val="24"/>
                <w:szCs w:val="24"/>
              </w:rPr>
              <w:t xml:space="preserve">Činí všechny úkony v souladu se zák. č. 121/2008 Sb. ve znění účinném od 1. 1. 2014. </w:t>
            </w:r>
          </w:p>
          <w:p w:rsidR="00404D8C" w:rsidRPr="00404D8C" w:rsidRDefault="00404D8C" w:rsidP="00404D8C">
            <w:pPr>
              <w:spacing w:after="0" w:line="240" w:lineRule="auto"/>
              <w:rPr>
                <w:rFonts w:ascii="Times New Roman" w:hAnsi="Times New Roman"/>
                <w:b/>
                <w:sz w:val="24"/>
                <w:szCs w:val="24"/>
              </w:rPr>
            </w:pPr>
            <w:r w:rsidRPr="00404D8C">
              <w:rPr>
                <w:rFonts w:ascii="Times New Roman" w:hAnsi="Times New Roman"/>
                <w:sz w:val="24"/>
                <w:szCs w:val="24"/>
              </w:rPr>
              <w:t>Je oprávněna k přístupu do CEO, CEVO, Katastru nemovitostí.</w:t>
            </w:r>
          </w:p>
        </w:tc>
        <w:tc>
          <w:tcPr>
            <w:tcW w:w="2268" w:type="dxa"/>
          </w:tcPr>
          <w:p w:rsidR="00404D8C" w:rsidRPr="00404D8C" w:rsidRDefault="00404D8C" w:rsidP="00404D8C">
            <w:pPr>
              <w:spacing w:after="0" w:line="240" w:lineRule="auto"/>
              <w:rPr>
                <w:rFonts w:ascii="Times New Roman" w:hAnsi="Times New Roman"/>
                <w:b/>
                <w:sz w:val="24"/>
                <w:szCs w:val="24"/>
              </w:rPr>
            </w:pPr>
            <w:r w:rsidRPr="00404D8C">
              <w:rPr>
                <w:rFonts w:ascii="Times New Roman" w:hAnsi="Times New Roman"/>
                <w:b/>
                <w:sz w:val="24"/>
                <w:szCs w:val="24"/>
              </w:rPr>
              <w:t>29E</w:t>
            </w:r>
          </w:p>
          <w:p w:rsidR="00404D8C" w:rsidRPr="00404D8C" w:rsidRDefault="00404D8C" w:rsidP="00404D8C">
            <w:pPr>
              <w:spacing w:after="0" w:line="240" w:lineRule="auto"/>
              <w:rPr>
                <w:rFonts w:ascii="Times New Roman" w:hAnsi="Times New Roman"/>
                <w:sz w:val="24"/>
                <w:szCs w:val="24"/>
              </w:rPr>
            </w:pPr>
            <w:proofErr w:type="spellStart"/>
            <w:r w:rsidRPr="00404D8C">
              <w:rPr>
                <w:rFonts w:ascii="Times New Roman" w:hAnsi="Times New Roman"/>
                <w:b/>
                <w:sz w:val="24"/>
                <w:szCs w:val="24"/>
              </w:rPr>
              <w:t>Nc</w:t>
            </w:r>
            <w:proofErr w:type="spellEnd"/>
            <w:r w:rsidRPr="00404D8C">
              <w:rPr>
                <w:rFonts w:ascii="Times New Roman" w:hAnsi="Times New Roman"/>
                <w:b/>
                <w:sz w:val="24"/>
                <w:szCs w:val="24"/>
              </w:rPr>
              <w:t xml:space="preserve"> – </w:t>
            </w:r>
            <w:r w:rsidRPr="00404D8C">
              <w:rPr>
                <w:rFonts w:ascii="Times New Roman" w:hAnsi="Times New Roman"/>
                <w:sz w:val="24"/>
                <w:szCs w:val="24"/>
              </w:rPr>
              <w:t>oddíl právní pomoc před nařízením VR, PO a zajištění důkazů, věci všeobecné</w:t>
            </w:r>
          </w:p>
          <w:p w:rsidR="00404D8C" w:rsidRPr="00404D8C" w:rsidRDefault="00404D8C" w:rsidP="00404D8C">
            <w:pPr>
              <w:spacing w:after="0" w:line="240" w:lineRule="auto"/>
              <w:rPr>
                <w:rFonts w:ascii="Times New Roman" w:hAnsi="Times New Roman"/>
                <w:sz w:val="24"/>
                <w:szCs w:val="24"/>
              </w:rPr>
            </w:pPr>
            <w:r w:rsidRPr="00404D8C">
              <w:rPr>
                <w:rFonts w:ascii="Times New Roman" w:hAnsi="Times New Roman"/>
                <w:sz w:val="24"/>
                <w:szCs w:val="24"/>
              </w:rPr>
              <w:t>dosud neodškrtnuté věci 30 E</w:t>
            </w:r>
          </w:p>
          <w:p w:rsidR="00404D8C" w:rsidRPr="00404D8C" w:rsidRDefault="00404D8C" w:rsidP="00404D8C">
            <w:pPr>
              <w:spacing w:after="0" w:line="240" w:lineRule="auto"/>
              <w:rPr>
                <w:rFonts w:ascii="Times New Roman" w:hAnsi="Times New Roman"/>
                <w:b/>
                <w:sz w:val="24"/>
                <w:szCs w:val="24"/>
              </w:rPr>
            </w:pPr>
          </w:p>
        </w:tc>
        <w:tc>
          <w:tcPr>
            <w:tcW w:w="1950" w:type="dxa"/>
          </w:tcPr>
          <w:p w:rsidR="00404D8C" w:rsidRPr="00404D8C" w:rsidRDefault="00404D8C" w:rsidP="00404D8C">
            <w:pPr>
              <w:spacing w:after="0" w:line="240" w:lineRule="auto"/>
              <w:rPr>
                <w:rFonts w:ascii="Times New Roman" w:hAnsi="Times New Roman"/>
                <w:sz w:val="24"/>
                <w:szCs w:val="24"/>
              </w:rPr>
            </w:pPr>
            <w:r w:rsidRPr="00404D8C">
              <w:rPr>
                <w:rFonts w:ascii="Times New Roman" w:hAnsi="Times New Roman"/>
                <w:sz w:val="24"/>
                <w:szCs w:val="24"/>
              </w:rPr>
              <w:t>Mgr. Lenka Rochová</w:t>
            </w:r>
          </w:p>
          <w:p w:rsidR="00404D8C" w:rsidRDefault="00404D8C" w:rsidP="00404D8C">
            <w:pPr>
              <w:spacing w:after="0" w:line="240" w:lineRule="auto"/>
              <w:rPr>
                <w:rFonts w:ascii="Times New Roman" w:hAnsi="Times New Roman"/>
                <w:sz w:val="24"/>
                <w:szCs w:val="24"/>
              </w:rPr>
            </w:pPr>
            <w:r w:rsidRPr="00404D8C">
              <w:rPr>
                <w:rFonts w:ascii="Times New Roman" w:hAnsi="Times New Roman"/>
                <w:sz w:val="24"/>
                <w:szCs w:val="24"/>
              </w:rPr>
              <w:t>Irena Velíšková</w:t>
            </w:r>
          </w:p>
          <w:p w:rsidR="00404D8C" w:rsidRPr="00404D8C" w:rsidRDefault="00404D8C" w:rsidP="00404D8C">
            <w:pPr>
              <w:spacing w:after="0" w:line="240" w:lineRule="auto"/>
              <w:rPr>
                <w:rFonts w:ascii="Times New Roman" w:hAnsi="Times New Roman"/>
                <w:sz w:val="24"/>
                <w:szCs w:val="24"/>
              </w:rPr>
            </w:pPr>
            <w:r w:rsidRPr="00400C67">
              <w:rPr>
                <w:rFonts w:ascii="Times New Roman" w:hAnsi="Times New Roman"/>
                <w:sz w:val="24"/>
                <w:szCs w:val="24"/>
              </w:rPr>
              <w:t>Mgr. Eva Šauerová</w:t>
            </w:r>
          </w:p>
        </w:tc>
      </w:tr>
    </w:tbl>
    <w:p w:rsidR="00404D8C" w:rsidRPr="00404D8C" w:rsidRDefault="00404D8C" w:rsidP="00404D8C">
      <w:pPr>
        <w:keepNext/>
        <w:keepLines/>
        <w:spacing w:before="200" w:after="0" w:line="240" w:lineRule="auto"/>
        <w:outlineLvl w:val="2"/>
        <w:rPr>
          <w:rFonts w:ascii="Times New Roman" w:hAnsi="Times New Roman"/>
          <w:b/>
          <w:bCs/>
          <w:sz w:val="24"/>
          <w:szCs w:val="24"/>
        </w:rPr>
      </w:pPr>
      <w:r w:rsidRPr="00404D8C">
        <w:rPr>
          <w:rFonts w:ascii="Times New Roman" w:hAnsi="Times New Roman"/>
          <w:b/>
          <w:bCs/>
          <w:sz w:val="24"/>
          <w:szCs w:val="24"/>
        </w:rPr>
        <w:t>Sepis návrhů na výkon rozhodnutí pro senáty E</w:t>
      </w:r>
    </w:p>
    <w:p w:rsidR="00404D8C" w:rsidRPr="00404D8C" w:rsidRDefault="00404D8C" w:rsidP="00404D8C">
      <w:pPr>
        <w:spacing w:after="0" w:line="240" w:lineRule="auto"/>
        <w:rPr>
          <w:rFonts w:ascii="Times New Roman" w:hAnsi="Times New Roman"/>
          <w:b/>
          <w:sz w:val="24"/>
          <w:szCs w:val="24"/>
        </w:rPr>
      </w:pPr>
      <w:r w:rsidRPr="00404D8C">
        <w:rPr>
          <w:rFonts w:ascii="Times New Roman" w:hAnsi="Times New Roman"/>
          <w:b/>
          <w:sz w:val="24"/>
          <w:szCs w:val="24"/>
        </w:rPr>
        <w:t xml:space="preserve">Mgr. Romana Plhalová </w:t>
      </w:r>
      <w:r w:rsidRPr="00404D8C">
        <w:rPr>
          <w:rFonts w:ascii="Times New Roman" w:hAnsi="Times New Roman"/>
          <w:sz w:val="24"/>
          <w:szCs w:val="24"/>
        </w:rPr>
        <w:t>– vyšší soudní úřednice</w:t>
      </w:r>
    </w:p>
    <w:p w:rsidR="00404D8C" w:rsidRPr="00404D8C" w:rsidRDefault="00404D8C" w:rsidP="00404D8C">
      <w:pPr>
        <w:spacing w:after="0" w:line="240" w:lineRule="auto"/>
        <w:rPr>
          <w:rFonts w:ascii="Times New Roman" w:hAnsi="Times New Roman"/>
          <w:sz w:val="24"/>
          <w:szCs w:val="24"/>
        </w:rPr>
      </w:pPr>
      <w:r w:rsidRPr="00404D8C">
        <w:rPr>
          <w:rFonts w:ascii="Times New Roman" w:hAnsi="Times New Roman"/>
          <w:b/>
          <w:sz w:val="24"/>
          <w:szCs w:val="24"/>
        </w:rPr>
        <w:t>Kateřina Rosůlková</w:t>
      </w:r>
      <w:r w:rsidRPr="00404D8C">
        <w:rPr>
          <w:rFonts w:ascii="Times New Roman" w:hAnsi="Times New Roman"/>
          <w:sz w:val="24"/>
          <w:szCs w:val="24"/>
        </w:rPr>
        <w:t xml:space="preserve"> - vyšší soudní úřednice</w:t>
      </w:r>
    </w:p>
    <w:p w:rsidR="00404D8C" w:rsidRPr="00404D8C" w:rsidRDefault="00404D8C" w:rsidP="00404D8C">
      <w:pPr>
        <w:spacing w:after="0" w:line="240" w:lineRule="auto"/>
        <w:rPr>
          <w:rFonts w:ascii="Times New Roman" w:hAnsi="Times New Roman"/>
          <w:sz w:val="24"/>
          <w:szCs w:val="24"/>
        </w:rPr>
      </w:pPr>
      <w:r w:rsidRPr="00404D8C">
        <w:rPr>
          <w:rFonts w:ascii="Times New Roman" w:hAnsi="Times New Roman"/>
          <w:b/>
          <w:sz w:val="24"/>
          <w:szCs w:val="24"/>
        </w:rPr>
        <w:t>Irena Velíšková</w:t>
      </w:r>
      <w:r w:rsidRPr="00404D8C">
        <w:rPr>
          <w:rFonts w:ascii="Times New Roman" w:hAnsi="Times New Roman"/>
          <w:sz w:val="24"/>
          <w:szCs w:val="24"/>
        </w:rPr>
        <w:t xml:space="preserve"> - vyšší soudní úřednice</w:t>
      </w:r>
    </w:p>
    <w:p w:rsidR="00404D8C" w:rsidRPr="00404D8C" w:rsidRDefault="00404D8C" w:rsidP="00404D8C">
      <w:pPr>
        <w:spacing w:after="0" w:line="240" w:lineRule="auto"/>
        <w:rPr>
          <w:rFonts w:ascii="Times New Roman" w:hAnsi="Times New Roman"/>
          <w:sz w:val="24"/>
          <w:szCs w:val="24"/>
        </w:rPr>
      </w:pPr>
      <w:r w:rsidRPr="00404D8C">
        <w:rPr>
          <w:rFonts w:ascii="Times New Roman" w:hAnsi="Times New Roman"/>
          <w:b/>
          <w:sz w:val="24"/>
          <w:szCs w:val="24"/>
        </w:rPr>
        <w:t>Mgr. Lenka Rochová</w:t>
      </w:r>
      <w:r w:rsidRPr="00404D8C">
        <w:rPr>
          <w:rFonts w:ascii="Times New Roman" w:hAnsi="Times New Roman"/>
          <w:sz w:val="24"/>
          <w:szCs w:val="24"/>
        </w:rPr>
        <w:t xml:space="preserve"> – asistentka soudce</w:t>
      </w:r>
    </w:p>
    <w:p w:rsidR="00404D8C" w:rsidRPr="00404D8C" w:rsidRDefault="00404D8C" w:rsidP="00404D8C">
      <w:pPr>
        <w:spacing w:after="0" w:line="240" w:lineRule="auto"/>
        <w:rPr>
          <w:rFonts w:ascii="Times New Roman" w:hAnsi="Times New Roman"/>
          <w:sz w:val="24"/>
          <w:szCs w:val="24"/>
        </w:rPr>
      </w:pPr>
      <w:r w:rsidRPr="00404D8C">
        <w:rPr>
          <w:rFonts w:ascii="Times New Roman" w:hAnsi="Times New Roman"/>
          <w:b/>
          <w:sz w:val="24"/>
          <w:szCs w:val="24"/>
        </w:rPr>
        <w:t>Mgr. Barbora Tichá Marková</w:t>
      </w:r>
      <w:r w:rsidRPr="00404D8C">
        <w:rPr>
          <w:rFonts w:ascii="Times New Roman" w:hAnsi="Times New Roman"/>
          <w:sz w:val="24"/>
          <w:szCs w:val="24"/>
        </w:rPr>
        <w:t xml:space="preserve"> – asistentka soudce</w:t>
      </w:r>
    </w:p>
    <w:p w:rsidR="00404D8C" w:rsidRPr="00400C67" w:rsidRDefault="00404D8C" w:rsidP="00404D8C">
      <w:pPr>
        <w:spacing w:after="0" w:line="240" w:lineRule="auto"/>
        <w:rPr>
          <w:rFonts w:ascii="Times New Roman" w:hAnsi="Times New Roman"/>
          <w:b/>
          <w:sz w:val="24"/>
          <w:szCs w:val="24"/>
        </w:rPr>
      </w:pPr>
      <w:r w:rsidRPr="00400C67">
        <w:rPr>
          <w:rFonts w:ascii="Times New Roman" w:hAnsi="Times New Roman"/>
          <w:b/>
          <w:sz w:val="24"/>
          <w:szCs w:val="24"/>
        </w:rPr>
        <w:t>Mgr. Eva Šauerová</w:t>
      </w:r>
      <w:r w:rsidRPr="00400C67">
        <w:rPr>
          <w:rFonts w:ascii="Times New Roman" w:hAnsi="Times New Roman"/>
          <w:sz w:val="24"/>
          <w:szCs w:val="24"/>
        </w:rPr>
        <w:t xml:space="preserve"> – justiční čekatelka</w:t>
      </w:r>
    </w:p>
    <w:p w:rsidR="00404D8C" w:rsidRPr="00404D8C" w:rsidRDefault="00404D8C" w:rsidP="00404D8C">
      <w:pPr>
        <w:spacing w:after="0" w:line="240" w:lineRule="auto"/>
        <w:rPr>
          <w:rFonts w:ascii="Times New Roman" w:hAnsi="Times New Roman"/>
          <w:sz w:val="24"/>
          <w:szCs w:val="24"/>
        </w:rPr>
      </w:pPr>
      <w:r w:rsidRPr="00404D8C">
        <w:rPr>
          <w:rFonts w:ascii="Times New Roman" w:hAnsi="Times New Roman"/>
          <w:sz w:val="24"/>
          <w:szCs w:val="24"/>
        </w:rPr>
        <w:t>Zástup: vzájemný</w:t>
      </w:r>
    </w:p>
    <w:p w:rsidR="00400C67" w:rsidRDefault="00400C67" w:rsidP="00404D8C">
      <w:pPr>
        <w:spacing w:after="0" w:line="240" w:lineRule="auto"/>
        <w:rPr>
          <w:rFonts w:ascii="Times New Roman" w:hAnsi="Times New Roman"/>
          <w:b/>
          <w:bCs/>
          <w:sz w:val="24"/>
          <w:szCs w:val="24"/>
        </w:rPr>
      </w:pPr>
    </w:p>
    <w:p w:rsidR="00AD38AE" w:rsidRDefault="00AD38AE" w:rsidP="00156CA6">
      <w:pPr>
        <w:spacing w:after="0" w:line="240" w:lineRule="auto"/>
        <w:rPr>
          <w:rFonts w:ascii="Times New Roman" w:hAnsi="Times New Roman"/>
          <w:b/>
          <w:bCs/>
          <w:sz w:val="24"/>
          <w:szCs w:val="24"/>
        </w:rPr>
      </w:pPr>
    </w:p>
    <w:p w:rsidR="00156CA6" w:rsidRPr="00404D8C" w:rsidRDefault="00156CA6" w:rsidP="00156CA6">
      <w:pPr>
        <w:spacing w:after="0" w:line="240" w:lineRule="auto"/>
        <w:rPr>
          <w:rFonts w:ascii="Times New Roman" w:hAnsi="Times New Roman"/>
          <w:b/>
          <w:bCs/>
          <w:sz w:val="24"/>
          <w:szCs w:val="24"/>
        </w:rPr>
      </w:pPr>
      <w:r w:rsidRPr="00404D8C">
        <w:rPr>
          <w:rFonts w:ascii="Times New Roman" w:hAnsi="Times New Roman"/>
          <w:b/>
          <w:bCs/>
          <w:sz w:val="24"/>
          <w:szCs w:val="24"/>
        </w:rPr>
        <w:t xml:space="preserve">S účinností od </w:t>
      </w:r>
      <w:r>
        <w:rPr>
          <w:rFonts w:ascii="Times New Roman" w:hAnsi="Times New Roman"/>
          <w:b/>
          <w:bCs/>
          <w:sz w:val="24"/>
          <w:szCs w:val="24"/>
        </w:rPr>
        <w:t>16</w:t>
      </w:r>
      <w:r w:rsidRPr="00404D8C">
        <w:rPr>
          <w:rFonts w:ascii="Times New Roman" w:hAnsi="Times New Roman"/>
          <w:b/>
          <w:bCs/>
          <w:sz w:val="24"/>
          <w:szCs w:val="24"/>
        </w:rPr>
        <w:t xml:space="preserve">. </w:t>
      </w:r>
      <w:r>
        <w:rPr>
          <w:rFonts w:ascii="Times New Roman" w:hAnsi="Times New Roman"/>
          <w:b/>
          <w:bCs/>
          <w:sz w:val="24"/>
          <w:szCs w:val="24"/>
        </w:rPr>
        <w:t>11</w:t>
      </w:r>
      <w:r w:rsidRPr="00404D8C">
        <w:rPr>
          <w:rFonts w:ascii="Times New Roman" w:hAnsi="Times New Roman"/>
          <w:b/>
          <w:bCs/>
          <w:sz w:val="24"/>
          <w:szCs w:val="24"/>
        </w:rPr>
        <w:t>. 2015 se Čl. 4 mění takto:</w:t>
      </w:r>
    </w:p>
    <w:p w:rsidR="00156CA6" w:rsidRPr="00404D8C" w:rsidRDefault="00156CA6" w:rsidP="00156CA6">
      <w:pPr>
        <w:spacing w:after="0" w:line="240" w:lineRule="auto"/>
        <w:rPr>
          <w:rFonts w:ascii="Times New Roman" w:hAnsi="Times New Roman"/>
          <w:b/>
          <w:bCs/>
          <w:sz w:val="24"/>
          <w:szCs w:val="24"/>
        </w:rPr>
      </w:pPr>
    </w:p>
    <w:p w:rsidR="00156CA6" w:rsidRPr="00404D8C" w:rsidRDefault="00156CA6" w:rsidP="00156CA6">
      <w:pPr>
        <w:spacing w:after="0" w:line="240" w:lineRule="auto"/>
        <w:jc w:val="center"/>
        <w:rPr>
          <w:rFonts w:ascii="Times New Roman" w:hAnsi="Times New Roman"/>
          <w:b/>
          <w:sz w:val="24"/>
          <w:szCs w:val="24"/>
        </w:rPr>
      </w:pPr>
      <w:r w:rsidRPr="00404D8C">
        <w:rPr>
          <w:rFonts w:ascii="Times New Roman" w:hAnsi="Times New Roman"/>
          <w:b/>
          <w:sz w:val="24"/>
          <w:szCs w:val="24"/>
        </w:rPr>
        <w:t>Čl. 4</w:t>
      </w:r>
    </w:p>
    <w:p w:rsidR="00156CA6" w:rsidRPr="00404D8C" w:rsidRDefault="00156CA6" w:rsidP="00156CA6">
      <w:pPr>
        <w:spacing w:after="0" w:line="240" w:lineRule="auto"/>
        <w:jc w:val="center"/>
        <w:rPr>
          <w:rFonts w:ascii="Times New Roman" w:hAnsi="Times New Roman"/>
          <w:b/>
          <w:sz w:val="24"/>
          <w:szCs w:val="24"/>
        </w:rPr>
      </w:pPr>
      <w:r w:rsidRPr="00404D8C">
        <w:rPr>
          <w:rFonts w:ascii="Times New Roman" w:hAnsi="Times New Roman"/>
          <w:b/>
          <w:sz w:val="24"/>
          <w:szCs w:val="24"/>
        </w:rPr>
        <w:t>Vyšší soudní úředníci, soudní tajemníci</w:t>
      </w:r>
    </w:p>
    <w:p w:rsidR="00156CA6" w:rsidRPr="00404D8C" w:rsidRDefault="00156CA6" w:rsidP="00156CA6">
      <w:pPr>
        <w:spacing w:after="0" w:line="240" w:lineRule="auto"/>
        <w:rPr>
          <w:rFonts w:ascii="Times New Roman" w:hAnsi="Times New Roman"/>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3"/>
        <w:gridCol w:w="2977"/>
        <w:gridCol w:w="2268"/>
        <w:gridCol w:w="1950"/>
      </w:tblGrid>
      <w:tr w:rsidR="00477915" w:rsidRPr="00477915" w:rsidTr="000D6CEC">
        <w:tc>
          <w:tcPr>
            <w:tcW w:w="2093" w:type="dxa"/>
            <w:vAlign w:val="center"/>
          </w:tcPr>
          <w:p w:rsidR="00477915" w:rsidRPr="00477915" w:rsidRDefault="00477915" w:rsidP="00477915">
            <w:pPr>
              <w:spacing w:after="0" w:line="240" w:lineRule="auto"/>
              <w:jc w:val="center"/>
              <w:rPr>
                <w:rFonts w:ascii="Times New Roman" w:hAnsi="Times New Roman"/>
                <w:b/>
                <w:sz w:val="24"/>
                <w:szCs w:val="24"/>
              </w:rPr>
            </w:pPr>
            <w:r w:rsidRPr="00477915">
              <w:rPr>
                <w:rFonts w:ascii="Times New Roman" w:hAnsi="Times New Roman"/>
                <w:b/>
                <w:sz w:val="24"/>
                <w:szCs w:val="24"/>
              </w:rPr>
              <w:t>Vyšší soudní úředník</w:t>
            </w:r>
          </w:p>
        </w:tc>
        <w:tc>
          <w:tcPr>
            <w:tcW w:w="2977" w:type="dxa"/>
            <w:vAlign w:val="center"/>
          </w:tcPr>
          <w:p w:rsidR="00477915" w:rsidRPr="00477915" w:rsidRDefault="00477915" w:rsidP="00477915">
            <w:pPr>
              <w:spacing w:after="0" w:line="240" w:lineRule="auto"/>
              <w:jc w:val="center"/>
              <w:rPr>
                <w:rFonts w:ascii="Times New Roman" w:hAnsi="Times New Roman"/>
                <w:b/>
                <w:sz w:val="24"/>
                <w:szCs w:val="24"/>
              </w:rPr>
            </w:pPr>
            <w:r w:rsidRPr="00477915">
              <w:rPr>
                <w:rFonts w:ascii="Times New Roman" w:hAnsi="Times New Roman"/>
                <w:b/>
                <w:bCs/>
                <w:sz w:val="24"/>
                <w:szCs w:val="24"/>
              </w:rPr>
              <w:t>O b o r   p ů s o b n o s t i</w:t>
            </w:r>
          </w:p>
        </w:tc>
        <w:tc>
          <w:tcPr>
            <w:tcW w:w="2268" w:type="dxa"/>
            <w:vAlign w:val="center"/>
          </w:tcPr>
          <w:p w:rsidR="00477915" w:rsidRPr="00477915" w:rsidRDefault="00477915" w:rsidP="00477915">
            <w:pPr>
              <w:spacing w:after="0" w:line="240" w:lineRule="auto"/>
              <w:jc w:val="center"/>
              <w:rPr>
                <w:rFonts w:ascii="Times New Roman" w:hAnsi="Times New Roman"/>
                <w:b/>
                <w:sz w:val="24"/>
                <w:szCs w:val="24"/>
              </w:rPr>
            </w:pPr>
            <w:r w:rsidRPr="00477915">
              <w:rPr>
                <w:rFonts w:ascii="Times New Roman" w:hAnsi="Times New Roman"/>
                <w:b/>
                <w:bCs/>
                <w:sz w:val="24"/>
                <w:szCs w:val="24"/>
              </w:rPr>
              <w:t>Soudní oddělení</w:t>
            </w:r>
          </w:p>
        </w:tc>
        <w:tc>
          <w:tcPr>
            <w:tcW w:w="1950" w:type="dxa"/>
            <w:vAlign w:val="center"/>
          </w:tcPr>
          <w:p w:rsidR="00477915" w:rsidRPr="00477915" w:rsidRDefault="00477915" w:rsidP="00477915">
            <w:pPr>
              <w:spacing w:after="0" w:line="240" w:lineRule="auto"/>
              <w:jc w:val="center"/>
              <w:rPr>
                <w:rFonts w:ascii="Times New Roman" w:hAnsi="Times New Roman"/>
                <w:b/>
                <w:bCs/>
                <w:sz w:val="24"/>
                <w:szCs w:val="24"/>
              </w:rPr>
            </w:pPr>
            <w:r w:rsidRPr="00477915">
              <w:rPr>
                <w:rFonts w:ascii="Times New Roman" w:hAnsi="Times New Roman"/>
                <w:b/>
                <w:bCs/>
                <w:sz w:val="24"/>
                <w:szCs w:val="24"/>
              </w:rPr>
              <w:t>zástup</w:t>
            </w:r>
          </w:p>
        </w:tc>
      </w:tr>
      <w:tr w:rsidR="00477915" w:rsidRPr="00477915" w:rsidTr="000D6CEC">
        <w:tc>
          <w:tcPr>
            <w:tcW w:w="2093" w:type="dxa"/>
          </w:tcPr>
          <w:p w:rsidR="00477915" w:rsidRPr="00477915" w:rsidRDefault="00477915" w:rsidP="00477915">
            <w:pPr>
              <w:spacing w:after="0" w:line="240" w:lineRule="auto"/>
              <w:rPr>
                <w:rFonts w:ascii="Times New Roman" w:hAnsi="Times New Roman"/>
                <w:b/>
                <w:sz w:val="24"/>
                <w:szCs w:val="24"/>
              </w:rPr>
            </w:pPr>
            <w:r w:rsidRPr="00477915">
              <w:rPr>
                <w:rFonts w:ascii="Times New Roman" w:hAnsi="Times New Roman"/>
                <w:b/>
                <w:bCs/>
                <w:sz w:val="24"/>
                <w:szCs w:val="24"/>
              </w:rPr>
              <w:t>Mgr. Romana Plhalová</w:t>
            </w:r>
          </w:p>
        </w:tc>
        <w:tc>
          <w:tcPr>
            <w:tcW w:w="2977" w:type="dxa"/>
          </w:tcPr>
          <w:p w:rsidR="00477915" w:rsidRPr="00477915" w:rsidRDefault="00477915" w:rsidP="00477915">
            <w:pPr>
              <w:spacing w:after="0" w:line="240" w:lineRule="auto"/>
              <w:jc w:val="both"/>
              <w:rPr>
                <w:rFonts w:ascii="Times New Roman" w:hAnsi="Times New Roman"/>
              </w:rPr>
            </w:pPr>
            <w:r w:rsidRPr="00477915">
              <w:rPr>
                <w:rFonts w:ascii="Times New Roman" w:hAnsi="Times New Roman"/>
              </w:rPr>
              <w:t xml:space="preserve">Činí všechny úkony v souladu se zák. č. 121/2008 Sb. ve znění účinném od 1. 1. 2014. </w:t>
            </w:r>
          </w:p>
          <w:p w:rsidR="00477915" w:rsidRPr="00477915" w:rsidRDefault="00477915" w:rsidP="00477915">
            <w:pPr>
              <w:rPr>
                <w:rFonts w:ascii="Times New Roman" w:hAnsi="Times New Roman"/>
                <w:b/>
                <w:sz w:val="24"/>
                <w:szCs w:val="24"/>
              </w:rPr>
            </w:pPr>
            <w:r w:rsidRPr="00477915">
              <w:rPr>
                <w:rFonts w:ascii="Times New Roman" w:hAnsi="Times New Roman"/>
              </w:rPr>
              <w:lastRenderedPageBreak/>
              <w:t>Je oprávněna k přístupu do CEO, CEVO, Katastru nemovitostí.</w:t>
            </w:r>
          </w:p>
        </w:tc>
        <w:tc>
          <w:tcPr>
            <w:tcW w:w="2268" w:type="dxa"/>
          </w:tcPr>
          <w:p w:rsidR="00477915" w:rsidRPr="003245CD" w:rsidRDefault="00477915" w:rsidP="00477915">
            <w:pPr>
              <w:spacing w:after="0" w:line="240" w:lineRule="auto"/>
              <w:rPr>
                <w:rFonts w:ascii="Times New Roman" w:hAnsi="Times New Roman"/>
                <w:b/>
                <w:sz w:val="24"/>
                <w:szCs w:val="24"/>
              </w:rPr>
            </w:pPr>
            <w:r w:rsidRPr="003245CD">
              <w:rPr>
                <w:rFonts w:ascii="Times New Roman" w:hAnsi="Times New Roman"/>
                <w:b/>
                <w:sz w:val="24"/>
                <w:szCs w:val="24"/>
              </w:rPr>
              <w:lastRenderedPageBreak/>
              <w:t>29E</w:t>
            </w:r>
          </w:p>
          <w:p w:rsidR="00477915" w:rsidRPr="003245CD" w:rsidRDefault="00477915" w:rsidP="00477915">
            <w:pPr>
              <w:spacing w:after="0" w:line="240" w:lineRule="auto"/>
              <w:jc w:val="both"/>
              <w:rPr>
                <w:rFonts w:ascii="Times New Roman" w:hAnsi="Times New Roman"/>
                <w:strike/>
              </w:rPr>
            </w:pPr>
            <w:r w:rsidRPr="003245CD">
              <w:rPr>
                <w:rFonts w:ascii="Times New Roman" w:hAnsi="Times New Roman"/>
              </w:rPr>
              <w:t xml:space="preserve">(příjmení povinného </w:t>
            </w:r>
            <w:r w:rsidRPr="003245CD">
              <w:rPr>
                <w:rFonts w:ascii="Times New Roman" w:hAnsi="Times New Roman"/>
              </w:rPr>
              <w:lastRenderedPageBreak/>
              <w:t>začíná písmeny: A, B, C, F, G, K, J, M, Ř,  S, Š, Ť, W, Y)</w:t>
            </w:r>
          </w:p>
          <w:p w:rsidR="00477915" w:rsidRPr="003245CD" w:rsidRDefault="00477915" w:rsidP="00477915">
            <w:pPr>
              <w:spacing w:after="0" w:line="240" w:lineRule="auto"/>
              <w:rPr>
                <w:rFonts w:ascii="Times New Roman" w:hAnsi="Times New Roman"/>
                <w:sz w:val="24"/>
                <w:szCs w:val="24"/>
              </w:rPr>
            </w:pPr>
            <w:proofErr w:type="spellStart"/>
            <w:r w:rsidRPr="003245CD">
              <w:rPr>
                <w:rFonts w:ascii="Times New Roman" w:hAnsi="Times New Roman"/>
                <w:b/>
                <w:sz w:val="24"/>
                <w:szCs w:val="24"/>
              </w:rPr>
              <w:t>Nc</w:t>
            </w:r>
            <w:proofErr w:type="spellEnd"/>
            <w:r w:rsidRPr="003245CD">
              <w:rPr>
                <w:rFonts w:ascii="Times New Roman" w:hAnsi="Times New Roman"/>
                <w:b/>
                <w:sz w:val="24"/>
                <w:szCs w:val="24"/>
              </w:rPr>
              <w:t xml:space="preserve"> – </w:t>
            </w:r>
            <w:r w:rsidRPr="003245CD">
              <w:rPr>
                <w:rFonts w:ascii="Times New Roman" w:hAnsi="Times New Roman"/>
                <w:sz w:val="24"/>
                <w:szCs w:val="24"/>
              </w:rPr>
              <w:t>oddíl právní pomoc před nařízením VR, PO a zajištění důkazů, věci všeobecné</w:t>
            </w:r>
          </w:p>
          <w:p w:rsidR="00477915" w:rsidRPr="003245CD" w:rsidRDefault="00477915" w:rsidP="00477915">
            <w:pPr>
              <w:spacing w:after="0" w:line="240" w:lineRule="auto"/>
              <w:rPr>
                <w:rFonts w:ascii="Times New Roman" w:hAnsi="Times New Roman"/>
                <w:b/>
                <w:sz w:val="24"/>
                <w:szCs w:val="24"/>
              </w:rPr>
            </w:pPr>
            <w:r w:rsidRPr="003245CD">
              <w:rPr>
                <w:rFonts w:ascii="Times New Roman" w:hAnsi="Times New Roman"/>
              </w:rPr>
              <w:t>(příjmení povinného začíná písmeny: A, B, C, F, G, K, J, M, Ř,  S, Š, Ť, W, Y)</w:t>
            </w:r>
          </w:p>
        </w:tc>
        <w:tc>
          <w:tcPr>
            <w:tcW w:w="1950" w:type="dxa"/>
          </w:tcPr>
          <w:p w:rsidR="00477915" w:rsidRPr="003245CD" w:rsidRDefault="00477915" w:rsidP="00477915">
            <w:pPr>
              <w:spacing w:after="0" w:line="240" w:lineRule="auto"/>
              <w:rPr>
                <w:rFonts w:ascii="Times New Roman" w:hAnsi="Times New Roman"/>
                <w:sz w:val="24"/>
                <w:szCs w:val="24"/>
              </w:rPr>
            </w:pPr>
            <w:r w:rsidRPr="003245CD">
              <w:rPr>
                <w:rFonts w:ascii="Times New Roman" w:hAnsi="Times New Roman"/>
                <w:sz w:val="24"/>
                <w:szCs w:val="24"/>
              </w:rPr>
              <w:lastRenderedPageBreak/>
              <w:t>Lucie Dušková</w:t>
            </w:r>
          </w:p>
          <w:p w:rsidR="00477915" w:rsidRPr="003245CD" w:rsidRDefault="00477915" w:rsidP="00477915">
            <w:pPr>
              <w:spacing w:after="0" w:line="240" w:lineRule="auto"/>
              <w:rPr>
                <w:rFonts w:ascii="Times New Roman" w:hAnsi="Times New Roman"/>
                <w:sz w:val="24"/>
                <w:szCs w:val="24"/>
              </w:rPr>
            </w:pPr>
            <w:r w:rsidRPr="003245CD">
              <w:rPr>
                <w:rFonts w:ascii="Times New Roman" w:hAnsi="Times New Roman"/>
                <w:sz w:val="24"/>
                <w:szCs w:val="24"/>
              </w:rPr>
              <w:t xml:space="preserve">Mgr. Lenka </w:t>
            </w:r>
            <w:r w:rsidRPr="003245CD">
              <w:rPr>
                <w:rFonts w:ascii="Times New Roman" w:hAnsi="Times New Roman"/>
                <w:sz w:val="24"/>
                <w:szCs w:val="24"/>
              </w:rPr>
              <w:lastRenderedPageBreak/>
              <w:t>Rochová</w:t>
            </w:r>
          </w:p>
          <w:p w:rsidR="00477915" w:rsidRPr="003245CD" w:rsidRDefault="00477915" w:rsidP="00477915">
            <w:pPr>
              <w:spacing w:after="0" w:line="240" w:lineRule="auto"/>
              <w:rPr>
                <w:rFonts w:ascii="Times New Roman" w:hAnsi="Times New Roman"/>
                <w:sz w:val="24"/>
                <w:szCs w:val="24"/>
              </w:rPr>
            </w:pPr>
            <w:r w:rsidRPr="003245CD">
              <w:rPr>
                <w:rFonts w:ascii="Times New Roman" w:hAnsi="Times New Roman"/>
                <w:sz w:val="24"/>
                <w:szCs w:val="24"/>
              </w:rPr>
              <w:t>Irena Velíšková</w:t>
            </w:r>
          </w:p>
          <w:p w:rsidR="00477915" w:rsidRPr="003245CD" w:rsidRDefault="00477915" w:rsidP="00477915">
            <w:pPr>
              <w:spacing w:after="0" w:line="240" w:lineRule="auto"/>
              <w:rPr>
                <w:rFonts w:ascii="Times New Roman" w:hAnsi="Times New Roman"/>
                <w:sz w:val="24"/>
                <w:szCs w:val="24"/>
              </w:rPr>
            </w:pPr>
          </w:p>
        </w:tc>
      </w:tr>
      <w:tr w:rsidR="00477915" w:rsidRPr="00477915" w:rsidTr="000D6CEC">
        <w:tc>
          <w:tcPr>
            <w:tcW w:w="2093" w:type="dxa"/>
          </w:tcPr>
          <w:p w:rsidR="00477915" w:rsidRPr="00477915" w:rsidRDefault="00477915" w:rsidP="00477915">
            <w:pPr>
              <w:spacing w:after="0" w:line="240" w:lineRule="auto"/>
              <w:rPr>
                <w:rFonts w:ascii="Times New Roman" w:hAnsi="Times New Roman"/>
                <w:b/>
                <w:sz w:val="24"/>
                <w:szCs w:val="24"/>
              </w:rPr>
            </w:pPr>
            <w:r w:rsidRPr="003245CD">
              <w:rPr>
                <w:rFonts w:ascii="Times New Roman" w:hAnsi="Times New Roman"/>
                <w:b/>
                <w:bCs/>
                <w:sz w:val="24"/>
                <w:szCs w:val="24"/>
              </w:rPr>
              <w:lastRenderedPageBreak/>
              <w:t>Lucie Dušková</w:t>
            </w:r>
          </w:p>
        </w:tc>
        <w:tc>
          <w:tcPr>
            <w:tcW w:w="2977" w:type="dxa"/>
          </w:tcPr>
          <w:p w:rsidR="00477915" w:rsidRPr="00477915" w:rsidRDefault="00477915" w:rsidP="00477915">
            <w:pPr>
              <w:spacing w:after="0" w:line="240" w:lineRule="auto"/>
              <w:jc w:val="both"/>
              <w:rPr>
                <w:rFonts w:ascii="Times New Roman" w:hAnsi="Times New Roman"/>
              </w:rPr>
            </w:pPr>
            <w:r w:rsidRPr="00477915">
              <w:rPr>
                <w:rFonts w:ascii="Times New Roman" w:hAnsi="Times New Roman"/>
              </w:rPr>
              <w:t xml:space="preserve">Činí všechny úkony v souladu se zák. č. 121/2008 Sb. ve znění účinném od 1. 1. 2014. </w:t>
            </w:r>
          </w:p>
          <w:p w:rsidR="00477915" w:rsidRPr="00477915" w:rsidRDefault="00477915" w:rsidP="00477915">
            <w:pPr>
              <w:rPr>
                <w:rFonts w:ascii="Times New Roman" w:hAnsi="Times New Roman"/>
                <w:b/>
                <w:sz w:val="24"/>
                <w:szCs w:val="24"/>
              </w:rPr>
            </w:pPr>
            <w:r w:rsidRPr="00477915">
              <w:rPr>
                <w:rFonts w:ascii="Times New Roman" w:hAnsi="Times New Roman"/>
              </w:rPr>
              <w:t>Je oprávněna k přístupu do CEO, CEVO, Katastru nemovitostí.</w:t>
            </w:r>
          </w:p>
        </w:tc>
        <w:tc>
          <w:tcPr>
            <w:tcW w:w="2268" w:type="dxa"/>
          </w:tcPr>
          <w:p w:rsidR="00477915" w:rsidRPr="00477915" w:rsidRDefault="00477915" w:rsidP="00477915">
            <w:pPr>
              <w:spacing w:after="0" w:line="240" w:lineRule="auto"/>
              <w:rPr>
                <w:rFonts w:ascii="Times New Roman" w:hAnsi="Times New Roman"/>
                <w:b/>
                <w:sz w:val="24"/>
                <w:szCs w:val="24"/>
              </w:rPr>
            </w:pPr>
            <w:r w:rsidRPr="00477915">
              <w:rPr>
                <w:rFonts w:ascii="Times New Roman" w:hAnsi="Times New Roman"/>
                <w:b/>
                <w:sz w:val="24"/>
                <w:szCs w:val="24"/>
              </w:rPr>
              <w:t>30E</w:t>
            </w:r>
          </w:p>
          <w:p w:rsidR="00477915" w:rsidRPr="00477915" w:rsidRDefault="00477915" w:rsidP="00477915">
            <w:pPr>
              <w:spacing w:after="0" w:line="240" w:lineRule="auto"/>
              <w:rPr>
                <w:rFonts w:ascii="Times New Roman" w:hAnsi="Times New Roman"/>
              </w:rPr>
            </w:pPr>
            <w:r w:rsidRPr="00477915">
              <w:rPr>
                <w:rFonts w:ascii="Times New Roman" w:hAnsi="Times New Roman"/>
              </w:rPr>
              <w:t>(příjmení povinného začíná písmeny: Č, D, Ď, E, H, CH, I, L, N, O, P, Q, R, T, U, V, X, Z, Ž)</w:t>
            </w:r>
          </w:p>
          <w:p w:rsidR="00477915" w:rsidRPr="00477915" w:rsidRDefault="00477915" w:rsidP="00477915">
            <w:pPr>
              <w:spacing w:after="0" w:line="240" w:lineRule="auto"/>
              <w:rPr>
                <w:rFonts w:ascii="Times New Roman" w:hAnsi="Times New Roman"/>
                <w:sz w:val="24"/>
                <w:szCs w:val="24"/>
              </w:rPr>
            </w:pPr>
            <w:proofErr w:type="spellStart"/>
            <w:r w:rsidRPr="00477915">
              <w:rPr>
                <w:rFonts w:ascii="Times New Roman" w:hAnsi="Times New Roman"/>
                <w:b/>
                <w:sz w:val="24"/>
                <w:szCs w:val="24"/>
              </w:rPr>
              <w:t>Nc</w:t>
            </w:r>
            <w:proofErr w:type="spellEnd"/>
            <w:r w:rsidRPr="00477915">
              <w:rPr>
                <w:rFonts w:ascii="Times New Roman" w:hAnsi="Times New Roman"/>
                <w:b/>
                <w:sz w:val="24"/>
                <w:szCs w:val="24"/>
              </w:rPr>
              <w:t xml:space="preserve"> </w:t>
            </w:r>
            <w:r w:rsidRPr="00477915">
              <w:rPr>
                <w:rFonts w:ascii="Times New Roman" w:hAnsi="Times New Roman"/>
                <w:sz w:val="24"/>
                <w:szCs w:val="24"/>
              </w:rPr>
              <w:t>– oddíl právní pomoc před nařízením VR, PO a zajištění důkazů, věci všeobecné</w:t>
            </w:r>
          </w:p>
          <w:p w:rsidR="00477915" w:rsidRPr="00477915" w:rsidRDefault="00477915" w:rsidP="00477915">
            <w:pPr>
              <w:spacing w:after="0" w:line="240" w:lineRule="auto"/>
              <w:rPr>
                <w:rFonts w:ascii="Times New Roman" w:hAnsi="Times New Roman"/>
                <w:b/>
                <w:sz w:val="24"/>
                <w:szCs w:val="24"/>
              </w:rPr>
            </w:pPr>
            <w:r w:rsidRPr="00477915">
              <w:rPr>
                <w:rFonts w:ascii="Times New Roman" w:hAnsi="Times New Roman"/>
              </w:rPr>
              <w:t>(příjmení povinného začíná písmeny: Č, D, Ď, E, H, CH, I, L, N, O, P, Q, R, T, U, V, X, Z, Ž)</w:t>
            </w:r>
          </w:p>
        </w:tc>
        <w:tc>
          <w:tcPr>
            <w:tcW w:w="1950" w:type="dxa"/>
          </w:tcPr>
          <w:p w:rsidR="00477915" w:rsidRPr="003245CD" w:rsidRDefault="00477915" w:rsidP="00477915">
            <w:pPr>
              <w:spacing w:after="0" w:line="240" w:lineRule="auto"/>
              <w:rPr>
                <w:rFonts w:ascii="Times New Roman" w:hAnsi="Times New Roman"/>
                <w:sz w:val="24"/>
                <w:szCs w:val="24"/>
              </w:rPr>
            </w:pPr>
            <w:r w:rsidRPr="003245CD">
              <w:rPr>
                <w:rFonts w:ascii="Times New Roman" w:hAnsi="Times New Roman"/>
                <w:sz w:val="24"/>
                <w:szCs w:val="24"/>
              </w:rPr>
              <w:t>Mgr. Romana Plhalová</w:t>
            </w:r>
          </w:p>
          <w:p w:rsidR="00477915" w:rsidRPr="003245CD" w:rsidRDefault="00477915" w:rsidP="00477915">
            <w:pPr>
              <w:spacing w:after="0" w:line="240" w:lineRule="auto"/>
              <w:rPr>
                <w:rFonts w:ascii="Times New Roman" w:hAnsi="Times New Roman"/>
                <w:sz w:val="24"/>
                <w:szCs w:val="24"/>
              </w:rPr>
            </w:pPr>
            <w:r w:rsidRPr="003245CD">
              <w:rPr>
                <w:rFonts w:ascii="Times New Roman" w:hAnsi="Times New Roman"/>
                <w:sz w:val="24"/>
                <w:szCs w:val="24"/>
              </w:rPr>
              <w:t>Mgr. Lenka Rochová</w:t>
            </w:r>
          </w:p>
          <w:p w:rsidR="00477915" w:rsidRPr="003245CD" w:rsidRDefault="00477915" w:rsidP="00477915">
            <w:pPr>
              <w:spacing w:after="0" w:line="240" w:lineRule="auto"/>
              <w:rPr>
                <w:rFonts w:ascii="Times New Roman" w:hAnsi="Times New Roman"/>
                <w:sz w:val="24"/>
                <w:szCs w:val="24"/>
              </w:rPr>
            </w:pPr>
            <w:r w:rsidRPr="003245CD">
              <w:rPr>
                <w:rFonts w:ascii="Times New Roman" w:hAnsi="Times New Roman"/>
                <w:sz w:val="24"/>
                <w:szCs w:val="24"/>
              </w:rPr>
              <w:t>Irena Velíšková</w:t>
            </w:r>
          </w:p>
          <w:p w:rsidR="00477915" w:rsidRPr="00477915" w:rsidRDefault="00477915" w:rsidP="00477915">
            <w:pPr>
              <w:spacing w:after="0" w:line="240" w:lineRule="auto"/>
              <w:rPr>
                <w:rFonts w:ascii="Times New Roman" w:hAnsi="Times New Roman"/>
                <w:b/>
                <w:sz w:val="24"/>
                <w:szCs w:val="24"/>
              </w:rPr>
            </w:pPr>
          </w:p>
        </w:tc>
      </w:tr>
    </w:tbl>
    <w:p w:rsidR="00156CA6" w:rsidRPr="00404D8C" w:rsidRDefault="00156CA6" w:rsidP="00156CA6">
      <w:pPr>
        <w:keepNext/>
        <w:keepLines/>
        <w:spacing w:before="200" w:after="0" w:line="240" w:lineRule="auto"/>
        <w:outlineLvl w:val="2"/>
        <w:rPr>
          <w:rFonts w:ascii="Times New Roman" w:hAnsi="Times New Roman"/>
          <w:b/>
          <w:bCs/>
          <w:sz w:val="24"/>
          <w:szCs w:val="24"/>
        </w:rPr>
      </w:pPr>
      <w:r w:rsidRPr="00404D8C">
        <w:rPr>
          <w:rFonts w:ascii="Times New Roman" w:hAnsi="Times New Roman"/>
          <w:b/>
          <w:bCs/>
          <w:sz w:val="24"/>
          <w:szCs w:val="24"/>
        </w:rPr>
        <w:t>Sepis návrhů na výkon rozhodnutí pro senáty E</w:t>
      </w:r>
    </w:p>
    <w:p w:rsidR="00156CA6" w:rsidRPr="00404D8C" w:rsidRDefault="00156CA6" w:rsidP="00156CA6">
      <w:pPr>
        <w:spacing w:after="0" w:line="240" w:lineRule="auto"/>
        <w:rPr>
          <w:rFonts w:ascii="Times New Roman" w:hAnsi="Times New Roman"/>
          <w:b/>
          <w:sz w:val="24"/>
          <w:szCs w:val="24"/>
        </w:rPr>
      </w:pPr>
      <w:r w:rsidRPr="00404D8C">
        <w:rPr>
          <w:rFonts w:ascii="Times New Roman" w:hAnsi="Times New Roman"/>
          <w:b/>
          <w:sz w:val="24"/>
          <w:szCs w:val="24"/>
        </w:rPr>
        <w:t xml:space="preserve">Mgr. Romana Plhalová </w:t>
      </w:r>
      <w:r w:rsidRPr="00404D8C">
        <w:rPr>
          <w:rFonts w:ascii="Times New Roman" w:hAnsi="Times New Roman"/>
          <w:sz w:val="24"/>
          <w:szCs w:val="24"/>
        </w:rPr>
        <w:t>– vyšší soudní úřednice</w:t>
      </w:r>
    </w:p>
    <w:p w:rsidR="00156CA6" w:rsidRPr="00404D8C" w:rsidRDefault="00156CA6" w:rsidP="00156CA6">
      <w:pPr>
        <w:spacing w:after="0" w:line="240" w:lineRule="auto"/>
        <w:rPr>
          <w:rFonts w:ascii="Times New Roman" w:hAnsi="Times New Roman"/>
          <w:sz w:val="24"/>
          <w:szCs w:val="24"/>
        </w:rPr>
      </w:pPr>
      <w:r w:rsidRPr="00404D8C">
        <w:rPr>
          <w:rFonts w:ascii="Times New Roman" w:hAnsi="Times New Roman"/>
          <w:b/>
          <w:sz w:val="24"/>
          <w:szCs w:val="24"/>
        </w:rPr>
        <w:t>Kateřina Rosůlková</w:t>
      </w:r>
      <w:r w:rsidRPr="00404D8C">
        <w:rPr>
          <w:rFonts w:ascii="Times New Roman" w:hAnsi="Times New Roman"/>
          <w:sz w:val="24"/>
          <w:szCs w:val="24"/>
        </w:rPr>
        <w:t xml:space="preserve"> - vyšší soudní úřednice</w:t>
      </w:r>
    </w:p>
    <w:p w:rsidR="00156CA6" w:rsidRPr="00404D8C" w:rsidRDefault="00156CA6" w:rsidP="00156CA6">
      <w:pPr>
        <w:spacing w:after="0" w:line="240" w:lineRule="auto"/>
        <w:rPr>
          <w:rFonts w:ascii="Times New Roman" w:hAnsi="Times New Roman"/>
          <w:sz w:val="24"/>
          <w:szCs w:val="24"/>
        </w:rPr>
      </w:pPr>
      <w:r w:rsidRPr="00404D8C">
        <w:rPr>
          <w:rFonts w:ascii="Times New Roman" w:hAnsi="Times New Roman"/>
          <w:b/>
          <w:sz w:val="24"/>
          <w:szCs w:val="24"/>
        </w:rPr>
        <w:t>Irena Velíšková</w:t>
      </w:r>
      <w:r w:rsidRPr="00404D8C">
        <w:rPr>
          <w:rFonts w:ascii="Times New Roman" w:hAnsi="Times New Roman"/>
          <w:sz w:val="24"/>
          <w:szCs w:val="24"/>
        </w:rPr>
        <w:t xml:space="preserve"> - vyšší soudní úřednice</w:t>
      </w:r>
    </w:p>
    <w:p w:rsidR="00156CA6" w:rsidRPr="003245CD" w:rsidRDefault="00156CA6" w:rsidP="00156CA6">
      <w:pPr>
        <w:spacing w:after="0" w:line="240" w:lineRule="auto"/>
        <w:rPr>
          <w:rFonts w:ascii="Times New Roman" w:hAnsi="Times New Roman"/>
          <w:b/>
          <w:sz w:val="24"/>
          <w:szCs w:val="24"/>
        </w:rPr>
      </w:pPr>
      <w:r w:rsidRPr="003245CD">
        <w:rPr>
          <w:rFonts w:ascii="Times New Roman" w:hAnsi="Times New Roman"/>
          <w:b/>
          <w:sz w:val="24"/>
          <w:szCs w:val="24"/>
        </w:rPr>
        <w:t xml:space="preserve">Lucie Dušková – </w:t>
      </w:r>
      <w:r w:rsidRPr="003245CD">
        <w:rPr>
          <w:rFonts w:ascii="Times New Roman" w:hAnsi="Times New Roman"/>
          <w:sz w:val="24"/>
          <w:szCs w:val="24"/>
        </w:rPr>
        <w:t>vyšší soudní úřednice</w:t>
      </w:r>
    </w:p>
    <w:p w:rsidR="00156CA6" w:rsidRPr="00404D8C" w:rsidRDefault="00156CA6" w:rsidP="00156CA6">
      <w:pPr>
        <w:spacing w:after="0" w:line="240" w:lineRule="auto"/>
        <w:rPr>
          <w:rFonts w:ascii="Times New Roman" w:hAnsi="Times New Roman"/>
          <w:sz w:val="24"/>
          <w:szCs w:val="24"/>
        </w:rPr>
      </w:pPr>
      <w:r w:rsidRPr="00404D8C">
        <w:rPr>
          <w:rFonts w:ascii="Times New Roman" w:hAnsi="Times New Roman"/>
          <w:b/>
          <w:sz w:val="24"/>
          <w:szCs w:val="24"/>
        </w:rPr>
        <w:t>Mgr. Lenka Rochová</w:t>
      </w:r>
      <w:r w:rsidRPr="00404D8C">
        <w:rPr>
          <w:rFonts w:ascii="Times New Roman" w:hAnsi="Times New Roman"/>
          <w:sz w:val="24"/>
          <w:szCs w:val="24"/>
        </w:rPr>
        <w:t xml:space="preserve"> – asistentka soudce</w:t>
      </w:r>
    </w:p>
    <w:p w:rsidR="00156CA6" w:rsidRPr="00404D8C" w:rsidRDefault="00156CA6" w:rsidP="00156CA6">
      <w:pPr>
        <w:spacing w:after="0" w:line="240" w:lineRule="auto"/>
        <w:rPr>
          <w:rFonts w:ascii="Times New Roman" w:hAnsi="Times New Roman"/>
          <w:sz w:val="24"/>
          <w:szCs w:val="24"/>
        </w:rPr>
      </w:pPr>
      <w:r w:rsidRPr="00404D8C">
        <w:rPr>
          <w:rFonts w:ascii="Times New Roman" w:hAnsi="Times New Roman"/>
          <w:b/>
          <w:sz w:val="24"/>
          <w:szCs w:val="24"/>
        </w:rPr>
        <w:t>Mgr. Barbora Tichá Marková</w:t>
      </w:r>
      <w:r w:rsidRPr="00404D8C">
        <w:rPr>
          <w:rFonts w:ascii="Times New Roman" w:hAnsi="Times New Roman"/>
          <w:sz w:val="24"/>
          <w:szCs w:val="24"/>
        </w:rPr>
        <w:t xml:space="preserve"> – asistentka soudce</w:t>
      </w:r>
    </w:p>
    <w:p w:rsidR="00156CA6" w:rsidRPr="00400C67" w:rsidRDefault="00156CA6" w:rsidP="00156CA6">
      <w:pPr>
        <w:spacing w:after="0" w:line="240" w:lineRule="auto"/>
        <w:rPr>
          <w:rFonts w:ascii="Times New Roman" w:hAnsi="Times New Roman"/>
          <w:b/>
          <w:sz w:val="24"/>
          <w:szCs w:val="24"/>
        </w:rPr>
      </w:pPr>
      <w:r w:rsidRPr="00400C67">
        <w:rPr>
          <w:rFonts w:ascii="Times New Roman" w:hAnsi="Times New Roman"/>
          <w:b/>
          <w:sz w:val="24"/>
          <w:szCs w:val="24"/>
        </w:rPr>
        <w:t>Mgr. Eva Šauerová</w:t>
      </w:r>
      <w:r w:rsidRPr="00400C67">
        <w:rPr>
          <w:rFonts w:ascii="Times New Roman" w:hAnsi="Times New Roman"/>
          <w:sz w:val="24"/>
          <w:szCs w:val="24"/>
        </w:rPr>
        <w:t xml:space="preserve"> – justiční čekatelka</w:t>
      </w:r>
    </w:p>
    <w:p w:rsidR="00156CA6" w:rsidRPr="00404D8C" w:rsidRDefault="00156CA6" w:rsidP="00156CA6">
      <w:pPr>
        <w:spacing w:after="0" w:line="240" w:lineRule="auto"/>
        <w:rPr>
          <w:rFonts w:ascii="Times New Roman" w:hAnsi="Times New Roman"/>
          <w:sz w:val="24"/>
          <w:szCs w:val="24"/>
        </w:rPr>
      </w:pPr>
      <w:r w:rsidRPr="00404D8C">
        <w:rPr>
          <w:rFonts w:ascii="Times New Roman" w:hAnsi="Times New Roman"/>
          <w:sz w:val="24"/>
          <w:szCs w:val="24"/>
        </w:rPr>
        <w:t>Zástup: vzájemný</w:t>
      </w:r>
    </w:p>
    <w:p w:rsidR="00156CA6" w:rsidRDefault="00156CA6" w:rsidP="00156CA6">
      <w:pPr>
        <w:spacing w:after="0" w:line="240" w:lineRule="auto"/>
        <w:rPr>
          <w:rFonts w:ascii="Times New Roman" w:hAnsi="Times New Roman"/>
          <w:b/>
          <w:bCs/>
          <w:sz w:val="24"/>
          <w:szCs w:val="24"/>
        </w:rPr>
      </w:pPr>
    </w:p>
    <w:p w:rsidR="000F70FD" w:rsidRPr="000F70FD" w:rsidRDefault="000F70FD" w:rsidP="000F70FD">
      <w:pPr>
        <w:spacing w:after="0" w:line="240" w:lineRule="auto"/>
        <w:rPr>
          <w:rFonts w:ascii="Times New Roman" w:hAnsi="Times New Roman"/>
          <w:b/>
          <w:bCs/>
          <w:sz w:val="24"/>
          <w:szCs w:val="24"/>
        </w:rPr>
      </w:pPr>
      <w:r w:rsidRPr="000F70FD">
        <w:rPr>
          <w:rFonts w:ascii="Times New Roman" w:hAnsi="Times New Roman"/>
          <w:b/>
          <w:bCs/>
          <w:sz w:val="24"/>
          <w:szCs w:val="24"/>
        </w:rPr>
        <w:t xml:space="preserve">S účinností od </w:t>
      </w:r>
      <w:r>
        <w:rPr>
          <w:rFonts w:ascii="Times New Roman" w:hAnsi="Times New Roman"/>
          <w:b/>
          <w:bCs/>
          <w:sz w:val="24"/>
          <w:szCs w:val="24"/>
        </w:rPr>
        <w:t>1</w:t>
      </w:r>
      <w:r w:rsidRPr="000F70FD">
        <w:rPr>
          <w:rFonts w:ascii="Times New Roman" w:hAnsi="Times New Roman"/>
          <w:b/>
          <w:bCs/>
          <w:sz w:val="24"/>
          <w:szCs w:val="24"/>
        </w:rPr>
        <w:t xml:space="preserve">1. </w:t>
      </w:r>
      <w:r>
        <w:rPr>
          <w:rFonts w:ascii="Times New Roman" w:hAnsi="Times New Roman"/>
          <w:b/>
          <w:bCs/>
          <w:sz w:val="24"/>
          <w:szCs w:val="24"/>
        </w:rPr>
        <w:t>11</w:t>
      </w:r>
      <w:r w:rsidRPr="000F70FD">
        <w:rPr>
          <w:rFonts w:ascii="Times New Roman" w:hAnsi="Times New Roman"/>
          <w:b/>
          <w:bCs/>
          <w:sz w:val="24"/>
          <w:szCs w:val="24"/>
        </w:rPr>
        <w:t>. 2015 se Čl. 7 mění takto:</w:t>
      </w:r>
    </w:p>
    <w:p w:rsidR="000F70FD" w:rsidRPr="000F70FD" w:rsidRDefault="000F70FD" w:rsidP="000F70FD">
      <w:pPr>
        <w:spacing w:after="0" w:line="240" w:lineRule="auto"/>
        <w:jc w:val="center"/>
        <w:rPr>
          <w:rFonts w:ascii="Times New Roman" w:hAnsi="Times New Roman"/>
          <w:b/>
          <w:sz w:val="24"/>
          <w:szCs w:val="24"/>
        </w:rPr>
      </w:pPr>
    </w:p>
    <w:p w:rsidR="000F70FD" w:rsidRPr="000F70FD" w:rsidRDefault="000F70FD" w:rsidP="000F70FD">
      <w:pPr>
        <w:spacing w:after="0" w:line="240" w:lineRule="auto"/>
        <w:jc w:val="center"/>
        <w:rPr>
          <w:rFonts w:ascii="Times New Roman" w:hAnsi="Times New Roman"/>
          <w:b/>
          <w:sz w:val="24"/>
          <w:szCs w:val="24"/>
        </w:rPr>
      </w:pPr>
      <w:r w:rsidRPr="000F70FD">
        <w:rPr>
          <w:rFonts w:ascii="Times New Roman" w:hAnsi="Times New Roman"/>
          <w:b/>
          <w:sz w:val="24"/>
          <w:szCs w:val="24"/>
        </w:rPr>
        <w:t>Čl. 7</w:t>
      </w:r>
    </w:p>
    <w:p w:rsidR="000F70FD" w:rsidRPr="000F70FD" w:rsidRDefault="000F70FD" w:rsidP="000F70FD">
      <w:pPr>
        <w:spacing w:after="0" w:line="240" w:lineRule="auto"/>
        <w:jc w:val="center"/>
        <w:rPr>
          <w:rFonts w:ascii="Times New Roman" w:hAnsi="Times New Roman"/>
          <w:b/>
          <w:bCs/>
          <w:sz w:val="24"/>
          <w:szCs w:val="24"/>
        </w:rPr>
      </w:pPr>
    </w:p>
    <w:p w:rsidR="000F70FD" w:rsidRPr="000F70FD" w:rsidRDefault="000F70FD" w:rsidP="000F70FD">
      <w:pPr>
        <w:spacing w:after="0" w:line="240" w:lineRule="auto"/>
        <w:jc w:val="center"/>
        <w:rPr>
          <w:rFonts w:ascii="Times New Roman" w:hAnsi="Times New Roman"/>
          <w:b/>
          <w:bCs/>
          <w:sz w:val="24"/>
          <w:szCs w:val="24"/>
        </w:rPr>
      </w:pPr>
      <w:r w:rsidRPr="000F70FD">
        <w:rPr>
          <w:rFonts w:ascii="Times New Roman" w:hAnsi="Times New Roman"/>
          <w:b/>
          <w:bCs/>
          <w:sz w:val="24"/>
          <w:szCs w:val="24"/>
        </w:rPr>
        <w:t>Oddělení soudních exekutorů (</w:t>
      </w:r>
      <w:proofErr w:type="spellStart"/>
      <w:r w:rsidRPr="000F70FD">
        <w:rPr>
          <w:rFonts w:ascii="Times New Roman" w:hAnsi="Times New Roman"/>
          <w:b/>
          <w:bCs/>
          <w:sz w:val="24"/>
          <w:szCs w:val="24"/>
        </w:rPr>
        <w:t>Nc</w:t>
      </w:r>
      <w:proofErr w:type="spellEnd"/>
      <w:r w:rsidRPr="000F70FD">
        <w:rPr>
          <w:rFonts w:ascii="Times New Roman" w:hAnsi="Times New Roman"/>
          <w:b/>
          <w:bCs/>
          <w:sz w:val="24"/>
          <w:szCs w:val="24"/>
        </w:rPr>
        <w:t xml:space="preserve"> Ex, EXE)</w:t>
      </w:r>
    </w:p>
    <w:p w:rsidR="000F70FD" w:rsidRPr="000F70FD" w:rsidRDefault="000F70FD" w:rsidP="000F70FD">
      <w:pPr>
        <w:keepNext/>
        <w:keepLines/>
        <w:spacing w:before="200" w:after="0" w:line="240" w:lineRule="auto"/>
        <w:jc w:val="center"/>
        <w:outlineLvl w:val="2"/>
        <w:rPr>
          <w:rFonts w:ascii="Times New Roman" w:hAnsi="Times New Roman"/>
          <w:b/>
          <w:bCs/>
          <w:sz w:val="24"/>
          <w:szCs w:val="24"/>
        </w:rPr>
      </w:pPr>
      <w:r w:rsidRPr="000F70FD">
        <w:rPr>
          <w:rFonts w:ascii="Times New Roman" w:hAnsi="Times New Roman"/>
          <w:b/>
          <w:bCs/>
          <w:sz w:val="24"/>
          <w:szCs w:val="24"/>
        </w:rPr>
        <w:t>Vyšší soudní úředníci a asistenti soudců</w:t>
      </w:r>
    </w:p>
    <w:p w:rsidR="000F70FD" w:rsidRPr="000F70FD" w:rsidRDefault="000F70FD" w:rsidP="000F70FD">
      <w:pPr>
        <w:spacing w:after="0" w:line="240" w:lineRule="auto"/>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3"/>
        <w:gridCol w:w="2977"/>
        <w:gridCol w:w="2268"/>
        <w:gridCol w:w="1950"/>
      </w:tblGrid>
      <w:tr w:rsidR="000F70FD" w:rsidRPr="000F70FD" w:rsidTr="006522BF">
        <w:tc>
          <w:tcPr>
            <w:tcW w:w="2093" w:type="dxa"/>
            <w:tcBorders>
              <w:top w:val="single" w:sz="4" w:space="0" w:color="auto"/>
              <w:left w:val="single" w:sz="4" w:space="0" w:color="auto"/>
              <w:bottom w:val="single" w:sz="4" w:space="0" w:color="auto"/>
              <w:right w:val="single" w:sz="4" w:space="0" w:color="auto"/>
            </w:tcBorders>
            <w:vAlign w:val="center"/>
          </w:tcPr>
          <w:p w:rsidR="000F70FD" w:rsidRPr="000F70FD" w:rsidRDefault="000F70FD" w:rsidP="000F70FD">
            <w:pPr>
              <w:spacing w:after="0" w:line="240" w:lineRule="auto"/>
              <w:jc w:val="center"/>
              <w:rPr>
                <w:rFonts w:ascii="Times New Roman" w:hAnsi="Times New Roman"/>
                <w:b/>
                <w:sz w:val="24"/>
                <w:szCs w:val="24"/>
              </w:rPr>
            </w:pPr>
            <w:r w:rsidRPr="000F70FD">
              <w:rPr>
                <w:rFonts w:ascii="Times New Roman" w:hAnsi="Times New Roman"/>
                <w:b/>
                <w:sz w:val="24"/>
                <w:szCs w:val="24"/>
              </w:rPr>
              <w:t>Vyšší soudní úřednice</w:t>
            </w:r>
          </w:p>
          <w:p w:rsidR="000F70FD" w:rsidRPr="000F70FD" w:rsidRDefault="000F70FD" w:rsidP="000F70FD">
            <w:pPr>
              <w:spacing w:after="0" w:line="240" w:lineRule="auto"/>
              <w:jc w:val="center"/>
              <w:rPr>
                <w:rFonts w:ascii="Times New Roman" w:hAnsi="Times New Roman"/>
                <w:b/>
                <w:sz w:val="24"/>
                <w:szCs w:val="24"/>
              </w:rPr>
            </w:pPr>
          </w:p>
        </w:tc>
        <w:tc>
          <w:tcPr>
            <w:tcW w:w="2977" w:type="dxa"/>
            <w:tcBorders>
              <w:top w:val="single" w:sz="4" w:space="0" w:color="auto"/>
              <w:left w:val="single" w:sz="4" w:space="0" w:color="auto"/>
              <w:bottom w:val="single" w:sz="4" w:space="0" w:color="auto"/>
              <w:right w:val="single" w:sz="4" w:space="0" w:color="auto"/>
            </w:tcBorders>
            <w:vAlign w:val="center"/>
            <w:hideMark/>
          </w:tcPr>
          <w:p w:rsidR="000F70FD" w:rsidRPr="000F70FD" w:rsidRDefault="000F70FD" w:rsidP="000F70FD">
            <w:pPr>
              <w:spacing w:after="0" w:line="240" w:lineRule="auto"/>
              <w:jc w:val="center"/>
              <w:rPr>
                <w:rFonts w:ascii="Times New Roman" w:hAnsi="Times New Roman"/>
                <w:b/>
                <w:sz w:val="24"/>
                <w:szCs w:val="24"/>
              </w:rPr>
            </w:pPr>
            <w:r w:rsidRPr="000F70FD">
              <w:rPr>
                <w:rFonts w:ascii="Times New Roman" w:hAnsi="Times New Roman"/>
                <w:b/>
                <w:bCs/>
                <w:sz w:val="24"/>
                <w:szCs w:val="24"/>
              </w:rPr>
              <w:t>O b o r   p ů s o b n o s t i</w:t>
            </w:r>
          </w:p>
        </w:tc>
        <w:tc>
          <w:tcPr>
            <w:tcW w:w="2268" w:type="dxa"/>
            <w:tcBorders>
              <w:top w:val="single" w:sz="4" w:space="0" w:color="auto"/>
              <w:left w:val="single" w:sz="4" w:space="0" w:color="auto"/>
              <w:bottom w:val="single" w:sz="4" w:space="0" w:color="auto"/>
              <w:right w:val="single" w:sz="4" w:space="0" w:color="auto"/>
            </w:tcBorders>
            <w:vAlign w:val="center"/>
            <w:hideMark/>
          </w:tcPr>
          <w:p w:rsidR="000F70FD" w:rsidRPr="000F70FD" w:rsidRDefault="000F70FD" w:rsidP="000F70FD">
            <w:pPr>
              <w:spacing w:after="0" w:line="240" w:lineRule="auto"/>
              <w:jc w:val="center"/>
              <w:rPr>
                <w:rFonts w:ascii="Times New Roman" w:hAnsi="Times New Roman"/>
                <w:b/>
                <w:sz w:val="24"/>
                <w:szCs w:val="24"/>
              </w:rPr>
            </w:pPr>
            <w:r w:rsidRPr="000F70FD">
              <w:rPr>
                <w:rFonts w:ascii="Times New Roman" w:hAnsi="Times New Roman"/>
                <w:b/>
                <w:bCs/>
                <w:sz w:val="24"/>
                <w:szCs w:val="24"/>
              </w:rPr>
              <w:t>Soudní oddělení</w:t>
            </w:r>
          </w:p>
        </w:tc>
        <w:tc>
          <w:tcPr>
            <w:tcW w:w="1950" w:type="dxa"/>
            <w:tcBorders>
              <w:top w:val="single" w:sz="4" w:space="0" w:color="auto"/>
              <w:left w:val="single" w:sz="4" w:space="0" w:color="auto"/>
              <w:bottom w:val="single" w:sz="4" w:space="0" w:color="auto"/>
              <w:right w:val="single" w:sz="4" w:space="0" w:color="auto"/>
            </w:tcBorders>
            <w:vAlign w:val="center"/>
            <w:hideMark/>
          </w:tcPr>
          <w:p w:rsidR="000F70FD" w:rsidRPr="000F70FD" w:rsidRDefault="000F70FD" w:rsidP="000F70FD">
            <w:pPr>
              <w:spacing w:after="0" w:line="240" w:lineRule="auto"/>
              <w:jc w:val="center"/>
              <w:rPr>
                <w:rFonts w:ascii="Times New Roman" w:hAnsi="Times New Roman"/>
                <w:b/>
                <w:bCs/>
                <w:sz w:val="24"/>
                <w:szCs w:val="24"/>
              </w:rPr>
            </w:pPr>
            <w:r w:rsidRPr="000F70FD">
              <w:rPr>
                <w:rFonts w:ascii="Times New Roman" w:hAnsi="Times New Roman"/>
                <w:b/>
                <w:bCs/>
                <w:sz w:val="24"/>
                <w:szCs w:val="24"/>
              </w:rPr>
              <w:t>zástup</w:t>
            </w:r>
          </w:p>
        </w:tc>
      </w:tr>
      <w:tr w:rsidR="000F70FD" w:rsidRPr="000F70FD" w:rsidTr="006522BF">
        <w:tc>
          <w:tcPr>
            <w:tcW w:w="2093" w:type="dxa"/>
            <w:tcBorders>
              <w:top w:val="single" w:sz="4" w:space="0" w:color="auto"/>
              <w:left w:val="single" w:sz="4" w:space="0" w:color="auto"/>
              <w:bottom w:val="single" w:sz="4" w:space="0" w:color="auto"/>
              <w:right w:val="single" w:sz="4" w:space="0" w:color="auto"/>
            </w:tcBorders>
            <w:hideMark/>
          </w:tcPr>
          <w:p w:rsidR="000F70FD" w:rsidRPr="000F70FD" w:rsidRDefault="000F70FD" w:rsidP="000F70FD">
            <w:pPr>
              <w:spacing w:after="0" w:line="240" w:lineRule="auto"/>
              <w:rPr>
                <w:rFonts w:ascii="Times New Roman" w:hAnsi="Times New Roman"/>
                <w:b/>
                <w:sz w:val="24"/>
                <w:szCs w:val="24"/>
              </w:rPr>
            </w:pPr>
            <w:r w:rsidRPr="000F70FD">
              <w:rPr>
                <w:rFonts w:ascii="Times New Roman" w:hAnsi="Times New Roman"/>
                <w:b/>
                <w:bCs/>
                <w:sz w:val="24"/>
                <w:szCs w:val="24"/>
              </w:rPr>
              <w:t>Irena Velíšková</w:t>
            </w:r>
          </w:p>
        </w:tc>
        <w:tc>
          <w:tcPr>
            <w:tcW w:w="2977" w:type="dxa"/>
            <w:tcBorders>
              <w:top w:val="single" w:sz="4" w:space="0" w:color="auto"/>
              <w:left w:val="single" w:sz="4" w:space="0" w:color="auto"/>
              <w:bottom w:val="single" w:sz="4" w:space="0" w:color="auto"/>
              <w:right w:val="single" w:sz="4" w:space="0" w:color="auto"/>
            </w:tcBorders>
            <w:hideMark/>
          </w:tcPr>
          <w:p w:rsidR="000F70FD" w:rsidRPr="000F70FD" w:rsidRDefault="000F70FD" w:rsidP="000F70FD">
            <w:pPr>
              <w:spacing w:after="0" w:line="240" w:lineRule="auto"/>
              <w:rPr>
                <w:rFonts w:ascii="Times New Roman" w:hAnsi="Times New Roman"/>
                <w:sz w:val="24"/>
                <w:szCs w:val="24"/>
              </w:rPr>
            </w:pPr>
            <w:r w:rsidRPr="000F70FD">
              <w:rPr>
                <w:rFonts w:ascii="Times New Roman" w:hAnsi="Times New Roman"/>
                <w:sz w:val="24"/>
                <w:szCs w:val="24"/>
              </w:rPr>
              <w:t xml:space="preserve">Činí všechny úkony v souladu se zák. č. </w:t>
            </w:r>
            <w:r w:rsidRPr="000F70FD">
              <w:rPr>
                <w:rFonts w:ascii="Times New Roman" w:hAnsi="Times New Roman"/>
                <w:sz w:val="24"/>
                <w:szCs w:val="24"/>
              </w:rPr>
              <w:lastRenderedPageBreak/>
              <w:t xml:space="preserve">121/2008 Sb. ve znění účinném od 1. 1. 2014. </w:t>
            </w:r>
          </w:p>
          <w:p w:rsidR="000F70FD" w:rsidRPr="000F70FD" w:rsidRDefault="000F70FD" w:rsidP="000F70FD">
            <w:pPr>
              <w:spacing w:after="0" w:line="240" w:lineRule="auto"/>
              <w:rPr>
                <w:rFonts w:ascii="Times New Roman" w:hAnsi="Times New Roman"/>
                <w:sz w:val="24"/>
                <w:szCs w:val="24"/>
              </w:rPr>
            </w:pPr>
            <w:r w:rsidRPr="000F70FD">
              <w:rPr>
                <w:rFonts w:ascii="Times New Roman" w:hAnsi="Times New Roman"/>
                <w:sz w:val="24"/>
                <w:szCs w:val="24"/>
              </w:rPr>
              <w:t>Úkony dle daňového řádu č. 280/2009 Sb.</w:t>
            </w:r>
          </w:p>
          <w:p w:rsidR="000F70FD" w:rsidRPr="000F70FD" w:rsidRDefault="000F70FD" w:rsidP="000F70FD">
            <w:pPr>
              <w:spacing w:after="0" w:line="240" w:lineRule="auto"/>
              <w:rPr>
                <w:rFonts w:ascii="Times New Roman" w:hAnsi="Times New Roman"/>
                <w:sz w:val="24"/>
                <w:szCs w:val="24"/>
              </w:rPr>
            </w:pPr>
            <w:r w:rsidRPr="000F70FD">
              <w:rPr>
                <w:rFonts w:ascii="Times New Roman" w:hAnsi="Times New Roman"/>
                <w:sz w:val="24"/>
                <w:szCs w:val="24"/>
              </w:rPr>
              <w:t>Rozhoduje o odkladech.</w:t>
            </w:r>
          </w:p>
          <w:p w:rsidR="000F70FD" w:rsidRPr="000F70FD" w:rsidRDefault="000F70FD" w:rsidP="000F70FD">
            <w:pPr>
              <w:spacing w:after="0" w:line="240" w:lineRule="auto"/>
              <w:rPr>
                <w:rFonts w:ascii="Times New Roman" w:hAnsi="Times New Roman"/>
                <w:sz w:val="24"/>
                <w:szCs w:val="24"/>
              </w:rPr>
            </w:pPr>
            <w:r w:rsidRPr="000F70FD">
              <w:rPr>
                <w:rFonts w:ascii="Times New Roman" w:hAnsi="Times New Roman"/>
                <w:sz w:val="24"/>
                <w:szCs w:val="24"/>
              </w:rPr>
              <w:t xml:space="preserve">V rozsahu </w:t>
            </w:r>
            <w:proofErr w:type="spellStart"/>
            <w:r w:rsidRPr="000F70FD">
              <w:rPr>
                <w:rFonts w:ascii="Times New Roman" w:hAnsi="Times New Roman"/>
                <w:sz w:val="24"/>
                <w:szCs w:val="24"/>
              </w:rPr>
              <w:t>ust</w:t>
            </w:r>
            <w:proofErr w:type="spellEnd"/>
            <w:r w:rsidRPr="000F70FD">
              <w:rPr>
                <w:rFonts w:ascii="Times New Roman" w:hAnsi="Times New Roman"/>
                <w:sz w:val="24"/>
                <w:szCs w:val="24"/>
              </w:rPr>
              <w:t xml:space="preserve">. § 7 odst. 6 zákona č. 121/2001 </w:t>
            </w:r>
            <w:proofErr w:type="spellStart"/>
            <w:r w:rsidRPr="000F70FD">
              <w:rPr>
                <w:rFonts w:ascii="Times New Roman" w:hAnsi="Times New Roman"/>
                <w:sz w:val="24"/>
                <w:szCs w:val="24"/>
              </w:rPr>
              <w:t>Sb</w:t>
            </w:r>
            <w:proofErr w:type="spellEnd"/>
            <w:r w:rsidRPr="000F70FD">
              <w:rPr>
                <w:rFonts w:ascii="Times New Roman" w:hAnsi="Times New Roman"/>
                <w:sz w:val="24"/>
                <w:szCs w:val="24"/>
              </w:rPr>
              <w:t>, exekučního řádu a § 4 odst. 1 Instrukce Ministerstva spravedlnosti č. 8/2011-OSD-ORGS/20 provádění státního dohledu nad exekuční činností.</w:t>
            </w:r>
          </w:p>
          <w:p w:rsidR="000F70FD" w:rsidRPr="000F70FD" w:rsidRDefault="000F70FD" w:rsidP="000F70FD">
            <w:pPr>
              <w:spacing w:after="0" w:line="240" w:lineRule="auto"/>
              <w:rPr>
                <w:rFonts w:ascii="Times New Roman" w:hAnsi="Times New Roman"/>
                <w:b/>
                <w:sz w:val="24"/>
                <w:szCs w:val="24"/>
              </w:rPr>
            </w:pPr>
            <w:r w:rsidRPr="000F70FD">
              <w:rPr>
                <w:rFonts w:ascii="Times New Roman" w:hAnsi="Times New Roman"/>
                <w:sz w:val="24"/>
                <w:szCs w:val="24"/>
              </w:rPr>
              <w:t>Je oprávněna k přístupu do CEO, CEVO, Katastru nemovitostí.</w:t>
            </w:r>
          </w:p>
        </w:tc>
        <w:tc>
          <w:tcPr>
            <w:tcW w:w="2268" w:type="dxa"/>
            <w:tcBorders>
              <w:top w:val="single" w:sz="4" w:space="0" w:color="auto"/>
              <w:left w:val="single" w:sz="4" w:space="0" w:color="auto"/>
              <w:bottom w:val="single" w:sz="4" w:space="0" w:color="auto"/>
              <w:right w:val="single" w:sz="4" w:space="0" w:color="auto"/>
            </w:tcBorders>
          </w:tcPr>
          <w:p w:rsidR="000F70FD" w:rsidRPr="000F70FD" w:rsidRDefault="000F70FD" w:rsidP="000F70FD">
            <w:pPr>
              <w:spacing w:after="0" w:line="240" w:lineRule="auto"/>
              <w:rPr>
                <w:rFonts w:ascii="Times New Roman" w:hAnsi="Times New Roman"/>
                <w:b/>
                <w:sz w:val="24"/>
                <w:szCs w:val="24"/>
              </w:rPr>
            </w:pPr>
            <w:r w:rsidRPr="000F70FD">
              <w:rPr>
                <w:rFonts w:ascii="Times New Roman" w:hAnsi="Times New Roman"/>
                <w:b/>
                <w:sz w:val="24"/>
                <w:szCs w:val="24"/>
              </w:rPr>
              <w:lastRenderedPageBreak/>
              <w:t>27EXE</w:t>
            </w:r>
          </w:p>
          <w:p w:rsidR="000F70FD" w:rsidRPr="000F70FD" w:rsidRDefault="000F70FD" w:rsidP="000F70FD">
            <w:pPr>
              <w:spacing w:after="0" w:line="240" w:lineRule="auto"/>
              <w:ind w:left="33" w:hanging="33"/>
              <w:rPr>
                <w:rFonts w:ascii="Times New Roman" w:hAnsi="Times New Roman"/>
                <w:sz w:val="24"/>
                <w:szCs w:val="24"/>
              </w:rPr>
            </w:pPr>
            <w:r w:rsidRPr="000F70FD">
              <w:rPr>
                <w:rFonts w:ascii="Times New Roman" w:hAnsi="Times New Roman"/>
                <w:sz w:val="24"/>
                <w:szCs w:val="24"/>
              </w:rPr>
              <w:t xml:space="preserve">37EXE - každého </w:t>
            </w:r>
            <w:r w:rsidRPr="000F70FD">
              <w:rPr>
                <w:rFonts w:ascii="Times New Roman" w:hAnsi="Times New Roman"/>
                <w:sz w:val="24"/>
                <w:szCs w:val="24"/>
              </w:rPr>
              <w:lastRenderedPageBreak/>
              <w:t>liché běžné číslo</w:t>
            </w:r>
          </w:p>
          <w:p w:rsidR="000F70FD" w:rsidRPr="000F70FD" w:rsidRDefault="000F70FD" w:rsidP="000F70FD">
            <w:pPr>
              <w:spacing w:after="0" w:line="240" w:lineRule="auto"/>
              <w:ind w:left="33" w:hanging="33"/>
              <w:rPr>
                <w:rFonts w:ascii="Times New Roman" w:hAnsi="Times New Roman"/>
                <w:sz w:val="24"/>
                <w:szCs w:val="24"/>
              </w:rPr>
            </w:pPr>
            <w:r w:rsidRPr="000F70FD">
              <w:rPr>
                <w:rFonts w:ascii="Times New Roman" w:hAnsi="Times New Roman"/>
                <w:sz w:val="24"/>
                <w:szCs w:val="24"/>
              </w:rPr>
              <w:t>33Nc- každého liché běžné číslo</w:t>
            </w:r>
          </w:p>
          <w:p w:rsidR="000F70FD" w:rsidRPr="000F70FD" w:rsidRDefault="000F70FD" w:rsidP="000F70FD">
            <w:pPr>
              <w:spacing w:after="0" w:line="240" w:lineRule="auto"/>
              <w:ind w:left="33" w:hanging="33"/>
              <w:rPr>
                <w:rFonts w:ascii="Times New Roman" w:hAnsi="Times New Roman"/>
                <w:sz w:val="24"/>
                <w:szCs w:val="24"/>
              </w:rPr>
            </w:pPr>
            <w:r w:rsidRPr="000F70FD">
              <w:rPr>
                <w:rFonts w:ascii="Times New Roman" w:hAnsi="Times New Roman"/>
                <w:sz w:val="24"/>
                <w:szCs w:val="24"/>
              </w:rPr>
              <w:t>33EXE- každého liché běžné číslo</w:t>
            </w:r>
          </w:p>
          <w:p w:rsidR="000F70FD" w:rsidRPr="000F70FD" w:rsidRDefault="000F70FD" w:rsidP="000F70FD">
            <w:pPr>
              <w:spacing w:after="0" w:line="240" w:lineRule="auto"/>
              <w:ind w:left="33" w:hanging="33"/>
              <w:rPr>
                <w:rFonts w:ascii="Times New Roman" w:hAnsi="Times New Roman"/>
                <w:sz w:val="24"/>
                <w:szCs w:val="24"/>
              </w:rPr>
            </w:pPr>
            <w:r w:rsidRPr="000F70FD">
              <w:rPr>
                <w:rFonts w:ascii="Times New Roman" w:hAnsi="Times New Roman"/>
                <w:sz w:val="24"/>
                <w:szCs w:val="24"/>
              </w:rPr>
              <w:t>28EXE- každého liché běžné číslo</w:t>
            </w:r>
          </w:p>
          <w:p w:rsidR="000F70FD" w:rsidRPr="000F70FD" w:rsidRDefault="000F70FD" w:rsidP="000F70FD">
            <w:pPr>
              <w:spacing w:after="0" w:line="240" w:lineRule="auto"/>
              <w:ind w:left="33" w:hanging="33"/>
              <w:rPr>
                <w:rFonts w:ascii="Times New Roman" w:hAnsi="Times New Roman"/>
                <w:sz w:val="24"/>
                <w:szCs w:val="24"/>
              </w:rPr>
            </w:pPr>
            <w:r w:rsidRPr="000F70FD">
              <w:rPr>
                <w:rFonts w:ascii="Times New Roman" w:hAnsi="Times New Roman"/>
                <w:sz w:val="24"/>
                <w:szCs w:val="24"/>
              </w:rPr>
              <w:t>25Nc- každého liché běžné číslo</w:t>
            </w:r>
          </w:p>
          <w:p w:rsidR="000F70FD" w:rsidRPr="000F70FD" w:rsidRDefault="000F70FD" w:rsidP="000F70FD">
            <w:pPr>
              <w:spacing w:after="0" w:line="240" w:lineRule="auto"/>
              <w:rPr>
                <w:rFonts w:ascii="Times New Roman" w:hAnsi="Times New Roman"/>
                <w:sz w:val="24"/>
                <w:szCs w:val="24"/>
              </w:rPr>
            </w:pPr>
            <w:r w:rsidRPr="000F70FD">
              <w:rPr>
                <w:rFonts w:ascii="Times New Roman" w:hAnsi="Times New Roman"/>
                <w:sz w:val="24"/>
                <w:szCs w:val="24"/>
              </w:rPr>
              <w:t>30 EXE</w:t>
            </w:r>
          </w:p>
          <w:p w:rsidR="000F70FD" w:rsidRPr="000F70FD" w:rsidRDefault="000F70FD" w:rsidP="000F70FD">
            <w:pPr>
              <w:spacing w:after="0" w:line="240" w:lineRule="auto"/>
              <w:rPr>
                <w:rFonts w:ascii="Times New Roman" w:hAnsi="Times New Roman"/>
                <w:sz w:val="24"/>
                <w:szCs w:val="24"/>
              </w:rPr>
            </w:pPr>
            <w:r w:rsidRPr="000F70FD">
              <w:rPr>
                <w:rFonts w:ascii="Times New Roman" w:hAnsi="Times New Roman"/>
                <w:sz w:val="24"/>
                <w:szCs w:val="24"/>
              </w:rPr>
              <w:t>18Nc</w:t>
            </w:r>
          </w:p>
          <w:p w:rsidR="000F70FD" w:rsidRPr="000F70FD" w:rsidRDefault="000F70FD" w:rsidP="000F70FD">
            <w:pPr>
              <w:spacing w:after="0" w:line="240" w:lineRule="auto"/>
              <w:rPr>
                <w:rFonts w:ascii="Times New Roman" w:hAnsi="Times New Roman"/>
                <w:sz w:val="24"/>
                <w:szCs w:val="24"/>
              </w:rPr>
            </w:pPr>
            <w:r w:rsidRPr="000F70FD">
              <w:rPr>
                <w:rFonts w:ascii="Times New Roman" w:hAnsi="Times New Roman"/>
                <w:sz w:val="24"/>
                <w:szCs w:val="24"/>
              </w:rPr>
              <w:t>18EXE</w:t>
            </w:r>
          </w:p>
          <w:p w:rsidR="000F70FD" w:rsidRPr="000F70FD" w:rsidRDefault="000F70FD" w:rsidP="000F70FD">
            <w:pPr>
              <w:spacing w:after="0" w:line="240" w:lineRule="auto"/>
              <w:rPr>
                <w:rFonts w:ascii="Times New Roman" w:hAnsi="Times New Roman"/>
                <w:sz w:val="24"/>
                <w:szCs w:val="24"/>
              </w:rPr>
            </w:pPr>
            <w:r w:rsidRPr="000F70FD">
              <w:rPr>
                <w:rFonts w:ascii="Times New Roman" w:hAnsi="Times New Roman"/>
                <w:sz w:val="24"/>
                <w:szCs w:val="24"/>
              </w:rPr>
              <w:t>4Nc</w:t>
            </w:r>
          </w:p>
          <w:p w:rsidR="000F70FD" w:rsidRPr="000F70FD" w:rsidRDefault="000F70FD" w:rsidP="000F70FD">
            <w:pPr>
              <w:spacing w:after="0" w:line="240" w:lineRule="auto"/>
              <w:ind w:left="33" w:hanging="33"/>
              <w:rPr>
                <w:rFonts w:ascii="Times New Roman" w:hAnsi="Times New Roman"/>
                <w:b/>
                <w:sz w:val="24"/>
                <w:szCs w:val="24"/>
              </w:rPr>
            </w:pPr>
          </w:p>
        </w:tc>
        <w:tc>
          <w:tcPr>
            <w:tcW w:w="1950" w:type="dxa"/>
            <w:tcBorders>
              <w:top w:val="single" w:sz="4" w:space="0" w:color="auto"/>
              <w:left w:val="single" w:sz="4" w:space="0" w:color="auto"/>
              <w:bottom w:val="single" w:sz="4" w:space="0" w:color="auto"/>
              <w:right w:val="single" w:sz="4" w:space="0" w:color="auto"/>
            </w:tcBorders>
          </w:tcPr>
          <w:p w:rsidR="000F70FD" w:rsidRPr="000F70FD" w:rsidRDefault="000F70FD" w:rsidP="000F70FD">
            <w:pPr>
              <w:spacing w:after="0" w:line="240" w:lineRule="auto"/>
              <w:rPr>
                <w:rFonts w:ascii="Times New Roman" w:hAnsi="Times New Roman"/>
                <w:sz w:val="24"/>
                <w:szCs w:val="24"/>
              </w:rPr>
            </w:pPr>
            <w:r w:rsidRPr="000F70FD">
              <w:rPr>
                <w:rFonts w:ascii="Times New Roman" w:hAnsi="Times New Roman"/>
                <w:sz w:val="24"/>
                <w:szCs w:val="24"/>
              </w:rPr>
              <w:lastRenderedPageBreak/>
              <w:t>Mgr. Lenka Rochová</w:t>
            </w:r>
          </w:p>
          <w:p w:rsidR="000F70FD" w:rsidRPr="000F70FD" w:rsidRDefault="000F70FD" w:rsidP="000F70FD">
            <w:pPr>
              <w:spacing w:after="0" w:line="240" w:lineRule="auto"/>
              <w:rPr>
                <w:rFonts w:ascii="Times New Roman" w:hAnsi="Times New Roman"/>
                <w:b/>
                <w:sz w:val="24"/>
                <w:szCs w:val="24"/>
              </w:rPr>
            </w:pPr>
          </w:p>
          <w:p w:rsidR="000F70FD" w:rsidRPr="000F70FD" w:rsidRDefault="000F70FD" w:rsidP="000F70FD">
            <w:pPr>
              <w:spacing w:after="0" w:line="240" w:lineRule="auto"/>
              <w:rPr>
                <w:rFonts w:ascii="Times New Roman" w:hAnsi="Times New Roman"/>
                <w:sz w:val="24"/>
                <w:szCs w:val="24"/>
              </w:rPr>
            </w:pPr>
            <w:r w:rsidRPr="000F70FD">
              <w:rPr>
                <w:rFonts w:ascii="Times New Roman" w:hAnsi="Times New Roman"/>
                <w:sz w:val="24"/>
                <w:szCs w:val="24"/>
              </w:rPr>
              <w:t xml:space="preserve">V případě nepřítomnosti delší než 5 pracovních dní: </w:t>
            </w:r>
          </w:p>
          <w:p w:rsidR="000F70FD" w:rsidRPr="000F70FD" w:rsidRDefault="000F70FD" w:rsidP="000F70FD">
            <w:pPr>
              <w:spacing w:after="0" w:line="240" w:lineRule="auto"/>
              <w:rPr>
                <w:rFonts w:ascii="Times New Roman" w:hAnsi="Times New Roman"/>
                <w:sz w:val="24"/>
                <w:szCs w:val="24"/>
              </w:rPr>
            </w:pPr>
            <w:r w:rsidRPr="000F70FD">
              <w:rPr>
                <w:rFonts w:ascii="Times New Roman" w:hAnsi="Times New Roman"/>
                <w:sz w:val="24"/>
                <w:szCs w:val="24"/>
              </w:rPr>
              <w:t>Mgr. Lenka Rochová</w:t>
            </w:r>
          </w:p>
          <w:p w:rsidR="000F70FD" w:rsidRPr="000F70FD" w:rsidRDefault="000F70FD" w:rsidP="000F70FD">
            <w:pPr>
              <w:spacing w:after="0" w:line="240" w:lineRule="auto"/>
              <w:rPr>
                <w:rFonts w:ascii="Times New Roman" w:hAnsi="Times New Roman"/>
                <w:sz w:val="24"/>
                <w:szCs w:val="24"/>
              </w:rPr>
            </w:pPr>
            <w:r w:rsidRPr="000F70FD">
              <w:rPr>
                <w:rFonts w:ascii="Times New Roman" w:hAnsi="Times New Roman"/>
                <w:sz w:val="24"/>
                <w:szCs w:val="24"/>
              </w:rPr>
              <w:t xml:space="preserve">Mgr. Eva Lešková </w:t>
            </w:r>
          </w:p>
          <w:p w:rsidR="000F70FD" w:rsidRDefault="000F70FD" w:rsidP="000F70FD">
            <w:pPr>
              <w:spacing w:after="0" w:line="240" w:lineRule="auto"/>
              <w:rPr>
                <w:rFonts w:ascii="Times New Roman" w:hAnsi="Times New Roman"/>
                <w:sz w:val="24"/>
                <w:szCs w:val="24"/>
              </w:rPr>
            </w:pPr>
            <w:r w:rsidRPr="000F70FD">
              <w:rPr>
                <w:rFonts w:ascii="Times New Roman" w:hAnsi="Times New Roman"/>
                <w:sz w:val="24"/>
                <w:szCs w:val="24"/>
              </w:rPr>
              <w:t>Mgr. Romana Plhalová</w:t>
            </w:r>
          </w:p>
          <w:p w:rsidR="00C07905" w:rsidRPr="003245CD" w:rsidRDefault="00C07905" w:rsidP="000F70FD">
            <w:pPr>
              <w:spacing w:after="0" w:line="240" w:lineRule="auto"/>
              <w:rPr>
                <w:rFonts w:ascii="Times New Roman" w:hAnsi="Times New Roman"/>
                <w:sz w:val="24"/>
                <w:szCs w:val="24"/>
              </w:rPr>
            </w:pPr>
            <w:r w:rsidRPr="003245CD">
              <w:rPr>
                <w:rFonts w:ascii="Times New Roman" w:hAnsi="Times New Roman"/>
                <w:sz w:val="24"/>
                <w:szCs w:val="24"/>
              </w:rPr>
              <w:t>Lucie Dušková</w:t>
            </w:r>
          </w:p>
          <w:p w:rsidR="000F70FD" w:rsidRPr="000F70FD" w:rsidRDefault="000F70FD" w:rsidP="000F70FD">
            <w:pPr>
              <w:spacing w:after="0" w:line="240" w:lineRule="auto"/>
              <w:rPr>
                <w:rFonts w:ascii="Times New Roman" w:hAnsi="Times New Roman"/>
                <w:b/>
                <w:sz w:val="24"/>
                <w:szCs w:val="24"/>
              </w:rPr>
            </w:pPr>
          </w:p>
        </w:tc>
      </w:tr>
      <w:tr w:rsidR="000F70FD" w:rsidRPr="000F70FD" w:rsidTr="006522BF">
        <w:tc>
          <w:tcPr>
            <w:tcW w:w="2093" w:type="dxa"/>
            <w:tcBorders>
              <w:top w:val="single" w:sz="4" w:space="0" w:color="auto"/>
              <w:left w:val="single" w:sz="4" w:space="0" w:color="auto"/>
              <w:bottom w:val="single" w:sz="4" w:space="0" w:color="auto"/>
              <w:right w:val="single" w:sz="4" w:space="0" w:color="auto"/>
            </w:tcBorders>
            <w:hideMark/>
          </w:tcPr>
          <w:p w:rsidR="000F70FD" w:rsidRPr="000F70FD" w:rsidRDefault="000F70FD" w:rsidP="000F70FD">
            <w:pPr>
              <w:spacing w:after="0" w:line="240" w:lineRule="auto"/>
              <w:rPr>
                <w:rFonts w:ascii="Times New Roman" w:hAnsi="Times New Roman"/>
                <w:b/>
                <w:bCs/>
                <w:sz w:val="24"/>
                <w:szCs w:val="24"/>
              </w:rPr>
            </w:pPr>
            <w:r w:rsidRPr="000F70FD">
              <w:rPr>
                <w:rFonts w:ascii="Times New Roman" w:hAnsi="Times New Roman"/>
                <w:b/>
                <w:bCs/>
                <w:sz w:val="24"/>
                <w:szCs w:val="24"/>
              </w:rPr>
              <w:lastRenderedPageBreak/>
              <w:t>Mgr. Lenka Rochová</w:t>
            </w:r>
          </w:p>
        </w:tc>
        <w:tc>
          <w:tcPr>
            <w:tcW w:w="2977" w:type="dxa"/>
            <w:tcBorders>
              <w:top w:val="single" w:sz="4" w:space="0" w:color="auto"/>
              <w:left w:val="single" w:sz="4" w:space="0" w:color="auto"/>
              <w:bottom w:val="single" w:sz="4" w:space="0" w:color="auto"/>
              <w:right w:val="single" w:sz="4" w:space="0" w:color="auto"/>
            </w:tcBorders>
            <w:hideMark/>
          </w:tcPr>
          <w:p w:rsidR="000F70FD" w:rsidRPr="000F70FD" w:rsidRDefault="000F70FD" w:rsidP="000F70FD">
            <w:pPr>
              <w:spacing w:after="0" w:line="240" w:lineRule="auto"/>
              <w:rPr>
                <w:rFonts w:ascii="Times New Roman" w:hAnsi="Times New Roman"/>
                <w:sz w:val="24"/>
                <w:szCs w:val="24"/>
              </w:rPr>
            </w:pPr>
            <w:r w:rsidRPr="000F70FD">
              <w:rPr>
                <w:rFonts w:ascii="Times New Roman" w:hAnsi="Times New Roman"/>
                <w:sz w:val="24"/>
                <w:szCs w:val="24"/>
              </w:rPr>
              <w:t xml:space="preserve">Činí všechny úkony v souladu se zák. č. 121/2008 Sb. ve znění účinném od 1. 1. 2014. </w:t>
            </w:r>
          </w:p>
          <w:p w:rsidR="000F70FD" w:rsidRPr="000F70FD" w:rsidRDefault="000F70FD" w:rsidP="000F70FD">
            <w:pPr>
              <w:spacing w:after="0" w:line="240" w:lineRule="auto"/>
              <w:rPr>
                <w:rFonts w:ascii="Times New Roman" w:hAnsi="Times New Roman"/>
                <w:sz w:val="24"/>
                <w:szCs w:val="24"/>
              </w:rPr>
            </w:pPr>
            <w:r w:rsidRPr="000F70FD">
              <w:rPr>
                <w:rFonts w:ascii="Times New Roman" w:hAnsi="Times New Roman"/>
                <w:sz w:val="24"/>
                <w:szCs w:val="24"/>
              </w:rPr>
              <w:t>Úkony dle daňového řádu č. 280/2009 Sb.</w:t>
            </w:r>
          </w:p>
          <w:p w:rsidR="000F70FD" w:rsidRPr="000F70FD" w:rsidRDefault="000F70FD" w:rsidP="000F70FD">
            <w:pPr>
              <w:spacing w:after="0" w:line="240" w:lineRule="auto"/>
              <w:rPr>
                <w:rFonts w:ascii="Times New Roman" w:hAnsi="Times New Roman"/>
                <w:sz w:val="24"/>
                <w:szCs w:val="24"/>
              </w:rPr>
            </w:pPr>
            <w:r w:rsidRPr="000F70FD">
              <w:rPr>
                <w:rFonts w:ascii="Times New Roman" w:hAnsi="Times New Roman"/>
                <w:sz w:val="24"/>
                <w:szCs w:val="24"/>
              </w:rPr>
              <w:t>Rozhoduje o odkladech.</w:t>
            </w:r>
          </w:p>
          <w:p w:rsidR="000F70FD" w:rsidRPr="000F70FD" w:rsidRDefault="000F70FD" w:rsidP="000F70FD">
            <w:pPr>
              <w:spacing w:after="0" w:line="240" w:lineRule="auto"/>
              <w:rPr>
                <w:rFonts w:ascii="Times New Roman" w:hAnsi="Times New Roman"/>
                <w:sz w:val="24"/>
                <w:szCs w:val="24"/>
              </w:rPr>
            </w:pPr>
            <w:r w:rsidRPr="000F70FD">
              <w:rPr>
                <w:rFonts w:ascii="Times New Roman" w:hAnsi="Times New Roman"/>
                <w:sz w:val="24"/>
                <w:szCs w:val="24"/>
              </w:rPr>
              <w:t xml:space="preserve">V rozsahu </w:t>
            </w:r>
            <w:proofErr w:type="spellStart"/>
            <w:r w:rsidRPr="000F70FD">
              <w:rPr>
                <w:rFonts w:ascii="Times New Roman" w:hAnsi="Times New Roman"/>
                <w:sz w:val="24"/>
                <w:szCs w:val="24"/>
              </w:rPr>
              <w:t>ust</w:t>
            </w:r>
            <w:proofErr w:type="spellEnd"/>
            <w:r w:rsidRPr="000F70FD">
              <w:rPr>
                <w:rFonts w:ascii="Times New Roman" w:hAnsi="Times New Roman"/>
                <w:sz w:val="24"/>
                <w:szCs w:val="24"/>
              </w:rPr>
              <w:t>. § 7 odst. 6 exekučního řádu ve vztahu k </w:t>
            </w:r>
            <w:proofErr w:type="spellStart"/>
            <w:r w:rsidRPr="000F70FD">
              <w:rPr>
                <w:rFonts w:ascii="Times New Roman" w:hAnsi="Times New Roman"/>
                <w:sz w:val="24"/>
                <w:szCs w:val="24"/>
              </w:rPr>
              <w:t>ust</w:t>
            </w:r>
            <w:proofErr w:type="spellEnd"/>
            <w:r w:rsidRPr="000F70FD">
              <w:rPr>
                <w:rFonts w:ascii="Times New Roman" w:hAnsi="Times New Roman"/>
                <w:sz w:val="24"/>
                <w:szCs w:val="24"/>
              </w:rPr>
              <w:t>. § 74 odst. 1 písm. c) téhož předpisu provádění prověrek stavu vyřizování exekučních věcí, vedených u Okresního soudu v Hradci Králové.</w:t>
            </w:r>
          </w:p>
          <w:p w:rsidR="000F70FD" w:rsidRPr="000F70FD" w:rsidRDefault="000F70FD" w:rsidP="000F70FD">
            <w:pPr>
              <w:spacing w:after="0" w:line="240" w:lineRule="auto"/>
              <w:rPr>
                <w:rFonts w:ascii="Times New Roman" w:hAnsi="Times New Roman"/>
                <w:sz w:val="24"/>
                <w:szCs w:val="24"/>
              </w:rPr>
            </w:pPr>
            <w:r w:rsidRPr="000F70FD">
              <w:rPr>
                <w:rFonts w:ascii="Times New Roman" w:hAnsi="Times New Roman"/>
                <w:sz w:val="24"/>
                <w:szCs w:val="24"/>
              </w:rPr>
              <w:t>Je oprávněna k přístupu do CEO, CEVO, Katastru nemovitostí.</w:t>
            </w:r>
          </w:p>
        </w:tc>
        <w:tc>
          <w:tcPr>
            <w:tcW w:w="2268" w:type="dxa"/>
            <w:tcBorders>
              <w:top w:val="single" w:sz="4" w:space="0" w:color="auto"/>
              <w:left w:val="single" w:sz="4" w:space="0" w:color="auto"/>
              <w:bottom w:val="single" w:sz="4" w:space="0" w:color="auto"/>
              <w:right w:val="single" w:sz="4" w:space="0" w:color="auto"/>
            </w:tcBorders>
          </w:tcPr>
          <w:p w:rsidR="000F70FD" w:rsidRPr="000F70FD" w:rsidRDefault="000F70FD" w:rsidP="000F70FD">
            <w:pPr>
              <w:spacing w:after="0" w:line="240" w:lineRule="auto"/>
              <w:rPr>
                <w:rFonts w:ascii="Times New Roman" w:hAnsi="Times New Roman"/>
                <w:b/>
                <w:sz w:val="24"/>
                <w:szCs w:val="24"/>
              </w:rPr>
            </w:pPr>
            <w:r w:rsidRPr="000F70FD">
              <w:rPr>
                <w:rFonts w:ascii="Times New Roman" w:hAnsi="Times New Roman"/>
                <w:b/>
                <w:sz w:val="24"/>
                <w:szCs w:val="24"/>
              </w:rPr>
              <w:t>31EXE</w:t>
            </w:r>
          </w:p>
          <w:p w:rsidR="000F70FD" w:rsidRPr="000F70FD" w:rsidRDefault="000F70FD" w:rsidP="000F70FD">
            <w:pPr>
              <w:spacing w:after="0" w:line="240" w:lineRule="auto"/>
              <w:rPr>
                <w:rFonts w:ascii="Times New Roman" w:hAnsi="Times New Roman"/>
                <w:sz w:val="24"/>
                <w:szCs w:val="24"/>
              </w:rPr>
            </w:pPr>
            <w:r w:rsidRPr="000F70FD">
              <w:rPr>
                <w:rFonts w:ascii="Times New Roman" w:hAnsi="Times New Roman"/>
                <w:sz w:val="24"/>
                <w:szCs w:val="24"/>
              </w:rPr>
              <w:t>21Nc</w:t>
            </w:r>
          </w:p>
          <w:p w:rsidR="000F70FD" w:rsidRPr="000F70FD" w:rsidRDefault="000F70FD" w:rsidP="000F70FD">
            <w:pPr>
              <w:spacing w:after="0" w:line="240" w:lineRule="auto"/>
              <w:rPr>
                <w:rFonts w:ascii="Times New Roman" w:hAnsi="Times New Roman"/>
                <w:sz w:val="24"/>
                <w:szCs w:val="24"/>
              </w:rPr>
            </w:pPr>
            <w:r w:rsidRPr="000F70FD">
              <w:rPr>
                <w:rFonts w:ascii="Times New Roman" w:hAnsi="Times New Roman"/>
                <w:sz w:val="24"/>
                <w:szCs w:val="24"/>
              </w:rPr>
              <w:t>32Nc</w:t>
            </w:r>
          </w:p>
          <w:p w:rsidR="000F70FD" w:rsidRPr="000F70FD" w:rsidRDefault="000F70FD" w:rsidP="000F70FD">
            <w:pPr>
              <w:spacing w:after="0" w:line="240" w:lineRule="auto"/>
              <w:rPr>
                <w:rFonts w:ascii="Times New Roman" w:hAnsi="Times New Roman"/>
                <w:sz w:val="24"/>
                <w:szCs w:val="24"/>
              </w:rPr>
            </w:pPr>
            <w:r w:rsidRPr="000F70FD">
              <w:rPr>
                <w:rFonts w:ascii="Times New Roman" w:hAnsi="Times New Roman"/>
                <w:sz w:val="24"/>
                <w:szCs w:val="24"/>
              </w:rPr>
              <w:t>37Nc</w:t>
            </w:r>
          </w:p>
          <w:p w:rsidR="000F70FD" w:rsidRPr="000F70FD" w:rsidRDefault="000F70FD" w:rsidP="000F70FD">
            <w:pPr>
              <w:spacing w:after="0" w:line="240" w:lineRule="auto"/>
              <w:rPr>
                <w:rFonts w:ascii="Times New Roman" w:hAnsi="Times New Roman"/>
                <w:sz w:val="24"/>
                <w:szCs w:val="24"/>
              </w:rPr>
            </w:pPr>
            <w:r w:rsidRPr="000F70FD">
              <w:rPr>
                <w:rFonts w:ascii="Times New Roman" w:hAnsi="Times New Roman"/>
                <w:sz w:val="24"/>
                <w:szCs w:val="24"/>
              </w:rPr>
              <w:t>32EXE</w:t>
            </w:r>
          </w:p>
          <w:p w:rsidR="000F70FD" w:rsidRPr="000F70FD" w:rsidRDefault="000F70FD" w:rsidP="000F70FD">
            <w:pPr>
              <w:spacing w:after="0" w:line="240" w:lineRule="auto"/>
              <w:ind w:left="33" w:hanging="33"/>
              <w:rPr>
                <w:rFonts w:ascii="Times New Roman" w:hAnsi="Times New Roman"/>
                <w:sz w:val="24"/>
                <w:szCs w:val="24"/>
              </w:rPr>
            </w:pPr>
            <w:r w:rsidRPr="000F70FD">
              <w:rPr>
                <w:rFonts w:ascii="Times New Roman" w:hAnsi="Times New Roman"/>
                <w:sz w:val="24"/>
                <w:szCs w:val="24"/>
              </w:rPr>
              <w:t>37EXE - každého sudé běžné číslo</w:t>
            </w:r>
          </w:p>
          <w:p w:rsidR="000F70FD" w:rsidRPr="000F70FD" w:rsidRDefault="000F70FD" w:rsidP="000F70FD">
            <w:pPr>
              <w:spacing w:after="0" w:line="240" w:lineRule="auto"/>
              <w:ind w:left="33" w:hanging="33"/>
              <w:rPr>
                <w:rFonts w:ascii="Times New Roman" w:hAnsi="Times New Roman"/>
                <w:sz w:val="24"/>
                <w:szCs w:val="24"/>
              </w:rPr>
            </w:pPr>
            <w:r w:rsidRPr="000F70FD">
              <w:rPr>
                <w:rFonts w:ascii="Times New Roman" w:hAnsi="Times New Roman"/>
                <w:sz w:val="24"/>
                <w:szCs w:val="24"/>
              </w:rPr>
              <w:t>33Nc- každého sudé běžné číslo</w:t>
            </w:r>
          </w:p>
          <w:p w:rsidR="000F70FD" w:rsidRPr="000F70FD" w:rsidRDefault="000F70FD" w:rsidP="000F70FD">
            <w:pPr>
              <w:spacing w:after="0" w:line="240" w:lineRule="auto"/>
              <w:ind w:left="33" w:hanging="33"/>
              <w:rPr>
                <w:rFonts w:ascii="Times New Roman" w:hAnsi="Times New Roman"/>
                <w:sz w:val="24"/>
                <w:szCs w:val="24"/>
              </w:rPr>
            </w:pPr>
            <w:r w:rsidRPr="000F70FD">
              <w:rPr>
                <w:rFonts w:ascii="Times New Roman" w:hAnsi="Times New Roman"/>
                <w:sz w:val="24"/>
                <w:szCs w:val="24"/>
              </w:rPr>
              <w:t>33EXE- každého sudé běžné číslo</w:t>
            </w:r>
          </w:p>
          <w:p w:rsidR="000F70FD" w:rsidRPr="000F70FD" w:rsidRDefault="000F70FD" w:rsidP="000F70FD">
            <w:pPr>
              <w:spacing w:after="0" w:line="240" w:lineRule="auto"/>
              <w:ind w:left="33" w:hanging="33"/>
              <w:rPr>
                <w:rFonts w:ascii="Times New Roman" w:hAnsi="Times New Roman"/>
                <w:sz w:val="24"/>
                <w:szCs w:val="24"/>
              </w:rPr>
            </w:pPr>
            <w:r w:rsidRPr="000F70FD">
              <w:rPr>
                <w:rFonts w:ascii="Times New Roman" w:hAnsi="Times New Roman"/>
                <w:sz w:val="24"/>
                <w:szCs w:val="24"/>
              </w:rPr>
              <w:t>28EXE- každého sudé běžné číslo</w:t>
            </w:r>
          </w:p>
          <w:p w:rsidR="000F70FD" w:rsidRPr="000F70FD" w:rsidRDefault="000F70FD" w:rsidP="000F70FD">
            <w:pPr>
              <w:spacing w:after="0" w:line="240" w:lineRule="auto"/>
              <w:ind w:left="33" w:hanging="33"/>
              <w:rPr>
                <w:rFonts w:ascii="Times New Roman" w:hAnsi="Times New Roman"/>
                <w:sz w:val="24"/>
                <w:szCs w:val="24"/>
              </w:rPr>
            </w:pPr>
            <w:r w:rsidRPr="000F70FD">
              <w:rPr>
                <w:rFonts w:ascii="Times New Roman" w:hAnsi="Times New Roman"/>
                <w:sz w:val="24"/>
                <w:szCs w:val="24"/>
              </w:rPr>
              <w:t>25Nc- každého sudé běžné číslo</w:t>
            </w:r>
          </w:p>
          <w:p w:rsidR="000F70FD" w:rsidRPr="000F70FD" w:rsidRDefault="000F70FD" w:rsidP="000F70FD">
            <w:pPr>
              <w:spacing w:after="0" w:line="240" w:lineRule="auto"/>
              <w:ind w:left="33" w:hanging="33"/>
              <w:rPr>
                <w:rFonts w:ascii="Times New Roman" w:hAnsi="Times New Roman"/>
                <w:sz w:val="24"/>
                <w:szCs w:val="24"/>
              </w:rPr>
            </w:pPr>
          </w:p>
          <w:p w:rsidR="000F70FD" w:rsidRPr="000F70FD" w:rsidRDefault="000F70FD" w:rsidP="000F70FD">
            <w:pPr>
              <w:spacing w:after="0" w:line="240" w:lineRule="auto"/>
              <w:ind w:left="33" w:hanging="33"/>
              <w:rPr>
                <w:rFonts w:ascii="Times New Roman" w:hAnsi="Times New Roman"/>
                <w:b/>
                <w:sz w:val="24"/>
                <w:szCs w:val="24"/>
              </w:rPr>
            </w:pPr>
          </w:p>
        </w:tc>
        <w:tc>
          <w:tcPr>
            <w:tcW w:w="1950" w:type="dxa"/>
            <w:tcBorders>
              <w:top w:val="single" w:sz="4" w:space="0" w:color="auto"/>
              <w:left w:val="single" w:sz="4" w:space="0" w:color="auto"/>
              <w:bottom w:val="single" w:sz="4" w:space="0" w:color="auto"/>
              <w:right w:val="single" w:sz="4" w:space="0" w:color="auto"/>
            </w:tcBorders>
          </w:tcPr>
          <w:p w:rsidR="000F70FD" w:rsidRPr="000F70FD" w:rsidRDefault="000F70FD" w:rsidP="000F70FD">
            <w:pPr>
              <w:spacing w:after="0" w:line="240" w:lineRule="auto"/>
              <w:rPr>
                <w:rFonts w:ascii="Times New Roman" w:hAnsi="Times New Roman"/>
                <w:sz w:val="24"/>
                <w:szCs w:val="24"/>
              </w:rPr>
            </w:pPr>
            <w:r w:rsidRPr="000F70FD">
              <w:rPr>
                <w:rFonts w:ascii="Times New Roman" w:hAnsi="Times New Roman"/>
                <w:sz w:val="24"/>
                <w:szCs w:val="24"/>
              </w:rPr>
              <w:t>Irena Velíšková</w:t>
            </w:r>
          </w:p>
          <w:p w:rsidR="000F70FD" w:rsidRPr="000F70FD" w:rsidRDefault="000F70FD" w:rsidP="000F70FD">
            <w:pPr>
              <w:spacing w:after="0" w:line="240" w:lineRule="auto"/>
              <w:rPr>
                <w:rFonts w:ascii="Times New Roman" w:hAnsi="Times New Roman"/>
                <w:b/>
                <w:sz w:val="24"/>
                <w:szCs w:val="24"/>
              </w:rPr>
            </w:pPr>
          </w:p>
          <w:p w:rsidR="000F70FD" w:rsidRPr="000F70FD" w:rsidRDefault="000F70FD" w:rsidP="000F70FD">
            <w:pPr>
              <w:spacing w:after="0" w:line="240" w:lineRule="auto"/>
              <w:rPr>
                <w:rFonts w:ascii="Times New Roman" w:hAnsi="Times New Roman"/>
                <w:sz w:val="24"/>
                <w:szCs w:val="24"/>
              </w:rPr>
            </w:pPr>
            <w:r w:rsidRPr="000F70FD">
              <w:rPr>
                <w:rFonts w:ascii="Times New Roman" w:hAnsi="Times New Roman"/>
                <w:sz w:val="24"/>
                <w:szCs w:val="24"/>
              </w:rPr>
              <w:t xml:space="preserve">V případě nepřítomnosti delší než 5 pracovních dní: </w:t>
            </w:r>
          </w:p>
          <w:p w:rsidR="000F70FD" w:rsidRPr="000F70FD" w:rsidRDefault="000F70FD" w:rsidP="000F70FD">
            <w:pPr>
              <w:spacing w:after="0" w:line="240" w:lineRule="auto"/>
              <w:rPr>
                <w:rFonts w:ascii="Times New Roman" w:hAnsi="Times New Roman"/>
                <w:sz w:val="24"/>
                <w:szCs w:val="24"/>
              </w:rPr>
            </w:pPr>
            <w:r w:rsidRPr="000F70FD">
              <w:rPr>
                <w:rFonts w:ascii="Times New Roman" w:hAnsi="Times New Roman"/>
                <w:sz w:val="24"/>
                <w:szCs w:val="24"/>
              </w:rPr>
              <w:t>Irena Velíšková</w:t>
            </w:r>
          </w:p>
          <w:p w:rsidR="000F70FD" w:rsidRPr="000F70FD" w:rsidRDefault="000F70FD" w:rsidP="000F70FD">
            <w:pPr>
              <w:spacing w:after="0" w:line="240" w:lineRule="auto"/>
              <w:rPr>
                <w:rFonts w:ascii="Times New Roman" w:hAnsi="Times New Roman"/>
                <w:sz w:val="24"/>
                <w:szCs w:val="24"/>
              </w:rPr>
            </w:pPr>
            <w:r w:rsidRPr="000F70FD">
              <w:rPr>
                <w:rFonts w:ascii="Times New Roman" w:hAnsi="Times New Roman"/>
                <w:sz w:val="24"/>
                <w:szCs w:val="24"/>
              </w:rPr>
              <w:t>Mgr. Eva Lešková</w:t>
            </w:r>
          </w:p>
          <w:p w:rsidR="000F70FD" w:rsidRDefault="000F70FD" w:rsidP="000F70FD">
            <w:pPr>
              <w:spacing w:after="0" w:line="240" w:lineRule="auto"/>
              <w:rPr>
                <w:rFonts w:ascii="Times New Roman" w:hAnsi="Times New Roman"/>
                <w:sz w:val="24"/>
                <w:szCs w:val="24"/>
              </w:rPr>
            </w:pPr>
            <w:r w:rsidRPr="000F70FD">
              <w:rPr>
                <w:rFonts w:ascii="Times New Roman" w:hAnsi="Times New Roman"/>
                <w:sz w:val="24"/>
                <w:szCs w:val="24"/>
              </w:rPr>
              <w:t>Mgr. Romana Plhalová</w:t>
            </w:r>
          </w:p>
          <w:p w:rsidR="00C07905" w:rsidRPr="003245CD" w:rsidRDefault="00C07905" w:rsidP="000F70FD">
            <w:pPr>
              <w:spacing w:after="0" w:line="240" w:lineRule="auto"/>
              <w:rPr>
                <w:rFonts w:ascii="Times New Roman" w:hAnsi="Times New Roman"/>
                <w:sz w:val="24"/>
                <w:szCs w:val="24"/>
              </w:rPr>
            </w:pPr>
            <w:r w:rsidRPr="003245CD">
              <w:rPr>
                <w:rFonts w:ascii="Times New Roman" w:hAnsi="Times New Roman"/>
                <w:sz w:val="24"/>
                <w:szCs w:val="24"/>
              </w:rPr>
              <w:t>Lucie Dušková</w:t>
            </w:r>
          </w:p>
          <w:p w:rsidR="000F70FD" w:rsidRPr="000F70FD" w:rsidRDefault="000F70FD" w:rsidP="000F70FD">
            <w:pPr>
              <w:spacing w:after="0" w:line="240" w:lineRule="auto"/>
              <w:rPr>
                <w:rFonts w:ascii="Times New Roman" w:hAnsi="Times New Roman"/>
                <w:sz w:val="24"/>
                <w:szCs w:val="24"/>
              </w:rPr>
            </w:pPr>
          </w:p>
        </w:tc>
      </w:tr>
    </w:tbl>
    <w:p w:rsidR="000F70FD" w:rsidRPr="000F70FD" w:rsidRDefault="000F70FD" w:rsidP="000F70FD">
      <w:pPr>
        <w:spacing w:after="0" w:line="240" w:lineRule="auto"/>
        <w:jc w:val="center"/>
        <w:rPr>
          <w:rFonts w:ascii="Times New Roman" w:hAnsi="Times New Roman"/>
          <w:b/>
          <w:bCs/>
          <w:sz w:val="24"/>
          <w:szCs w:val="24"/>
        </w:rPr>
      </w:pPr>
      <w:r w:rsidRPr="000F70FD">
        <w:rPr>
          <w:rFonts w:ascii="Times New Roman" w:hAnsi="Times New Roman"/>
          <w:b/>
          <w:bCs/>
          <w:sz w:val="24"/>
          <w:szCs w:val="24"/>
        </w:rPr>
        <w:t>Systém přidělování věcí</w:t>
      </w:r>
    </w:p>
    <w:p w:rsidR="000F70FD" w:rsidRPr="000F70FD" w:rsidRDefault="000F70FD" w:rsidP="000F70FD">
      <w:pPr>
        <w:spacing w:after="0" w:line="240" w:lineRule="auto"/>
        <w:jc w:val="center"/>
        <w:rPr>
          <w:rFonts w:ascii="Times New Roman" w:hAnsi="Times New Roman"/>
          <w:b/>
          <w:bCs/>
          <w:sz w:val="24"/>
          <w:szCs w:val="24"/>
        </w:rPr>
      </w:pPr>
    </w:p>
    <w:p w:rsidR="000F70FD" w:rsidRPr="000F70FD" w:rsidRDefault="000F70FD" w:rsidP="000F70FD">
      <w:pPr>
        <w:spacing w:after="0" w:line="240" w:lineRule="auto"/>
        <w:jc w:val="both"/>
        <w:rPr>
          <w:rFonts w:ascii="Times New Roman" w:hAnsi="Times New Roman"/>
          <w:sz w:val="24"/>
          <w:szCs w:val="24"/>
        </w:rPr>
      </w:pPr>
      <w:r w:rsidRPr="000F70FD">
        <w:rPr>
          <w:rFonts w:ascii="Times New Roman" w:hAnsi="Times New Roman"/>
          <w:sz w:val="24"/>
          <w:szCs w:val="24"/>
        </w:rPr>
        <w:t>V každém senátu EXE – automatické přidělování nápadu obecným způsobem přidělování (čárkovým systémem), a to v senátu 27EXE do 100%, 31EXE do 100%, 30EXE do 0%.</w:t>
      </w:r>
    </w:p>
    <w:p w:rsidR="000F70FD" w:rsidRPr="000F70FD" w:rsidRDefault="000F70FD" w:rsidP="000F70FD">
      <w:pPr>
        <w:spacing w:after="0" w:line="240" w:lineRule="auto"/>
        <w:jc w:val="center"/>
        <w:rPr>
          <w:rFonts w:ascii="Times New Roman" w:hAnsi="Times New Roman"/>
          <w:b/>
          <w:sz w:val="24"/>
          <w:szCs w:val="24"/>
        </w:rPr>
      </w:pPr>
    </w:p>
    <w:p w:rsidR="000F70FD" w:rsidRPr="000F70FD" w:rsidRDefault="000F70FD" w:rsidP="000F70FD">
      <w:pPr>
        <w:spacing w:after="0" w:line="240" w:lineRule="auto"/>
        <w:jc w:val="center"/>
        <w:rPr>
          <w:rFonts w:ascii="Times New Roman" w:hAnsi="Times New Roman"/>
          <w:b/>
          <w:sz w:val="24"/>
          <w:szCs w:val="24"/>
        </w:rPr>
      </w:pPr>
      <w:r w:rsidRPr="000F70FD">
        <w:rPr>
          <w:rFonts w:ascii="Times New Roman" w:hAnsi="Times New Roman"/>
          <w:b/>
          <w:sz w:val="24"/>
          <w:szCs w:val="24"/>
        </w:rPr>
        <w:t>Soudci</w:t>
      </w:r>
    </w:p>
    <w:p w:rsidR="000F70FD" w:rsidRPr="000F70FD" w:rsidRDefault="000F70FD" w:rsidP="000F70FD">
      <w:pPr>
        <w:spacing w:after="0" w:line="240" w:lineRule="auto"/>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85"/>
        <w:gridCol w:w="2552"/>
        <w:gridCol w:w="1134"/>
        <w:gridCol w:w="2517"/>
      </w:tblGrid>
      <w:tr w:rsidR="000F70FD" w:rsidRPr="000F70FD" w:rsidTr="006522BF">
        <w:tc>
          <w:tcPr>
            <w:tcW w:w="3085" w:type="dxa"/>
            <w:tcBorders>
              <w:top w:val="single" w:sz="4" w:space="0" w:color="auto"/>
              <w:left w:val="single" w:sz="4" w:space="0" w:color="auto"/>
              <w:bottom w:val="single" w:sz="4" w:space="0" w:color="auto"/>
              <w:right w:val="single" w:sz="4" w:space="0" w:color="auto"/>
            </w:tcBorders>
            <w:vAlign w:val="center"/>
            <w:hideMark/>
          </w:tcPr>
          <w:p w:rsidR="000F70FD" w:rsidRPr="000F70FD" w:rsidRDefault="000F70FD" w:rsidP="000F70FD">
            <w:pPr>
              <w:spacing w:after="0" w:line="240" w:lineRule="auto"/>
              <w:jc w:val="center"/>
              <w:rPr>
                <w:rFonts w:ascii="Times New Roman" w:hAnsi="Times New Roman"/>
                <w:b/>
                <w:sz w:val="24"/>
                <w:szCs w:val="24"/>
              </w:rPr>
            </w:pPr>
            <w:r w:rsidRPr="000F70FD">
              <w:rPr>
                <w:rFonts w:ascii="Times New Roman" w:hAnsi="Times New Roman"/>
                <w:b/>
                <w:sz w:val="24"/>
                <w:szCs w:val="24"/>
              </w:rPr>
              <w:t>Soudce</w:t>
            </w:r>
          </w:p>
        </w:tc>
        <w:tc>
          <w:tcPr>
            <w:tcW w:w="2552" w:type="dxa"/>
            <w:tcBorders>
              <w:top w:val="single" w:sz="4" w:space="0" w:color="auto"/>
              <w:left w:val="single" w:sz="4" w:space="0" w:color="auto"/>
              <w:bottom w:val="single" w:sz="4" w:space="0" w:color="auto"/>
              <w:right w:val="single" w:sz="4" w:space="0" w:color="auto"/>
            </w:tcBorders>
            <w:vAlign w:val="center"/>
            <w:hideMark/>
          </w:tcPr>
          <w:p w:rsidR="000F70FD" w:rsidRPr="000F70FD" w:rsidRDefault="000F70FD" w:rsidP="000F70FD">
            <w:pPr>
              <w:spacing w:after="0" w:line="240" w:lineRule="auto"/>
              <w:jc w:val="center"/>
              <w:rPr>
                <w:rFonts w:ascii="Times New Roman" w:hAnsi="Times New Roman"/>
                <w:b/>
                <w:bCs/>
                <w:sz w:val="24"/>
                <w:szCs w:val="24"/>
              </w:rPr>
            </w:pPr>
            <w:r w:rsidRPr="000F70FD">
              <w:rPr>
                <w:rFonts w:ascii="Times New Roman" w:hAnsi="Times New Roman"/>
                <w:b/>
                <w:bCs/>
                <w:sz w:val="24"/>
                <w:szCs w:val="24"/>
              </w:rPr>
              <w:t xml:space="preserve">O b o r   </w:t>
            </w:r>
          </w:p>
          <w:p w:rsidR="000F70FD" w:rsidRPr="000F70FD" w:rsidRDefault="000F70FD" w:rsidP="000F70FD">
            <w:pPr>
              <w:spacing w:after="0" w:line="240" w:lineRule="auto"/>
              <w:jc w:val="center"/>
              <w:rPr>
                <w:rFonts w:ascii="Times New Roman" w:hAnsi="Times New Roman"/>
                <w:b/>
                <w:sz w:val="24"/>
                <w:szCs w:val="24"/>
              </w:rPr>
            </w:pPr>
            <w:r w:rsidRPr="000F70FD">
              <w:rPr>
                <w:rFonts w:ascii="Times New Roman" w:hAnsi="Times New Roman"/>
                <w:b/>
                <w:bCs/>
                <w:sz w:val="24"/>
                <w:szCs w:val="24"/>
              </w:rPr>
              <w:t>p ů s o b n o s t i</w:t>
            </w:r>
          </w:p>
        </w:tc>
        <w:tc>
          <w:tcPr>
            <w:tcW w:w="1134" w:type="dxa"/>
            <w:tcBorders>
              <w:top w:val="single" w:sz="4" w:space="0" w:color="auto"/>
              <w:left w:val="single" w:sz="4" w:space="0" w:color="auto"/>
              <w:bottom w:val="single" w:sz="4" w:space="0" w:color="auto"/>
              <w:right w:val="single" w:sz="4" w:space="0" w:color="auto"/>
            </w:tcBorders>
            <w:vAlign w:val="center"/>
            <w:hideMark/>
          </w:tcPr>
          <w:p w:rsidR="000F70FD" w:rsidRPr="000F70FD" w:rsidRDefault="000F70FD" w:rsidP="000F70FD">
            <w:pPr>
              <w:spacing w:after="0" w:line="240" w:lineRule="auto"/>
              <w:jc w:val="center"/>
              <w:rPr>
                <w:rFonts w:ascii="Times New Roman" w:hAnsi="Times New Roman"/>
                <w:b/>
                <w:sz w:val="24"/>
                <w:szCs w:val="24"/>
              </w:rPr>
            </w:pPr>
            <w:r w:rsidRPr="000F70FD">
              <w:rPr>
                <w:rFonts w:ascii="Times New Roman" w:hAnsi="Times New Roman"/>
                <w:b/>
                <w:bCs/>
                <w:sz w:val="24"/>
                <w:szCs w:val="24"/>
              </w:rPr>
              <w:t>Soudní oddělení</w:t>
            </w:r>
          </w:p>
        </w:tc>
        <w:tc>
          <w:tcPr>
            <w:tcW w:w="2517" w:type="dxa"/>
            <w:tcBorders>
              <w:top w:val="single" w:sz="4" w:space="0" w:color="auto"/>
              <w:left w:val="single" w:sz="4" w:space="0" w:color="auto"/>
              <w:bottom w:val="single" w:sz="4" w:space="0" w:color="auto"/>
              <w:right w:val="single" w:sz="4" w:space="0" w:color="auto"/>
            </w:tcBorders>
            <w:vAlign w:val="center"/>
            <w:hideMark/>
          </w:tcPr>
          <w:p w:rsidR="000F70FD" w:rsidRPr="000F70FD" w:rsidRDefault="000F70FD" w:rsidP="000F70FD">
            <w:pPr>
              <w:spacing w:after="0" w:line="240" w:lineRule="auto"/>
              <w:jc w:val="center"/>
              <w:rPr>
                <w:rFonts w:ascii="Times New Roman" w:hAnsi="Times New Roman"/>
                <w:b/>
                <w:bCs/>
                <w:sz w:val="24"/>
                <w:szCs w:val="24"/>
              </w:rPr>
            </w:pPr>
            <w:r w:rsidRPr="000F70FD">
              <w:rPr>
                <w:rFonts w:ascii="Times New Roman" w:hAnsi="Times New Roman"/>
                <w:b/>
                <w:bCs/>
                <w:sz w:val="24"/>
                <w:szCs w:val="24"/>
              </w:rPr>
              <w:t>zástup</w:t>
            </w:r>
          </w:p>
        </w:tc>
      </w:tr>
      <w:tr w:rsidR="000F70FD" w:rsidRPr="000F70FD" w:rsidTr="006522BF">
        <w:tc>
          <w:tcPr>
            <w:tcW w:w="3085" w:type="dxa"/>
            <w:tcBorders>
              <w:top w:val="single" w:sz="4" w:space="0" w:color="auto"/>
              <w:left w:val="single" w:sz="4" w:space="0" w:color="auto"/>
              <w:bottom w:val="single" w:sz="4" w:space="0" w:color="auto"/>
              <w:right w:val="single" w:sz="4" w:space="0" w:color="auto"/>
            </w:tcBorders>
          </w:tcPr>
          <w:p w:rsidR="000F70FD" w:rsidRPr="000F70FD" w:rsidRDefault="000F70FD" w:rsidP="000F70FD">
            <w:pPr>
              <w:spacing w:after="0" w:line="240" w:lineRule="auto"/>
              <w:rPr>
                <w:rFonts w:ascii="Times New Roman" w:hAnsi="Times New Roman"/>
                <w:b/>
                <w:bCs/>
                <w:sz w:val="24"/>
                <w:szCs w:val="24"/>
              </w:rPr>
            </w:pPr>
            <w:r w:rsidRPr="000F70FD">
              <w:rPr>
                <w:rFonts w:ascii="Times New Roman" w:hAnsi="Times New Roman"/>
                <w:b/>
                <w:bCs/>
                <w:sz w:val="24"/>
                <w:szCs w:val="24"/>
              </w:rPr>
              <w:t>Mgr. Eva Tabetová</w:t>
            </w:r>
          </w:p>
          <w:p w:rsidR="000F70FD" w:rsidRPr="000F70FD" w:rsidRDefault="000F70FD" w:rsidP="000F70FD">
            <w:pPr>
              <w:spacing w:after="0" w:line="240" w:lineRule="auto"/>
              <w:rPr>
                <w:rFonts w:ascii="Times New Roman" w:hAnsi="Times New Roman"/>
                <w:b/>
                <w:bCs/>
                <w:sz w:val="24"/>
                <w:szCs w:val="24"/>
              </w:rPr>
            </w:pPr>
          </w:p>
          <w:p w:rsidR="000F70FD" w:rsidRPr="000F70FD" w:rsidRDefault="000F70FD" w:rsidP="000F70FD">
            <w:pPr>
              <w:spacing w:after="0" w:line="240" w:lineRule="auto"/>
              <w:rPr>
                <w:rFonts w:ascii="Times New Roman" w:hAnsi="Times New Roman"/>
                <w:b/>
                <w:bCs/>
                <w:sz w:val="24"/>
                <w:szCs w:val="24"/>
              </w:rPr>
            </w:pPr>
          </w:p>
          <w:p w:rsidR="000F70FD" w:rsidRPr="000F70FD" w:rsidRDefault="000F70FD" w:rsidP="000F70FD">
            <w:pPr>
              <w:spacing w:after="0" w:line="240" w:lineRule="auto"/>
              <w:rPr>
                <w:rFonts w:ascii="Times New Roman" w:hAnsi="Times New Roman"/>
                <w:b/>
                <w:bCs/>
                <w:sz w:val="24"/>
                <w:szCs w:val="24"/>
              </w:rPr>
            </w:pPr>
          </w:p>
          <w:p w:rsidR="000F70FD" w:rsidRPr="000F70FD" w:rsidRDefault="000F70FD" w:rsidP="000F70FD">
            <w:pPr>
              <w:spacing w:after="0" w:line="240" w:lineRule="auto"/>
              <w:rPr>
                <w:rFonts w:ascii="Times New Roman" w:hAnsi="Times New Roman"/>
                <w:b/>
                <w:bCs/>
                <w:sz w:val="24"/>
                <w:szCs w:val="24"/>
              </w:rPr>
            </w:pPr>
          </w:p>
          <w:p w:rsidR="000F70FD" w:rsidRPr="003245CD" w:rsidRDefault="000F70FD" w:rsidP="000F70FD">
            <w:pPr>
              <w:spacing w:after="0" w:line="240" w:lineRule="auto"/>
              <w:rPr>
                <w:rFonts w:ascii="Times New Roman" w:hAnsi="Times New Roman"/>
                <w:b/>
                <w:sz w:val="24"/>
                <w:szCs w:val="24"/>
              </w:rPr>
            </w:pPr>
            <w:r w:rsidRPr="003245CD">
              <w:rPr>
                <w:rFonts w:ascii="Times New Roman" w:hAnsi="Times New Roman"/>
                <w:b/>
                <w:sz w:val="24"/>
                <w:szCs w:val="24"/>
              </w:rPr>
              <w:t>Mgr. Jan Linhart</w:t>
            </w:r>
          </w:p>
          <w:p w:rsidR="000F70FD" w:rsidRPr="000F70FD" w:rsidRDefault="000F70FD" w:rsidP="000F70FD">
            <w:pPr>
              <w:spacing w:after="0" w:line="240" w:lineRule="auto"/>
              <w:rPr>
                <w:rFonts w:ascii="Times New Roman" w:hAnsi="Times New Roman"/>
                <w:b/>
                <w:sz w:val="24"/>
                <w:szCs w:val="24"/>
              </w:rPr>
            </w:pPr>
            <w:r w:rsidRPr="000F70FD">
              <w:rPr>
                <w:rFonts w:ascii="Times New Roman" w:hAnsi="Times New Roman"/>
                <w:bCs/>
                <w:sz w:val="24"/>
                <w:szCs w:val="24"/>
              </w:rPr>
              <w:t>každé třetí kolo</w:t>
            </w:r>
            <w:r w:rsidRPr="000F70FD">
              <w:rPr>
                <w:rFonts w:ascii="Times New Roman" w:hAnsi="Times New Roman"/>
                <w:b/>
                <w:bCs/>
                <w:sz w:val="24"/>
                <w:szCs w:val="24"/>
              </w:rPr>
              <w:t xml:space="preserve"> </w:t>
            </w:r>
          </w:p>
        </w:tc>
        <w:tc>
          <w:tcPr>
            <w:tcW w:w="2552" w:type="dxa"/>
            <w:tcBorders>
              <w:top w:val="single" w:sz="4" w:space="0" w:color="auto"/>
              <w:left w:val="single" w:sz="4" w:space="0" w:color="auto"/>
              <w:bottom w:val="single" w:sz="4" w:space="0" w:color="auto"/>
              <w:right w:val="single" w:sz="4" w:space="0" w:color="auto"/>
            </w:tcBorders>
          </w:tcPr>
          <w:p w:rsidR="000F70FD" w:rsidRPr="000F70FD" w:rsidRDefault="000F70FD" w:rsidP="000F70FD">
            <w:pPr>
              <w:spacing w:after="0" w:line="240" w:lineRule="auto"/>
              <w:jc w:val="both"/>
              <w:rPr>
                <w:rFonts w:ascii="Times New Roman" w:hAnsi="Times New Roman"/>
                <w:sz w:val="24"/>
                <w:szCs w:val="24"/>
              </w:rPr>
            </w:pPr>
            <w:r w:rsidRPr="000F70FD">
              <w:rPr>
                <w:rFonts w:ascii="Times New Roman" w:hAnsi="Times New Roman"/>
                <w:sz w:val="24"/>
                <w:szCs w:val="24"/>
              </w:rPr>
              <w:t>Věci EXE, v nichž musí rozhodnout soudce.</w:t>
            </w:r>
          </w:p>
          <w:p w:rsidR="000F70FD" w:rsidRPr="000F70FD" w:rsidRDefault="000F70FD" w:rsidP="000F70FD">
            <w:pPr>
              <w:spacing w:after="0" w:line="240" w:lineRule="auto"/>
              <w:jc w:val="both"/>
              <w:rPr>
                <w:rFonts w:ascii="Times New Roman" w:hAnsi="Times New Roman"/>
                <w:sz w:val="24"/>
                <w:szCs w:val="24"/>
              </w:rPr>
            </w:pPr>
          </w:p>
          <w:p w:rsidR="000F70FD" w:rsidRPr="000F70FD" w:rsidRDefault="000F70FD" w:rsidP="000F70FD">
            <w:pPr>
              <w:spacing w:after="0" w:line="240" w:lineRule="auto"/>
              <w:jc w:val="both"/>
              <w:rPr>
                <w:rFonts w:ascii="Times New Roman" w:hAnsi="Times New Roman"/>
                <w:sz w:val="24"/>
                <w:szCs w:val="24"/>
              </w:rPr>
            </w:pPr>
          </w:p>
          <w:p w:rsidR="000F70FD" w:rsidRPr="000F70FD" w:rsidRDefault="000F70FD" w:rsidP="000F70FD">
            <w:pPr>
              <w:spacing w:after="0" w:line="240" w:lineRule="auto"/>
              <w:jc w:val="both"/>
              <w:rPr>
                <w:rFonts w:ascii="Times New Roman" w:hAnsi="Times New Roman"/>
                <w:b/>
                <w:sz w:val="24"/>
                <w:szCs w:val="24"/>
              </w:rPr>
            </w:pPr>
          </w:p>
        </w:tc>
        <w:tc>
          <w:tcPr>
            <w:tcW w:w="1134" w:type="dxa"/>
            <w:tcBorders>
              <w:top w:val="single" w:sz="4" w:space="0" w:color="auto"/>
              <w:left w:val="single" w:sz="4" w:space="0" w:color="auto"/>
              <w:bottom w:val="single" w:sz="4" w:space="0" w:color="auto"/>
              <w:right w:val="single" w:sz="4" w:space="0" w:color="auto"/>
            </w:tcBorders>
          </w:tcPr>
          <w:p w:rsidR="000F70FD" w:rsidRPr="000F70FD" w:rsidRDefault="000F70FD" w:rsidP="000F70FD">
            <w:pPr>
              <w:spacing w:after="0" w:line="240" w:lineRule="auto"/>
              <w:rPr>
                <w:rFonts w:ascii="Times New Roman" w:hAnsi="Times New Roman"/>
                <w:b/>
                <w:sz w:val="24"/>
                <w:szCs w:val="24"/>
              </w:rPr>
            </w:pPr>
            <w:r w:rsidRPr="000F70FD">
              <w:rPr>
                <w:rFonts w:ascii="Times New Roman" w:hAnsi="Times New Roman"/>
                <w:b/>
                <w:sz w:val="24"/>
                <w:szCs w:val="24"/>
              </w:rPr>
              <w:t>27EXE</w:t>
            </w:r>
          </w:p>
          <w:p w:rsidR="000F70FD" w:rsidRPr="000F70FD" w:rsidRDefault="000F70FD" w:rsidP="000F70FD">
            <w:pPr>
              <w:spacing w:after="0" w:line="240" w:lineRule="auto"/>
              <w:rPr>
                <w:rFonts w:ascii="Times New Roman" w:hAnsi="Times New Roman"/>
                <w:b/>
                <w:sz w:val="24"/>
                <w:szCs w:val="24"/>
              </w:rPr>
            </w:pPr>
          </w:p>
          <w:p w:rsidR="000F70FD" w:rsidRPr="000F70FD" w:rsidRDefault="000F70FD" w:rsidP="000F70FD">
            <w:pPr>
              <w:spacing w:after="0" w:line="240" w:lineRule="auto"/>
              <w:rPr>
                <w:rFonts w:ascii="Times New Roman" w:hAnsi="Times New Roman"/>
                <w:b/>
                <w:sz w:val="24"/>
                <w:szCs w:val="24"/>
              </w:rPr>
            </w:pPr>
          </w:p>
          <w:p w:rsidR="000F70FD" w:rsidRPr="000F70FD" w:rsidRDefault="000F70FD" w:rsidP="000F70FD">
            <w:pPr>
              <w:spacing w:after="0" w:line="240" w:lineRule="auto"/>
              <w:rPr>
                <w:rFonts w:ascii="Times New Roman" w:hAnsi="Times New Roman"/>
                <w:b/>
                <w:sz w:val="24"/>
                <w:szCs w:val="24"/>
              </w:rPr>
            </w:pPr>
          </w:p>
          <w:p w:rsidR="000F70FD" w:rsidRPr="000F70FD" w:rsidRDefault="000F70FD" w:rsidP="000F70FD">
            <w:pPr>
              <w:spacing w:after="0" w:line="240" w:lineRule="auto"/>
              <w:rPr>
                <w:rFonts w:ascii="Times New Roman" w:hAnsi="Times New Roman"/>
                <w:b/>
                <w:sz w:val="24"/>
                <w:szCs w:val="24"/>
              </w:rPr>
            </w:pPr>
          </w:p>
          <w:p w:rsidR="000F70FD" w:rsidRPr="000F70FD" w:rsidRDefault="000F70FD" w:rsidP="000F70FD">
            <w:pPr>
              <w:spacing w:after="0" w:line="240" w:lineRule="auto"/>
              <w:rPr>
                <w:rFonts w:ascii="Times New Roman" w:hAnsi="Times New Roman"/>
                <w:b/>
                <w:sz w:val="24"/>
                <w:szCs w:val="24"/>
              </w:rPr>
            </w:pPr>
          </w:p>
          <w:p w:rsidR="000F70FD" w:rsidRPr="000F70FD" w:rsidRDefault="000F70FD" w:rsidP="000F70FD">
            <w:pPr>
              <w:spacing w:after="0" w:line="240" w:lineRule="auto"/>
              <w:rPr>
                <w:rFonts w:ascii="Times New Roman" w:hAnsi="Times New Roman"/>
                <w:b/>
                <w:sz w:val="24"/>
                <w:szCs w:val="24"/>
              </w:rPr>
            </w:pPr>
          </w:p>
        </w:tc>
        <w:tc>
          <w:tcPr>
            <w:tcW w:w="2517" w:type="dxa"/>
            <w:tcBorders>
              <w:top w:val="single" w:sz="4" w:space="0" w:color="auto"/>
              <w:left w:val="single" w:sz="4" w:space="0" w:color="auto"/>
              <w:bottom w:val="single" w:sz="4" w:space="0" w:color="auto"/>
              <w:right w:val="single" w:sz="4" w:space="0" w:color="auto"/>
            </w:tcBorders>
          </w:tcPr>
          <w:p w:rsidR="000F70FD" w:rsidRPr="003245CD" w:rsidRDefault="000F70FD" w:rsidP="000F70FD">
            <w:pPr>
              <w:spacing w:after="0" w:line="240" w:lineRule="auto"/>
              <w:rPr>
                <w:rFonts w:ascii="Times New Roman" w:hAnsi="Times New Roman"/>
                <w:sz w:val="24"/>
                <w:szCs w:val="24"/>
              </w:rPr>
            </w:pPr>
            <w:r w:rsidRPr="003245CD">
              <w:rPr>
                <w:rFonts w:ascii="Times New Roman" w:hAnsi="Times New Roman"/>
                <w:sz w:val="24"/>
                <w:szCs w:val="24"/>
              </w:rPr>
              <w:t>Mgr. Jan Linhart</w:t>
            </w:r>
          </w:p>
          <w:p w:rsidR="000F70FD" w:rsidRPr="000F70FD" w:rsidRDefault="000F70FD" w:rsidP="000F70FD">
            <w:pPr>
              <w:spacing w:after="0" w:line="240" w:lineRule="auto"/>
              <w:rPr>
                <w:rFonts w:ascii="Times New Roman" w:hAnsi="Times New Roman"/>
                <w:sz w:val="24"/>
                <w:szCs w:val="24"/>
              </w:rPr>
            </w:pPr>
            <w:r w:rsidRPr="000F70FD">
              <w:rPr>
                <w:rFonts w:ascii="Times New Roman" w:hAnsi="Times New Roman"/>
                <w:sz w:val="24"/>
                <w:szCs w:val="24"/>
              </w:rPr>
              <w:t>Mgr. Olga Mičanová</w:t>
            </w:r>
          </w:p>
          <w:p w:rsidR="000F70FD" w:rsidRPr="000F70FD" w:rsidRDefault="000F70FD" w:rsidP="000F70FD">
            <w:pPr>
              <w:spacing w:after="0" w:line="240" w:lineRule="auto"/>
              <w:rPr>
                <w:rFonts w:ascii="Times New Roman" w:hAnsi="Times New Roman"/>
                <w:sz w:val="24"/>
                <w:szCs w:val="24"/>
              </w:rPr>
            </w:pPr>
          </w:p>
          <w:p w:rsidR="000F70FD" w:rsidRPr="000F70FD" w:rsidRDefault="000F70FD" w:rsidP="000F70FD">
            <w:pPr>
              <w:spacing w:after="0" w:line="240" w:lineRule="auto"/>
              <w:rPr>
                <w:rFonts w:ascii="Times New Roman" w:hAnsi="Times New Roman"/>
                <w:sz w:val="24"/>
                <w:szCs w:val="24"/>
              </w:rPr>
            </w:pPr>
            <w:r w:rsidRPr="000F70FD">
              <w:rPr>
                <w:rFonts w:ascii="Times New Roman" w:hAnsi="Times New Roman"/>
                <w:sz w:val="24"/>
                <w:szCs w:val="24"/>
              </w:rPr>
              <w:t>Mgr. Olga Mičanová</w:t>
            </w:r>
          </w:p>
          <w:p w:rsidR="000F70FD" w:rsidRPr="000F70FD" w:rsidRDefault="000F70FD" w:rsidP="000F70FD">
            <w:pPr>
              <w:spacing w:after="0" w:line="240" w:lineRule="auto"/>
              <w:rPr>
                <w:rFonts w:ascii="Times New Roman" w:hAnsi="Times New Roman"/>
                <w:sz w:val="24"/>
                <w:szCs w:val="24"/>
              </w:rPr>
            </w:pPr>
            <w:r w:rsidRPr="000F70FD">
              <w:rPr>
                <w:rFonts w:ascii="Times New Roman" w:hAnsi="Times New Roman"/>
                <w:sz w:val="24"/>
                <w:szCs w:val="24"/>
              </w:rPr>
              <w:t>Mgr. Eva Tabetová</w:t>
            </w:r>
          </w:p>
          <w:p w:rsidR="000F70FD" w:rsidRPr="000F70FD" w:rsidRDefault="000F70FD" w:rsidP="000F70FD">
            <w:pPr>
              <w:spacing w:after="0" w:line="240" w:lineRule="auto"/>
              <w:rPr>
                <w:rFonts w:ascii="Times New Roman" w:hAnsi="Times New Roman"/>
                <w:sz w:val="24"/>
                <w:szCs w:val="24"/>
              </w:rPr>
            </w:pPr>
          </w:p>
        </w:tc>
      </w:tr>
      <w:tr w:rsidR="000F70FD" w:rsidRPr="000F70FD" w:rsidTr="006522BF">
        <w:tc>
          <w:tcPr>
            <w:tcW w:w="3085" w:type="dxa"/>
            <w:tcBorders>
              <w:top w:val="single" w:sz="4" w:space="0" w:color="auto"/>
              <w:left w:val="single" w:sz="4" w:space="0" w:color="auto"/>
              <w:bottom w:val="single" w:sz="4" w:space="0" w:color="auto"/>
              <w:right w:val="single" w:sz="4" w:space="0" w:color="auto"/>
            </w:tcBorders>
          </w:tcPr>
          <w:p w:rsidR="000F70FD" w:rsidRPr="000F70FD" w:rsidRDefault="000F70FD" w:rsidP="000F70FD">
            <w:pPr>
              <w:spacing w:after="0" w:line="240" w:lineRule="auto"/>
              <w:rPr>
                <w:rFonts w:ascii="Times New Roman" w:hAnsi="Times New Roman"/>
                <w:b/>
                <w:bCs/>
                <w:sz w:val="24"/>
                <w:szCs w:val="24"/>
              </w:rPr>
            </w:pPr>
            <w:r w:rsidRPr="000F70FD">
              <w:rPr>
                <w:rFonts w:ascii="Times New Roman" w:hAnsi="Times New Roman"/>
                <w:b/>
                <w:bCs/>
                <w:sz w:val="24"/>
                <w:szCs w:val="24"/>
              </w:rPr>
              <w:lastRenderedPageBreak/>
              <w:t>Mgr. Olga Mičanová</w:t>
            </w:r>
          </w:p>
          <w:p w:rsidR="000F70FD" w:rsidRPr="000F70FD" w:rsidRDefault="000F70FD" w:rsidP="000F70FD">
            <w:pPr>
              <w:spacing w:after="0" w:line="240" w:lineRule="auto"/>
              <w:rPr>
                <w:rFonts w:ascii="Times New Roman" w:hAnsi="Times New Roman"/>
                <w:b/>
                <w:bCs/>
                <w:sz w:val="24"/>
                <w:szCs w:val="24"/>
              </w:rPr>
            </w:pPr>
          </w:p>
          <w:p w:rsidR="000F70FD" w:rsidRPr="000F70FD" w:rsidRDefault="000F70FD" w:rsidP="000F70FD">
            <w:pPr>
              <w:spacing w:after="0" w:line="240" w:lineRule="auto"/>
              <w:rPr>
                <w:rFonts w:ascii="Times New Roman" w:hAnsi="Times New Roman"/>
                <w:b/>
                <w:bCs/>
                <w:sz w:val="24"/>
                <w:szCs w:val="24"/>
              </w:rPr>
            </w:pPr>
          </w:p>
          <w:p w:rsidR="000F70FD" w:rsidRPr="000F70FD" w:rsidRDefault="000F70FD" w:rsidP="000F70FD">
            <w:pPr>
              <w:spacing w:after="0" w:line="240" w:lineRule="auto"/>
              <w:rPr>
                <w:rFonts w:ascii="Times New Roman" w:hAnsi="Times New Roman"/>
                <w:b/>
                <w:bCs/>
                <w:sz w:val="24"/>
                <w:szCs w:val="24"/>
              </w:rPr>
            </w:pPr>
          </w:p>
          <w:p w:rsidR="000F70FD" w:rsidRPr="003245CD" w:rsidRDefault="000F70FD" w:rsidP="000F70FD">
            <w:pPr>
              <w:spacing w:after="0" w:line="240" w:lineRule="auto"/>
              <w:rPr>
                <w:rFonts w:ascii="Times New Roman" w:hAnsi="Times New Roman"/>
                <w:b/>
                <w:sz w:val="24"/>
                <w:szCs w:val="24"/>
              </w:rPr>
            </w:pPr>
            <w:r w:rsidRPr="003245CD">
              <w:rPr>
                <w:rFonts w:ascii="Times New Roman" w:hAnsi="Times New Roman"/>
                <w:b/>
                <w:sz w:val="24"/>
                <w:szCs w:val="24"/>
              </w:rPr>
              <w:t>Mgr. Jan Linhart</w:t>
            </w:r>
          </w:p>
          <w:p w:rsidR="000F70FD" w:rsidRPr="000F70FD" w:rsidRDefault="000F70FD" w:rsidP="000F70FD">
            <w:pPr>
              <w:spacing w:after="0" w:line="240" w:lineRule="auto"/>
              <w:rPr>
                <w:rFonts w:ascii="Times New Roman" w:hAnsi="Times New Roman"/>
                <w:b/>
                <w:sz w:val="24"/>
                <w:szCs w:val="24"/>
              </w:rPr>
            </w:pPr>
            <w:r w:rsidRPr="000F70FD">
              <w:rPr>
                <w:rFonts w:ascii="Times New Roman" w:hAnsi="Times New Roman"/>
                <w:bCs/>
                <w:sz w:val="24"/>
                <w:szCs w:val="24"/>
              </w:rPr>
              <w:t>každé třetí kolo</w:t>
            </w:r>
          </w:p>
        </w:tc>
        <w:tc>
          <w:tcPr>
            <w:tcW w:w="2552" w:type="dxa"/>
            <w:tcBorders>
              <w:top w:val="single" w:sz="4" w:space="0" w:color="auto"/>
              <w:left w:val="single" w:sz="4" w:space="0" w:color="auto"/>
              <w:bottom w:val="single" w:sz="4" w:space="0" w:color="auto"/>
              <w:right w:val="single" w:sz="4" w:space="0" w:color="auto"/>
            </w:tcBorders>
          </w:tcPr>
          <w:p w:rsidR="000F70FD" w:rsidRPr="000F70FD" w:rsidRDefault="000F70FD" w:rsidP="000F70FD">
            <w:pPr>
              <w:spacing w:after="0" w:line="240" w:lineRule="auto"/>
              <w:jc w:val="both"/>
              <w:rPr>
                <w:rFonts w:ascii="Times New Roman" w:hAnsi="Times New Roman"/>
                <w:sz w:val="24"/>
                <w:szCs w:val="24"/>
              </w:rPr>
            </w:pPr>
            <w:r w:rsidRPr="000F70FD">
              <w:rPr>
                <w:rFonts w:ascii="Times New Roman" w:hAnsi="Times New Roman"/>
                <w:sz w:val="24"/>
                <w:szCs w:val="24"/>
              </w:rPr>
              <w:t>Věci EXE, v nichž musí rozhodnout soudce.</w:t>
            </w:r>
          </w:p>
          <w:p w:rsidR="000F70FD" w:rsidRPr="000F70FD" w:rsidRDefault="000F70FD" w:rsidP="000F70FD">
            <w:pPr>
              <w:spacing w:after="0" w:line="240" w:lineRule="auto"/>
              <w:rPr>
                <w:rFonts w:ascii="Times New Roman" w:hAnsi="Times New Roman"/>
                <w:sz w:val="24"/>
                <w:szCs w:val="24"/>
              </w:rPr>
            </w:pPr>
          </w:p>
          <w:p w:rsidR="000F70FD" w:rsidRPr="000F70FD" w:rsidRDefault="000F70FD" w:rsidP="000F70FD">
            <w:pPr>
              <w:spacing w:after="0" w:line="240" w:lineRule="auto"/>
              <w:rPr>
                <w:rFonts w:ascii="Times New Roman" w:hAnsi="Times New Roman"/>
                <w:sz w:val="24"/>
                <w:szCs w:val="24"/>
              </w:rPr>
            </w:pPr>
          </w:p>
          <w:p w:rsidR="000F70FD" w:rsidRPr="000F70FD" w:rsidRDefault="000F70FD" w:rsidP="000F70FD">
            <w:pPr>
              <w:spacing w:after="0" w:line="240" w:lineRule="auto"/>
              <w:rPr>
                <w:rFonts w:ascii="Times New Roman" w:hAnsi="Times New Roman"/>
                <w:sz w:val="24"/>
                <w:szCs w:val="24"/>
              </w:rPr>
            </w:pPr>
          </w:p>
          <w:p w:rsidR="000F70FD" w:rsidRPr="000F70FD" w:rsidRDefault="000F70FD" w:rsidP="000F70FD">
            <w:pPr>
              <w:spacing w:after="0" w:line="240" w:lineRule="auto"/>
              <w:rPr>
                <w:rFonts w:ascii="Times New Roman" w:hAnsi="Times New Roman"/>
                <w:sz w:val="24"/>
                <w:szCs w:val="24"/>
              </w:rPr>
            </w:pPr>
          </w:p>
          <w:p w:rsidR="000F70FD" w:rsidRPr="000F70FD" w:rsidRDefault="000F70FD" w:rsidP="000F70FD">
            <w:pPr>
              <w:spacing w:after="0" w:line="240" w:lineRule="auto"/>
              <w:jc w:val="both"/>
              <w:rPr>
                <w:rFonts w:ascii="Times New Roman" w:hAnsi="Times New Roman"/>
                <w:b/>
                <w:sz w:val="24"/>
                <w:szCs w:val="24"/>
              </w:rPr>
            </w:pPr>
          </w:p>
        </w:tc>
        <w:tc>
          <w:tcPr>
            <w:tcW w:w="1134" w:type="dxa"/>
            <w:tcBorders>
              <w:top w:val="single" w:sz="4" w:space="0" w:color="auto"/>
              <w:left w:val="single" w:sz="4" w:space="0" w:color="auto"/>
              <w:bottom w:val="single" w:sz="4" w:space="0" w:color="auto"/>
              <w:right w:val="single" w:sz="4" w:space="0" w:color="auto"/>
            </w:tcBorders>
            <w:hideMark/>
          </w:tcPr>
          <w:p w:rsidR="000F70FD" w:rsidRPr="000F70FD" w:rsidRDefault="000F70FD" w:rsidP="000F70FD">
            <w:pPr>
              <w:spacing w:after="0" w:line="240" w:lineRule="auto"/>
              <w:rPr>
                <w:rFonts w:ascii="Times New Roman" w:hAnsi="Times New Roman"/>
                <w:b/>
                <w:sz w:val="24"/>
                <w:szCs w:val="24"/>
              </w:rPr>
            </w:pPr>
            <w:r w:rsidRPr="000F70FD">
              <w:rPr>
                <w:rFonts w:ascii="Times New Roman" w:hAnsi="Times New Roman"/>
                <w:b/>
                <w:sz w:val="24"/>
                <w:szCs w:val="24"/>
              </w:rPr>
              <w:t>31EXE</w:t>
            </w:r>
          </w:p>
        </w:tc>
        <w:tc>
          <w:tcPr>
            <w:tcW w:w="2517" w:type="dxa"/>
            <w:tcBorders>
              <w:top w:val="single" w:sz="4" w:space="0" w:color="auto"/>
              <w:left w:val="single" w:sz="4" w:space="0" w:color="auto"/>
              <w:bottom w:val="single" w:sz="4" w:space="0" w:color="auto"/>
              <w:right w:val="single" w:sz="4" w:space="0" w:color="auto"/>
            </w:tcBorders>
          </w:tcPr>
          <w:p w:rsidR="000F70FD" w:rsidRPr="000F70FD" w:rsidRDefault="000F70FD" w:rsidP="000F70FD">
            <w:pPr>
              <w:spacing w:after="0" w:line="240" w:lineRule="auto"/>
              <w:rPr>
                <w:rFonts w:ascii="Times New Roman" w:hAnsi="Times New Roman"/>
                <w:sz w:val="24"/>
                <w:szCs w:val="24"/>
              </w:rPr>
            </w:pPr>
            <w:r w:rsidRPr="000F70FD">
              <w:rPr>
                <w:rFonts w:ascii="Times New Roman" w:hAnsi="Times New Roman"/>
                <w:sz w:val="24"/>
                <w:szCs w:val="24"/>
              </w:rPr>
              <w:t>Mgr. Eva Tabetová</w:t>
            </w:r>
          </w:p>
          <w:p w:rsidR="000F70FD" w:rsidRPr="003245CD" w:rsidRDefault="000F70FD" w:rsidP="000F70FD">
            <w:pPr>
              <w:spacing w:after="0" w:line="240" w:lineRule="auto"/>
              <w:rPr>
                <w:rFonts w:ascii="Times New Roman" w:hAnsi="Times New Roman"/>
                <w:sz w:val="24"/>
                <w:szCs w:val="24"/>
              </w:rPr>
            </w:pPr>
            <w:r w:rsidRPr="003245CD">
              <w:rPr>
                <w:rFonts w:ascii="Times New Roman" w:hAnsi="Times New Roman"/>
                <w:sz w:val="24"/>
                <w:szCs w:val="24"/>
              </w:rPr>
              <w:t>Mgr. Jan Linhart</w:t>
            </w:r>
          </w:p>
          <w:p w:rsidR="000F70FD" w:rsidRPr="000F70FD" w:rsidRDefault="000F70FD" w:rsidP="000F70FD">
            <w:pPr>
              <w:spacing w:after="0" w:line="240" w:lineRule="auto"/>
              <w:rPr>
                <w:rFonts w:ascii="Times New Roman" w:hAnsi="Times New Roman"/>
                <w:sz w:val="24"/>
                <w:szCs w:val="24"/>
              </w:rPr>
            </w:pPr>
          </w:p>
          <w:p w:rsidR="000F70FD" w:rsidRPr="000F70FD" w:rsidRDefault="000F70FD" w:rsidP="000F70FD">
            <w:pPr>
              <w:spacing w:after="0" w:line="240" w:lineRule="auto"/>
              <w:rPr>
                <w:rFonts w:ascii="Times New Roman" w:hAnsi="Times New Roman"/>
                <w:sz w:val="24"/>
                <w:szCs w:val="24"/>
              </w:rPr>
            </w:pPr>
            <w:r w:rsidRPr="000F70FD">
              <w:rPr>
                <w:rFonts w:ascii="Times New Roman" w:hAnsi="Times New Roman"/>
                <w:sz w:val="24"/>
                <w:szCs w:val="24"/>
              </w:rPr>
              <w:t>Mgr. Olga Mičanová</w:t>
            </w:r>
          </w:p>
          <w:p w:rsidR="000F70FD" w:rsidRPr="000F70FD" w:rsidRDefault="000F70FD" w:rsidP="000F70FD">
            <w:pPr>
              <w:spacing w:after="0" w:line="240" w:lineRule="auto"/>
              <w:rPr>
                <w:rFonts w:ascii="Times New Roman" w:hAnsi="Times New Roman"/>
                <w:sz w:val="24"/>
                <w:szCs w:val="24"/>
              </w:rPr>
            </w:pPr>
            <w:r w:rsidRPr="000F70FD">
              <w:rPr>
                <w:rFonts w:ascii="Times New Roman" w:hAnsi="Times New Roman"/>
                <w:sz w:val="24"/>
                <w:szCs w:val="24"/>
              </w:rPr>
              <w:t>Mgr. Eva Tabetová</w:t>
            </w:r>
          </w:p>
          <w:p w:rsidR="000F70FD" w:rsidRPr="000F70FD" w:rsidRDefault="000F70FD" w:rsidP="000F70FD">
            <w:pPr>
              <w:spacing w:after="0" w:line="240" w:lineRule="auto"/>
              <w:rPr>
                <w:rFonts w:ascii="Times New Roman" w:hAnsi="Times New Roman"/>
                <w:b/>
                <w:sz w:val="24"/>
                <w:szCs w:val="24"/>
              </w:rPr>
            </w:pPr>
          </w:p>
        </w:tc>
      </w:tr>
    </w:tbl>
    <w:p w:rsidR="000F70FD" w:rsidRPr="000F70FD" w:rsidRDefault="000F70FD" w:rsidP="000F70FD">
      <w:pPr>
        <w:spacing w:after="0" w:line="240" w:lineRule="auto"/>
        <w:rPr>
          <w:rFonts w:ascii="Times New Roman" w:hAnsi="Times New Roman"/>
          <w:b/>
          <w:bCs/>
          <w:sz w:val="24"/>
          <w:szCs w:val="24"/>
        </w:rPr>
      </w:pPr>
    </w:p>
    <w:p w:rsidR="00A30065" w:rsidRPr="000F70FD" w:rsidRDefault="00A30065" w:rsidP="00A30065">
      <w:pPr>
        <w:spacing w:after="0" w:line="240" w:lineRule="auto"/>
        <w:jc w:val="both"/>
        <w:rPr>
          <w:rFonts w:ascii="Times New Roman" w:hAnsi="Times New Roman"/>
          <w:color w:val="0070C0"/>
          <w:sz w:val="24"/>
          <w:szCs w:val="24"/>
        </w:rPr>
      </w:pPr>
    </w:p>
    <w:p w:rsidR="00467CDC" w:rsidRPr="00467CDC" w:rsidRDefault="00467CDC" w:rsidP="00467CDC">
      <w:pPr>
        <w:spacing w:after="0" w:line="240" w:lineRule="auto"/>
        <w:rPr>
          <w:rFonts w:ascii="Times New Roman" w:hAnsi="Times New Roman"/>
          <w:b/>
          <w:bCs/>
          <w:sz w:val="24"/>
          <w:szCs w:val="24"/>
        </w:rPr>
      </w:pPr>
      <w:r w:rsidRPr="00467CDC">
        <w:rPr>
          <w:rFonts w:ascii="Times New Roman" w:hAnsi="Times New Roman"/>
          <w:b/>
          <w:bCs/>
          <w:sz w:val="24"/>
          <w:szCs w:val="24"/>
        </w:rPr>
        <w:t xml:space="preserve">S účinností od 11. 11. 2015 se Čl. 8 mění takto: </w:t>
      </w:r>
    </w:p>
    <w:p w:rsidR="00467CDC" w:rsidRPr="00467CDC" w:rsidRDefault="00467CDC" w:rsidP="00467CDC">
      <w:pPr>
        <w:spacing w:after="0" w:line="240" w:lineRule="auto"/>
        <w:rPr>
          <w:rFonts w:ascii="Times New Roman" w:hAnsi="Times New Roman"/>
          <w:b/>
          <w:sz w:val="24"/>
          <w:szCs w:val="24"/>
        </w:rPr>
      </w:pPr>
    </w:p>
    <w:p w:rsidR="00467CDC" w:rsidRPr="00467CDC" w:rsidRDefault="00467CDC" w:rsidP="00467CDC">
      <w:pPr>
        <w:spacing w:after="0" w:line="240" w:lineRule="auto"/>
        <w:jc w:val="center"/>
        <w:rPr>
          <w:rFonts w:ascii="Times New Roman" w:hAnsi="Times New Roman"/>
          <w:b/>
          <w:sz w:val="24"/>
          <w:szCs w:val="24"/>
        </w:rPr>
      </w:pPr>
      <w:r w:rsidRPr="00467CDC">
        <w:rPr>
          <w:rFonts w:ascii="Times New Roman" w:hAnsi="Times New Roman"/>
          <w:b/>
          <w:sz w:val="24"/>
          <w:szCs w:val="24"/>
        </w:rPr>
        <w:t>Čl. 8</w:t>
      </w:r>
    </w:p>
    <w:p w:rsidR="00467CDC" w:rsidRPr="00467CDC" w:rsidRDefault="00467CDC" w:rsidP="00467CDC">
      <w:pPr>
        <w:spacing w:after="0" w:line="240" w:lineRule="auto"/>
        <w:jc w:val="center"/>
        <w:rPr>
          <w:rFonts w:ascii="Times New Roman" w:hAnsi="Times New Roman"/>
          <w:b/>
          <w:sz w:val="24"/>
          <w:szCs w:val="24"/>
        </w:rPr>
      </w:pPr>
    </w:p>
    <w:p w:rsidR="00467CDC" w:rsidRPr="001D1CA6" w:rsidRDefault="00467CDC" w:rsidP="00467CDC">
      <w:pPr>
        <w:spacing w:after="0" w:line="240" w:lineRule="auto"/>
        <w:jc w:val="both"/>
        <w:rPr>
          <w:rFonts w:ascii="Times New Roman" w:hAnsi="Times New Roman"/>
          <w:bCs/>
          <w:sz w:val="24"/>
          <w:szCs w:val="24"/>
        </w:rPr>
      </w:pPr>
      <w:r w:rsidRPr="001D1CA6">
        <w:rPr>
          <w:rFonts w:ascii="Times New Roman" w:hAnsi="Times New Roman"/>
          <w:sz w:val="24"/>
          <w:szCs w:val="24"/>
        </w:rPr>
        <w:t xml:space="preserve">Věci napadlé do senátu 37EXE do 31. 12. 2013, v nichž musí rozhodnout soudce a věci rejstříku EXE přidělené JUDr. Marcele </w:t>
      </w:r>
      <w:proofErr w:type="spellStart"/>
      <w:r w:rsidRPr="001D1CA6">
        <w:rPr>
          <w:rFonts w:ascii="Times New Roman" w:hAnsi="Times New Roman"/>
          <w:sz w:val="24"/>
          <w:szCs w:val="24"/>
        </w:rPr>
        <w:t>Kaskové</w:t>
      </w:r>
      <w:proofErr w:type="spellEnd"/>
      <w:r w:rsidRPr="001D1CA6">
        <w:rPr>
          <w:rFonts w:ascii="Times New Roman" w:hAnsi="Times New Roman"/>
          <w:sz w:val="24"/>
          <w:szCs w:val="24"/>
        </w:rPr>
        <w:t xml:space="preserve"> do 30. 4. 2013, v nichž musí rozhodnout soudce, </w:t>
      </w:r>
      <w:r w:rsidRPr="001D1CA6">
        <w:rPr>
          <w:rFonts w:ascii="Times New Roman" w:hAnsi="Times New Roman"/>
          <w:bCs/>
          <w:sz w:val="24"/>
          <w:szCs w:val="24"/>
        </w:rPr>
        <w:t xml:space="preserve">projedná a rozhodne Mgr. Jan Linhart. Věci přidělené JUDr. Marcele </w:t>
      </w:r>
      <w:proofErr w:type="spellStart"/>
      <w:r w:rsidRPr="001D1CA6">
        <w:rPr>
          <w:rFonts w:ascii="Times New Roman" w:hAnsi="Times New Roman"/>
          <w:bCs/>
          <w:sz w:val="24"/>
          <w:szCs w:val="24"/>
        </w:rPr>
        <w:t>Kaskové</w:t>
      </w:r>
      <w:proofErr w:type="spellEnd"/>
      <w:r w:rsidRPr="001D1CA6">
        <w:rPr>
          <w:rFonts w:ascii="Times New Roman" w:hAnsi="Times New Roman"/>
          <w:bCs/>
          <w:sz w:val="24"/>
          <w:szCs w:val="24"/>
        </w:rPr>
        <w:t xml:space="preserve">, ve kterých byl do 10. 11. 2015 podán jakýkoliv procesní návrh, projedná do pravomocného rozhodnutí o tomto procesním návrhu JUDr. Milena Heřmanová. Věci napadlé do senátu 27 EXE a 31 EXE od 01. 10. 2014 do 10. 11. 2015 JUDr. Mileně Heřmanové, projedná a rozhodne JUDr. Milena Heřmanová. </w:t>
      </w:r>
    </w:p>
    <w:p w:rsidR="00467CDC" w:rsidRPr="00467CDC" w:rsidRDefault="00467CDC" w:rsidP="00467CDC">
      <w:pPr>
        <w:spacing w:after="0" w:line="240" w:lineRule="auto"/>
        <w:jc w:val="both"/>
        <w:rPr>
          <w:rFonts w:ascii="Times New Roman" w:hAnsi="Times New Roman"/>
          <w:sz w:val="24"/>
          <w:szCs w:val="24"/>
        </w:rPr>
      </w:pPr>
      <w:r w:rsidRPr="00467CDC">
        <w:rPr>
          <w:rFonts w:ascii="Times New Roman" w:hAnsi="Times New Roman"/>
          <w:sz w:val="24"/>
          <w:szCs w:val="24"/>
        </w:rPr>
        <w:t xml:space="preserve">Věci rejstříku EXE přidělené Mgr. Evě </w:t>
      </w:r>
      <w:proofErr w:type="spellStart"/>
      <w:r w:rsidRPr="00467CDC">
        <w:rPr>
          <w:rFonts w:ascii="Times New Roman" w:hAnsi="Times New Roman"/>
          <w:sz w:val="24"/>
          <w:szCs w:val="24"/>
        </w:rPr>
        <w:t>Tabetové</w:t>
      </w:r>
      <w:proofErr w:type="spellEnd"/>
      <w:r w:rsidRPr="00467CDC">
        <w:rPr>
          <w:rFonts w:ascii="Times New Roman" w:hAnsi="Times New Roman"/>
          <w:sz w:val="24"/>
          <w:szCs w:val="24"/>
        </w:rPr>
        <w:t xml:space="preserve"> do 30. 4. 2013, v nichž musí rozhodnout soudce, budou vyřizovány Mgr. Evou </w:t>
      </w:r>
      <w:proofErr w:type="spellStart"/>
      <w:r w:rsidRPr="00467CDC">
        <w:rPr>
          <w:rFonts w:ascii="Times New Roman" w:hAnsi="Times New Roman"/>
          <w:sz w:val="24"/>
          <w:szCs w:val="24"/>
        </w:rPr>
        <w:t>Tabetovou</w:t>
      </w:r>
      <w:proofErr w:type="spellEnd"/>
      <w:r w:rsidRPr="00467CDC">
        <w:rPr>
          <w:rFonts w:ascii="Times New Roman" w:hAnsi="Times New Roman"/>
          <w:sz w:val="24"/>
          <w:szCs w:val="24"/>
        </w:rPr>
        <w:t>.</w:t>
      </w:r>
    </w:p>
    <w:p w:rsidR="00467CDC" w:rsidRPr="00467CDC" w:rsidRDefault="00467CDC" w:rsidP="00467CDC">
      <w:pPr>
        <w:spacing w:after="0" w:line="240" w:lineRule="auto"/>
        <w:jc w:val="both"/>
        <w:rPr>
          <w:rFonts w:ascii="Times New Roman" w:hAnsi="Times New Roman"/>
          <w:color w:val="0070C0"/>
          <w:sz w:val="24"/>
          <w:szCs w:val="24"/>
        </w:rPr>
      </w:pPr>
      <w:r w:rsidRPr="00467CDC">
        <w:rPr>
          <w:rFonts w:ascii="Times New Roman" w:hAnsi="Times New Roman"/>
          <w:sz w:val="24"/>
          <w:szCs w:val="24"/>
        </w:rPr>
        <w:t xml:space="preserve">Věci rejstříku EXE přidělené JUDr. Ladislavě </w:t>
      </w:r>
      <w:proofErr w:type="spellStart"/>
      <w:r w:rsidRPr="00467CDC">
        <w:rPr>
          <w:rFonts w:ascii="Times New Roman" w:hAnsi="Times New Roman"/>
          <w:sz w:val="24"/>
          <w:szCs w:val="24"/>
        </w:rPr>
        <w:t>Šulecové</w:t>
      </w:r>
      <w:proofErr w:type="spellEnd"/>
      <w:r w:rsidRPr="00467CDC">
        <w:rPr>
          <w:rFonts w:ascii="Times New Roman" w:hAnsi="Times New Roman"/>
          <w:sz w:val="24"/>
          <w:szCs w:val="24"/>
        </w:rPr>
        <w:t xml:space="preserve"> do 30. 4. 2013, v nichž musí rozhodnout soudce, budou vyřizovány Mgr. Olgou Mičanovou.</w:t>
      </w:r>
    </w:p>
    <w:p w:rsidR="001D1CA6" w:rsidRDefault="001D1CA6" w:rsidP="00467CDC">
      <w:pPr>
        <w:spacing w:after="0" w:line="240" w:lineRule="auto"/>
        <w:rPr>
          <w:rFonts w:ascii="Times New Roman" w:hAnsi="Times New Roman"/>
          <w:b/>
          <w:bCs/>
          <w:sz w:val="24"/>
          <w:szCs w:val="24"/>
        </w:rPr>
      </w:pPr>
    </w:p>
    <w:p w:rsidR="00467CDC" w:rsidRPr="00467CDC" w:rsidRDefault="00467CDC" w:rsidP="00467CDC">
      <w:pPr>
        <w:spacing w:after="0" w:line="240" w:lineRule="auto"/>
        <w:rPr>
          <w:rFonts w:ascii="Times New Roman" w:hAnsi="Times New Roman"/>
          <w:b/>
          <w:bCs/>
          <w:sz w:val="24"/>
          <w:szCs w:val="24"/>
        </w:rPr>
      </w:pPr>
      <w:r w:rsidRPr="00467CDC">
        <w:rPr>
          <w:rFonts w:ascii="Times New Roman" w:hAnsi="Times New Roman"/>
          <w:b/>
          <w:bCs/>
          <w:sz w:val="24"/>
          <w:szCs w:val="24"/>
        </w:rPr>
        <w:t xml:space="preserve">S účinností od 11. 11. 2015 se Čl. 9 mění takto: </w:t>
      </w:r>
    </w:p>
    <w:p w:rsidR="00467CDC" w:rsidRPr="00467CDC" w:rsidRDefault="00467CDC" w:rsidP="00467CDC">
      <w:pPr>
        <w:spacing w:after="0" w:line="240" w:lineRule="auto"/>
        <w:rPr>
          <w:rFonts w:ascii="Times New Roman" w:hAnsi="Times New Roman"/>
          <w:b/>
          <w:sz w:val="24"/>
          <w:szCs w:val="24"/>
        </w:rPr>
      </w:pPr>
    </w:p>
    <w:p w:rsidR="00467CDC" w:rsidRPr="00467CDC" w:rsidRDefault="00467CDC" w:rsidP="00467CDC">
      <w:pPr>
        <w:spacing w:after="0" w:line="240" w:lineRule="auto"/>
        <w:jc w:val="center"/>
        <w:rPr>
          <w:rFonts w:ascii="Times New Roman" w:hAnsi="Times New Roman"/>
          <w:b/>
          <w:sz w:val="24"/>
          <w:szCs w:val="24"/>
        </w:rPr>
      </w:pPr>
    </w:p>
    <w:p w:rsidR="00467CDC" w:rsidRPr="00467CDC" w:rsidRDefault="00467CDC" w:rsidP="00467CDC">
      <w:pPr>
        <w:spacing w:after="0" w:line="240" w:lineRule="auto"/>
        <w:jc w:val="center"/>
        <w:rPr>
          <w:rFonts w:ascii="Times New Roman" w:hAnsi="Times New Roman"/>
          <w:b/>
          <w:sz w:val="24"/>
          <w:szCs w:val="24"/>
        </w:rPr>
      </w:pPr>
      <w:r w:rsidRPr="00467CDC">
        <w:rPr>
          <w:rFonts w:ascii="Times New Roman" w:hAnsi="Times New Roman"/>
          <w:b/>
          <w:sz w:val="24"/>
          <w:szCs w:val="24"/>
        </w:rPr>
        <w:t>Čl. 9</w:t>
      </w:r>
    </w:p>
    <w:p w:rsidR="00467CDC" w:rsidRPr="00467CDC" w:rsidRDefault="00467CDC" w:rsidP="00467CDC">
      <w:pPr>
        <w:spacing w:after="0" w:line="240" w:lineRule="auto"/>
        <w:jc w:val="center"/>
        <w:rPr>
          <w:rFonts w:ascii="Times New Roman" w:hAnsi="Times New Roman"/>
          <w:b/>
          <w:sz w:val="24"/>
          <w:szCs w:val="24"/>
        </w:rPr>
      </w:pPr>
    </w:p>
    <w:p w:rsidR="00467CDC" w:rsidRPr="00467CDC" w:rsidRDefault="00467CDC" w:rsidP="00467CDC">
      <w:pPr>
        <w:spacing w:after="0" w:line="240" w:lineRule="auto"/>
        <w:jc w:val="both"/>
        <w:rPr>
          <w:rFonts w:ascii="Times New Roman" w:hAnsi="Times New Roman"/>
          <w:sz w:val="24"/>
          <w:szCs w:val="24"/>
        </w:rPr>
      </w:pPr>
      <w:r w:rsidRPr="00467CDC">
        <w:rPr>
          <w:rFonts w:ascii="Times New Roman" w:hAnsi="Times New Roman"/>
          <w:sz w:val="24"/>
          <w:szCs w:val="24"/>
        </w:rPr>
        <w:t xml:space="preserve">Věci rejstříku EXE přidělené Mgr. Evě </w:t>
      </w:r>
      <w:proofErr w:type="spellStart"/>
      <w:r w:rsidRPr="00467CDC">
        <w:rPr>
          <w:rFonts w:ascii="Times New Roman" w:hAnsi="Times New Roman"/>
          <w:sz w:val="24"/>
          <w:szCs w:val="24"/>
        </w:rPr>
        <w:t>Tabetové</w:t>
      </w:r>
      <w:proofErr w:type="spellEnd"/>
      <w:r w:rsidRPr="00467CDC">
        <w:rPr>
          <w:rFonts w:ascii="Times New Roman" w:hAnsi="Times New Roman"/>
          <w:sz w:val="24"/>
          <w:szCs w:val="24"/>
        </w:rPr>
        <w:t xml:space="preserve"> do 30. 4. 2013 budou vyřizovány Irenou Velíškovou, věci </w:t>
      </w:r>
      <w:r w:rsidR="00B20B8F">
        <w:rPr>
          <w:rFonts w:ascii="Times New Roman" w:hAnsi="Times New Roman"/>
          <w:sz w:val="24"/>
          <w:szCs w:val="24"/>
        </w:rPr>
        <w:t xml:space="preserve">rejstříku EXE </w:t>
      </w:r>
      <w:r w:rsidRPr="00467CDC">
        <w:rPr>
          <w:rFonts w:ascii="Times New Roman" w:hAnsi="Times New Roman"/>
          <w:sz w:val="24"/>
          <w:szCs w:val="24"/>
        </w:rPr>
        <w:t xml:space="preserve">přidělené JUDr. Ladislavě </w:t>
      </w:r>
      <w:proofErr w:type="spellStart"/>
      <w:r w:rsidRPr="00467CDC">
        <w:rPr>
          <w:rFonts w:ascii="Times New Roman" w:hAnsi="Times New Roman"/>
          <w:sz w:val="24"/>
          <w:szCs w:val="24"/>
        </w:rPr>
        <w:t>Šulecové</w:t>
      </w:r>
      <w:proofErr w:type="spellEnd"/>
      <w:r w:rsidRPr="00467CDC">
        <w:rPr>
          <w:rFonts w:ascii="Times New Roman" w:hAnsi="Times New Roman"/>
          <w:sz w:val="24"/>
          <w:szCs w:val="24"/>
        </w:rPr>
        <w:t xml:space="preserve"> do 30. 4. 2013 budou vyřizovány Mgr. Lenkou Rochovou, věci rejstříku EXE přidělené JUDr. Marcele </w:t>
      </w:r>
      <w:proofErr w:type="spellStart"/>
      <w:r w:rsidRPr="00467CDC">
        <w:rPr>
          <w:rFonts w:ascii="Times New Roman" w:hAnsi="Times New Roman"/>
          <w:sz w:val="24"/>
          <w:szCs w:val="24"/>
        </w:rPr>
        <w:t>Kaskové</w:t>
      </w:r>
      <w:proofErr w:type="spellEnd"/>
      <w:r w:rsidRPr="00467CDC">
        <w:rPr>
          <w:rFonts w:ascii="Times New Roman" w:hAnsi="Times New Roman"/>
          <w:sz w:val="24"/>
          <w:szCs w:val="24"/>
        </w:rPr>
        <w:t xml:space="preserve"> do 30. 4. 2013 a věci napadlé do senátu 37EXE budou vyřizovány Irenou Velíškovou každé liché běžné číslo a Mgr. Lenkou Rochovou každé sudé běžné číslo. </w:t>
      </w:r>
    </w:p>
    <w:p w:rsidR="00467CDC" w:rsidRPr="00467CDC" w:rsidRDefault="00467CDC" w:rsidP="00467CDC">
      <w:pPr>
        <w:spacing w:after="0" w:line="240" w:lineRule="auto"/>
        <w:rPr>
          <w:rFonts w:ascii="Times New Roman" w:hAnsi="Times New Roman"/>
          <w:sz w:val="24"/>
          <w:szCs w:val="24"/>
        </w:rPr>
      </w:pPr>
    </w:p>
    <w:p w:rsidR="00467CDC" w:rsidRPr="00467CDC" w:rsidRDefault="00467CDC" w:rsidP="00467CDC">
      <w:pPr>
        <w:spacing w:after="0" w:line="240" w:lineRule="auto"/>
        <w:rPr>
          <w:rFonts w:ascii="Times New Roman" w:hAnsi="Times New Roman"/>
          <w:sz w:val="24"/>
          <w:szCs w:val="24"/>
        </w:rPr>
      </w:pPr>
      <w:r w:rsidRPr="00467CDC">
        <w:rPr>
          <w:rFonts w:ascii="Times New Roman" w:hAnsi="Times New Roman"/>
          <w:sz w:val="24"/>
          <w:szCs w:val="24"/>
        </w:rPr>
        <w:t>Rozdělení věcí senátu 4Nc 2006, 4Nc 2007</w:t>
      </w:r>
    </w:p>
    <w:p w:rsidR="00467CDC" w:rsidRPr="00467CDC" w:rsidRDefault="00467CDC" w:rsidP="00467CDC">
      <w:pPr>
        <w:spacing w:after="0" w:line="240" w:lineRule="auto"/>
        <w:jc w:val="both"/>
        <w:rPr>
          <w:rFonts w:ascii="Times New Roman" w:hAnsi="Times New Roman"/>
          <w:sz w:val="24"/>
          <w:szCs w:val="24"/>
        </w:rPr>
      </w:pPr>
      <w:r w:rsidRPr="00467CDC">
        <w:rPr>
          <w:rFonts w:ascii="Times New Roman" w:hAnsi="Times New Roman"/>
          <w:sz w:val="24"/>
          <w:szCs w:val="24"/>
        </w:rPr>
        <w:t xml:space="preserve">Věci rejstříku 4Nc z roku 2006 a 2007 budou přiděleny k vyřízení až do úplného skončení takto: </w:t>
      </w:r>
    </w:p>
    <w:p w:rsidR="00467CDC" w:rsidRPr="00467CDC" w:rsidRDefault="00467CDC" w:rsidP="00467CDC">
      <w:pPr>
        <w:spacing w:after="0" w:line="240" w:lineRule="auto"/>
        <w:jc w:val="both"/>
        <w:rPr>
          <w:rFonts w:ascii="Times New Roman" w:hAnsi="Times New Roman"/>
          <w:sz w:val="24"/>
          <w:szCs w:val="24"/>
        </w:rPr>
      </w:pPr>
      <w:r w:rsidRPr="00467CDC">
        <w:rPr>
          <w:rFonts w:ascii="Times New Roman" w:hAnsi="Times New Roman"/>
          <w:sz w:val="24"/>
          <w:szCs w:val="24"/>
        </w:rPr>
        <w:t xml:space="preserve">V případě provádění úkonů v senátu 4Nc v již odškrtnutých věcech budou spisy přidělovány dle písmen, kdy příjmení povinného začíná písmeny: </w:t>
      </w:r>
    </w:p>
    <w:p w:rsidR="00467CDC" w:rsidRPr="00467CDC" w:rsidRDefault="00467CDC" w:rsidP="00467CDC">
      <w:pPr>
        <w:spacing w:after="0" w:line="240" w:lineRule="auto"/>
        <w:rPr>
          <w:rFonts w:ascii="Times New Roman" w:hAnsi="Times New Roman"/>
          <w:sz w:val="24"/>
          <w:szCs w:val="24"/>
        </w:rPr>
      </w:pPr>
      <w:r w:rsidRPr="00467CDC">
        <w:rPr>
          <w:rFonts w:ascii="Times New Roman" w:hAnsi="Times New Roman"/>
          <w:sz w:val="24"/>
          <w:szCs w:val="24"/>
        </w:rPr>
        <w:t>Mgr. Eva Tabetová: C, D, M, N, O, X, E, F, J, P</w:t>
      </w:r>
    </w:p>
    <w:p w:rsidR="00467CDC" w:rsidRPr="00467CDC" w:rsidRDefault="00467CDC" w:rsidP="00467CDC">
      <w:pPr>
        <w:spacing w:after="0" w:line="240" w:lineRule="auto"/>
        <w:rPr>
          <w:rFonts w:ascii="Times New Roman" w:hAnsi="Times New Roman"/>
          <w:sz w:val="24"/>
          <w:szCs w:val="24"/>
        </w:rPr>
      </w:pPr>
      <w:r w:rsidRPr="00467CDC">
        <w:rPr>
          <w:rFonts w:ascii="Times New Roman" w:hAnsi="Times New Roman"/>
          <w:sz w:val="24"/>
          <w:szCs w:val="24"/>
        </w:rPr>
        <w:t>Mgr. Olga Mičanová: A, G, Ř, Š, V, I, Ť, CH, L, T</w:t>
      </w:r>
    </w:p>
    <w:p w:rsidR="00467CDC" w:rsidRPr="00467CDC" w:rsidRDefault="00467CDC" w:rsidP="00467CDC">
      <w:pPr>
        <w:spacing w:after="0" w:line="240" w:lineRule="auto"/>
        <w:rPr>
          <w:rFonts w:ascii="Times New Roman" w:hAnsi="Times New Roman"/>
          <w:sz w:val="24"/>
          <w:szCs w:val="24"/>
        </w:rPr>
      </w:pPr>
      <w:r w:rsidRPr="001D1CA6">
        <w:rPr>
          <w:rFonts w:ascii="Times New Roman" w:hAnsi="Times New Roman"/>
          <w:sz w:val="24"/>
          <w:szCs w:val="24"/>
        </w:rPr>
        <w:t>Mgr. Jan Linhart</w:t>
      </w:r>
      <w:r w:rsidRPr="00467CDC">
        <w:rPr>
          <w:rFonts w:ascii="Times New Roman" w:hAnsi="Times New Roman"/>
          <w:sz w:val="24"/>
          <w:szCs w:val="24"/>
        </w:rPr>
        <w:t>: Č, K, Q, R, Y, H, Z, B, S, U, W, Ž</w:t>
      </w:r>
    </w:p>
    <w:p w:rsidR="00467CDC" w:rsidRPr="00467CDC" w:rsidRDefault="00467CDC" w:rsidP="00467CDC">
      <w:pPr>
        <w:spacing w:after="0" w:line="240" w:lineRule="auto"/>
        <w:rPr>
          <w:rFonts w:ascii="Times New Roman" w:hAnsi="Times New Roman"/>
          <w:sz w:val="24"/>
          <w:szCs w:val="24"/>
        </w:rPr>
      </w:pPr>
    </w:p>
    <w:p w:rsidR="00467CDC" w:rsidRPr="001D1CA6" w:rsidRDefault="00467CDC" w:rsidP="00467CDC">
      <w:pPr>
        <w:spacing w:after="0" w:line="240" w:lineRule="auto"/>
        <w:jc w:val="both"/>
        <w:rPr>
          <w:rFonts w:ascii="Times New Roman" w:hAnsi="Times New Roman"/>
          <w:sz w:val="24"/>
          <w:szCs w:val="24"/>
        </w:rPr>
      </w:pPr>
      <w:r w:rsidRPr="001D1CA6">
        <w:rPr>
          <w:rFonts w:ascii="Times New Roman" w:hAnsi="Times New Roman"/>
          <w:sz w:val="24"/>
          <w:szCs w:val="24"/>
        </w:rPr>
        <w:t xml:space="preserve">Zástup za Mgr. Evu </w:t>
      </w:r>
      <w:proofErr w:type="spellStart"/>
      <w:r w:rsidRPr="001D1CA6">
        <w:rPr>
          <w:rFonts w:ascii="Times New Roman" w:hAnsi="Times New Roman"/>
          <w:sz w:val="24"/>
          <w:szCs w:val="24"/>
        </w:rPr>
        <w:t>Tabetovou</w:t>
      </w:r>
      <w:proofErr w:type="spellEnd"/>
      <w:r w:rsidRPr="001D1CA6">
        <w:rPr>
          <w:rFonts w:ascii="Times New Roman" w:hAnsi="Times New Roman"/>
          <w:sz w:val="24"/>
          <w:szCs w:val="24"/>
        </w:rPr>
        <w:t>: Mgr. Jan Linhart, Mgr. Olga Mičanová</w:t>
      </w:r>
    </w:p>
    <w:p w:rsidR="00467CDC" w:rsidRPr="001D1CA6" w:rsidRDefault="00467CDC" w:rsidP="00467CDC">
      <w:pPr>
        <w:spacing w:after="0" w:line="240" w:lineRule="auto"/>
        <w:jc w:val="both"/>
        <w:rPr>
          <w:rFonts w:ascii="Times New Roman" w:hAnsi="Times New Roman"/>
          <w:sz w:val="24"/>
          <w:szCs w:val="24"/>
        </w:rPr>
      </w:pPr>
      <w:r w:rsidRPr="001D1CA6">
        <w:rPr>
          <w:rFonts w:ascii="Times New Roman" w:hAnsi="Times New Roman"/>
          <w:sz w:val="24"/>
          <w:szCs w:val="24"/>
        </w:rPr>
        <w:t>Zástup za Mgr. Jana Linharta: Mgr. Olga Mičanová, Mgr. Eva Tabetová</w:t>
      </w:r>
    </w:p>
    <w:p w:rsidR="00467CDC" w:rsidRPr="001D1CA6" w:rsidRDefault="00467CDC" w:rsidP="00467CDC">
      <w:pPr>
        <w:spacing w:after="0" w:line="240" w:lineRule="auto"/>
        <w:jc w:val="both"/>
        <w:rPr>
          <w:rFonts w:ascii="Times New Roman" w:hAnsi="Times New Roman"/>
          <w:b/>
          <w:sz w:val="24"/>
          <w:szCs w:val="24"/>
        </w:rPr>
      </w:pPr>
      <w:r w:rsidRPr="001D1CA6">
        <w:rPr>
          <w:rFonts w:ascii="Times New Roman" w:hAnsi="Times New Roman"/>
          <w:sz w:val="24"/>
          <w:szCs w:val="24"/>
        </w:rPr>
        <w:t xml:space="preserve">Zástup za Mgr. Olgu Mičanovou: Mgr. Eva Tabetová, Mgr. Jan Linhart </w:t>
      </w:r>
    </w:p>
    <w:p w:rsidR="00467CDC" w:rsidRPr="00467CDC" w:rsidRDefault="00467CDC" w:rsidP="00467CDC">
      <w:pPr>
        <w:spacing w:after="0" w:line="240" w:lineRule="auto"/>
        <w:rPr>
          <w:rFonts w:ascii="Times New Roman" w:hAnsi="Times New Roman"/>
          <w:sz w:val="24"/>
          <w:szCs w:val="24"/>
        </w:rPr>
      </w:pPr>
    </w:p>
    <w:p w:rsidR="00467CDC" w:rsidRPr="00467CDC" w:rsidRDefault="00467CDC" w:rsidP="00467CDC">
      <w:pPr>
        <w:spacing w:after="0" w:line="240" w:lineRule="auto"/>
        <w:rPr>
          <w:rFonts w:ascii="Times New Roman" w:hAnsi="Times New Roman"/>
          <w:sz w:val="24"/>
          <w:szCs w:val="24"/>
        </w:rPr>
      </w:pPr>
    </w:p>
    <w:p w:rsidR="00467CDC" w:rsidRPr="00467CDC" w:rsidRDefault="00467CDC" w:rsidP="00467CDC">
      <w:pPr>
        <w:spacing w:after="0" w:line="240" w:lineRule="auto"/>
        <w:rPr>
          <w:rFonts w:ascii="Times New Roman" w:hAnsi="Times New Roman"/>
          <w:sz w:val="24"/>
          <w:szCs w:val="24"/>
        </w:rPr>
      </w:pPr>
      <w:r w:rsidRPr="00467CDC">
        <w:rPr>
          <w:rFonts w:ascii="Times New Roman" w:hAnsi="Times New Roman"/>
          <w:b/>
          <w:bCs/>
          <w:sz w:val="24"/>
          <w:szCs w:val="24"/>
        </w:rPr>
        <w:lastRenderedPageBreak/>
        <w:t>S účinností od 11. 11. 2015 se Čl. 10 mění takto:</w:t>
      </w:r>
    </w:p>
    <w:p w:rsidR="00467CDC" w:rsidRPr="00467CDC" w:rsidRDefault="00467CDC" w:rsidP="00467CDC">
      <w:pPr>
        <w:spacing w:after="0" w:line="240" w:lineRule="auto"/>
        <w:jc w:val="center"/>
        <w:rPr>
          <w:rFonts w:ascii="Times New Roman" w:hAnsi="Times New Roman"/>
          <w:b/>
          <w:sz w:val="24"/>
          <w:szCs w:val="24"/>
        </w:rPr>
      </w:pPr>
    </w:p>
    <w:p w:rsidR="00467CDC" w:rsidRPr="00467CDC" w:rsidRDefault="00467CDC" w:rsidP="00467CDC">
      <w:pPr>
        <w:spacing w:after="0" w:line="240" w:lineRule="auto"/>
        <w:jc w:val="center"/>
        <w:rPr>
          <w:rFonts w:ascii="Times New Roman" w:hAnsi="Times New Roman"/>
          <w:b/>
          <w:sz w:val="24"/>
          <w:szCs w:val="24"/>
        </w:rPr>
      </w:pPr>
      <w:r w:rsidRPr="00467CDC">
        <w:rPr>
          <w:rFonts w:ascii="Times New Roman" w:hAnsi="Times New Roman"/>
          <w:b/>
          <w:sz w:val="24"/>
          <w:szCs w:val="24"/>
        </w:rPr>
        <w:t>Čl. 10</w:t>
      </w:r>
    </w:p>
    <w:p w:rsidR="00467CDC" w:rsidRPr="00467CDC" w:rsidRDefault="00467CDC" w:rsidP="00467CDC">
      <w:pPr>
        <w:spacing w:after="0" w:line="240" w:lineRule="auto"/>
        <w:rPr>
          <w:rFonts w:ascii="Times New Roman" w:hAnsi="Times New Roman"/>
          <w:b/>
          <w:sz w:val="24"/>
          <w:szCs w:val="24"/>
        </w:rPr>
      </w:pPr>
    </w:p>
    <w:p w:rsidR="00467CDC" w:rsidRPr="001D1CA6" w:rsidRDefault="00467CDC" w:rsidP="00467CDC">
      <w:pPr>
        <w:spacing w:after="0" w:line="240" w:lineRule="auto"/>
        <w:jc w:val="both"/>
        <w:rPr>
          <w:rFonts w:ascii="Times New Roman" w:hAnsi="Times New Roman"/>
          <w:sz w:val="24"/>
          <w:szCs w:val="24"/>
        </w:rPr>
      </w:pPr>
      <w:r w:rsidRPr="001D1CA6">
        <w:rPr>
          <w:rFonts w:ascii="Times New Roman" w:hAnsi="Times New Roman"/>
          <w:sz w:val="24"/>
          <w:szCs w:val="24"/>
        </w:rPr>
        <w:t>Věci napadlé v roce 2014 do senátu 27EXE, v nichž musí rozhodnout soudce, vyřídí Mgr. Eva Tabetová, Mgr. Jan Linhart</w:t>
      </w:r>
      <w:r w:rsidR="001D1CA6" w:rsidRPr="001D1CA6">
        <w:rPr>
          <w:rFonts w:ascii="Times New Roman" w:hAnsi="Times New Roman"/>
          <w:sz w:val="24"/>
          <w:szCs w:val="24"/>
        </w:rPr>
        <w:t xml:space="preserve"> </w:t>
      </w:r>
      <w:r w:rsidRPr="001D1CA6">
        <w:rPr>
          <w:rFonts w:ascii="Times New Roman" w:hAnsi="Times New Roman"/>
          <w:sz w:val="24"/>
          <w:szCs w:val="24"/>
        </w:rPr>
        <w:t xml:space="preserve">– každé třetí kolo. </w:t>
      </w:r>
      <w:r w:rsidRPr="001D1CA6">
        <w:rPr>
          <w:rFonts w:ascii="Times New Roman" w:hAnsi="Times New Roman"/>
          <w:bCs/>
          <w:sz w:val="24"/>
          <w:szCs w:val="24"/>
        </w:rPr>
        <w:t xml:space="preserve">Věci přidělené JUDr. Marcele </w:t>
      </w:r>
      <w:proofErr w:type="spellStart"/>
      <w:r w:rsidRPr="001D1CA6">
        <w:rPr>
          <w:rFonts w:ascii="Times New Roman" w:hAnsi="Times New Roman"/>
          <w:bCs/>
          <w:sz w:val="24"/>
          <w:szCs w:val="24"/>
        </w:rPr>
        <w:t>Kaskové</w:t>
      </w:r>
      <w:proofErr w:type="spellEnd"/>
      <w:r w:rsidRPr="001D1CA6">
        <w:rPr>
          <w:rFonts w:ascii="Times New Roman" w:hAnsi="Times New Roman"/>
          <w:bCs/>
          <w:sz w:val="24"/>
          <w:szCs w:val="24"/>
        </w:rPr>
        <w:t>, ve kterých byl do 10. 11. 2015 podán jakýkoliv procesní návrh, projedná do pravomocného rozhodnutí o tomto procesním návrhu JUDr. Milena Heřmanová.</w:t>
      </w:r>
    </w:p>
    <w:p w:rsidR="00467CDC" w:rsidRPr="001D1CA6" w:rsidRDefault="00467CDC" w:rsidP="00467CDC">
      <w:pPr>
        <w:spacing w:after="0" w:line="240" w:lineRule="auto"/>
        <w:jc w:val="both"/>
        <w:rPr>
          <w:rFonts w:ascii="Times New Roman" w:hAnsi="Times New Roman"/>
          <w:sz w:val="24"/>
          <w:szCs w:val="24"/>
        </w:rPr>
      </w:pPr>
      <w:r w:rsidRPr="001D1CA6">
        <w:rPr>
          <w:rFonts w:ascii="Times New Roman" w:hAnsi="Times New Roman"/>
          <w:sz w:val="24"/>
          <w:szCs w:val="24"/>
        </w:rPr>
        <w:t xml:space="preserve">Zástup za Mgr. Evu </w:t>
      </w:r>
      <w:proofErr w:type="spellStart"/>
      <w:r w:rsidRPr="001D1CA6">
        <w:rPr>
          <w:rFonts w:ascii="Times New Roman" w:hAnsi="Times New Roman"/>
          <w:sz w:val="24"/>
          <w:szCs w:val="24"/>
        </w:rPr>
        <w:t>Tabetovou</w:t>
      </w:r>
      <w:proofErr w:type="spellEnd"/>
      <w:r w:rsidRPr="001D1CA6">
        <w:rPr>
          <w:rFonts w:ascii="Times New Roman" w:hAnsi="Times New Roman"/>
          <w:sz w:val="24"/>
          <w:szCs w:val="24"/>
        </w:rPr>
        <w:t>: Mgr. Jan Linhart, Mgr. Olga Mičanová</w:t>
      </w:r>
    </w:p>
    <w:p w:rsidR="00467CDC" w:rsidRPr="001D1CA6" w:rsidRDefault="00467CDC" w:rsidP="00467CDC">
      <w:pPr>
        <w:spacing w:after="0" w:line="240" w:lineRule="auto"/>
        <w:jc w:val="both"/>
        <w:rPr>
          <w:rFonts w:ascii="Times New Roman" w:hAnsi="Times New Roman"/>
          <w:sz w:val="24"/>
          <w:szCs w:val="24"/>
        </w:rPr>
      </w:pPr>
      <w:r w:rsidRPr="001D1CA6">
        <w:rPr>
          <w:rFonts w:ascii="Times New Roman" w:hAnsi="Times New Roman"/>
          <w:sz w:val="24"/>
          <w:szCs w:val="24"/>
        </w:rPr>
        <w:t>Zástup za Mgr. Jana Linharta: Mgr. Olga Mičanová, Mgr. Eva Tabetová</w:t>
      </w:r>
    </w:p>
    <w:p w:rsidR="00467CDC" w:rsidRPr="001D1CA6" w:rsidRDefault="00467CDC" w:rsidP="00467CDC">
      <w:pPr>
        <w:tabs>
          <w:tab w:val="left" w:pos="1854"/>
        </w:tabs>
        <w:spacing w:after="0" w:line="240" w:lineRule="auto"/>
        <w:jc w:val="both"/>
        <w:rPr>
          <w:rFonts w:ascii="Times New Roman" w:hAnsi="Times New Roman"/>
          <w:sz w:val="24"/>
          <w:szCs w:val="24"/>
        </w:rPr>
      </w:pPr>
      <w:r w:rsidRPr="001D1CA6">
        <w:rPr>
          <w:rFonts w:ascii="Times New Roman" w:hAnsi="Times New Roman"/>
          <w:sz w:val="24"/>
          <w:szCs w:val="24"/>
        </w:rPr>
        <w:t>Zástup za JUDr. Milenu Heřmanovou: Mgr. Jan Linhart, Mgr. Olga Mičanová, Mgr. Eva Tabetová</w:t>
      </w:r>
    </w:p>
    <w:p w:rsidR="00467CDC" w:rsidRPr="00467CDC" w:rsidRDefault="00467CDC" w:rsidP="00467CDC">
      <w:pPr>
        <w:spacing w:after="0" w:line="240" w:lineRule="auto"/>
        <w:rPr>
          <w:rFonts w:ascii="Times New Roman" w:hAnsi="Times New Roman"/>
          <w:sz w:val="24"/>
          <w:szCs w:val="24"/>
        </w:rPr>
      </w:pPr>
    </w:p>
    <w:p w:rsidR="00467CDC" w:rsidRPr="00467CDC" w:rsidRDefault="00467CDC" w:rsidP="00467CDC">
      <w:pPr>
        <w:spacing w:after="0" w:line="240" w:lineRule="auto"/>
        <w:rPr>
          <w:rFonts w:ascii="Times New Roman" w:hAnsi="Times New Roman"/>
          <w:sz w:val="24"/>
          <w:szCs w:val="24"/>
        </w:rPr>
      </w:pPr>
    </w:p>
    <w:p w:rsidR="00467CDC" w:rsidRPr="001D1CA6" w:rsidRDefault="00467CDC" w:rsidP="00467CDC">
      <w:pPr>
        <w:spacing w:after="0" w:line="240" w:lineRule="auto"/>
        <w:jc w:val="both"/>
        <w:rPr>
          <w:rFonts w:ascii="Times New Roman" w:hAnsi="Times New Roman"/>
          <w:sz w:val="24"/>
          <w:szCs w:val="24"/>
        </w:rPr>
      </w:pPr>
      <w:r w:rsidRPr="00467CDC">
        <w:rPr>
          <w:rFonts w:ascii="Times New Roman" w:hAnsi="Times New Roman"/>
          <w:sz w:val="24"/>
          <w:szCs w:val="24"/>
        </w:rPr>
        <w:t xml:space="preserve">Věci napadlé v roce 2014 do senátu 31EXE, v nichž musí rozhodnout soudce, vyřídí </w:t>
      </w:r>
      <w:r w:rsidRPr="001D1CA6">
        <w:rPr>
          <w:rFonts w:ascii="Times New Roman" w:hAnsi="Times New Roman"/>
          <w:sz w:val="24"/>
          <w:szCs w:val="24"/>
        </w:rPr>
        <w:t>Mgr. Olga Mičanová, Mgr. Jan Linhart</w:t>
      </w:r>
      <w:r w:rsidR="001D1CA6" w:rsidRPr="001D1CA6">
        <w:rPr>
          <w:rFonts w:ascii="Times New Roman" w:hAnsi="Times New Roman"/>
          <w:sz w:val="24"/>
          <w:szCs w:val="24"/>
        </w:rPr>
        <w:t xml:space="preserve"> </w:t>
      </w:r>
      <w:r w:rsidRPr="001D1CA6">
        <w:rPr>
          <w:rFonts w:ascii="Times New Roman" w:hAnsi="Times New Roman"/>
          <w:sz w:val="24"/>
          <w:szCs w:val="24"/>
        </w:rPr>
        <w:t xml:space="preserve">– každé třetí kolo. </w:t>
      </w:r>
    </w:p>
    <w:p w:rsidR="00467CDC" w:rsidRPr="001D1CA6" w:rsidRDefault="00467CDC" w:rsidP="00467CDC">
      <w:pPr>
        <w:spacing w:after="0" w:line="240" w:lineRule="auto"/>
        <w:jc w:val="both"/>
        <w:rPr>
          <w:rFonts w:ascii="Times New Roman" w:hAnsi="Times New Roman"/>
          <w:b/>
          <w:sz w:val="24"/>
          <w:szCs w:val="24"/>
        </w:rPr>
      </w:pPr>
      <w:r w:rsidRPr="001D1CA6">
        <w:rPr>
          <w:rFonts w:ascii="Times New Roman" w:hAnsi="Times New Roman"/>
          <w:sz w:val="24"/>
          <w:szCs w:val="24"/>
        </w:rPr>
        <w:t xml:space="preserve">Zástup za Mgr. Olgu Mičanovou: Mgr. Eva Tabetová, Mgr. Jan Linhart </w:t>
      </w:r>
    </w:p>
    <w:p w:rsidR="00467CDC" w:rsidRPr="001D1CA6" w:rsidRDefault="00467CDC" w:rsidP="00467CDC">
      <w:pPr>
        <w:tabs>
          <w:tab w:val="left" w:pos="1854"/>
        </w:tabs>
        <w:spacing w:after="0" w:line="240" w:lineRule="auto"/>
        <w:jc w:val="both"/>
        <w:rPr>
          <w:rFonts w:ascii="Times New Roman" w:hAnsi="Times New Roman"/>
          <w:sz w:val="24"/>
          <w:szCs w:val="24"/>
        </w:rPr>
      </w:pPr>
      <w:r w:rsidRPr="001D1CA6">
        <w:rPr>
          <w:rFonts w:ascii="Times New Roman" w:hAnsi="Times New Roman"/>
          <w:sz w:val="24"/>
          <w:szCs w:val="24"/>
        </w:rPr>
        <w:t>Zástup za Mgr. Jana Linharta: Mgr. Olga Mičanová, Mgr. Eva Tabetová</w:t>
      </w:r>
    </w:p>
    <w:p w:rsidR="00467CDC" w:rsidRPr="001D1CA6" w:rsidRDefault="00467CDC" w:rsidP="00467CDC">
      <w:pPr>
        <w:tabs>
          <w:tab w:val="left" w:pos="1854"/>
        </w:tabs>
        <w:spacing w:after="0" w:line="240" w:lineRule="auto"/>
        <w:jc w:val="both"/>
        <w:rPr>
          <w:rFonts w:ascii="Times New Roman" w:hAnsi="Times New Roman"/>
          <w:sz w:val="24"/>
          <w:szCs w:val="24"/>
        </w:rPr>
      </w:pPr>
      <w:r w:rsidRPr="001D1CA6">
        <w:rPr>
          <w:rFonts w:ascii="Times New Roman" w:hAnsi="Times New Roman"/>
          <w:sz w:val="24"/>
          <w:szCs w:val="24"/>
        </w:rPr>
        <w:t>Zástup za JUDr. Milenu Heřmanovou: Mgr. Jan Linhart, Mgr. Olga Mičanová, Mgr. Eva Tabetová</w:t>
      </w:r>
    </w:p>
    <w:p w:rsidR="00C07905" w:rsidRDefault="00C07905" w:rsidP="00C07905">
      <w:pPr>
        <w:spacing w:after="0" w:line="240" w:lineRule="auto"/>
        <w:rPr>
          <w:rFonts w:ascii="Times New Roman" w:hAnsi="Times New Roman"/>
          <w:b/>
          <w:bCs/>
          <w:sz w:val="24"/>
          <w:szCs w:val="24"/>
        </w:rPr>
      </w:pPr>
    </w:p>
    <w:p w:rsidR="001D1CA6" w:rsidRDefault="001D1CA6" w:rsidP="00A74B6D">
      <w:pPr>
        <w:spacing w:after="0" w:line="240" w:lineRule="auto"/>
        <w:rPr>
          <w:rFonts w:ascii="Times New Roman" w:hAnsi="Times New Roman"/>
          <w:sz w:val="24"/>
          <w:szCs w:val="24"/>
        </w:rPr>
      </w:pPr>
    </w:p>
    <w:p w:rsidR="001D1CA6" w:rsidRDefault="001D1CA6" w:rsidP="00A74B6D">
      <w:pPr>
        <w:spacing w:after="0" w:line="240" w:lineRule="auto"/>
        <w:rPr>
          <w:rFonts w:ascii="Times New Roman" w:hAnsi="Times New Roman"/>
          <w:sz w:val="24"/>
          <w:szCs w:val="24"/>
        </w:rPr>
      </w:pPr>
    </w:p>
    <w:p w:rsidR="00A74B6D" w:rsidRDefault="00A74B6D" w:rsidP="00A74B6D">
      <w:pPr>
        <w:spacing w:after="0" w:line="240" w:lineRule="auto"/>
        <w:rPr>
          <w:rFonts w:ascii="Times New Roman" w:hAnsi="Times New Roman"/>
          <w:sz w:val="24"/>
          <w:szCs w:val="24"/>
        </w:rPr>
      </w:pPr>
      <w:r w:rsidRPr="00177FA2">
        <w:rPr>
          <w:rFonts w:ascii="Times New Roman" w:hAnsi="Times New Roman"/>
          <w:sz w:val="24"/>
          <w:szCs w:val="24"/>
        </w:rPr>
        <w:t>V Hradci Králové dne 3</w:t>
      </w:r>
      <w:r w:rsidR="00404D8C">
        <w:rPr>
          <w:rFonts w:ascii="Times New Roman" w:hAnsi="Times New Roman"/>
          <w:sz w:val="24"/>
          <w:szCs w:val="24"/>
        </w:rPr>
        <w:t>1</w:t>
      </w:r>
      <w:r w:rsidRPr="00177FA2">
        <w:rPr>
          <w:rFonts w:ascii="Times New Roman" w:hAnsi="Times New Roman"/>
          <w:sz w:val="24"/>
          <w:szCs w:val="24"/>
        </w:rPr>
        <w:t xml:space="preserve">. </w:t>
      </w:r>
      <w:r w:rsidR="00156CA6">
        <w:rPr>
          <w:rFonts w:ascii="Times New Roman" w:hAnsi="Times New Roman"/>
          <w:sz w:val="24"/>
          <w:szCs w:val="24"/>
        </w:rPr>
        <w:t>10</w:t>
      </w:r>
      <w:r w:rsidRPr="00177FA2">
        <w:rPr>
          <w:rFonts w:ascii="Times New Roman" w:hAnsi="Times New Roman"/>
          <w:sz w:val="24"/>
          <w:szCs w:val="24"/>
        </w:rPr>
        <w:t>. 2015</w:t>
      </w:r>
      <w:r w:rsidRPr="00177FA2">
        <w:rPr>
          <w:rFonts w:ascii="Times New Roman" w:hAnsi="Times New Roman"/>
          <w:sz w:val="24"/>
          <w:szCs w:val="24"/>
        </w:rPr>
        <w:tab/>
      </w:r>
      <w:r w:rsidRPr="00177FA2">
        <w:rPr>
          <w:rFonts w:ascii="Times New Roman" w:hAnsi="Times New Roman"/>
          <w:sz w:val="24"/>
          <w:szCs w:val="24"/>
        </w:rPr>
        <w:tab/>
        <w:t xml:space="preserve"> </w:t>
      </w:r>
    </w:p>
    <w:p w:rsidR="001D1CA6" w:rsidRDefault="001D1CA6" w:rsidP="00A74B6D">
      <w:pPr>
        <w:spacing w:after="0" w:line="240" w:lineRule="auto"/>
        <w:rPr>
          <w:rFonts w:ascii="Times New Roman" w:hAnsi="Times New Roman"/>
          <w:sz w:val="24"/>
          <w:szCs w:val="24"/>
        </w:rPr>
      </w:pPr>
    </w:p>
    <w:p w:rsidR="001D1CA6" w:rsidRDefault="001D1CA6" w:rsidP="00A74B6D">
      <w:pPr>
        <w:spacing w:after="0" w:line="240" w:lineRule="auto"/>
        <w:rPr>
          <w:rFonts w:ascii="Times New Roman" w:hAnsi="Times New Roman"/>
          <w:sz w:val="24"/>
          <w:szCs w:val="24"/>
        </w:rPr>
      </w:pPr>
    </w:p>
    <w:p w:rsidR="001D1CA6" w:rsidRPr="00177FA2" w:rsidRDefault="001D1CA6" w:rsidP="00A74B6D">
      <w:pPr>
        <w:spacing w:after="0" w:line="240" w:lineRule="auto"/>
        <w:rPr>
          <w:rFonts w:ascii="Times New Roman" w:hAnsi="Times New Roman"/>
          <w:sz w:val="24"/>
          <w:szCs w:val="24"/>
        </w:rPr>
      </w:pPr>
    </w:p>
    <w:p w:rsidR="00A74B6D" w:rsidRPr="00177FA2" w:rsidRDefault="00467CDC" w:rsidP="00A74B6D">
      <w:pPr>
        <w:spacing w:after="0" w:line="240" w:lineRule="auto"/>
        <w:ind w:left="4956" w:firstLine="708"/>
        <w:rPr>
          <w:rFonts w:ascii="Times New Roman" w:hAnsi="Times New Roman"/>
          <w:sz w:val="24"/>
          <w:szCs w:val="24"/>
        </w:rPr>
      </w:pPr>
      <w:r>
        <w:rPr>
          <w:rFonts w:ascii="Times New Roman" w:hAnsi="Times New Roman"/>
          <w:sz w:val="24"/>
          <w:szCs w:val="24"/>
        </w:rPr>
        <w:t>p</w:t>
      </w:r>
      <w:r w:rsidR="00A74B6D" w:rsidRPr="00177FA2">
        <w:rPr>
          <w:rFonts w:ascii="Times New Roman" w:hAnsi="Times New Roman"/>
          <w:sz w:val="24"/>
          <w:szCs w:val="24"/>
        </w:rPr>
        <w:t xml:space="preserve">ředseda okresního soudu: </w:t>
      </w:r>
    </w:p>
    <w:p w:rsidR="00A74B6D" w:rsidRPr="00177FA2" w:rsidRDefault="00A74B6D" w:rsidP="00404D8C">
      <w:pPr>
        <w:spacing w:after="0" w:line="240" w:lineRule="auto"/>
      </w:pPr>
      <w:r w:rsidRPr="00177FA2">
        <w:rPr>
          <w:rFonts w:ascii="Times New Roman" w:hAnsi="Times New Roman"/>
          <w:sz w:val="24"/>
          <w:szCs w:val="24"/>
        </w:rPr>
        <w:t xml:space="preserve">                                                                                                JUDr. Milan Plhal v. r. </w:t>
      </w:r>
    </w:p>
    <w:sectPr w:rsidR="00A74B6D" w:rsidRPr="00177FA2">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65A91" w:rsidRDefault="00265A91" w:rsidP="00655920">
      <w:pPr>
        <w:spacing w:after="0" w:line="240" w:lineRule="auto"/>
      </w:pPr>
      <w:r>
        <w:separator/>
      </w:r>
    </w:p>
  </w:endnote>
  <w:endnote w:type="continuationSeparator" w:id="0">
    <w:p w:rsidR="00265A91" w:rsidRDefault="00265A91" w:rsidP="006559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66880016"/>
      <w:docPartObj>
        <w:docPartGallery w:val="Page Numbers (Bottom of Page)"/>
        <w:docPartUnique/>
      </w:docPartObj>
    </w:sdtPr>
    <w:sdtEndPr/>
    <w:sdtContent>
      <w:p w:rsidR="000D6CEC" w:rsidRDefault="000D6CEC">
        <w:pPr>
          <w:pStyle w:val="Zpat"/>
          <w:jc w:val="center"/>
        </w:pPr>
        <w:r>
          <w:fldChar w:fldCharType="begin"/>
        </w:r>
        <w:r>
          <w:instrText>PAGE   \* MERGEFORMAT</w:instrText>
        </w:r>
        <w:r>
          <w:fldChar w:fldCharType="separate"/>
        </w:r>
        <w:r w:rsidR="00DB1F6B">
          <w:rPr>
            <w:noProof/>
          </w:rPr>
          <w:t>33</w:t>
        </w:r>
        <w:r>
          <w:fldChar w:fldCharType="end"/>
        </w:r>
      </w:p>
    </w:sdtContent>
  </w:sdt>
  <w:p w:rsidR="000D6CEC" w:rsidRDefault="000D6CEC">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65A91" w:rsidRDefault="00265A91" w:rsidP="00655920">
      <w:pPr>
        <w:spacing w:after="0" w:line="240" w:lineRule="auto"/>
      </w:pPr>
      <w:r>
        <w:separator/>
      </w:r>
    </w:p>
  </w:footnote>
  <w:footnote w:type="continuationSeparator" w:id="0">
    <w:p w:rsidR="00265A91" w:rsidRDefault="00265A91" w:rsidP="0065592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5F482A"/>
    <w:multiLevelType w:val="hybridMultilevel"/>
    <w:tmpl w:val="57107318"/>
    <w:lvl w:ilvl="0" w:tplc="AFD64E46">
      <w:start w:val="5"/>
      <w:numFmt w:val="decimal"/>
      <w:lvlText w:val="%1."/>
      <w:lvlJc w:val="left"/>
      <w:pPr>
        <w:ind w:left="502" w:hanging="360"/>
      </w:pPr>
      <w:rPr>
        <w:rFonts w:hint="default"/>
      </w:rPr>
    </w:lvl>
    <w:lvl w:ilvl="1" w:tplc="04050019" w:tentative="1">
      <w:start w:val="1"/>
      <w:numFmt w:val="lowerLetter"/>
      <w:lvlText w:val="%2."/>
      <w:lvlJc w:val="left"/>
      <w:pPr>
        <w:ind w:left="1222" w:hanging="360"/>
      </w:pPr>
    </w:lvl>
    <w:lvl w:ilvl="2" w:tplc="0405001B" w:tentative="1">
      <w:start w:val="1"/>
      <w:numFmt w:val="lowerRoman"/>
      <w:lvlText w:val="%3."/>
      <w:lvlJc w:val="right"/>
      <w:pPr>
        <w:ind w:left="1942" w:hanging="180"/>
      </w:pPr>
    </w:lvl>
    <w:lvl w:ilvl="3" w:tplc="0405000F" w:tentative="1">
      <w:start w:val="1"/>
      <w:numFmt w:val="decimal"/>
      <w:lvlText w:val="%4."/>
      <w:lvlJc w:val="left"/>
      <w:pPr>
        <w:ind w:left="2662" w:hanging="360"/>
      </w:pPr>
    </w:lvl>
    <w:lvl w:ilvl="4" w:tplc="04050019" w:tentative="1">
      <w:start w:val="1"/>
      <w:numFmt w:val="lowerLetter"/>
      <w:lvlText w:val="%5."/>
      <w:lvlJc w:val="left"/>
      <w:pPr>
        <w:ind w:left="3382" w:hanging="360"/>
      </w:pPr>
    </w:lvl>
    <w:lvl w:ilvl="5" w:tplc="0405001B" w:tentative="1">
      <w:start w:val="1"/>
      <w:numFmt w:val="lowerRoman"/>
      <w:lvlText w:val="%6."/>
      <w:lvlJc w:val="right"/>
      <w:pPr>
        <w:ind w:left="4102" w:hanging="180"/>
      </w:pPr>
    </w:lvl>
    <w:lvl w:ilvl="6" w:tplc="0405000F" w:tentative="1">
      <w:start w:val="1"/>
      <w:numFmt w:val="decimal"/>
      <w:lvlText w:val="%7."/>
      <w:lvlJc w:val="left"/>
      <w:pPr>
        <w:ind w:left="4822" w:hanging="360"/>
      </w:pPr>
    </w:lvl>
    <w:lvl w:ilvl="7" w:tplc="04050019" w:tentative="1">
      <w:start w:val="1"/>
      <w:numFmt w:val="lowerLetter"/>
      <w:lvlText w:val="%8."/>
      <w:lvlJc w:val="left"/>
      <w:pPr>
        <w:ind w:left="5542" w:hanging="360"/>
      </w:pPr>
    </w:lvl>
    <w:lvl w:ilvl="8" w:tplc="0405001B" w:tentative="1">
      <w:start w:val="1"/>
      <w:numFmt w:val="lowerRoman"/>
      <w:lvlText w:val="%9."/>
      <w:lvlJc w:val="right"/>
      <w:pPr>
        <w:ind w:left="6262" w:hanging="180"/>
      </w:pPr>
    </w:lvl>
  </w:abstractNum>
  <w:abstractNum w:abstractNumId="1">
    <w:nsid w:val="173576DD"/>
    <w:multiLevelType w:val="hybridMultilevel"/>
    <w:tmpl w:val="5F42DEA6"/>
    <w:lvl w:ilvl="0" w:tplc="4B2E9CBC">
      <w:start w:val="1"/>
      <w:numFmt w:val="decimal"/>
      <w:lvlText w:val="%1."/>
      <w:lvlJc w:val="left"/>
      <w:pPr>
        <w:ind w:left="720" w:hanging="360"/>
      </w:pPr>
      <w:rPr>
        <w:rFonts w:hint="default"/>
        <w:b w:val="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nsid w:val="262A4B00"/>
    <w:multiLevelType w:val="hybridMultilevel"/>
    <w:tmpl w:val="152E0986"/>
    <w:lvl w:ilvl="0" w:tplc="BBCE71B2">
      <w:start w:val="1"/>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nsid w:val="281C05A6"/>
    <w:multiLevelType w:val="hybridMultilevel"/>
    <w:tmpl w:val="E3D85C70"/>
    <w:lvl w:ilvl="0" w:tplc="89ACFC5A">
      <w:start w:val="1"/>
      <w:numFmt w:val="decimal"/>
      <w:lvlText w:val="%1."/>
      <w:lvlJc w:val="left"/>
      <w:pPr>
        <w:ind w:left="72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nsid w:val="361C15AD"/>
    <w:multiLevelType w:val="hybridMultilevel"/>
    <w:tmpl w:val="931C3926"/>
    <w:lvl w:ilvl="0" w:tplc="AFD64E46">
      <w:start w:val="5"/>
      <w:numFmt w:val="decimal"/>
      <w:lvlText w:val="%1."/>
      <w:lvlJc w:val="left"/>
      <w:pPr>
        <w:ind w:left="502" w:hanging="360"/>
      </w:pPr>
      <w:rPr>
        <w:rFonts w:hint="default"/>
      </w:rPr>
    </w:lvl>
    <w:lvl w:ilvl="1" w:tplc="04050019" w:tentative="1">
      <w:start w:val="1"/>
      <w:numFmt w:val="lowerLetter"/>
      <w:lvlText w:val="%2."/>
      <w:lvlJc w:val="left"/>
      <w:pPr>
        <w:ind w:left="1222" w:hanging="360"/>
      </w:pPr>
    </w:lvl>
    <w:lvl w:ilvl="2" w:tplc="0405001B" w:tentative="1">
      <w:start w:val="1"/>
      <w:numFmt w:val="lowerRoman"/>
      <w:lvlText w:val="%3."/>
      <w:lvlJc w:val="right"/>
      <w:pPr>
        <w:ind w:left="1942" w:hanging="180"/>
      </w:pPr>
    </w:lvl>
    <w:lvl w:ilvl="3" w:tplc="0405000F" w:tentative="1">
      <w:start w:val="1"/>
      <w:numFmt w:val="decimal"/>
      <w:lvlText w:val="%4."/>
      <w:lvlJc w:val="left"/>
      <w:pPr>
        <w:ind w:left="2662" w:hanging="360"/>
      </w:pPr>
    </w:lvl>
    <w:lvl w:ilvl="4" w:tplc="04050019" w:tentative="1">
      <w:start w:val="1"/>
      <w:numFmt w:val="lowerLetter"/>
      <w:lvlText w:val="%5."/>
      <w:lvlJc w:val="left"/>
      <w:pPr>
        <w:ind w:left="3382" w:hanging="360"/>
      </w:pPr>
    </w:lvl>
    <w:lvl w:ilvl="5" w:tplc="0405001B" w:tentative="1">
      <w:start w:val="1"/>
      <w:numFmt w:val="lowerRoman"/>
      <w:lvlText w:val="%6."/>
      <w:lvlJc w:val="right"/>
      <w:pPr>
        <w:ind w:left="4102" w:hanging="180"/>
      </w:pPr>
    </w:lvl>
    <w:lvl w:ilvl="6" w:tplc="0405000F" w:tentative="1">
      <w:start w:val="1"/>
      <w:numFmt w:val="decimal"/>
      <w:lvlText w:val="%7."/>
      <w:lvlJc w:val="left"/>
      <w:pPr>
        <w:ind w:left="4822" w:hanging="360"/>
      </w:pPr>
    </w:lvl>
    <w:lvl w:ilvl="7" w:tplc="04050019" w:tentative="1">
      <w:start w:val="1"/>
      <w:numFmt w:val="lowerLetter"/>
      <w:lvlText w:val="%8."/>
      <w:lvlJc w:val="left"/>
      <w:pPr>
        <w:ind w:left="5542" w:hanging="360"/>
      </w:pPr>
    </w:lvl>
    <w:lvl w:ilvl="8" w:tplc="0405001B" w:tentative="1">
      <w:start w:val="1"/>
      <w:numFmt w:val="lowerRoman"/>
      <w:lvlText w:val="%9."/>
      <w:lvlJc w:val="right"/>
      <w:pPr>
        <w:ind w:left="6262" w:hanging="180"/>
      </w:pPr>
    </w:lvl>
  </w:abstractNum>
  <w:abstractNum w:abstractNumId="5">
    <w:nsid w:val="3A8D7950"/>
    <w:multiLevelType w:val="hybridMultilevel"/>
    <w:tmpl w:val="C6D4326A"/>
    <w:lvl w:ilvl="0" w:tplc="AFD64E46">
      <w:start w:val="5"/>
      <w:numFmt w:val="decimal"/>
      <w:lvlText w:val="%1."/>
      <w:lvlJc w:val="left"/>
      <w:pPr>
        <w:ind w:left="502" w:hanging="360"/>
      </w:pPr>
      <w:rPr>
        <w:rFonts w:hint="default"/>
      </w:rPr>
    </w:lvl>
    <w:lvl w:ilvl="1" w:tplc="04050019" w:tentative="1">
      <w:start w:val="1"/>
      <w:numFmt w:val="lowerLetter"/>
      <w:lvlText w:val="%2."/>
      <w:lvlJc w:val="left"/>
      <w:pPr>
        <w:ind w:left="1222" w:hanging="360"/>
      </w:pPr>
    </w:lvl>
    <w:lvl w:ilvl="2" w:tplc="0405001B" w:tentative="1">
      <w:start w:val="1"/>
      <w:numFmt w:val="lowerRoman"/>
      <w:lvlText w:val="%3."/>
      <w:lvlJc w:val="right"/>
      <w:pPr>
        <w:ind w:left="1942" w:hanging="180"/>
      </w:pPr>
    </w:lvl>
    <w:lvl w:ilvl="3" w:tplc="0405000F" w:tentative="1">
      <w:start w:val="1"/>
      <w:numFmt w:val="decimal"/>
      <w:lvlText w:val="%4."/>
      <w:lvlJc w:val="left"/>
      <w:pPr>
        <w:ind w:left="2662" w:hanging="360"/>
      </w:pPr>
    </w:lvl>
    <w:lvl w:ilvl="4" w:tplc="04050019" w:tentative="1">
      <w:start w:val="1"/>
      <w:numFmt w:val="lowerLetter"/>
      <w:lvlText w:val="%5."/>
      <w:lvlJc w:val="left"/>
      <w:pPr>
        <w:ind w:left="3382" w:hanging="360"/>
      </w:pPr>
    </w:lvl>
    <w:lvl w:ilvl="5" w:tplc="0405001B" w:tentative="1">
      <w:start w:val="1"/>
      <w:numFmt w:val="lowerRoman"/>
      <w:lvlText w:val="%6."/>
      <w:lvlJc w:val="right"/>
      <w:pPr>
        <w:ind w:left="4102" w:hanging="180"/>
      </w:pPr>
    </w:lvl>
    <w:lvl w:ilvl="6" w:tplc="0405000F" w:tentative="1">
      <w:start w:val="1"/>
      <w:numFmt w:val="decimal"/>
      <w:lvlText w:val="%7."/>
      <w:lvlJc w:val="left"/>
      <w:pPr>
        <w:ind w:left="4822" w:hanging="360"/>
      </w:pPr>
    </w:lvl>
    <w:lvl w:ilvl="7" w:tplc="04050019" w:tentative="1">
      <w:start w:val="1"/>
      <w:numFmt w:val="lowerLetter"/>
      <w:lvlText w:val="%8."/>
      <w:lvlJc w:val="left"/>
      <w:pPr>
        <w:ind w:left="5542" w:hanging="360"/>
      </w:pPr>
    </w:lvl>
    <w:lvl w:ilvl="8" w:tplc="0405001B" w:tentative="1">
      <w:start w:val="1"/>
      <w:numFmt w:val="lowerRoman"/>
      <w:lvlText w:val="%9."/>
      <w:lvlJc w:val="right"/>
      <w:pPr>
        <w:ind w:left="6262" w:hanging="180"/>
      </w:pPr>
    </w:lvl>
  </w:abstractNum>
  <w:abstractNum w:abstractNumId="6">
    <w:nsid w:val="473C08EE"/>
    <w:multiLevelType w:val="hybridMultilevel"/>
    <w:tmpl w:val="702A5A6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nsid w:val="49A03B09"/>
    <w:multiLevelType w:val="hybridMultilevel"/>
    <w:tmpl w:val="0C906CA4"/>
    <w:lvl w:ilvl="0" w:tplc="9B94E628">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nsid w:val="4BB51163"/>
    <w:multiLevelType w:val="hybridMultilevel"/>
    <w:tmpl w:val="D6368BA6"/>
    <w:lvl w:ilvl="0" w:tplc="0405000F">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9">
    <w:nsid w:val="4C0A4DB3"/>
    <w:multiLevelType w:val="hybridMultilevel"/>
    <w:tmpl w:val="850CA0A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nsid w:val="4FA4091F"/>
    <w:multiLevelType w:val="hybridMultilevel"/>
    <w:tmpl w:val="E30E520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nsid w:val="55C77075"/>
    <w:multiLevelType w:val="hybridMultilevel"/>
    <w:tmpl w:val="A5A67386"/>
    <w:lvl w:ilvl="0" w:tplc="0405000F">
      <w:start w:val="8"/>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nsid w:val="60EC0BC1"/>
    <w:multiLevelType w:val="hybridMultilevel"/>
    <w:tmpl w:val="D0E45C14"/>
    <w:lvl w:ilvl="0" w:tplc="AFD64E46">
      <w:start w:val="5"/>
      <w:numFmt w:val="decimal"/>
      <w:lvlText w:val="%1."/>
      <w:lvlJc w:val="left"/>
      <w:pPr>
        <w:ind w:left="502" w:hanging="360"/>
      </w:pPr>
      <w:rPr>
        <w:rFonts w:hint="default"/>
      </w:rPr>
    </w:lvl>
    <w:lvl w:ilvl="1" w:tplc="04050019" w:tentative="1">
      <w:start w:val="1"/>
      <w:numFmt w:val="lowerLetter"/>
      <w:lvlText w:val="%2."/>
      <w:lvlJc w:val="left"/>
      <w:pPr>
        <w:ind w:left="1222" w:hanging="360"/>
      </w:pPr>
    </w:lvl>
    <w:lvl w:ilvl="2" w:tplc="0405001B" w:tentative="1">
      <w:start w:val="1"/>
      <w:numFmt w:val="lowerRoman"/>
      <w:lvlText w:val="%3."/>
      <w:lvlJc w:val="right"/>
      <w:pPr>
        <w:ind w:left="1942" w:hanging="180"/>
      </w:pPr>
    </w:lvl>
    <w:lvl w:ilvl="3" w:tplc="0405000F" w:tentative="1">
      <w:start w:val="1"/>
      <w:numFmt w:val="decimal"/>
      <w:lvlText w:val="%4."/>
      <w:lvlJc w:val="left"/>
      <w:pPr>
        <w:ind w:left="2662" w:hanging="360"/>
      </w:pPr>
    </w:lvl>
    <w:lvl w:ilvl="4" w:tplc="04050019" w:tentative="1">
      <w:start w:val="1"/>
      <w:numFmt w:val="lowerLetter"/>
      <w:lvlText w:val="%5."/>
      <w:lvlJc w:val="left"/>
      <w:pPr>
        <w:ind w:left="3382" w:hanging="360"/>
      </w:pPr>
    </w:lvl>
    <w:lvl w:ilvl="5" w:tplc="0405001B" w:tentative="1">
      <w:start w:val="1"/>
      <w:numFmt w:val="lowerRoman"/>
      <w:lvlText w:val="%6."/>
      <w:lvlJc w:val="right"/>
      <w:pPr>
        <w:ind w:left="4102" w:hanging="180"/>
      </w:pPr>
    </w:lvl>
    <w:lvl w:ilvl="6" w:tplc="0405000F" w:tentative="1">
      <w:start w:val="1"/>
      <w:numFmt w:val="decimal"/>
      <w:lvlText w:val="%7."/>
      <w:lvlJc w:val="left"/>
      <w:pPr>
        <w:ind w:left="4822" w:hanging="360"/>
      </w:pPr>
    </w:lvl>
    <w:lvl w:ilvl="7" w:tplc="04050019" w:tentative="1">
      <w:start w:val="1"/>
      <w:numFmt w:val="lowerLetter"/>
      <w:lvlText w:val="%8."/>
      <w:lvlJc w:val="left"/>
      <w:pPr>
        <w:ind w:left="5542" w:hanging="360"/>
      </w:pPr>
    </w:lvl>
    <w:lvl w:ilvl="8" w:tplc="0405001B" w:tentative="1">
      <w:start w:val="1"/>
      <w:numFmt w:val="lowerRoman"/>
      <w:lvlText w:val="%9."/>
      <w:lvlJc w:val="right"/>
      <w:pPr>
        <w:ind w:left="6262" w:hanging="180"/>
      </w:pPr>
    </w:lvl>
  </w:abstractNum>
  <w:abstractNum w:abstractNumId="13">
    <w:nsid w:val="64671FF9"/>
    <w:multiLevelType w:val="hybridMultilevel"/>
    <w:tmpl w:val="96860EE6"/>
    <w:lvl w:ilvl="0" w:tplc="9A285C8A">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nsid w:val="6AFA4D34"/>
    <w:multiLevelType w:val="hybridMultilevel"/>
    <w:tmpl w:val="D2AE10EC"/>
    <w:lvl w:ilvl="0" w:tplc="8238214A">
      <w:start w:val="1"/>
      <w:numFmt w:val="decimal"/>
      <w:lvlText w:val="%1."/>
      <w:lvlJc w:val="left"/>
      <w:pPr>
        <w:ind w:left="72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nsid w:val="71FE7EFB"/>
    <w:multiLevelType w:val="hybridMultilevel"/>
    <w:tmpl w:val="73D07054"/>
    <w:lvl w:ilvl="0" w:tplc="C8D886D4">
      <w:start w:val="1"/>
      <w:numFmt w:val="decimal"/>
      <w:lvlText w:val="%1."/>
      <w:lvlJc w:val="left"/>
      <w:pPr>
        <w:ind w:left="72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nsid w:val="745D67B3"/>
    <w:multiLevelType w:val="hybridMultilevel"/>
    <w:tmpl w:val="D4764082"/>
    <w:lvl w:ilvl="0" w:tplc="F0627618">
      <w:start w:val="7"/>
      <w:numFmt w:val="decimal"/>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6"/>
  </w:num>
  <w:num w:numId="3">
    <w:abstractNumId w:val="13"/>
  </w:num>
  <w:num w:numId="4">
    <w:abstractNumId w:val="7"/>
  </w:num>
  <w:num w:numId="5">
    <w:abstractNumId w:val="4"/>
  </w:num>
  <w:num w:numId="6">
    <w:abstractNumId w:val="10"/>
  </w:num>
  <w:num w:numId="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
  </w:num>
  <w:num w:numId="9">
    <w:abstractNumId w:val="8"/>
  </w:num>
  <w:num w:numId="10">
    <w:abstractNumId w:val="3"/>
  </w:num>
  <w:num w:numId="11">
    <w:abstractNumId w:val="11"/>
  </w:num>
  <w:num w:numId="12">
    <w:abstractNumId w:val="0"/>
  </w:num>
  <w:num w:numId="13">
    <w:abstractNumId w:val="14"/>
  </w:num>
  <w:num w:numId="14">
    <w:abstractNumId w:val="12"/>
  </w:num>
  <w:num w:numId="15">
    <w:abstractNumId w:val="5"/>
  </w:num>
  <w:num w:numId="16">
    <w:abstractNumId w:val="9"/>
  </w:num>
  <w:num w:numId="1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91BAE"/>
    <w:rsid w:val="0000623A"/>
    <w:rsid w:val="000236F9"/>
    <w:rsid w:val="0004453B"/>
    <w:rsid w:val="000533B7"/>
    <w:rsid w:val="000719D0"/>
    <w:rsid w:val="00085AC0"/>
    <w:rsid w:val="00091BAE"/>
    <w:rsid w:val="000D22A0"/>
    <w:rsid w:val="000D25CB"/>
    <w:rsid w:val="000D5052"/>
    <w:rsid w:val="000D6CEC"/>
    <w:rsid w:val="000E0CFF"/>
    <w:rsid w:val="000F70FD"/>
    <w:rsid w:val="001534BB"/>
    <w:rsid w:val="00156CA6"/>
    <w:rsid w:val="00167CAE"/>
    <w:rsid w:val="00167F21"/>
    <w:rsid w:val="00177FA2"/>
    <w:rsid w:val="001829EF"/>
    <w:rsid w:val="00187795"/>
    <w:rsid w:val="001979BD"/>
    <w:rsid w:val="001A33AB"/>
    <w:rsid w:val="001C58AA"/>
    <w:rsid w:val="001D1CA6"/>
    <w:rsid w:val="001D7624"/>
    <w:rsid w:val="001D7696"/>
    <w:rsid w:val="001E293D"/>
    <w:rsid w:val="001E534D"/>
    <w:rsid w:val="001F0150"/>
    <w:rsid w:val="00214E05"/>
    <w:rsid w:val="00232D39"/>
    <w:rsid w:val="00235E5C"/>
    <w:rsid w:val="00243CC8"/>
    <w:rsid w:val="00244C50"/>
    <w:rsid w:val="0024587F"/>
    <w:rsid w:val="00265A91"/>
    <w:rsid w:val="002720EA"/>
    <w:rsid w:val="00282269"/>
    <w:rsid w:val="002B0956"/>
    <w:rsid w:val="00306916"/>
    <w:rsid w:val="00315FAA"/>
    <w:rsid w:val="003245CD"/>
    <w:rsid w:val="00333609"/>
    <w:rsid w:val="0033406B"/>
    <w:rsid w:val="003410C5"/>
    <w:rsid w:val="00363D57"/>
    <w:rsid w:val="00381D08"/>
    <w:rsid w:val="003856A6"/>
    <w:rsid w:val="0038710D"/>
    <w:rsid w:val="003A028C"/>
    <w:rsid w:val="003B03A1"/>
    <w:rsid w:val="003E2DD9"/>
    <w:rsid w:val="00400C67"/>
    <w:rsid w:val="004012F7"/>
    <w:rsid w:val="00404D8C"/>
    <w:rsid w:val="0042156A"/>
    <w:rsid w:val="0043378A"/>
    <w:rsid w:val="0045359F"/>
    <w:rsid w:val="004543AD"/>
    <w:rsid w:val="00461A70"/>
    <w:rsid w:val="00467CDC"/>
    <w:rsid w:val="00477915"/>
    <w:rsid w:val="004935A2"/>
    <w:rsid w:val="004B3F3B"/>
    <w:rsid w:val="004E1D53"/>
    <w:rsid w:val="0050446B"/>
    <w:rsid w:val="005154B9"/>
    <w:rsid w:val="00525F95"/>
    <w:rsid w:val="00537D0C"/>
    <w:rsid w:val="005412C4"/>
    <w:rsid w:val="00562265"/>
    <w:rsid w:val="0057331A"/>
    <w:rsid w:val="005770F1"/>
    <w:rsid w:val="00580989"/>
    <w:rsid w:val="005874C4"/>
    <w:rsid w:val="00595871"/>
    <w:rsid w:val="00595BF0"/>
    <w:rsid w:val="005B7A36"/>
    <w:rsid w:val="005C63E6"/>
    <w:rsid w:val="005C768C"/>
    <w:rsid w:val="005F5D41"/>
    <w:rsid w:val="006039B8"/>
    <w:rsid w:val="00615B44"/>
    <w:rsid w:val="00647BFF"/>
    <w:rsid w:val="006522BF"/>
    <w:rsid w:val="00655920"/>
    <w:rsid w:val="006824A4"/>
    <w:rsid w:val="006A6A22"/>
    <w:rsid w:val="006B3A49"/>
    <w:rsid w:val="006C4A49"/>
    <w:rsid w:val="006F05E4"/>
    <w:rsid w:val="0070464A"/>
    <w:rsid w:val="00711F87"/>
    <w:rsid w:val="0073022B"/>
    <w:rsid w:val="00730B70"/>
    <w:rsid w:val="0077516B"/>
    <w:rsid w:val="007C28E0"/>
    <w:rsid w:val="007C51CA"/>
    <w:rsid w:val="007D26FA"/>
    <w:rsid w:val="007E198C"/>
    <w:rsid w:val="007E62D5"/>
    <w:rsid w:val="007F193A"/>
    <w:rsid w:val="00806402"/>
    <w:rsid w:val="008067D5"/>
    <w:rsid w:val="00834B62"/>
    <w:rsid w:val="0084055D"/>
    <w:rsid w:val="00856D51"/>
    <w:rsid w:val="008626AE"/>
    <w:rsid w:val="00882D82"/>
    <w:rsid w:val="0088334F"/>
    <w:rsid w:val="00887D18"/>
    <w:rsid w:val="008978C1"/>
    <w:rsid w:val="008A2D12"/>
    <w:rsid w:val="008D2D7E"/>
    <w:rsid w:val="008E6855"/>
    <w:rsid w:val="00915427"/>
    <w:rsid w:val="00915B64"/>
    <w:rsid w:val="00920D88"/>
    <w:rsid w:val="00930367"/>
    <w:rsid w:val="00964EBC"/>
    <w:rsid w:val="0097087B"/>
    <w:rsid w:val="009A098E"/>
    <w:rsid w:val="009A7FD1"/>
    <w:rsid w:val="009B5B6F"/>
    <w:rsid w:val="009D5564"/>
    <w:rsid w:val="009E6F22"/>
    <w:rsid w:val="009F1579"/>
    <w:rsid w:val="009F1DFD"/>
    <w:rsid w:val="009F5131"/>
    <w:rsid w:val="00A019BE"/>
    <w:rsid w:val="00A111F5"/>
    <w:rsid w:val="00A2182E"/>
    <w:rsid w:val="00A219EF"/>
    <w:rsid w:val="00A25214"/>
    <w:rsid w:val="00A30065"/>
    <w:rsid w:val="00A44C42"/>
    <w:rsid w:val="00A66571"/>
    <w:rsid w:val="00A74B6D"/>
    <w:rsid w:val="00A84C73"/>
    <w:rsid w:val="00A933BB"/>
    <w:rsid w:val="00A95B2C"/>
    <w:rsid w:val="00AC421B"/>
    <w:rsid w:val="00AD3432"/>
    <w:rsid w:val="00AD38AE"/>
    <w:rsid w:val="00B13471"/>
    <w:rsid w:val="00B137CC"/>
    <w:rsid w:val="00B1527C"/>
    <w:rsid w:val="00B20B8F"/>
    <w:rsid w:val="00B26B03"/>
    <w:rsid w:val="00B27A14"/>
    <w:rsid w:val="00B55074"/>
    <w:rsid w:val="00B81D04"/>
    <w:rsid w:val="00B86177"/>
    <w:rsid w:val="00B9451B"/>
    <w:rsid w:val="00BC30AC"/>
    <w:rsid w:val="00BE2473"/>
    <w:rsid w:val="00C07905"/>
    <w:rsid w:val="00C11246"/>
    <w:rsid w:val="00C154B5"/>
    <w:rsid w:val="00C21FD0"/>
    <w:rsid w:val="00C24906"/>
    <w:rsid w:val="00C525AD"/>
    <w:rsid w:val="00C81935"/>
    <w:rsid w:val="00C839EE"/>
    <w:rsid w:val="00C86CEC"/>
    <w:rsid w:val="00C95485"/>
    <w:rsid w:val="00C968DB"/>
    <w:rsid w:val="00CA63E7"/>
    <w:rsid w:val="00CC39CC"/>
    <w:rsid w:val="00CE0C07"/>
    <w:rsid w:val="00CE5D0B"/>
    <w:rsid w:val="00CF1FB0"/>
    <w:rsid w:val="00D4180F"/>
    <w:rsid w:val="00D42FC3"/>
    <w:rsid w:val="00D5469F"/>
    <w:rsid w:val="00D64CA1"/>
    <w:rsid w:val="00D66EC0"/>
    <w:rsid w:val="00D74569"/>
    <w:rsid w:val="00D83CDD"/>
    <w:rsid w:val="00DB1F6B"/>
    <w:rsid w:val="00DC0702"/>
    <w:rsid w:val="00DE2217"/>
    <w:rsid w:val="00DF5B39"/>
    <w:rsid w:val="00E027A6"/>
    <w:rsid w:val="00E2014C"/>
    <w:rsid w:val="00E66CCE"/>
    <w:rsid w:val="00E96DB4"/>
    <w:rsid w:val="00EA31E3"/>
    <w:rsid w:val="00EE59EC"/>
    <w:rsid w:val="00EE795D"/>
    <w:rsid w:val="00EF3507"/>
    <w:rsid w:val="00F531C1"/>
    <w:rsid w:val="00F659E0"/>
    <w:rsid w:val="00F70FBB"/>
    <w:rsid w:val="00F92923"/>
    <w:rsid w:val="00F94B23"/>
    <w:rsid w:val="00FC0C88"/>
    <w:rsid w:val="00FC5B6B"/>
    <w:rsid w:val="00FC781A"/>
    <w:rsid w:val="00FE01E9"/>
    <w:rsid w:val="00FE73B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sid w:val="00BE2473"/>
    <w:pPr>
      <w:spacing w:after="200" w:line="276" w:lineRule="auto"/>
    </w:pPr>
    <w:rPr>
      <w:rFonts w:ascii="Calibri" w:hAnsi="Calibri"/>
      <w:sz w:val="22"/>
      <w:szCs w:val="22"/>
    </w:rPr>
  </w:style>
  <w:style w:type="paragraph" w:styleId="Nadpis1">
    <w:name w:val="heading 1"/>
    <w:basedOn w:val="Normln"/>
    <w:next w:val="Normln"/>
    <w:link w:val="Nadpis1Char"/>
    <w:qFormat/>
    <w:rsid w:val="00CE0C07"/>
    <w:pPr>
      <w:keepNext/>
      <w:spacing w:after="0" w:line="240" w:lineRule="auto"/>
      <w:jc w:val="center"/>
      <w:outlineLvl w:val="0"/>
    </w:pPr>
    <w:rPr>
      <w:rFonts w:ascii="Times New Roman" w:hAnsi="Times New Roman"/>
      <w:b/>
      <w:bCs/>
      <w:sz w:val="52"/>
      <w:szCs w:val="28"/>
    </w:rPr>
  </w:style>
  <w:style w:type="paragraph" w:styleId="Nadpis3">
    <w:name w:val="heading 3"/>
    <w:basedOn w:val="Normln"/>
    <w:next w:val="Normln"/>
    <w:link w:val="Nadpis3Char"/>
    <w:qFormat/>
    <w:rsid w:val="00CE0C07"/>
    <w:pPr>
      <w:keepNext/>
      <w:spacing w:after="0" w:line="240" w:lineRule="auto"/>
      <w:jc w:val="center"/>
      <w:outlineLvl w:val="2"/>
    </w:pPr>
    <w:rPr>
      <w:rFonts w:ascii="Times New Roman" w:hAnsi="Times New Roman"/>
      <w:b/>
      <w:bCs/>
      <w:sz w:val="24"/>
      <w:szCs w:val="24"/>
    </w:rPr>
  </w:style>
  <w:style w:type="paragraph" w:styleId="Nadpis4">
    <w:name w:val="heading 4"/>
    <w:basedOn w:val="Normln"/>
    <w:next w:val="Normln"/>
    <w:link w:val="Nadpis4Char"/>
    <w:qFormat/>
    <w:rsid w:val="00CE0C07"/>
    <w:pPr>
      <w:keepNext/>
      <w:spacing w:after="0" w:line="240" w:lineRule="auto"/>
      <w:jc w:val="center"/>
      <w:outlineLvl w:val="3"/>
    </w:pPr>
    <w:rPr>
      <w:rFonts w:ascii="Times New Roman" w:hAnsi="Times New Roman"/>
      <w:b/>
      <w:bCs/>
      <w:sz w:val="28"/>
      <w:szCs w:val="2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rsid w:val="00655920"/>
    <w:pPr>
      <w:tabs>
        <w:tab w:val="center" w:pos="4536"/>
        <w:tab w:val="right" w:pos="9072"/>
      </w:tabs>
      <w:spacing w:after="0" w:line="240" w:lineRule="auto"/>
    </w:pPr>
  </w:style>
  <w:style w:type="character" w:customStyle="1" w:styleId="ZhlavChar">
    <w:name w:val="Záhlaví Char"/>
    <w:basedOn w:val="Standardnpsmoodstavce"/>
    <w:link w:val="Zhlav"/>
    <w:rsid w:val="00655920"/>
    <w:rPr>
      <w:rFonts w:ascii="Calibri" w:hAnsi="Calibri"/>
      <w:sz w:val="22"/>
      <w:szCs w:val="22"/>
    </w:rPr>
  </w:style>
  <w:style w:type="paragraph" w:styleId="Zpat">
    <w:name w:val="footer"/>
    <w:basedOn w:val="Normln"/>
    <w:link w:val="ZpatChar"/>
    <w:uiPriority w:val="99"/>
    <w:rsid w:val="00655920"/>
    <w:pPr>
      <w:tabs>
        <w:tab w:val="center" w:pos="4536"/>
        <w:tab w:val="right" w:pos="9072"/>
      </w:tabs>
      <w:spacing w:after="0" w:line="240" w:lineRule="auto"/>
    </w:pPr>
  </w:style>
  <w:style w:type="character" w:customStyle="1" w:styleId="ZpatChar">
    <w:name w:val="Zápatí Char"/>
    <w:basedOn w:val="Standardnpsmoodstavce"/>
    <w:link w:val="Zpat"/>
    <w:uiPriority w:val="99"/>
    <w:rsid w:val="00655920"/>
    <w:rPr>
      <w:rFonts w:ascii="Calibri" w:hAnsi="Calibri"/>
      <w:sz w:val="22"/>
      <w:szCs w:val="22"/>
    </w:rPr>
  </w:style>
  <w:style w:type="paragraph" w:styleId="Textbubliny">
    <w:name w:val="Balloon Text"/>
    <w:basedOn w:val="Normln"/>
    <w:link w:val="TextbublinyChar"/>
    <w:rsid w:val="00CE0C07"/>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rsid w:val="00CE0C07"/>
    <w:rPr>
      <w:rFonts w:ascii="Tahoma" w:hAnsi="Tahoma" w:cs="Tahoma"/>
      <w:sz w:val="16"/>
      <w:szCs w:val="16"/>
    </w:rPr>
  </w:style>
  <w:style w:type="character" w:customStyle="1" w:styleId="Nadpis1Char">
    <w:name w:val="Nadpis 1 Char"/>
    <w:basedOn w:val="Standardnpsmoodstavce"/>
    <w:link w:val="Nadpis1"/>
    <w:rsid w:val="00CE0C07"/>
    <w:rPr>
      <w:b/>
      <w:bCs/>
      <w:sz w:val="52"/>
      <w:szCs w:val="28"/>
    </w:rPr>
  </w:style>
  <w:style w:type="character" w:customStyle="1" w:styleId="Nadpis3Char">
    <w:name w:val="Nadpis 3 Char"/>
    <w:basedOn w:val="Standardnpsmoodstavce"/>
    <w:link w:val="Nadpis3"/>
    <w:rsid w:val="00CE0C07"/>
    <w:rPr>
      <w:b/>
      <w:bCs/>
      <w:sz w:val="24"/>
      <w:szCs w:val="24"/>
    </w:rPr>
  </w:style>
  <w:style w:type="character" w:customStyle="1" w:styleId="Nadpis4Char">
    <w:name w:val="Nadpis 4 Char"/>
    <w:basedOn w:val="Standardnpsmoodstavce"/>
    <w:link w:val="Nadpis4"/>
    <w:rsid w:val="00CE0C07"/>
    <w:rPr>
      <w:b/>
      <w:bCs/>
      <w:sz w:val="28"/>
      <w:szCs w:val="28"/>
    </w:rPr>
  </w:style>
  <w:style w:type="paragraph" w:styleId="Zkladntext2">
    <w:name w:val="Body Text 2"/>
    <w:basedOn w:val="Normln"/>
    <w:link w:val="Zkladntext2Char"/>
    <w:rsid w:val="00CE0C07"/>
    <w:pPr>
      <w:spacing w:after="0" w:line="240" w:lineRule="auto"/>
      <w:jc w:val="both"/>
    </w:pPr>
    <w:rPr>
      <w:rFonts w:ascii="Times New Roman" w:hAnsi="Times New Roman"/>
      <w:sz w:val="24"/>
      <w:szCs w:val="24"/>
    </w:rPr>
  </w:style>
  <w:style w:type="character" w:customStyle="1" w:styleId="Zkladntext2Char">
    <w:name w:val="Základní text 2 Char"/>
    <w:basedOn w:val="Standardnpsmoodstavce"/>
    <w:link w:val="Zkladntext2"/>
    <w:rsid w:val="00CE0C07"/>
    <w:rPr>
      <w:sz w:val="24"/>
      <w:szCs w:val="24"/>
    </w:rPr>
  </w:style>
  <w:style w:type="paragraph" w:styleId="Bezmezer">
    <w:name w:val="No Spacing"/>
    <w:uiPriority w:val="1"/>
    <w:qFormat/>
    <w:rsid w:val="00CE0C07"/>
    <w:rPr>
      <w:rFonts w:ascii="Calibri" w:hAnsi="Calibri"/>
      <w:sz w:val="22"/>
      <w:szCs w:val="22"/>
    </w:rPr>
  </w:style>
  <w:style w:type="paragraph" w:styleId="Odstavecseseznamem">
    <w:name w:val="List Paragraph"/>
    <w:basedOn w:val="Normln"/>
    <w:uiPriority w:val="34"/>
    <w:qFormat/>
    <w:rsid w:val="003E2DD9"/>
    <w:pPr>
      <w:ind w:left="720"/>
      <w:contextualSpacing/>
    </w:pPr>
  </w:style>
  <w:style w:type="paragraph" w:styleId="Zkladntextodsazen2">
    <w:name w:val="Body Text Indent 2"/>
    <w:basedOn w:val="Normln"/>
    <w:link w:val="Zkladntextodsazen2Char"/>
    <w:rsid w:val="007C51CA"/>
    <w:pPr>
      <w:spacing w:after="120" w:line="480" w:lineRule="auto"/>
      <w:ind w:left="283"/>
    </w:pPr>
  </w:style>
  <w:style w:type="character" w:customStyle="1" w:styleId="Zkladntextodsazen2Char">
    <w:name w:val="Základní text odsazený 2 Char"/>
    <w:basedOn w:val="Standardnpsmoodstavce"/>
    <w:link w:val="Zkladntextodsazen2"/>
    <w:rsid w:val="007C51CA"/>
    <w:rPr>
      <w:rFonts w:ascii="Calibri" w:hAnsi="Calibri"/>
      <w:sz w:val="22"/>
      <w:szCs w:val="22"/>
    </w:rPr>
  </w:style>
  <w:style w:type="paragraph" w:styleId="Zkladntext">
    <w:name w:val="Body Text"/>
    <w:basedOn w:val="Normln"/>
    <w:link w:val="ZkladntextChar"/>
    <w:rsid w:val="006A6A22"/>
    <w:pPr>
      <w:spacing w:after="120"/>
    </w:pPr>
  </w:style>
  <w:style w:type="character" w:customStyle="1" w:styleId="ZkladntextChar">
    <w:name w:val="Základní text Char"/>
    <w:basedOn w:val="Standardnpsmoodstavce"/>
    <w:link w:val="Zkladntext"/>
    <w:rsid w:val="006A6A22"/>
    <w:rPr>
      <w:rFonts w:ascii="Calibri" w:hAnsi="Calibri"/>
      <w:sz w:val="22"/>
      <w:szCs w:val="22"/>
    </w:rPr>
  </w:style>
  <w:style w:type="paragraph" w:styleId="Zkladntextodsazen">
    <w:name w:val="Body Text Indent"/>
    <w:basedOn w:val="Normln"/>
    <w:link w:val="ZkladntextodsazenChar"/>
    <w:rsid w:val="00580989"/>
    <w:pPr>
      <w:spacing w:after="120"/>
      <w:ind w:left="283"/>
    </w:pPr>
  </w:style>
  <w:style w:type="character" w:customStyle="1" w:styleId="ZkladntextodsazenChar">
    <w:name w:val="Základní text odsazený Char"/>
    <w:basedOn w:val="Standardnpsmoodstavce"/>
    <w:link w:val="Zkladntextodsazen"/>
    <w:rsid w:val="00580989"/>
    <w:rPr>
      <w:rFonts w:ascii="Calibri" w:hAnsi="Calibri"/>
      <w:sz w:val="22"/>
      <w:szCs w:val="22"/>
    </w:rPr>
  </w:style>
  <w:style w:type="paragraph" w:styleId="Zkladntext3">
    <w:name w:val="Body Text 3"/>
    <w:basedOn w:val="Normln"/>
    <w:link w:val="Zkladntext3Char"/>
    <w:rsid w:val="00580989"/>
    <w:pPr>
      <w:spacing w:after="120"/>
    </w:pPr>
    <w:rPr>
      <w:sz w:val="16"/>
      <w:szCs w:val="16"/>
    </w:rPr>
  </w:style>
  <w:style w:type="character" w:customStyle="1" w:styleId="Zkladntext3Char">
    <w:name w:val="Základní text 3 Char"/>
    <w:basedOn w:val="Standardnpsmoodstavce"/>
    <w:link w:val="Zkladntext3"/>
    <w:rsid w:val="00580989"/>
    <w:rPr>
      <w:rFonts w:ascii="Calibri" w:hAnsi="Calibri"/>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sid w:val="00BE2473"/>
    <w:pPr>
      <w:spacing w:after="200" w:line="276" w:lineRule="auto"/>
    </w:pPr>
    <w:rPr>
      <w:rFonts w:ascii="Calibri" w:hAnsi="Calibri"/>
      <w:sz w:val="22"/>
      <w:szCs w:val="22"/>
    </w:rPr>
  </w:style>
  <w:style w:type="paragraph" w:styleId="Nadpis1">
    <w:name w:val="heading 1"/>
    <w:basedOn w:val="Normln"/>
    <w:next w:val="Normln"/>
    <w:link w:val="Nadpis1Char"/>
    <w:qFormat/>
    <w:rsid w:val="00CE0C07"/>
    <w:pPr>
      <w:keepNext/>
      <w:spacing w:after="0" w:line="240" w:lineRule="auto"/>
      <w:jc w:val="center"/>
      <w:outlineLvl w:val="0"/>
    </w:pPr>
    <w:rPr>
      <w:rFonts w:ascii="Times New Roman" w:hAnsi="Times New Roman"/>
      <w:b/>
      <w:bCs/>
      <w:sz w:val="52"/>
      <w:szCs w:val="28"/>
    </w:rPr>
  </w:style>
  <w:style w:type="paragraph" w:styleId="Nadpis3">
    <w:name w:val="heading 3"/>
    <w:basedOn w:val="Normln"/>
    <w:next w:val="Normln"/>
    <w:link w:val="Nadpis3Char"/>
    <w:qFormat/>
    <w:rsid w:val="00CE0C07"/>
    <w:pPr>
      <w:keepNext/>
      <w:spacing w:after="0" w:line="240" w:lineRule="auto"/>
      <w:jc w:val="center"/>
      <w:outlineLvl w:val="2"/>
    </w:pPr>
    <w:rPr>
      <w:rFonts w:ascii="Times New Roman" w:hAnsi="Times New Roman"/>
      <w:b/>
      <w:bCs/>
      <w:sz w:val="24"/>
      <w:szCs w:val="24"/>
    </w:rPr>
  </w:style>
  <w:style w:type="paragraph" w:styleId="Nadpis4">
    <w:name w:val="heading 4"/>
    <w:basedOn w:val="Normln"/>
    <w:next w:val="Normln"/>
    <w:link w:val="Nadpis4Char"/>
    <w:qFormat/>
    <w:rsid w:val="00CE0C07"/>
    <w:pPr>
      <w:keepNext/>
      <w:spacing w:after="0" w:line="240" w:lineRule="auto"/>
      <w:jc w:val="center"/>
      <w:outlineLvl w:val="3"/>
    </w:pPr>
    <w:rPr>
      <w:rFonts w:ascii="Times New Roman" w:hAnsi="Times New Roman"/>
      <w:b/>
      <w:bCs/>
      <w:sz w:val="28"/>
      <w:szCs w:val="2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rsid w:val="00655920"/>
    <w:pPr>
      <w:tabs>
        <w:tab w:val="center" w:pos="4536"/>
        <w:tab w:val="right" w:pos="9072"/>
      </w:tabs>
      <w:spacing w:after="0" w:line="240" w:lineRule="auto"/>
    </w:pPr>
  </w:style>
  <w:style w:type="character" w:customStyle="1" w:styleId="ZhlavChar">
    <w:name w:val="Záhlaví Char"/>
    <w:basedOn w:val="Standardnpsmoodstavce"/>
    <w:link w:val="Zhlav"/>
    <w:rsid w:val="00655920"/>
    <w:rPr>
      <w:rFonts w:ascii="Calibri" w:hAnsi="Calibri"/>
      <w:sz w:val="22"/>
      <w:szCs w:val="22"/>
    </w:rPr>
  </w:style>
  <w:style w:type="paragraph" w:styleId="Zpat">
    <w:name w:val="footer"/>
    <w:basedOn w:val="Normln"/>
    <w:link w:val="ZpatChar"/>
    <w:uiPriority w:val="99"/>
    <w:rsid w:val="00655920"/>
    <w:pPr>
      <w:tabs>
        <w:tab w:val="center" w:pos="4536"/>
        <w:tab w:val="right" w:pos="9072"/>
      </w:tabs>
      <w:spacing w:after="0" w:line="240" w:lineRule="auto"/>
    </w:pPr>
  </w:style>
  <w:style w:type="character" w:customStyle="1" w:styleId="ZpatChar">
    <w:name w:val="Zápatí Char"/>
    <w:basedOn w:val="Standardnpsmoodstavce"/>
    <w:link w:val="Zpat"/>
    <w:uiPriority w:val="99"/>
    <w:rsid w:val="00655920"/>
    <w:rPr>
      <w:rFonts w:ascii="Calibri" w:hAnsi="Calibri"/>
      <w:sz w:val="22"/>
      <w:szCs w:val="22"/>
    </w:rPr>
  </w:style>
  <w:style w:type="paragraph" w:styleId="Textbubliny">
    <w:name w:val="Balloon Text"/>
    <w:basedOn w:val="Normln"/>
    <w:link w:val="TextbublinyChar"/>
    <w:rsid w:val="00CE0C07"/>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rsid w:val="00CE0C07"/>
    <w:rPr>
      <w:rFonts w:ascii="Tahoma" w:hAnsi="Tahoma" w:cs="Tahoma"/>
      <w:sz w:val="16"/>
      <w:szCs w:val="16"/>
    </w:rPr>
  </w:style>
  <w:style w:type="character" w:customStyle="1" w:styleId="Nadpis1Char">
    <w:name w:val="Nadpis 1 Char"/>
    <w:basedOn w:val="Standardnpsmoodstavce"/>
    <w:link w:val="Nadpis1"/>
    <w:rsid w:val="00CE0C07"/>
    <w:rPr>
      <w:b/>
      <w:bCs/>
      <w:sz w:val="52"/>
      <w:szCs w:val="28"/>
    </w:rPr>
  </w:style>
  <w:style w:type="character" w:customStyle="1" w:styleId="Nadpis3Char">
    <w:name w:val="Nadpis 3 Char"/>
    <w:basedOn w:val="Standardnpsmoodstavce"/>
    <w:link w:val="Nadpis3"/>
    <w:rsid w:val="00CE0C07"/>
    <w:rPr>
      <w:b/>
      <w:bCs/>
      <w:sz w:val="24"/>
      <w:szCs w:val="24"/>
    </w:rPr>
  </w:style>
  <w:style w:type="character" w:customStyle="1" w:styleId="Nadpis4Char">
    <w:name w:val="Nadpis 4 Char"/>
    <w:basedOn w:val="Standardnpsmoodstavce"/>
    <w:link w:val="Nadpis4"/>
    <w:rsid w:val="00CE0C07"/>
    <w:rPr>
      <w:b/>
      <w:bCs/>
      <w:sz w:val="28"/>
      <w:szCs w:val="28"/>
    </w:rPr>
  </w:style>
  <w:style w:type="paragraph" w:styleId="Zkladntext2">
    <w:name w:val="Body Text 2"/>
    <w:basedOn w:val="Normln"/>
    <w:link w:val="Zkladntext2Char"/>
    <w:rsid w:val="00CE0C07"/>
    <w:pPr>
      <w:spacing w:after="0" w:line="240" w:lineRule="auto"/>
      <w:jc w:val="both"/>
    </w:pPr>
    <w:rPr>
      <w:rFonts w:ascii="Times New Roman" w:hAnsi="Times New Roman"/>
      <w:sz w:val="24"/>
      <w:szCs w:val="24"/>
    </w:rPr>
  </w:style>
  <w:style w:type="character" w:customStyle="1" w:styleId="Zkladntext2Char">
    <w:name w:val="Základní text 2 Char"/>
    <w:basedOn w:val="Standardnpsmoodstavce"/>
    <w:link w:val="Zkladntext2"/>
    <w:rsid w:val="00CE0C07"/>
    <w:rPr>
      <w:sz w:val="24"/>
      <w:szCs w:val="24"/>
    </w:rPr>
  </w:style>
  <w:style w:type="paragraph" w:styleId="Bezmezer">
    <w:name w:val="No Spacing"/>
    <w:uiPriority w:val="1"/>
    <w:qFormat/>
    <w:rsid w:val="00CE0C07"/>
    <w:rPr>
      <w:rFonts w:ascii="Calibri" w:hAnsi="Calibri"/>
      <w:sz w:val="22"/>
      <w:szCs w:val="22"/>
    </w:rPr>
  </w:style>
  <w:style w:type="paragraph" w:styleId="Odstavecseseznamem">
    <w:name w:val="List Paragraph"/>
    <w:basedOn w:val="Normln"/>
    <w:uiPriority w:val="34"/>
    <w:qFormat/>
    <w:rsid w:val="003E2DD9"/>
    <w:pPr>
      <w:ind w:left="720"/>
      <w:contextualSpacing/>
    </w:pPr>
  </w:style>
  <w:style w:type="paragraph" w:styleId="Zkladntextodsazen2">
    <w:name w:val="Body Text Indent 2"/>
    <w:basedOn w:val="Normln"/>
    <w:link w:val="Zkladntextodsazen2Char"/>
    <w:rsid w:val="007C51CA"/>
    <w:pPr>
      <w:spacing w:after="120" w:line="480" w:lineRule="auto"/>
      <w:ind w:left="283"/>
    </w:pPr>
  </w:style>
  <w:style w:type="character" w:customStyle="1" w:styleId="Zkladntextodsazen2Char">
    <w:name w:val="Základní text odsazený 2 Char"/>
    <w:basedOn w:val="Standardnpsmoodstavce"/>
    <w:link w:val="Zkladntextodsazen2"/>
    <w:rsid w:val="007C51CA"/>
    <w:rPr>
      <w:rFonts w:ascii="Calibri" w:hAnsi="Calibri"/>
      <w:sz w:val="22"/>
      <w:szCs w:val="22"/>
    </w:rPr>
  </w:style>
  <w:style w:type="paragraph" w:styleId="Zkladntext">
    <w:name w:val="Body Text"/>
    <w:basedOn w:val="Normln"/>
    <w:link w:val="ZkladntextChar"/>
    <w:rsid w:val="006A6A22"/>
    <w:pPr>
      <w:spacing w:after="120"/>
    </w:pPr>
  </w:style>
  <w:style w:type="character" w:customStyle="1" w:styleId="ZkladntextChar">
    <w:name w:val="Základní text Char"/>
    <w:basedOn w:val="Standardnpsmoodstavce"/>
    <w:link w:val="Zkladntext"/>
    <w:rsid w:val="006A6A22"/>
    <w:rPr>
      <w:rFonts w:ascii="Calibri" w:hAnsi="Calibri"/>
      <w:sz w:val="22"/>
      <w:szCs w:val="22"/>
    </w:rPr>
  </w:style>
  <w:style w:type="paragraph" w:styleId="Zkladntextodsazen">
    <w:name w:val="Body Text Indent"/>
    <w:basedOn w:val="Normln"/>
    <w:link w:val="ZkladntextodsazenChar"/>
    <w:rsid w:val="00580989"/>
    <w:pPr>
      <w:spacing w:after="120"/>
      <w:ind w:left="283"/>
    </w:pPr>
  </w:style>
  <w:style w:type="character" w:customStyle="1" w:styleId="ZkladntextodsazenChar">
    <w:name w:val="Základní text odsazený Char"/>
    <w:basedOn w:val="Standardnpsmoodstavce"/>
    <w:link w:val="Zkladntextodsazen"/>
    <w:rsid w:val="00580989"/>
    <w:rPr>
      <w:rFonts w:ascii="Calibri" w:hAnsi="Calibri"/>
      <w:sz w:val="22"/>
      <w:szCs w:val="22"/>
    </w:rPr>
  </w:style>
  <w:style w:type="paragraph" w:styleId="Zkladntext3">
    <w:name w:val="Body Text 3"/>
    <w:basedOn w:val="Normln"/>
    <w:link w:val="Zkladntext3Char"/>
    <w:rsid w:val="00580989"/>
    <w:pPr>
      <w:spacing w:after="120"/>
    </w:pPr>
    <w:rPr>
      <w:sz w:val="16"/>
      <w:szCs w:val="16"/>
    </w:rPr>
  </w:style>
  <w:style w:type="character" w:customStyle="1" w:styleId="Zkladntext3Char">
    <w:name w:val="Základní text 3 Char"/>
    <w:basedOn w:val="Standardnpsmoodstavce"/>
    <w:link w:val="Zkladntext3"/>
    <w:rsid w:val="00580989"/>
    <w:rPr>
      <w:rFonts w:ascii="Calibri" w:hAnsi="Calibri"/>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900505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4A388F-515E-45B5-8974-A526BDA683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329</TotalTime>
  <Pages>1</Pages>
  <Words>9950</Words>
  <Characters>58709</Characters>
  <Application>Microsoft Office Word</Application>
  <DocSecurity>0</DocSecurity>
  <Lines>489</Lines>
  <Paragraphs>137</Paragraphs>
  <ScaleCrop>false</ScaleCrop>
  <HeadingPairs>
    <vt:vector size="2" baseType="variant">
      <vt:variant>
        <vt:lpstr>Název</vt:lpstr>
      </vt:variant>
      <vt:variant>
        <vt:i4>1</vt:i4>
      </vt:variant>
    </vt:vector>
  </HeadingPairs>
  <TitlesOfParts>
    <vt:vector size="1" baseType="lpstr">
      <vt:lpstr/>
    </vt:vector>
  </TitlesOfParts>
  <Company>Hewlett-Packard Company</Company>
  <LinksUpToDate>false</LinksUpToDate>
  <CharactersWithSpaces>68522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Šubová Markéta JUDr.</dc:creator>
  <cp:lastModifiedBy>Kubátová Martina Mgr.</cp:lastModifiedBy>
  <cp:revision>42</cp:revision>
  <cp:lastPrinted>2015-11-02T13:41:00Z</cp:lastPrinted>
  <dcterms:created xsi:type="dcterms:W3CDTF">2015-10-23T08:26:00Z</dcterms:created>
  <dcterms:modified xsi:type="dcterms:W3CDTF">2016-03-17T08:14:00Z</dcterms:modified>
</cp:coreProperties>
</file>