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3D" w:rsidRPr="0039413D" w:rsidRDefault="0039413D" w:rsidP="0039413D">
      <w:pPr>
        <w:pBdr>
          <w:bottom w:val="single" w:sz="4" w:space="1" w:color="auto"/>
        </w:pBdr>
        <w:jc w:val="center"/>
        <w:rPr>
          <w:rFonts w:ascii="Garamond" w:hAnsi="Garamond"/>
          <w:b/>
          <w:caps/>
          <w:color w:val="000000"/>
          <w:sz w:val="36"/>
        </w:rPr>
      </w:pPr>
      <w:r w:rsidRPr="0039413D">
        <w:rPr>
          <w:rFonts w:ascii="Garamond" w:hAnsi="Garamond"/>
          <w:b/>
          <w:caps/>
          <w:color w:val="000000"/>
          <w:sz w:val="36"/>
        </w:rPr>
        <w:t>Okresní soud v kolíně</w:t>
      </w:r>
    </w:p>
    <w:p w:rsidR="0039413D" w:rsidRPr="0039413D" w:rsidRDefault="0039413D" w:rsidP="0039413D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9413D">
        <w:rPr>
          <w:rFonts w:ascii="Garamond" w:hAnsi="Garamond"/>
          <w:color w:val="000000"/>
        </w:rPr>
        <w:t> Kmochova 144, 280 02 Kolín</w:t>
      </w:r>
    </w:p>
    <w:p w:rsidR="0039413D" w:rsidRPr="0039413D" w:rsidRDefault="0039413D" w:rsidP="0039413D">
      <w:pPr>
        <w:spacing w:before="120" w:after="360"/>
        <w:jc w:val="center"/>
        <w:rPr>
          <w:rFonts w:ascii="Garamond" w:hAnsi="Garamond"/>
          <w:color w:val="000000"/>
        </w:rPr>
      </w:pPr>
      <w:r w:rsidRPr="0039413D">
        <w:rPr>
          <w:rFonts w:ascii="Garamond" w:hAnsi="Garamond"/>
          <w:color w:val="000000"/>
        </w:rPr>
        <w:t>tel.: 321 770 711, fax: 321 770 707, e-mail: podatelna@osoud.</w:t>
      </w:r>
      <w:proofErr w:type="gramStart"/>
      <w:r w:rsidRPr="0039413D">
        <w:rPr>
          <w:rFonts w:ascii="Garamond" w:hAnsi="Garamond"/>
          <w:color w:val="000000"/>
        </w:rPr>
        <w:t>kol</w:t>
      </w:r>
      <w:proofErr w:type="gramEnd"/>
      <w:r w:rsidRPr="0039413D">
        <w:rPr>
          <w:rFonts w:ascii="Garamond" w:hAnsi="Garamond"/>
          <w:color w:val="000000"/>
        </w:rPr>
        <w:t>.</w:t>
      </w:r>
      <w:proofErr w:type="gramStart"/>
      <w:r w:rsidRPr="0039413D">
        <w:rPr>
          <w:rFonts w:ascii="Garamond" w:hAnsi="Garamond"/>
          <w:color w:val="000000"/>
        </w:rPr>
        <w:t>justice</w:t>
      </w:r>
      <w:proofErr w:type="gramEnd"/>
      <w:r w:rsidRPr="0039413D">
        <w:rPr>
          <w:rFonts w:ascii="Garamond" w:hAnsi="Garamond"/>
          <w:color w:val="000000"/>
        </w:rPr>
        <w:t xml:space="preserve">.cz, </w:t>
      </w:r>
      <w:r w:rsidRPr="0039413D">
        <w:rPr>
          <w:rFonts w:ascii="Garamond" w:hAnsi="Garamond"/>
          <w:color w:val="000000"/>
          <w:szCs w:val="18"/>
        </w:rPr>
        <w:t>IDDS: dwpaby3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/>
      </w:tblPr>
      <w:tblGrid>
        <w:gridCol w:w="2093"/>
        <w:gridCol w:w="2721"/>
        <w:gridCol w:w="4505"/>
      </w:tblGrid>
      <w:tr w:rsidR="0039413D" w:rsidRPr="0039413D" w:rsidTr="00DB71BE">
        <w:tc>
          <w:tcPr>
            <w:tcW w:w="1123" w:type="pct"/>
            <w:tcMar>
              <w:bottom w:w="0" w:type="dxa"/>
            </w:tcMar>
          </w:tcPr>
          <w:p w:rsidR="0039413D" w:rsidRPr="0039413D" w:rsidRDefault="0039413D" w:rsidP="00DB71BE">
            <w:pPr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39413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9413D">
              <w:rPr>
                <w:rFonts w:ascii="Garamond" w:hAnsi="Garamond"/>
                <w:caps/>
                <w:color w:val="000000"/>
              </w:rPr>
              <w:t>:</w:t>
            </w:r>
            <w:r w:rsidRPr="0039413D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39413D" w:rsidRPr="0039413D" w:rsidRDefault="0039413D" w:rsidP="0039413D">
            <w:pPr>
              <w:jc w:val="left"/>
              <w:rPr>
                <w:rFonts w:ascii="Garamond" w:hAnsi="Garamond"/>
                <w:color w:val="000000"/>
              </w:rPr>
            </w:pPr>
            <w:r w:rsidRPr="0039413D">
              <w:rPr>
                <w:rFonts w:ascii="Garamond" w:hAnsi="Garamond"/>
                <w:color w:val="000000"/>
              </w:rPr>
              <w:t>25 SPR 103/2018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39413D" w:rsidRPr="0039413D" w:rsidRDefault="0039413D" w:rsidP="0039413D">
            <w:pPr>
              <w:spacing w:line="240" w:lineRule="exact"/>
              <w:jc w:val="left"/>
              <w:rPr>
                <w:rFonts w:ascii="Garamond" w:hAnsi="Garamond"/>
                <w:color w:val="000000"/>
              </w:rPr>
            </w:pPr>
            <w:r w:rsidRPr="0039413D">
              <w:rPr>
                <w:rFonts w:ascii="Garamond" w:hAnsi="Garamond"/>
                <w:color w:val="000000"/>
              </w:rPr>
              <w:br/>
            </w:r>
            <w:r w:rsidRPr="0039413D">
              <w:rPr>
                <w:rFonts w:ascii="Garamond" w:hAnsi="Garamond"/>
                <w:color w:val="000000"/>
              </w:rPr>
              <w:br/>
            </w:r>
            <w:r w:rsidRPr="0039413D">
              <w:rPr>
                <w:rFonts w:ascii="Garamond" w:hAnsi="Garamond"/>
                <w:color w:val="000000"/>
              </w:rPr>
              <w:br/>
            </w:r>
          </w:p>
        </w:tc>
      </w:tr>
      <w:tr w:rsidR="0039413D" w:rsidRPr="0039413D" w:rsidTr="00DB71B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39413D" w:rsidRPr="0039413D" w:rsidRDefault="0039413D" w:rsidP="00DB71BE">
            <w:pPr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39413D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39413D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39413D" w:rsidRPr="0039413D" w:rsidRDefault="0039413D" w:rsidP="00DB71BE">
            <w:pPr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39413D" w:rsidRPr="0039413D" w:rsidRDefault="0039413D" w:rsidP="00DB71BE">
            <w:pPr>
              <w:spacing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  <w:tr w:rsidR="0039413D" w:rsidRPr="0039413D" w:rsidTr="00DB71BE">
        <w:tc>
          <w:tcPr>
            <w:tcW w:w="1123" w:type="pct"/>
            <w:tcMar>
              <w:top w:w="0" w:type="dxa"/>
            </w:tcMar>
          </w:tcPr>
          <w:p w:rsidR="0039413D" w:rsidRPr="0039413D" w:rsidRDefault="0039413D" w:rsidP="00DB71BE">
            <w:pPr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39413D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39413D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39413D" w:rsidRPr="0039413D" w:rsidRDefault="0039413D" w:rsidP="00DB71BE">
            <w:pPr>
              <w:jc w:val="left"/>
              <w:rPr>
                <w:rFonts w:ascii="Garamond" w:hAnsi="Garamond"/>
                <w:color w:val="000000"/>
              </w:rPr>
            </w:pPr>
            <w:r w:rsidRPr="0039413D">
              <w:rPr>
                <w:rFonts w:ascii="Garamond" w:hAnsi="Garamond"/>
                <w:color w:val="000000"/>
              </w:rPr>
              <w:t>Šárka Volencová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39413D" w:rsidRPr="0039413D" w:rsidRDefault="0039413D" w:rsidP="00DB71BE">
            <w:pPr>
              <w:spacing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  <w:tr w:rsidR="0039413D" w:rsidRPr="0039413D" w:rsidTr="00DB71BE">
        <w:tc>
          <w:tcPr>
            <w:tcW w:w="1123" w:type="pct"/>
            <w:tcMar>
              <w:top w:w="0" w:type="dxa"/>
            </w:tcMar>
          </w:tcPr>
          <w:p w:rsidR="0039413D" w:rsidRPr="0039413D" w:rsidRDefault="0039413D" w:rsidP="00DB71BE">
            <w:pPr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39413D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39413D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39413D" w:rsidRPr="0039413D" w:rsidRDefault="0039413D" w:rsidP="0039413D">
            <w:pPr>
              <w:jc w:val="left"/>
              <w:rPr>
                <w:rFonts w:ascii="Garamond" w:hAnsi="Garamond"/>
                <w:color w:val="000000"/>
              </w:rPr>
            </w:pPr>
            <w:r w:rsidRPr="0039413D">
              <w:rPr>
                <w:rFonts w:ascii="Garamond" w:hAnsi="Garamond"/>
                <w:color w:val="000000"/>
              </w:rPr>
              <w:t>30. ledna 2017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39413D" w:rsidRPr="0039413D" w:rsidRDefault="0039413D" w:rsidP="00DB71BE">
            <w:pPr>
              <w:spacing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</w:tbl>
    <w:p w:rsidR="00425203" w:rsidRPr="0039413D" w:rsidRDefault="00425203" w:rsidP="00425203">
      <w:pPr>
        <w:spacing w:before="120"/>
        <w:rPr>
          <w:rFonts w:ascii="Garamond" w:hAnsi="Garamond"/>
          <w:b/>
          <w:snapToGrid w:val="0"/>
        </w:rPr>
      </w:pPr>
    </w:p>
    <w:p w:rsidR="00425203" w:rsidRPr="0039413D" w:rsidRDefault="0039413D" w:rsidP="00425203">
      <w:pPr>
        <w:spacing w:before="120"/>
        <w:jc w:val="center"/>
        <w:rPr>
          <w:rFonts w:ascii="Garamond" w:hAnsi="Garamond"/>
          <w:b/>
          <w:snapToGrid w:val="0"/>
          <w:sz w:val="28"/>
          <w:szCs w:val="28"/>
        </w:rPr>
      </w:pPr>
      <w:r>
        <w:rPr>
          <w:rFonts w:ascii="Garamond" w:hAnsi="Garamond"/>
          <w:b/>
          <w:snapToGrid w:val="0"/>
          <w:sz w:val="28"/>
          <w:szCs w:val="28"/>
        </w:rPr>
        <w:t>Změna rozvrhu práce č. 01/2018</w:t>
      </w:r>
    </w:p>
    <w:p w:rsidR="00425203" w:rsidRPr="0039413D" w:rsidRDefault="00425203" w:rsidP="00425203">
      <w:pPr>
        <w:spacing w:before="120"/>
        <w:rPr>
          <w:rFonts w:ascii="Garamond" w:hAnsi="Garamond"/>
          <w:b/>
          <w:snapToGrid w:val="0"/>
          <w:szCs w:val="24"/>
        </w:rPr>
      </w:pPr>
    </w:p>
    <w:p w:rsidR="00425203" w:rsidRPr="0039413D" w:rsidRDefault="00425203" w:rsidP="00425203">
      <w:pPr>
        <w:spacing w:before="120"/>
        <w:rPr>
          <w:rFonts w:ascii="Garamond" w:hAnsi="Garamond"/>
          <w:b/>
          <w:snapToGrid w:val="0"/>
          <w:szCs w:val="24"/>
        </w:rPr>
      </w:pPr>
    </w:p>
    <w:p w:rsidR="00425203" w:rsidRPr="0039413D" w:rsidRDefault="00425203" w:rsidP="0039413D">
      <w:pPr>
        <w:spacing w:before="120"/>
        <w:jc w:val="center"/>
        <w:rPr>
          <w:rFonts w:ascii="Garamond" w:hAnsi="Garamond"/>
          <w:b/>
          <w:snapToGrid w:val="0"/>
        </w:rPr>
      </w:pPr>
      <w:r w:rsidRPr="0039413D">
        <w:rPr>
          <w:rFonts w:ascii="Garamond" w:hAnsi="Garamond"/>
          <w:b/>
          <w:snapToGrid w:val="0"/>
        </w:rPr>
        <w:t xml:space="preserve">Rozvrh práce Okresního osudu v Kolíně pro </w:t>
      </w:r>
      <w:r w:rsidR="0039413D">
        <w:rPr>
          <w:rFonts w:ascii="Garamond" w:hAnsi="Garamond"/>
          <w:b/>
          <w:snapToGrid w:val="0"/>
        </w:rPr>
        <w:t>rok 2017 se mění s </w:t>
      </w:r>
      <w:proofErr w:type="gramStart"/>
      <w:r w:rsidR="0039413D">
        <w:rPr>
          <w:rFonts w:ascii="Garamond" w:hAnsi="Garamond"/>
          <w:b/>
          <w:snapToGrid w:val="0"/>
        </w:rPr>
        <w:t>účinností k 1</w:t>
      </w:r>
      <w:r w:rsidRPr="0039413D">
        <w:rPr>
          <w:rFonts w:ascii="Garamond" w:hAnsi="Garamond"/>
          <w:b/>
          <w:snapToGrid w:val="0"/>
        </w:rPr>
        <w:t>.</w:t>
      </w:r>
      <w:r w:rsidR="0039413D">
        <w:rPr>
          <w:rFonts w:ascii="Garamond" w:hAnsi="Garamond"/>
          <w:b/>
          <w:snapToGrid w:val="0"/>
        </w:rPr>
        <w:t xml:space="preserve"> 2 </w:t>
      </w:r>
      <w:r w:rsidRPr="0039413D">
        <w:rPr>
          <w:rFonts w:ascii="Garamond" w:hAnsi="Garamond"/>
          <w:b/>
          <w:snapToGrid w:val="0"/>
        </w:rPr>
        <w:t>.2017</w:t>
      </w:r>
      <w:proofErr w:type="gramEnd"/>
      <w:r w:rsidRPr="0039413D">
        <w:rPr>
          <w:rFonts w:ascii="Garamond" w:hAnsi="Garamond"/>
          <w:b/>
          <w:snapToGrid w:val="0"/>
        </w:rPr>
        <w:t xml:space="preserve"> takto:</w:t>
      </w:r>
    </w:p>
    <w:p w:rsidR="00425203" w:rsidRPr="0039413D" w:rsidRDefault="00425203" w:rsidP="00425203">
      <w:pPr>
        <w:spacing w:before="120"/>
        <w:rPr>
          <w:rFonts w:ascii="Garamond" w:hAnsi="Garamond"/>
          <w:snapToGrid w:val="0"/>
          <w:szCs w:val="24"/>
        </w:rPr>
      </w:pPr>
    </w:p>
    <w:p w:rsidR="00425203" w:rsidRPr="0039413D" w:rsidRDefault="00205228" w:rsidP="00425203">
      <w:pPr>
        <w:pStyle w:val="Odstavecseseznamem"/>
        <w:numPr>
          <w:ilvl w:val="0"/>
          <w:numId w:val="1"/>
        </w:numPr>
        <w:rPr>
          <w:rFonts w:ascii="Garamond" w:hAnsi="Garamond"/>
          <w:b/>
          <w:snapToGrid w:val="0"/>
        </w:rPr>
      </w:pPr>
      <w:r>
        <w:rPr>
          <w:rFonts w:ascii="Garamond" w:hAnsi="Garamond"/>
          <w:b/>
          <w:snapToGrid w:val="0"/>
        </w:rPr>
        <w:t>vedení</w:t>
      </w:r>
      <w:r w:rsidR="00425203" w:rsidRPr="0039413D">
        <w:rPr>
          <w:rFonts w:ascii="Garamond" w:hAnsi="Garamond"/>
          <w:b/>
          <w:snapToGrid w:val="0"/>
        </w:rPr>
        <w:t>:</w:t>
      </w:r>
    </w:p>
    <w:p w:rsidR="00425203" w:rsidRPr="0039413D" w:rsidRDefault="00425203" w:rsidP="00425203">
      <w:pPr>
        <w:ind w:left="360"/>
        <w:rPr>
          <w:rFonts w:ascii="Garamond" w:hAnsi="Garamond"/>
          <w:szCs w:val="24"/>
        </w:rPr>
      </w:pPr>
    </w:p>
    <w:p w:rsidR="00425203" w:rsidRPr="0039413D" w:rsidRDefault="00205228" w:rsidP="00425203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 w:val="22"/>
          <w:szCs w:val="22"/>
        </w:rPr>
        <w:t>upřesněno pověření zastupováním funkce předsedy</w:t>
      </w:r>
    </w:p>
    <w:p w:rsidR="00425203" w:rsidRPr="0039413D" w:rsidRDefault="00425203" w:rsidP="00425203">
      <w:pPr>
        <w:rPr>
          <w:rFonts w:ascii="Garamond" w:hAnsi="Garamond"/>
          <w:szCs w:val="24"/>
        </w:rPr>
      </w:pPr>
    </w:p>
    <w:p w:rsidR="00205228" w:rsidRPr="0039413D" w:rsidRDefault="0074177A" w:rsidP="00205228">
      <w:pPr>
        <w:pStyle w:val="Odstavecseseznamem"/>
        <w:numPr>
          <w:ilvl w:val="0"/>
          <w:numId w:val="1"/>
        </w:numPr>
        <w:rPr>
          <w:rFonts w:ascii="Garamond" w:hAnsi="Garamond"/>
          <w:b/>
          <w:snapToGrid w:val="0"/>
        </w:rPr>
      </w:pPr>
      <w:r>
        <w:rPr>
          <w:rFonts w:ascii="Garamond" w:hAnsi="Garamond"/>
          <w:b/>
          <w:snapToGrid w:val="0"/>
        </w:rPr>
        <w:t>soudci</w:t>
      </w:r>
      <w:r w:rsidR="00205228" w:rsidRPr="0039413D">
        <w:rPr>
          <w:rFonts w:ascii="Garamond" w:hAnsi="Garamond"/>
          <w:b/>
          <w:snapToGrid w:val="0"/>
        </w:rPr>
        <w:t>:</w:t>
      </w:r>
    </w:p>
    <w:p w:rsidR="00205228" w:rsidRPr="0039413D" w:rsidRDefault="00205228" w:rsidP="00205228">
      <w:pPr>
        <w:ind w:left="360"/>
        <w:rPr>
          <w:rFonts w:ascii="Garamond" w:hAnsi="Garamond"/>
          <w:szCs w:val="24"/>
        </w:rPr>
      </w:pPr>
    </w:p>
    <w:p w:rsidR="00205228" w:rsidRPr="0074177A" w:rsidRDefault="0074177A" w:rsidP="00205228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 w:val="22"/>
          <w:szCs w:val="22"/>
        </w:rPr>
        <w:t xml:space="preserve">jmenování Mgr. Karolíny </w:t>
      </w:r>
      <w:proofErr w:type="spellStart"/>
      <w:r>
        <w:rPr>
          <w:rFonts w:ascii="Garamond" w:hAnsi="Garamond"/>
          <w:sz w:val="22"/>
          <w:szCs w:val="22"/>
        </w:rPr>
        <w:t>Hoderové</w:t>
      </w:r>
      <w:proofErr w:type="spellEnd"/>
      <w:r>
        <w:rPr>
          <w:rFonts w:ascii="Garamond" w:hAnsi="Garamond"/>
          <w:sz w:val="22"/>
          <w:szCs w:val="22"/>
        </w:rPr>
        <w:t xml:space="preserve"> – 2T se specializací na dopravu, přebírá veškeré spisy oddělení 2 a i 1, pokud dosud nebyly přerozděleny, vyřizuje </w:t>
      </w:r>
      <w:proofErr w:type="spellStart"/>
      <w:r>
        <w:rPr>
          <w:rFonts w:ascii="Garamond" w:hAnsi="Garamond"/>
          <w:sz w:val="22"/>
          <w:szCs w:val="22"/>
        </w:rPr>
        <w:t>Td</w:t>
      </w:r>
      <w:proofErr w:type="spellEnd"/>
    </w:p>
    <w:p w:rsidR="0074177A" w:rsidRPr="0074177A" w:rsidRDefault="0074177A" w:rsidP="00205228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 w:val="22"/>
          <w:szCs w:val="22"/>
        </w:rPr>
        <w:t>jmenování Mgr. Petra Moravce – 70% nápadu C se specializací na spory z dědického práva a z úschov, dále vyřizuje D, SD, U, E, EXE, asistentka JUDr. Petra Dusbabová</w:t>
      </w:r>
    </w:p>
    <w:p w:rsidR="0074177A" w:rsidRPr="0074177A" w:rsidRDefault="0074177A" w:rsidP="00205228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 w:val="22"/>
          <w:szCs w:val="22"/>
        </w:rPr>
        <w:t>JUDr. Alena Horáčková vyřizuje 100% opatrovnické agendy a L</w:t>
      </w:r>
    </w:p>
    <w:p w:rsidR="0074177A" w:rsidRDefault="0074177A" w:rsidP="0074177A">
      <w:pPr>
        <w:tabs>
          <w:tab w:val="left" w:pos="4158"/>
        </w:tabs>
        <w:spacing w:line="360" w:lineRule="auto"/>
        <w:ind w:left="360"/>
        <w:rPr>
          <w:rFonts w:ascii="Garamond" w:hAnsi="Garamond"/>
          <w:szCs w:val="24"/>
        </w:rPr>
      </w:pPr>
    </w:p>
    <w:p w:rsidR="0074177A" w:rsidRPr="0039413D" w:rsidRDefault="0074177A" w:rsidP="0074177A">
      <w:pPr>
        <w:pStyle w:val="Odstavecseseznamem"/>
        <w:numPr>
          <w:ilvl w:val="0"/>
          <w:numId w:val="1"/>
        </w:numPr>
        <w:rPr>
          <w:rFonts w:ascii="Garamond" w:hAnsi="Garamond"/>
          <w:b/>
          <w:snapToGrid w:val="0"/>
        </w:rPr>
      </w:pPr>
      <w:r>
        <w:rPr>
          <w:rFonts w:ascii="Garamond" w:hAnsi="Garamond"/>
          <w:b/>
          <w:snapToGrid w:val="0"/>
        </w:rPr>
        <w:t>administrativa</w:t>
      </w:r>
      <w:r w:rsidRPr="0039413D">
        <w:rPr>
          <w:rFonts w:ascii="Garamond" w:hAnsi="Garamond"/>
          <w:b/>
          <w:snapToGrid w:val="0"/>
        </w:rPr>
        <w:t>:</w:t>
      </w:r>
    </w:p>
    <w:p w:rsidR="0074177A" w:rsidRPr="0039413D" w:rsidRDefault="0074177A" w:rsidP="0074177A">
      <w:pPr>
        <w:ind w:left="360"/>
        <w:rPr>
          <w:rFonts w:ascii="Garamond" w:hAnsi="Garamond"/>
          <w:szCs w:val="24"/>
        </w:rPr>
      </w:pPr>
    </w:p>
    <w:p w:rsidR="0074177A" w:rsidRPr="0074177A" w:rsidRDefault="0074177A" w:rsidP="0074177A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 w:val="22"/>
          <w:szCs w:val="22"/>
        </w:rPr>
        <w:t>změny v zástupech a obsazení oddělení (zejména VSÚ)</w:t>
      </w:r>
    </w:p>
    <w:p w:rsidR="0074177A" w:rsidRPr="0074177A" w:rsidRDefault="0074177A" w:rsidP="0074177A">
      <w:pPr>
        <w:tabs>
          <w:tab w:val="left" w:pos="4158"/>
        </w:tabs>
        <w:spacing w:line="360" w:lineRule="auto"/>
        <w:ind w:left="360"/>
        <w:rPr>
          <w:rFonts w:ascii="Garamond" w:hAnsi="Garamond"/>
          <w:szCs w:val="24"/>
        </w:rPr>
      </w:pPr>
    </w:p>
    <w:p w:rsidR="0074177A" w:rsidRPr="0039413D" w:rsidRDefault="0074177A" w:rsidP="0074177A">
      <w:pPr>
        <w:pStyle w:val="Odstavecseseznamem"/>
        <w:numPr>
          <w:ilvl w:val="0"/>
          <w:numId w:val="1"/>
        </w:numPr>
        <w:rPr>
          <w:rFonts w:ascii="Garamond" w:hAnsi="Garamond"/>
          <w:b/>
          <w:snapToGrid w:val="0"/>
        </w:rPr>
      </w:pPr>
      <w:r>
        <w:rPr>
          <w:rFonts w:ascii="Garamond" w:hAnsi="Garamond"/>
          <w:b/>
          <w:snapToGrid w:val="0"/>
        </w:rPr>
        <w:t>ostatní</w:t>
      </w:r>
      <w:r w:rsidRPr="0039413D">
        <w:rPr>
          <w:rFonts w:ascii="Garamond" w:hAnsi="Garamond"/>
          <w:b/>
          <w:snapToGrid w:val="0"/>
        </w:rPr>
        <w:t>:</w:t>
      </w:r>
    </w:p>
    <w:p w:rsidR="0074177A" w:rsidRPr="0039413D" w:rsidRDefault="0074177A" w:rsidP="0074177A">
      <w:pPr>
        <w:ind w:left="360"/>
        <w:rPr>
          <w:rFonts w:ascii="Garamond" w:hAnsi="Garamond"/>
          <w:szCs w:val="24"/>
        </w:rPr>
      </w:pPr>
    </w:p>
    <w:p w:rsidR="0074177A" w:rsidRPr="0039413D" w:rsidRDefault="0074177A" w:rsidP="0074177A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 w:val="22"/>
          <w:szCs w:val="22"/>
        </w:rPr>
        <w:t xml:space="preserve">ukončení činnosti přísedící </w:t>
      </w:r>
      <w:proofErr w:type="spellStart"/>
      <w:r>
        <w:rPr>
          <w:rFonts w:ascii="Garamond" w:hAnsi="Garamond"/>
          <w:sz w:val="22"/>
          <w:szCs w:val="22"/>
        </w:rPr>
        <w:t>Štelové</w:t>
      </w:r>
      <w:proofErr w:type="spellEnd"/>
    </w:p>
    <w:p w:rsidR="0074177A" w:rsidRPr="0074177A" w:rsidRDefault="0074177A" w:rsidP="0074177A">
      <w:pPr>
        <w:tabs>
          <w:tab w:val="left" w:pos="4158"/>
        </w:tabs>
        <w:spacing w:line="360" w:lineRule="auto"/>
        <w:ind w:left="360"/>
        <w:rPr>
          <w:rFonts w:ascii="Garamond" w:hAnsi="Garamond"/>
          <w:szCs w:val="24"/>
        </w:rPr>
      </w:pPr>
    </w:p>
    <w:p w:rsidR="00425203" w:rsidRPr="0039413D" w:rsidRDefault="00425203" w:rsidP="00425203">
      <w:pPr>
        <w:rPr>
          <w:rFonts w:ascii="Garamond" w:hAnsi="Garamond"/>
          <w:szCs w:val="24"/>
        </w:rPr>
      </w:pPr>
    </w:p>
    <w:p w:rsidR="0039413D" w:rsidRPr="0039413D" w:rsidRDefault="0039413D" w:rsidP="0039413D">
      <w:pPr>
        <w:rPr>
          <w:rFonts w:ascii="Garamond" w:hAnsi="Garamond"/>
          <w:sz w:val="22"/>
          <w:szCs w:val="22"/>
        </w:rPr>
      </w:pPr>
      <w:r w:rsidRPr="0039413D">
        <w:rPr>
          <w:rFonts w:ascii="Garamond" w:hAnsi="Garamond"/>
          <w:sz w:val="22"/>
          <w:szCs w:val="22"/>
        </w:rPr>
        <w:t>Mgr. Markéta Šottová</w:t>
      </w:r>
    </w:p>
    <w:p w:rsidR="0039413D" w:rsidRPr="0039413D" w:rsidRDefault="0039413D" w:rsidP="0039413D">
      <w:pPr>
        <w:rPr>
          <w:rFonts w:ascii="Garamond" w:hAnsi="Garamond"/>
          <w:sz w:val="22"/>
          <w:szCs w:val="22"/>
        </w:rPr>
      </w:pPr>
      <w:r w:rsidRPr="0039413D">
        <w:rPr>
          <w:rFonts w:ascii="Garamond" w:hAnsi="Garamond"/>
          <w:sz w:val="22"/>
          <w:szCs w:val="22"/>
        </w:rPr>
        <w:t>místopředsedkyně Okresního soudu v Kolíně</w:t>
      </w:r>
    </w:p>
    <w:p w:rsidR="0039413D" w:rsidRPr="0039413D" w:rsidRDefault="0039413D" w:rsidP="0039413D">
      <w:pPr>
        <w:rPr>
          <w:rFonts w:ascii="Garamond" w:hAnsi="Garamond"/>
          <w:sz w:val="22"/>
          <w:szCs w:val="22"/>
        </w:rPr>
      </w:pPr>
      <w:r w:rsidRPr="0039413D">
        <w:rPr>
          <w:rFonts w:ascii="Garamond" w:hAnsi="Garamond"/>
          <w:sz w:val="22"/>
          <w:szCs w:val="22"/>
        </w:rPr>
        <w:t>pověřena zastupováním funkce předsedkyně</w:t>
      </w:r>
    </w:p>
    <w:p w:rsidR="003C58B9" w:rsidRPr="0039413D" w:rsidRDefault="0039413D" w:rsidP="0039413D">
      <w:pPr>
        <w:rPr>
          <w:rFonts w:ascii="Garamond" w:hAnsi="Garamond"/>
          <w:szCs w:val="24"/>
        </w:rPr>
      </w:pPr>
      <w:r w:rsidRPr="0039413D">
        <w:rPr>
          <w:rFonts w:ascii="Garamond" w:hAnsi="Garamond"/>
          <w:sz w:val="22"/>
          <w:szCs w:val="22"/>
        </w:rPr>
        <w:t>Okresního soudu v Kolíně</w:t>
      </w:r>
    </w:p>
    <w:sectPr w:rsidR="003C58B9" w:rsidRPr="0039413D" w:rsidSect="00096907">
      <w:pgSz w:w="11906" w:h="16838" w:code="9"/>
      <w:pgMar w:top="1418" w:right="1418" w:bottom="1418" w:left="1418" w:header="709" w:footer="709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B3B"/>
    <w:multiLevelType w:val="hybridMultilevel"/>
    <w:tmpl w:val="25F8D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753C17"/>
    <w:multiLevelType w:val="hybridMultilevel"/>
    <w:tmpl w:val="1F08CF20"/>
    <w:lvl w:ilvl="0" w:tplc="2D764DF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425203"/>
    <w:rsid w:val="00096907"/>
    <w:rsid w:val="000E5578"/>
    <w:rsid w:val="0016207E"/>
    <w:rsid w:val="00195230"/>
    <w:rsid w:val="00205228"/>
    <w:rsid w:val="0031523F"/>
    <w:rsid w:val="00321967"/>
    <w:rsid w:val="0039413D"/>
    <w:rsid w:val="003C58B9"/>
    <w:rsid w:val="00425203"/>
    <w:rsid w:val="004903D3"/>
    <w:rsid w:val="005330B8"/>
    <w:rsid w:val="0074177A"/>
    <w:rsid w:val="00B22AA7"/>
    <w:rsid w:val="00CA1BCF"/>
    <w:rsid w:val="00CD49BE"/>
    <w:rsid w:val="00CF7B39"/>
    <w:rsid w:val="00D33790"/>
    <w:rsid w:val="00D934EA"/>
    <w:rsid w:val="00D935A1"/>
    <w:rsid w:val="00ED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203"/>
    <w:pPr>
      <w:spacing w:after="0" w:line="240" w:lineRule="auto"/>
      <w:jc w:val="both"/>
    </w:pPr>
    <w:rPr>
      <w:rFonts w:eastAsia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2520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25203"/>
    <w:rPr>
      <w:rFonts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5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svolencova</dc:creator>
  <cp:lastModifiedBy>svolencova</cp:lastModifiedBy>
  <cp:revision>1</cp:revision>
  <dcterms:created xsi:type="dcterms:W3CDTF">2018-02-02T09:58:00Z</dcterms:created>
  <dcterms:modified xsi:type="dcterms:W3CDTF">2018-02-02T13:21:00Z</dcterms:modified>
</cp:coreProperties>
</file>