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A0656" w:rsidRDefault="00882DF6">
      <w:pPr>
        <w:rPr>
          <w:b/>
        </w:rPr>
      </w:pPr>
      <w:r w:rsidRPr="001A0656">
        <w:rPr>
          <w:b/>
        </w:rPr>
        <w:t>Okresní soud v Litoměřicích</w:t>
      </w:r>
    </w:p>
    <w:p w:rsidR="00882DF6" w:rsidRPr="001A0656" w:rsidRDefault="00CC3502">
      <w:r w:rsidRPr="001A0656">
        <w:t>Na Valech 525/12, 412 97 Litoměřice</w:t>
      </w:r>
    </w:p>
    <w:p w:rsidR="00CC3502" w:rsidRPr="001A0656" w:rsidRDefault="00CC3502"/>
    <w:p w:rsidR="00CC3502" w:rsidRPr="001A0656" w:rsidRDefault="00D05191">
      <w:r w:rsidRPr="001A0656">
        <w:t xml:space="preserve">      </w:t>
      </w:r>
      <w:r w:rsidR="00CC3502" w:rsidRPr="001A0656">
        <w:t xml:space="preserve">                                                      </w:t>
      </w:r>
      <w:r w:rsidR="0085407D" w:rsidRPr="001A0656">
        <w:t xml:space="preserve">                            </w:t>
      </w:r>
      <w:r w:rsidR="00CC3502" w:rsidRPr="001A0656">
        <w:t xml:space="preserve">V Litoměřicích dne </w:t>
      </w:r>
      <w:r w:rsidR="007A2681" w:rsidRPr="001A0656">
        <w:t>29.</w:t>
      </w:r>
      <w:r w:rsidR="00FE7BA5" w:rsidRPr="001A0656">
        <w:t xml:space="preserve"> </w:t>
      </w:r>
      <w:r w:rsidR="007A2681" w:rsidRPr="001A0656">
        <w:t>května</w:t>
      </w:r>
      <w:r w:rsidR="00B2477E" w:rsidRPr="001A0656">
        <w:t xml:space="preserve"> 2015</w:t>
      </w:r>
    </w:p>
    <w:p w:rsidR="00882DF6" w:rsidRPr="001A0656" w:rsidRDefault="003A6514">
      <w:r w:rsidRPr="001A0656">
        <w:t>k </w:t>
      </w:r>
      <w:proofErr w:type="spellStart"/>
      <w:r w:rsidRPr="001A0656">
        <w:t>Spr</w:t>
      </w:r>
      <w:proofErr w:type="spellEnd"/>
      <w:r w:rsidRPr="001A0656">
        <w:t xml:space="preserve"> </w:t>
      </w:r>
      <w:r w:rsidR="00B2477E" w:rsidRPr="001A0656">
        <w:t>904/2014</w:t>
      </w:r>
    </w:p>
    <w:p w:rsidR="00882DF6" w:rsidRPr="001A0656" w:rsidRDefault="00882DF6"/>
    <w:p w:rsidR="009F3CAF" w:rsidRPr="001A0656" w:rsidRDefault="009F3CAF"/>
    <w:p w:rsidR="00882DF6" w:rsidRPr="001A0656" w:rsidRDefault="00882DF6" w:rsidP="00882DF6">
      <w:pPr>
        <w:jc w:val="center"/>
        <w:rPr>
          <w:b/>
          <w:sz w:val="32"/>
          <w:szCs w:val="32"/>
          <w:u w:val="single"/>
        </w:rPr>
      </w:pPr>
      <w:r w:rsidRPr="001A0656">
        <w:rPr>
          <w:b/>
          <w:sz w:val="32"/>
          <w:szCs w:val="32"/>
          <w:u w:val="single"/>
        </w:rPr>
        <w:t xml:space="preserve">OPATŘENÍ </w:t>
      </w:r>
      <w:r w:rsidR="00D055E7" w:rsidRPr="001A0656">
        <w:rPr>
          <w:b/>
          <w:sz w:val="32"/>
          <w:szCs w:val="32"/>
          <w:u w:val="single"/>
        </w:rPr>
        <w:t xml:space="preserve">č. </w:t>
      </w:r>
      <w:r w:rsidR="007A2681" w:rsidRPr="001A0656">
        <w:rPr>
          <w:b/>
          <w:sz w:val="32"/>
          <w:szCs w:val="32"/>
          <w:u w:val="single"/>
        </w:rPr>
        <w:t>5</w:t>
      </w:r>
    </w:p>
    <w:p w:rsidR="00882DF6" w:rsidRPr="001A0656" w:rsidRDefault="00D055E7" w:rsidP="00882DF6">
      <w:pPr>
        <w:jc w:val="center"/>
        <w:rPr>
          <w:b/>
          <w:sz w:val="28"/>
          <w:szCs w:val="28"/>
          <w:u w:val="single"/>
        </w:rPr>
      </w:pPr>
      <w:r w:rsidRPr="001A0656">
        <w:rPr>
          <w:b/>
          <w:sz w:val="28"/>
          <w:szCs w:val="28"/>
          <w:u w:val="single"/>
        </w:rPr>
        <w:t>k rozvrhu práce Okresního soudu v Li</w:t>
      </w:r>
      <w:r w:rsidR="002D0E86" w:rsidRPr="001A0656">
        <w:rPr>
          <w:b/>
          <w:sz w:val="28"/>
          <w:szCs w:val="28"/>
          <w:u w:val="single"/>
        </w:rPr>
        <w:t>toměřicích pro rok 201</w:t>
      </w:r>
      <w:r w:rsidR="00B2477E" w:rsidRPr="001A0656">
        <w:rPr>
          <w:b/>
          <w:sz w:val="28"/>
          <w:szCs w:val="28"/>
          <w:u w:val="single"/>
        </w:rPr>
        <w:t>5</w:t>
      </w:r>
    </w:p>
    <w:p w:rsidR="00882DF6" w:rsidRPr="001A0656" w:rsidRDefault="00882DF6" w:rsidP="004E2ABE">
      <w:pPr>
        <w:rPr>
          <w:b/>
          <w:sz w:val="32"/>
          <w:szCs w:val="32"/>
          <w:u w:val="single"/>
        </w:rPr>
      </w:pPr>
    </w:p>
    <w:p w:rsidR="006602A4" w:rsidRPr="001A0656" w:rsidRDefault="006602A4" w:rsidP="00B67BEE">
      <w:pPr>
        <w:jc w:val="both"/>
      </w:pPr>
    </w:p>
    <w:p w:rsidR="00252E2A" w:rsidRPr="001A0656" w:rsidRDefault="00252E2A" w:rsidP="00252E2A">
      <w:pPr>
        <w:jc w:val="both"/>
        <w:rPr>
          <w:b/>
        </w:rPr>
      </w:pPr>
      <w:r w:rsidRPr="001A0656">
        <w:t>S účinnost</w:t>
      </w:r>
      <w:r w:rsidR="00043FFF" w:rsidRPr="001A0656">
        <w:t>í</w:t>
      </w:r>
      <w:r w:rsidRPr="001A0656">
        <w:t xml:space="preserve"> od</w:t>
      </w:r>
      <w:r w:rsidRPr="001A0656">
        <w:rPr>
          <w:b/>
        </w:rPr>
        <w:t xml:space="preserve"> </w:t>
      </w:r>
      <w:r w:rsidRPr="001A0656">
        <w:rPr>
          <w:b/>
          <w:u w:val="single"/>
        </w:rPr>
        <w:t xml:space="preserve">1. </w:t>
      </w:r>
      <w:r w:rsidR="002B01FD" w:rsidRPr="001A0656">
        <w:rPr>
          <w:b/>
          <w:u w:val="single"/>
        </w:rPr>
        <w:t>června</w:t>
      </w:r>
      <w:r w:rsidRPr="001A0656">
        <w:rPr>
          <w:b/>
          <w:u w:val="single"/>
        </w:rPr>
        <w:t xml:space="preserve"> 2015 </w:t>
      </w:r>
      <w:r w:rsidRPr="001A0656">
        <w:t xml:space="preserve">se </w:t>
      </w:r>
      <w:r w:rsidRPr="001A0656">
        <w:rPr>
          <w:b/>
        </w:rPr>
        <w:t>zastavuje nápad</w:t>
      </w:r>
      <w:r w:rsidRPr="001A0656">
        <w:t xml:space="preserve"> věcí </w:t>
      </w:r>
      <w:r w:rsidR="002B01FD" w:rsidRPr="001A0656">
        <w:t xml:space="preserve">agendy T dle přidělených písmen F, J, N, Ň, V, X, Y </w:t>
      </w:r>
      <w:r w:rsidRPr="001A0656">
        <w:rPr>
          <w:b/>
        </w:rPr>
        <w:t xml:space="preserve">do soudního oddělení </w:t>
      </w:r>
      <w:r w:rsidR="002B01FD" w:rsidRPr="001A0656">
        <w:rPr>
          <w:b/>
        </w:rPr>
        <w:t>6</w:t>
      </w:r>
      <w:r w:rsidRPr="001A0656">
        <w:rPr>
          <w:b/>
        </w:rPr>
        <w:t xml:space="preserve"> (JUDr. </w:t>
      </w:r>
      <w:r w:rsidR="002B01FD" w:rsidRPr="001A0656">
        <w:rPr>
          <w:b/>
        </w:rPr>
        <w:t>Jaroslav Svoboda</w:t>
      </w:r>
      <w:r w:rsidRPr="001A0656">
        <w:rPr>
          <w:b/>
        </w:rPr>
        <w:t>)</w:t>
      </w:r>
      <w:r w:rsidR="002B01FD" w:rsidRPr="001A0656">
        <w:t xml:space="preserve"> </w:t>
      </w:r>
      <w:r w:rsidR="00D2180C" w:rsidRPr="001A0656">
        <w:t xml:space="preserve">a </w:t>
      </w:r>
      <w:r w:rsidRPr="001A0656">
        <w:t xml:space="preserve">tento nápad </w:t>
      </w:r>
      <w:r w:rsidR="00D2180C" w:rsidRPr="001A0656">
        <w:t xml:space="preserve">věcí agendy T </w:t>
      </w:r>
      <w:r w:rsidR="00D2180C" w:rsidRPr="001A0656">
        <w:rPr>
          <w:b/>
        </w:rPr>
        <w:t>dle písmen</w:t>
      </w:r>
      <w:r w:rsidR="006A2FBD" w:rsidRPr="001A0656">
        <w:rPr>
          <w:b/>
        </w:rPr>
        <w:t>e</w:t>
      </w:r>
      <w:r w:rsidR="00D2180C" w:rsidRPr="001A0656">
        <w:rPr>
          <w:b/>
        </w:rPr>
        <w:t xml:space="preserve"> J</w:t>
      </w:r>
      <w:r w:rsidR="00D2180C" w:rsidRPr="001A0656">
        <w:t xml:space="preserve"> se </w:t>
      </w:r>
      <w:r w:rsidR="00D2180C" w:rsidRPr="001A0656">
        <w:rPr>
          <w:b/>
        </w:rPr>
        <w:t xml:space="preserve">přiděluje do soudního oddělení 1 (JUDr. Miroslav </w:t>
      </w:r>
      <w:proofErr w:type="spellStart"/>
      <w:r w:rsidR="00D2180C" w:rsidRPr="001A0656">
        <w:rPr>
          <w:b/>
        </w:rPr>
        <w:t>Kureš</w:t>
      </w:r>
      <w:proofErr w:type="spellEnd"/>
      <w:r w:rsidR="00D2180C" w:rsidRPr="001A0656">
        <w:rPr>
          <w:b/>
        </w:rPr>
        <w:t>)</w:t>
      </w:r>
      <w:r w:rsidR="00D2180C" w:rsidRPr="001A0656">
        <w:t xml:space="preserve"> a </w:t>
      </w:r>
      <w:r w:rsidR="006A2FBD" w:rsidRPr="001A0656">
        <w:t xml:space="preserve">nápad věcí </w:t>
      </w:r>
      <w:r w:rsidR="00D2180C" w:rsidRPr="001A0656">
        <w:t xml:space="preserve">agendy T </w:t>
      </w:r>
      <w:r w:rsidR="00D2180C" w:rsidRPr="001A0656">
        <w:rPr>
          <w:b/>
        </w:rPr>
        <w:t>dle písmen F, N,</w:t>
      </w:r>
      <w:r w:rsidR="00970C25" w:rsidRPr="001A0656">
        <w:rPr>
          <w:b/>
        </w:rPr>
        <w:t xml:space="preserve"> </w:t>
      </w:r>
      <w:r w:rsidR="00D2180C" w:rsidRPr="001A0656">
        <w:rPr>
          <w:b/>
        </w:rPr>
        <w:t>Ň,</w:t>
      </w:r>
      <w:r w:rsidR="00970C25" w:rsidRPr="001A0656">
        <w:rPr>
          <w:b/>
        </w:rPr>
        <w:t xml:space="preserve"> </w:t>
      </w:r>
      <w:r w:rsidR="00D2180C" w:rsidRPr="001A0656">
        <w:rPr>
          <w:b/>
        </w:rPr>
        <w:t>V,</w:t>
      </w:r>
      <w:r w:rsidR="00970C25" w:rsidRPr="001A0656">
        <w:rPr>
          <w:b/>
        </w:rPr>
        <w:t xml:space="preserve"> </w:t>
      </w:r>
      <w:r w:rsidR="00D2180C" w:rsidRPr="001A0656">
        <w:rPr>
          <w:b/>
        </w:rPr>
        <w:t>X,</w:t>
      </w:r>
      <w:r w:rsidR="00970C25" w:rsidRPr="001A0656">
        <w:rPr>
          <w:b/>
        </w:rPr>
        <w:t xml:space="preserve"> </w:t>
      </w:r>
      <w:r w:rsidR="00D2180C" w:rsidRPr="001A0656">
        <w:rPr>
          <w:b/>
        </w:rPr>
        <w:t>Y</w:t>
      </w:r>
      <w:r w:rsidR="00D2180C" w:rsidRPr="001A0656">
        <w:t xml:space="preserve"> </w:t>
      </w:r>
      <w:r w:rsidRPr="001A0656">
        <w:t xml:space="preserve">se </w:t>
      </w:r>
      <w:r w:rsidRPr="001A0656">
        <w:rPr>
          <w:b/>
        </w:rPr>
        <w:t xml:space="preserve">přiděluje do soudního oddělení 3 (JUDr. </w:t>
      </w:r>
      <w:r w:rsidR="00D2180C" w:rsidRPr="001A0656">
        <w:rPr>
          <w:b/>
        </w:rPr>
        <w:t>Alexandra Šetková</w:t>
      </w:r>
      <w:r w:rsidRPr="001A0656">
        <w:rPr>
          <w:b/>
        </w:rPr>
        <w:t>).</w:t>
      </w:r>
    </w:p>
    <w:p w:rsidR="00D2180C" w:rsidRPr="001A0656" w:rsidRDefault="00D2180C" w:rsidP="00D2180C">
      <w:pPr>
        <w:pStyle w:val="Bezmezer"/>
        <w:rPr>
          <w:b/>
        </w:rPr>
      </w:pPr>
    </w:p>
    <w:p w:rsidR="00D2180C" w:rsidRPr="001A0656" w:rsidRDefault="00D2180C" w:rsidP="00043FFF">
      <w:pPr>
        <w:jc w:val="both"/>
      </w:pPr>
      <w:r w:rsidRPr="001A0656">
        <w:t>S účinnost</w:t>
      </w:r>
      <w:r w:rsidR="00043FFF" w:rsidRPr="001A0656">
        <w:t>í</w:t>
      </w:r>
      <w:r w:rsidRPr="001A0656">
        <w:t xml:space="preserve"> od </w:t>
      </w:r>
      <w:r w:rsidRPr="001A0656">
        <w:rPr>
          <w:b/>
          <w:u w:val="single"/>
        </w:rPr>
        <w:t>1. června 2015</w:t>
      </w:r>
      <w:r w:rsidRPr="001A0656">
        <w:rPr>
          <w:u w:val="single"/>
        </w:rPr>
        <w:t xml:space="preserve"> </w:t>
      </w:r>
      <w:r w:rsidRPr="001A0656">
        <w:t xml:space="preserve">se </w:t>
      </w:r>
      <w:r w:rsidRPr="001A0656">
        <w:rPr>
          <w:b/>
        </w:rPr>
        <w:t>zastavuje nápad</w:t>
      </w:r>
      <w:r w:rsidRPr="001A0656">
        <w:t xml:space="preserve"> věcí agendy T dle přidělen</w:t>
      </w:r>
      <w:r w:rsidR="00970C25" w:rsidRPr="001A0656">
        <w:t>ého</w:t>
      </w:r>
      <w:r w:rsidRPr="001A0656">
        <w:t xml:space="preserve"> písmene P </w:t>
      </w:r>
      <w:r w:rsidRPr="001A0656">
        <w:rPr>
          <w:b/>
        </w:rPr>
        <w:t>do soudního oddělení 4 (Mgr. Stanislava Choděrová)</w:t>
      </w:r>
      <w:r w:rsidRPr="001A0656">
        <w:t xml:space="preserve"> a celý tento nápad věcí agendy T dle </w:t>
      </w:r>
      <w:r w:rsidRPr="001A0656">
        <w:rPr>
          <w:b/>
        </w:rPr>
        <w:t>písmen</w:t>
      </w:r>
      <w:r w:rsidR="006A2FBD" w:rsidRPr="001A0656">
        <w:rPr>
          <w:b/>
        </w:rPr>
        <w:t>e</w:t>
      </w:r>
      <w:r w:rsidRPr="001A0656">
        <w:rPr>
          <w:b/>
        </w:rPr>
        <w:t xml:space="preserve"> P se přiděluje do soudního oddělení 24 (JUDr. Vlastimil Nedvěd)</w:t>
      </w:r>
      <w:r w:rsidR="00861266" w:rsidRPr="001A0656">
        <w:rPr>
          <w:b/>
        </w:rPr>
        <w:t>.</w:t>
      </w:r>
      <w:r w:rsidRPr="001A0656">
        <w:t xml:space="preserve"> </w:t>
      </w:r>
    </w:p>
    <w:p w:rsidR="004041FE" w:rsidRPr="001A0656" w:rsidRDefault="004041FE" w:rsidP="004041FE"/>
    <w:p w:rsidR="00861266" w:rsidRPr="001A0656" w:rsidRDefault="00861266" w:rsidP="00861266">
      <w:pPr>
        <w:jc w:val="both"/>
        <w:rPr>
          <w:b/>
        </w:rPr>
      </w:pPr>
      <w:r w:rsidRPr="001A0656">
        <w:t>S účinnost</w:t>
      </w:r>
      <w:r w:rsidR="00043FFF" w:rsidRPr="001A0656">
        <w:t>í</w:t>
      </w:r>
      <w:r w:rsidRPr="001A0656">
        <w:t xml:space="preserve"> od </w:t>
      </w:r>
      <w:r w:rsidRPr="001A0656">
        <w:rPr>
          <w:b/>
          <w:u w:val="single"/>
        </w:rPr>
        <w:t>1. června 2015</w:t>
      </w:r>
      <w:r w:rsidRPr="001A0656">
        <w:rPr>
          <w:u w:val="single"/>
        </w:rPr>
        <w:t xml:space="preserve"> </w:t>
      </w:r>
      <w:r w:rsidRPr="001A0656">
        <w:t xml:space="preserve">se </w:t>
      </w:r>
      <w:r w:rsidRPr="001A0656">
        <w:rPr>
          <w:b/>
        </w:rPr>
        <w:t>zastavuje nápad</w:t>
      </w:r>
      <w:r w:rsidRPr="001A0656">
        <w:t xml:space="preserve"> věcí agendy </w:t>
      </w:r>
      <w:r w:rsidRPr="001A0656">
        <w:rPr>
          <w:b/>
        </w:rPr>
        <w:t xml:space="preserve">T </w:t>
      </w:r>
      <w:proofErr w:type="gramStart"/>
      <w:r w:rsidRPr="001A0656">
        <w:rPr>
          <w:b/>
        </w:rPr>
        <w:t>rozhodování</w:t>
      </w:r>
      <w:r w:rsidR="006A2FBD" w:rsidRPr="001A0656">
        <w:rPr>
          <w:b/>
        </w:rPr>
        <w:t xml:space="preserve"> o </w:t>
      </w:r>
      <w:r w:rsidRPr="001A0656">
        <w:rPr>
          <w:b/>
        </w:rPr>
        <w:t xml:space="preserve"> trestných</w:t>
      </w:r>
      <w:proofErr w:type="gramEnd"/>
      <w:r w:rsidRPr="001A0656">
        <w:t xml:space="preserve"> </w:t>
      </w:r>
      <w:r w:rsidRPr="001A0656">
        <w:rPr>
          <w:b/>
        </w:rPr>
        <w:t>čin</w:t>
      </w:r>
      <w:r w:rsidR="006A2FBD" w:rsidRPr="001A0656">
        <w:rPr>
          <w:b/>
        </w:rPr>
        <w:t>ech</w:t>
      </w:r>
      <w:r w:rsidRPr="001A0656">
        <w:rPr>
          <w:b/>
        </w:rPr>
        <w:t xml:space="preserve"> v dopravě</w:t>
      </w:r>
      <w:r w:rsidRPr="001A0656">
        <w:t xml:space="preserve"> ( § 143, § 147, § 148 trestního zákoníku) </w:t>
      </w:r>
      <w:r w:rsidR="001A0656">
        <w:t xml:space="preserve"> </w:t>
      </w:r>
      <w:r w:rsidR="001A0656" w:rsidRPr="001A0656">
        <w:rPr>
          <w:b/>
        </w:rPr>
        <w:t>do soudního oddělení 5 (Mgr.</w:t>
      </w:r>
      <w:r w:rsidR="001A0656">
        <w:t xml:space="preserve"> </w:t>
      </w:r>
      <w:proofErr w:type="spellStart"/>
      <w:r w:rsidR="001A0656" w:rsidRPr="001A0656">
        <w:rPr>
          <w:b/>
        </w:rPr>
        <w:t>Halka</w:t>
      </w:r>
      <w:proofErr w:type="spellEnd"/>
      <w:r w:rsidR="001A0656" w:rsidRPr="001A0656">
        <w:rPr>
          <w:b/>
        </w:rPr>
        <w:t xml:space="preserve"> Lacinová)</w:t>
      </w:r>
      <w:r w:rsidR="001A0656">
        <w:t xml:space="preserve"> </w:t>
      </w:r>
      <w:r w:rsidRPr="001A0656">
        <w:t xml:space="preserve">a celý tento nápad se </w:t>
      </w:r>
      <w:r w:rsidRPr="001A0656">
        <w:rPr>
          <w:b/>
        </w:rPr>
        <w:t>přiděluje do soudního oddělení 4 (Mgr. Stanislava Choděrová).</w:t>
      </w:r>
    </w:p>
    <w:p w:rsidR="00861266" w:rsidRPr="001A0656" w:rsidRDefault="00861266" w:rsidP="004041FE"/>
    <w:p w:rsidR="00F87AAA" w:rsidRPr="001A0656" w:rsidRDefault="00F87AAA" w:rsidP="00F87AAA">
      <w:pPr>
        <w:rPr>
          <w:sz w:val="22"/>
          <w:szCs w:val="22"/>
        </w:rPr>
      </w:pPr>
    </w:p>
    <w:p w:rsidR="00F87AAA" w:rsidRPr="001A0656" w:rsidRDefault="00F87AAA" w:rsidP="00F87AAA">
      <w:pPr>
        <w:rPr>
          <w:sz w:val="22"/>
          <w:szCs w:val="22"/>
        </w:rPr>
      </w:pPr>
    </w:p>
    <w:p w:rsidR="00594087" w:rsidRPr="001A0656" w:rsidRDefault="00594087" w:rsidP="00833682"/>
    <w:p w:rsidR="00833682" w:rsidRPr="001A0656" w:rsidRDefault="00594087" w:rsidP="00833682">
      <w:r w:rsidRPr="001A0656">
        <w:t xml:space="preserve">  </w:t>
      </w:r>
      <w:r w:rsidR="00451982" w:rsidRPr="001A0656">
        <w:t xml:space="preserve">   </w:t>
      </w:r>
      <w:r w:rsidR="00E5312E" w:rsidRPr="001A0656">
        <w:t xml:space="preserve">                                                                     </w:t>
      </w:r>
      <w:r w:rsidR="00833682" w:rsidRPr="001A0656">
        <w:t xml:space="preserve">                </w:t>
      </w:r>
      <w:r w:rsidR="00C352B5" w:rsidRPr="001A0656">
        <w:t xml:space="preserve">       JUDr. Miroslav </w:t>
      </w:r>
      <w:proofErr w:type="spellStart"/>
      <w:r w:rsidR="00C352B5" w:rsidRPr="001A0656">
        <w:t>Kureš</w:t>
      </w:r>
      <w:proofErr w:type="spellEnd"/>
    </w:p>
    <w:p w:rsidR="00833682" w:rsidRPr="001A0656" w:rsidRDefault="001C084E" w:rsidP="00833682">
      <w:r w:rsidRPr="001A0656">
        <w:t xml:space="preserve">   </w:t>
      </w:r>
      <w:r w:rsidR="00765F9B" w:rsidRPr="001A0656">
        <w:t xml:space="preserve"> </w:t>
      </w:r>
      <w:r w:rsidR="00833682" w:rsidRPr="001A0656">
        <w:t xml:space="preserve">                                                                                           předseda okresního soudu</w:t>
      </w:r>
    </w:p>
    <w:p w:rsidR="00833682" w:rsidRPr="001A0656" w:rsidRDefault="00833682" w:rsidP="00125FAA">
      <w:pPr>
        <w:jc w:val="both"/>
        <w:rPr>
          <w:b/>
        </w:rPr>
      </w:pPr>
      <w:bookmarkStart w:id="0" w:name="_GoBack"/>
      <w:bookmarkEnd w:id="0"/>
    </w:p>
    <w:p w:rsidR="00833682" w:rsidRPr="001A0656" w:rsidRDefault="00833682" w:rsidP="00125FAA">
      <w:pPr>
        <w:jc w:val="both"/>
        <w:rPr>
          <w:b/>
        </w:rPr>
      </w:pPr>
    </w:p>
    <w:sectPr w:rsidR="00833682" w:rsidRPr="001A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68F3"/>
    <w:rsid w:val="00047314"/>
    <w:rsid w:val="00047824"/>
    <w:rsid w:val="0005125E"/>
    <w:rsid w:val="00051C8B"/>
    <w:rsid w:val="0006235F"/>
    <w:rsid w:val="00063562"/>
    <w:rsid w:val="00076276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E74B6"/>
    <w:rsid w:val="000F15BA"/>
    <w:rsid w:val="001021AB"/>
    <w:rsid w:val="00117793"/>
    <w:rsid w:val="00125B7F"/>
    <w:rsid w:val="00125FAA"/>
    <w:rsid w:val="00132A09"/>
    <w:rsid w:val="001347FB"/>
    <w:rsid w:val="001462B0"/>
    <w:rsid w:val="00147FF0"/>
    <w:rsid w:val="00150059"/>
    <w:rsid w:val="0015782B"/>
    <w:rsid w:val="00161BB3"/>
    <w:rsid w:val="00163C48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903DD"/>
    <w:rsid w:val="002A3056"/>
    <w:rsid w:val="002A32B0"/>
    <w:rsid w:val="002A375E"/>
    <w:rsid w:val="002B01FD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923"/>
    <w:rsid w:val="00361683"/>
    <w:rsid w:val="00382571"/>
    <w:rsid w:val="00384A6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4DEC"/>
    <w:rsid w:val="003C5C61"/>
    <w:rsid w:val="003D401B"/>
    <w:rsid w:val="003D5534"/>
    <w:rsid w:val="003D76AC"/>
    <w:rsid w:val="003E53AB"/>
    <w:rsid w:val="003E7858"/>
    <w:rsid w:val="003E7EF2"/>
    <w:rsid w:val="004041FE"/>
    <w:rsid w:val="00407291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2681"/>
    <w:rsid w:val="007A57DB"/>
    <w:rsid w:val="007A793E"/>
    <w:rsid w:val="007B03C8"/>
    <w:rsid w:val="007B20DC"/>
    <w:rsid w:val="007B27D0"/>
    <w:rsid w:val="007B2DC3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2E8B"/>
    <w:rsid w:val="00833682"/>
    <w:rsid w:val="00834424"/>
    <w:rsid w:val="00844E0A"/>
    <w:rsid w:val="0085407D"/>
    <w:rsid w:val="00861266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66C8"/>
    <w:rsid w:val="008D72DD"/>
    <w:rsid w:val="008E17E1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70C25"/>
    <w:rsid w:val="009867CA"/>
    <w:rsid w:val="00987393"/>
    <w:rsid w:val="0098766C"/>
    <w:rsid w:val="00992BF8"/>
    <w:rsid w:val="00996D34"/>
    <w:rsid w:val="009A1067"/>
    <w:rsid w:val="009A44F2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2533E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B02A86"/>
    <w:rsid w:val="00B042AE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42F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2388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73A9"/>
    <w:rsid w:val="00D160B9"/>
    <w:rsid w:val="00D2180C"/>
    <w:rsid w:val="00D31468"/>
    <w:rsid w:val="00D31DD4"/>
    <w:rsid w:val="00D32BB3"/>
    <w:rsid w:val="00D46250"/>
    <w:rsid w:val="00D5171B"/>
    <w:rsid w:val="00D63617"/>
    <w:rsid w:val="00D71EF3"/>
    <w:rsid w:val="00D72119"/>
    <w:rsid w:val="00D75E13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C1BFC"/>
    <w:rsid w:val="00EC501B"/>
    <w:rsid w:val="00ED3268"/>
    <w:rsid w:val="00EE7066"/>
    <w:rsid w:val="00EF03F3"/>
    <w:rsid w:val="00EF6633"/>
    <w:rsid w:val="00F0572F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C0268"/>
    <w:rsid w:val="00FC1119"/>
    <w:rsid w:val="00FC1DDB"/>
    <w:rsid w:val="00FC2F48"/>
    <w:rsid w:val="00FE327C"/>
    <w:rsid w:val="00FE7BA5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CB2E-F8EA-4F3C-A828-437FF58C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20</cp:revision>
  <cp:lastPrinted>2015-05-27T08:10:00Z</cp:lastPrinted>
  <dcterms:created xsi:type="dcterms:W3CDTF">2015-05-26T06:52:00Z</dcterms:created>
  <dcterms:modified xsi:type="dcterms:W3CDTF">2015-05-27T08:10:00Z</dcterms:modified>
</cp:coreProperties>
</file>