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AF7" w:rsidRPr="001C2A9E" w:rsidRDefault="00651272" w:rsidP="00D22778">
      <w:pPr>
        <w:spacing w:before="240"/>
        <w:rPr>
          <w:b/>
          <w:bCs/>
        </w:rPr>
      </w:pPr>
      <w:r w:rsidRPr="001C2A9E">
        <w:rPr>
          <w:b/>
          <w:bCs/>
        </w:rPr>
        <w:t xml:space="preserve">Okresní </w:t>
      </w:r>
      <w:r w:rsidR="00D0783D" w:rsidRPr="001C2A9E">
        <w:rPr>
          <w:b/>
          <w:bCs/>
        </w:rPr>
        <w:t>soud v Lounech</w:t>
      </w:r>
    </w:p>
    <w:p w:rsidR="00D0783D" w:rsidRPr="001C2A9E" w:rsidRDefault="00D0783D">
      <w:r w:rsidRPr="001C2A9E">
        <w:t>Sladkovs</w:t>
      </w:r>
      <w:r w:rsidR="00BA6BBF" w:rsidRPr="001C2A9E">
        <w:t>k</w:t>
      </w:r>
      <w:r w:rsidRPr="001C2A9E">
        <w:t>ého 1132</w:t>
      </w:r>
    </w:p>
    <w:p w:rsidR="00D0783D" w:rsidRPr="001C2A9E" w:rsidRDefault="00D0783D">
      <w:r w:rsidRPr="001C2A9E">
        <w:t>440 29  Louny</w:t>
      </w:r>
    </w:p>
    <w:p w:rsidR="00651272" w:rsidRDefault="00651272" w:rsidP="00D22778">
      <w:pPr>
        <w:spacing w:before="480"/>
        <w:jc w:val="center"/>
        <w:rPr>
          <w:b/>
          <w:bCs/>
          <w:sz w:val="28"/>
        </w:rPr>
      </w:pPr>
      <w:r w:rsidRPr="00651272">
        <w:rPr>
          <w:b/>
          <w:bCs/>
          <w:sz w:val="28"/>
        </w:rPr>
        <w:t xml:space="preserve">Žádost o zahlazení odsouzení </w:t>
      </w:r>
    </w:p>
    <w:p w:rsidR="00651272" w:rsidRPr="00651272" w:rsidRDefault="00651272" w:rsidP="00651272">
      <w:pPr>
        <w:jc w:val="center"/>
        <w:rPr>
          <w:sz w:val="28"/>
        </w:rPr>
      </w:pPr>
      <w:r w:rsidRPr="00651272">
        <w:rPr>
          <w:b/>
          <w:bCs/>
          <w:sz w:val="28"/>
        </w:rPr>
        <w:t>dle výpisu (opisu) z evidence REJSTŘÍKU TRESTŮ</w:t>
      </w:r>
    </w:p>
    <w:p w:rsidR="00271AF7" w:rsidRPr="001C2A9E" w:rsidRDefault="00651272" w:rsidP="00D22778">
      <w:pPr>
        <w:tabs>
          <w:tab w:val="left" w:leader="dot" w:pos="5103"/>
          <w:tab w:val="right" w:leader="dot" w:pos="9072"/>
        </w:tabs>
        <w:spacing w:before="480" w:line="360" w:lineRule="auto"/>
      </w:pPr>
      <w:r w:rsidRPr="001C2A9E">
        <w:t>Jméno a příjmení</w:t>
      </w:r>
      <w:r w:rsidR="00271AF7" w:rsidRPr="001C2A9E">
        <w:t xml:space="preserve">: </w:t>
      </w:r>
      <w:r w:rsidR="00D0783D" w:rsidRPr="001C2A9E">
        <w:tab/>
      </w:r>
      <w:r w:rsidR="002438E8" w:rsidRPr="001C2A9E">
        <w:t xml:space="preserve">, rozený(á) </w:t>
      </w:r>
      <w:r w:rsidR="002438E8" w:rsidRPr="001C2A9E">
        <w:tab/>
      </w:r>
    </w:p>
    <w:p w:rsidR="002438E8" w:rsidRPr="001C2A9E" w:rsidRDefault="002438E8" w:rsidP="002438E8">
      <w:pPr>
        <w:tabs>
          <w:tab w:val="left" w:leader="dot" w:pos="5103"/>
          <w:tab w:val="right" w:leader="dot" w:pos="9072"/>
        </w:tabs>
        <w:spacing w:line="360" w:lineRule="auto"/>
      </w:pPr>
      <w:r w:rsidRPr="001C2A9E">
        <w:t xml:space="preserve">rodné číslo: </w:t>
      </w:r>
      <w:r w:rsidRPr="001C2A9E">
        <w:tab/>
        <w:t xml:space="preserve">, státní občanství: </w:t>
      </w:r>
      <w:r w:rsidRPr="001C2A9E">
        <w:tab/>
      </w:r>
    </w:p>
    <w:p w:rsidR="00651A06" w:rsidRPr="001C2A9E" w:rsidRDefault="00651A06" w:rsidP="002438E8">
      <w:pPr>
        <w:tabs>
          <w:tab w:val="left" w:leader="dot" w:pos="5103"/>
          <w:tab w:val="right" w:leader="dot" w:pos="9072"/>
        </w:tabs>
        <w:spacing w:line="360" w:lineRule="auto"/>
      </w:pPr>
      <w:r w:rsidRPr="001C2A9E">
        <w:t xml:space="preserve">Datum narození: </w:t>
      </w:r>
      <w:r w:rsidRPr="001C2A9E">
        <w:tab/>
        <w:t>,</w:t>
      </w:r>
      <w:r w:rsidR="00452EE0" w:rsidRPr="001C2A9E">
        <w:t xml:space="preserve"> místo</w:t>
      </w:r>
      <w:r w:rsidRPr="001C2A9E">
        <w:t xml:space="preserve">: </w:t>
      </w:r>
      <w:r w:rsidRPr="001C2A9E">
        <w:tab/>
      </w:r>
    </w:p>
    <w:p w:rsidR="00BD1BE7" w:rsidRPr="001C2A9E" w:rsidRDefault="00651A06" w:rsidP="00546445">
      <w:pPr>
        <w:tabs>
          <w:tab w:val="right" w:leader="dot" w:pos="9072"/>
        </w:tabs>
        <w:spacing w:line="360" w:lineRule="auto"/>
      </w:pPr>
      <w:r w:rsidRPr="001C2A9E">
        <w:t xml:space="preserve">trvale </w:t>
      </w:r>
      <w:r w:rsidR="00546445" w:rsidRPr="001C2A9E">
        <w:t>bytem:</w:t>
      </w:r>
      <w:r w:rsidR="00546445" w:rsidRPr="001C2A9E">
        <w:tab/>
      </w:r>
    </w:p>
    <w:p w:rsidR="00923311" w:rsidRPr="001C2A9E" w:rsidRDefault="00923311" w:rsidP="00546445">
      <w:pPr>
        <w:tabs>
          <w:tab w:val="right" w:leader="dot" w:pos="9072"/>
        </w:tabs>
        <w:spacing w:line="360" w:lineRule="auto"/>
      </w:pPr>
      <w:r w:rsidRPr="001C2A9E">
        <w:rPr>
          <w:b/>
        </w:rPr>
        <w:t>nyní bytem</w:t>
      </w:r>
      <w:r w:rsidR="001F36F6" w:rsidRPr="001C2A9E">
        <w:t xml:space="preserve"> </w:t>
      </w:r>
      <w:r w:rsidR="001F36F6" w:rsidRPr="001C2A9E">
        <w:rPr>
          <w:b/>
        </w:rPr>
        <w:t>(nutné uvést)</w:t>
      </w:r>
      <w:r w:rsidRPr="001C2A9E">
        <w:t xml:space="preserve">: </w:t>
      </w:r>
      <w:r w:rsidRPr="001C2A9E">
        <w:tab/>
      </w:r>
    </w:p>
    <w:p w:rsidR="00651A06" w:rsidRPr="001C2A9E" w:rsidRDefault="00651A06" w:rsidP="00651A06">
      <w:pPr>
        <w:tabs>
          <w:tab w:val="right" w:leader="dot" w:pos="9072"/>
        </w:tabs>
        <w:spacing w:line="360" w:lineRule="auto"/>
      </w:pPr>
      <w:r w:rsidRPr="001C2A9E">
        <w:rPr>
          <w:b/>
        </w:rPr>
        <w:t>doručovací adresa (nutné uvést)</w:t>
      </w:r>
      <w:r w:rsidRPr="001C2A9E">
        <w:t xml:space="preserve">: </w:t>
      </w:r>
      <w:r w:rsidRPr="001C2A9E">
        <w:tab/>
      </w:r>
    </w:p>
    <w:p w:rsidR="00651272" w:rsidRPr="001C2A9E" w:rsidRDefault="00651272" w:rsidP="00651A06">
      <w:pPr>
        <w:tabs>
          <w:tab w:val="right" w:leader="dot" w:pos="9072"/>
        </w:tabs>
        <w:spacing w:line="360" w:lineRule="auto"/>
      </w:pPr>
      <w:r w:rsidRPr="001C2A9E">
        <w:tab/>
      </w:r>
    </w:p>
    <w:p w:rsidR="00651A06" w:rsidRPr="001C2A9E" w:rsidRDefault="00651A06" w:rsidP="00651272">
      <w:pPr>
        <w:tabs>
          <w:tab w:val="left" w:leader="dot" w:pos="5103"/>
          <w:tab w:val="right" w:leader="dot" w:pos="9072"/>
        </w:tabs>
        <w:spacing w:line="360" w:lineRule="auto"/>
      </w:pPr>
      <w:r w:rsidRPr="001C2A9E">
        <w:rPr>
          <w:b/>
        </w:rPr>
        <w:t>telefon</w:t>
      </w:r>
      <w:r w:rsidRPr="001C2A9E">
        <w:t xml:space="preserve">: </w:t>
      </w:r>
      <w:r w:rsidRPr="001C2A9E">
        <w:tab/>
        <w:t xml:space="preserve">, </w:t>
      </w:r>
      <w:r w:rsidRPr="001C2A9E">
        <w:rPr>
          <w:b/>
        </w:rPr>
        <w:t>e-mail</w:t>
      </w:r>
      <w:r w:rsidR="00DA3D34" w:rsidRPr="001C2A9E">
        <w:t>:</w:t>
      </w:r>
      <w:r w:rsidRPr="001C2A9E">
        <w:tab/>
      </w:r>
    </w:p>
    <w:p w:rsidR="00BD1BE7" w:rsidRPr="001C2A9E" w:rsidRDefault="00BD1BE7" w:rsidP="00546445">
      <w:pPr>
        <w:tabs>
          <w:tab w:val="right" w:leader="dot" w:pos="9072"/>
        </w:tabs>
        <w:spacing w:line="360" w:lineRule="auto"/>
      </w:pPr>
      <w:r w:rsidRPr="001C2A9E">
        <w:t xml:space="preserve">jméno a příjmení otce: </w:t>
      </w:r>
      <w:r w:rsidR="00546445" w:rsidRPr="001C2A9E">
        <w:tab/>
      </w:r>
    </w:p>
    <w:p w:rsidR="00BD1BE7" w:rsidRPr="001C2A9E" w:rsidRDefault="00BD1BE7" w:rsidP="009277AC">
      <w:pPr>
        <w:tabs>
          <w:tab w:val="left" w:leader="dot" w:pos="5103"/>
          <w:tab w:val="right" w:leader="dot" w:pos="9072"/>
        </w:tabs>
        <w:spacing w:line="360" w:lineRule="auto"/>
      </w:pPr>
      <w:r w:rsidRPr="001C2A9E">
        <w:t>jméno a příjmení matky:</w:t>
      </w:r>
      <w:r w:rsidR="009277AC" w:rsidRPr="001C2A9E">
        <w:t xml:space="preserve"> </w:t>
      </w:r>
      <w:r w:rsidR="009277AC" w:rsidRPr="001C2A9E">
        <w:tab/>
        <w:t>, rozená</w:t>
      </w:r>
      <w:r w:rsidRPr="001C2A9E">
        <w:t xml:space="preserve">: </w:t>
      </w:r>
      <w:r w:rsidR="009277AC" w:rsidRPr="001C2A9E">
        <w:tab/>
      </w:r>
    </w:p>
    <w:p w:rsidR="00E05C6F" w:rsidRPr="001C2A9E" w:rsidRDefault="00E05C6F" w:rsidP="001C2A9E">
      <w:pPr>
        <w:pStyle w:val="Zkladntextodsazen2"/>
        <w:tabs>
          <w:tab w:val="right" w:leader="dot" w:pos="9072"/>
        </w:tabs>
        <w:spacing w:before="480"/>
        <w:ind w:firstLine="0"/>
        <w:rPr>
          <w:b/>
          <w:iCs/>
          <w:sz w:val="24"/>
        </w:rPr>
      </w:pPr>
      <w:r w:rsidRPr="001C2A9E">
        <w:rPr>
          <w:b/>
          <w:iCs/>
          <w:sz w:val="24"/>
        </w:rPr>
        <w:t xml:space="preserve">Žádám o zahlazení </w:t>
      </w:r>
      <w:r w:rsidR="001F36F6" w:rsidRPr="001C2A9E">
        <w:rPr>
          <w:b/>
          <w:iCs/>
          <w:sz w:val="24"/>
        </w:rPr>
        <w:t xml:space="preserve">těchto </w:t>
      </w:r>
      <w:r w:rsidRPr="001C2A9E">
        <w:rPr>
          <w:b/>
          <w:iCs/>
          <w:sz w:val="24"/>
        </w:rPr>
        <w:t>odsouzení:</w:t>
      </w:r>
    </w:p>
    <w:p w:rsidR="00E05C6F" w:rsidRPr="001C2A9E" w:rsidRDefault="00943751" w:rsidP="00E05C6F">
      <w:pPr>
        <w:pStyle w:val="Zkladntextodsazen2"/>
        <w:tabs>
          <w:tab w:val="left" w:leader="dot" w:pos="5670"/>
          <w:tab w:val="right" w:leader="dot" w:pos="9072"/>
        </w:tabs>
        <w:ind w:firstLine="0"/>
        <w:rPr>
          <w:iCs/>
          <w:sz w:val="24"/>
        </w:rPr>
      </w:pPr>
      <w:proofErr w:type="gramStart"/>
      <w:r w:rsidRPr="001C2A9E">
        <w:rPr>
          <w:iCs/>
          <w:sz w:val="24"/>
        </w:rPr>
        <w:t>Okresního(O</w:t>
      </w:r>
      <w:r w:rsidR="00E05C6F" w:rsidRPr="001C2A9E">
        <w:rPr>
          <w:iCs/>
          <w:sz w:val="24"/>
        </w:rPr>
        <w:t>bvodního</w:t>
      </w:r>
      <w:proofErr w:type="gramEnd"/>
      <w:r w:rsidR="00E05C6F" w:rsidRPr="001C2A9E">
        <w:rPr>
          <w:iCs/>
          <w:sz w:val="24"/>
        </w:rPr>
        <w:t xml:space="preserve">) soudu </w:t>
      </w:r>
      <w:r w:rsidR="00E05C6F" w:rsidRPr="001C2A9E">
        <w:rPr>
          <w:iCs/>
          <w:sz w:val="24"/>
        </w:rPr>
        <w:tab/>
        <w:t xml:space="preserve">sp. zn. </w:t>
      </w:r>
      <w:r w:rsidR="00E05C6F" w:rsidRPr="001C2A9E">
        <w:rPr>
          <w:iCs/>
          <w:sz w:val="24"/>
        </w:rPr>
        <w:tab/>
      </w:r>
    </w:p>
    <w:p w:rsidR="00E05C6F" w:rsidRPr="001C2A9E" w:rsidRDefault="00943751" w:rsidP="00E05C6F">
      <w:pPr>
        <w:pStyle w:val="Zkladntextodsazen2"/>
        <w:tabs>
          <w:tab w:val="left" w:leader="dot" w:pos="5670"/>
          <w:tab w:val="right" w:leader="dot" w:pos="9072"/>
        </w:tabs>
        <w:ind w:firstLine="0"/>
        <w:rPr>
          <w:iCs/>
          <w:sz w:val="24"/>
        </w:rPr>
      </w:pPr>
      <w:proofErr w:type="gramStart"/>
      <w:r w:rsidRPr="001C2A9E">
        <w:rPr>
          <w:iCs/>
          <w:sz w:val="24"/>
        </w:rPr>
        <w:t>Okresního(O</w:t>
      </w:r>
      <w:r w:rsidR="00E05C6F" w:rsidRPr="001C2A9E">
        <w:rPr>
          <w:iCs/>
          <w:sz w:val="24"/>
        </w:rPr>
        <w:t>bvodního</w:t>
      </w:r>
      <w:proofErr w:type="gramEnd"/>
      <w:r w:rsidR="00E05C6F" w:rsidRPr="001C2A9E">
        <w:rPr>
          <w:iCs/>
          <w:sz w:val="24"/>
        </w:rPr>
        <w:t xml:space="preserve">) soudu </w:t>
      </w:r>
      <w:r w:rsidR="00E05C6F" w:rsidRPr="001C2A9E">
        <w:rPr>
          <w:iCs/>
          <w:sz w:val="24"/>
        </w:rPr>
        <w:tab/>
        <w:t xml:space="preserve">sp. zn. </w:t>
      </w:r>
      <w:r w:rsidR="00E05C6F" w:rsidRPr="001C2A9E">
        <w:rPr>
          <w:iCs/>
          <w:sz w:val="24"/>
        </w:rPr>
        <w:tab/>
      </w:r>
    </w:p>
    <w:p w:rsidR="00E05C6F" w:rsidRPr="001C2A9E" w:rsidRDefault="00943751" w:rsidP="00E05C6F">
      <w:pPr>
        <w:pStyle w:val="Zkladntextodsazen2"/>
        <w:tabs>
          <w:tab w:val="left" w:leader="dot" w:pos="5670"/>
          <w:tab w:val="right" w:leader="dot" w:pos="9072"/>
        </w:tabs>
        <w:ind w:firstLine="0"/>
        <w:rPr>
          <w:iCs/>
          <w:sz w:val="24"/>
        </w:rPr>
      </w:pPr>
      <w:proofErr w:type="gramStart"/>
      <w:r w:rsidRPr="001C2A9E">
        <w:rPr>
          <w:iCs/>
          <w:sz w:val="24"/>
        </w:rPr>
        <w:t>Okresního(O</w:t>
      </w:r>
      <w:r w:rsidR="00E05C6F" w:rsidRPr="001C2A9E">
        <w:rPr>
          <w:iCs/>
          <w:sz w:val="24"/>
        </w:rPr>
        <w:t>bvodního</w:t>
      </w:r>
      <w:proofErr w:type="gramEnd"/>
      <w:r w:rsidR="00E05C6F" w:rsidRPr="001C2A9E">
        <w:rPr>
          <w:iCs/>
          <w:sz w:val="24"/>
        </w:rPr>
        <w:t xml:space="preserve">) soudu </w:t>
      </w:r>
      <w:r w:rsidR="00E05C6F" w:rsidRPr="001C2A9E">
        <w:rPr>
          <w:iCs/>
          <w:sz w:val="24"/>
        </w:rPr>
        <w:tab/>
        <w:t xml:space="preserve">sp. zn. </w:t>
      </w:r>
      <w:r w:rsidR="00E05C6F" w:rsidRPr="001C2A9E">
        <w:rPr>
          <w:iCs/>
          <w:sz w:val="24"/>
        </w:rPr>
        <w:tab/>
      </w:r>
    </w:p>
    <w:p w:rsidR="00E05C6F" w:rsidRPr="001C2A9E" w:rsidRDefault="00943751" w:rsidP="00E05C6F">
      <w:pPr>
        <w:pStyle w:val="Zkladntextodsazen2"/>
        <w:tabs>
          <w:tab w:val="left" w:leader="dot" w:pos="5670"/>
          <w:tab w:val="right" w:leader="dot" w:pos="9072"/>
        </w:tabs>
        <w:ind w:firstLine="0"/>
        <w:rPr>
          <w:iCs/>
          <w:sz w:val="24"/>
        </w:rPr>
      </w:pPr>
      <w:proofErr w:type="gramStart"/>
      <w:r w:rsidRPr="001C2A9E">
        <w:rPr>
          <w:iCs/>
          <w:sz w:val="24"/>
        </w:rPr>
        <w:t>Okresního(O</w:t>
      </w:r>
      <w:r w:rsidR="00E05C6F" w:rsidRPr="001C2A9E">
        <w:rPr>
          <w:iCs/>
          <w:sz w:val="24"/>
        </w:rPr>
        <w:t>bvodního</w:t>
      </w:r>
      <w:proofErr w:type="gramEnd"/>
      <w:r w:rsidR="00E05C6F" w:rsidRPr="001C2A9E">
        <w:rPr>
          <w:iCs/>
          <w:sz w:val="24"/>
        </w:rPr>
        <w:t xml:space="preserve">) soudu </w:t>
      </w:r>
      <w:r w:rsidR="00E05C6F" w:rsidRPr="001C2A9E">
        <w:rPr>
          <w:iCs/>
          <w:sz w:val="24"/>
        </w:rPr>
        <w:tab/>
        <w:t xml:space="preserve">sp. zn. </w:t>
      </w:r>
      <w:r w:rsidR="00E05C6F" w:rsidRPr="001C2A9E">
        <w:rPr>
          <w:iCs/>
          <w:sz w:val="24"/>
        </w:rPr>
        <w:tab/>
      </w:r>
    </w:p>
    <w:p w:rsidR="00943751" w:rsidRPr="001C2A9E" w:rsidRDefault="00943751" w:rsidP="00943751">
      <w:pPr>
        <w:pStyle w:val="Zkladntextodsazen2"/>
        <w:tabs>
          <w:tab w:val="left" w:leader="dot" w:pos="5670"/>
          <w:tab w:val="right" w:leader="dot" w:pos="9072"/>
        </w:tabs>
        <w:ind w:firstLine="0"/>
        <w:rPr>
          <w:iCs/>
          <w:sz w:val="24"/>
        </w:rPr>
      </w:pPr>
      <w:proofErr w:type="gramStart"/>
      <w:r w:rsidRPr="001C2A9E">
        <w:rPr>
          <w:iCs/>
          <w:sz w:val="24"/>
        </w:rPr>
        <w:t>Okresního(Obvodního</w:t>
      </w:r>
      <w:proofErr w:type="gramEnd"/>
      <w:r w:rsidRPr="001C2A9E">
        <w:rPr>
          <w:iCs/>
          <w:sz w:val="24"/>
        </w:rPr>
        <w:t xml:space="preserve">) soudu </w:t>
      </w:r>
      <w:r w:rsidRPr="001C2A9E">
        <w:rPr>
          <w:iCs/>
          <w:sz w:val="24"/>
        </w:rPr>
        <w:tab/>
        <w:t xml:space="preserve">sp. zn. </w:t>
      </w:r>
      <w:r w:rsidRPr="001C2A9E">
        <w:rPr>
          <w:iCs/>
          <w:sz w:val="24"/>
        </w:rPr>
        <w:tab/>
      </w:r>
    </w:p>
    <w:p w:rsidR="00943751" w:rsidRPr="001C2A9E" w:rsidRDefault="00943751" w:rsidP="00943751">
      <w:pPr>
        <w:pStyle w:val="Zkladntextodsazen2"/>
        <w:tabs>
          <w:tab w:val="left" w:leader="dot" w:pos="5670"/>
          <w:tab w:val="right" w:leader="dot" w:pos="9072"/>
        </w:tabs>
        <w:ind w:firstLine="0"/>
        <w:rPr>
          <w:iCs/>
          <w:sz w:val="24"/>
        </w:rPr>
      </w:pPr>
      <w:proofErr w:type="gramStart"/>
      <w:r w:rsidRPr="001C2A9E">
        <w:rPr>
          <w:iCs/>
          <w:sz w:val="24"/>
        </w:rPr>
        <w:t>Okresního(obvodního</w:t>
      </w:r>
      <w:proofErr w:type="gramEnd"/>
      <w:r w:rsidRPr="001C2A9E">
        <w:rPr>
          <w:iCs/>
          <w:sz w:val="24"/>
        </w:rPr>
        <w:t xml:space="preserve">) soudu </w:t>
      </w:r>
      <w:r w:rsidRPr="001C2A9E">
        <w:rPr>
          <w:iCs/>
          <w:sz w:val="24"/>
        </w:rPr>
        <w:tab/>
        <w:t xml:space="preserve">sp. zn. </w:t>
      </w:r>
      <w:r w:rsidRPr="001C2A9E">
        <w:rPr>
          <w:iCs/>
          <w:sz w:val="24"/>
        </w:rPr>
        <w:tab/>
      </w:r>
    </w:p>
    <w:p w:rsidR="001F36F6" w:rsidRPr="001C2A9E" w:rsidRDefault="001F36F6" w:rsidP="001C2A9E">
      <w:pPr>
        <w:pStyle w:val="Zkladntextodsazen2"/>
        <w:tabs>
          <w:tab w:val="right" w:leader="dot" w:pos="9072"/>
        </w:tabs>
        <w:spacing w:before="240"/>
        <w:ind w:firstLine="0"/>
        <w:rPr>
          <w:b/>
          <w:sz w:val="24"/>
        </w:rPr>
      </w:pPr>
      <w:r w:rsidRPr="001C2A9E">
        <w:rPr>
          <w:b/>
          <w:sz w:val="24"/>
        </w:rPr>
        <w:t xml:space="preserve">Adresy zaměstnavatelů </w:t>
      </w:r>
      <w:r w:rsidRPr="001C2A9E">
        <w:rPr>
          <w:sz w:val="24"/>
        </w:rPr>
        <w:t>(všech)</w:t>
      </w:r>
    </w:p>
    <w:p w:rsidR="001F36F6" w:rsidRPr="001C2A9E" w:rsidRDefault="001F36F6" w:rsidP="007144E4">
      <w:pPr>
        <w:pStyle w:val="Zkladntextodsazen2"/>
        <w:tabs>
          <w:tab w:val="left" w:leader="dot" w:pos="5670"/>
          <w:tab w:val="left" w:leader="dot" w:pos="7371"/>
          <w:tab w:val="right" w:leader="dot" w:pos="9072"/>
        </w:tabs>
        <w:ind w:firstLine="0"/>
        <w:rPr>
          <w:sz w:val="24"/>
        </w:rPr>
      </w:pPr>
      <w:r w:rsidRPr="001C2A9E">
        <w:rPr>
          <w:sz w:val="24"/>
        </w:rPr>
        <w:tab/>
        <w:t>od</w:t>
      </w:r>
      <w:r w:rsidRPr="001C2A9E">
        <w:rPr>
          <w:sz w:val="24"/>
        </w:rPr>
        <w:tab/>
      </w:r>
      <w:proofErr w:type="gramStart"/>
      <w:r w:rsidRPr="001C2A9E">
        <w:rPr>
          <w:sz w:val="24"/>
        </w:rPr>
        <w:t>do</w:t>
      </w:r>
      <w:proofErr w:type="gramEnd"/>
      <w:r w:rsidRPr="001C2A9E">
        <w:rPr>
          <w:sz w:val="24"/>
        </w:rPr>
        <w:tab/>
      </w:r>
    </w:p>
    <w:p w:rsidR="007144E4" w:rsidRPr="001C2A9E" w:rsidRDefault="007144E4" w:rsidP="007144E4">
      <w:pPr>
        <w:pStyle w:val="Zkladntextodsazen2"/>
        <w:tabs>
          <w:tab w:val="left" w:leader="dot" w:pos="5670"/>
          <w:tab w:val="left" w:leader="dot" w:pos="7371"/>
          <w:tab w:val="right" w:leader="dot" w:pos="9072"/>
        </w:tabs>
        <w:ind w:firstLine="0"/>
        <w:rPr>
          <w:sz w:val="24"/>
        </w:rPr>
      </w:pPr>
      <w:r w:rsidRPr="001C2A9E">
        <w:rPr>
          <w:sz w:val="24"/>
        </w:rPr>
        <w:tab/>
        <w:t>od</w:t>
      </w:r>
      <w:r w:rsidRPr="001C2A9E">
        <w:rPr>
          <w:sz w:val="24"/>
        </w:rPr>
        <w:tab/>
      </w:r>
      <w:proofErr w:type="gramStart"/>
      <w:r w:rsidRPr="001C2A9E">
        <w:rPr>
          <w:sz w:val="24"/>
        </w:rPr>
        <w:t>do</w:t>
      </w:r>
      <w:proofErr w:type="gramEnd"/>
      <w:r w:rsidRPr="001C2A9E">
        <w:rPr>
          <w:sz w:val="24"/>
        </w:rPr>
        <w:tab/>
      </w:r>
    </w:p>
    <w:p w:rsidR="007144E4" w:rsidRPr="001C2A9E" w:rsidRDefault="007144E4" w:rsidP="007144E4">
      <w:pPr>
        <w:pStyle w:val="Zkladntextodsazen2"/>
        <w:tabs>
          <w:tab w:val="left" w:leader="dot" w:pos="5670"/>
          <w:tab w:val="left" w:leader="dot" w:pos="7371"/>
          <w:tab w:val="right" w:leader="dot" w:pos="9072"/>
        </w:tabs>
        <w:ind w:firstLine="0"/>
        <w:rPr>
          <w:sz w:val="24"/>
        </w:rPr>
      </w:pPr>
      <w:r w:rsidRPr="001C2A9E">
        <w:rPr>
          <w:sz w:val="24"/>
        </w:rPr>
        <w:tab/>
        <w:t>od</w:t>
      </w:r>
      <w:r w:rsidRPr="001C2A9E">
        <w:rPr>
          <w:sz w:val="24"/>
        </w:rPr>
        <w:tab/>
      </w:r>
      <w:proofErr w:type="gramStart"/>
      <w:r w:rsidRPr="001C2A9E">
        <w:rPr>
          <w:sz w:val="24"/>
        </w:rPr>
        <w:t>do</w:t>
      </w:r>
      <w:proofErr w:type="gramEnd"/>
      <w:r w:rsidRPr="001C2A9E">
        <w:rPr>
          <w:sz w:val="24"/>
        </w:rPr>
        <w:tab/>
      </w:r>
    </w:p>
    <w:p w:rsidR="007144E4" w:rsidRPr="001C2A9E" w:rsidRDefault="007144E4" w:rsidP="007144E4">
      <w:pPr>
        <w:pStyle w:val="Zkladntextodsazen2"/>
        <w:tabs>
          <w:tab w:val="left" w:leader="dot" w:pos="5670"/>
          <w:tab w:val="left" w:leader="dot" w:pos="7371"/>
          <w:tab w:val="right" w:leader="dot" w:pos="9072"/>
        </w:tabs>
        <w:ind w:firstLine="0"/>
        <w:rPr>
          <w:sz w:val="24"/>
        </w:rPr>
      </w:pPr>
      <w:r w:rsidRPr="001C2A9E">
        <w:rPr>
          <w:sz w:val="24"/>
        </w:rPr>
        <w:tab/>
        <w:t>od</w:t>
      </w:r>
      <w:r w:rsidRPr="001C2A9E">
        <w:rPr>
          <w:sz w:val="24"/>
        </w:rPr>
        <w:tab/>
      </w:r>
      <w:proofErr w:type="gramStart"/>
      <w:r w:rsidRPr="001C2A9E">
        <w:rPr>
          <w:sz w:val="24"/>
        </w:rPr>
        <w:t>do</w:t>
      </w:r>
      <w:proofErr w:type="gramEnd"/>
      <w:r w:rsidRPr="001C2A9E">
        <w:rPr>
          <w:sz w:val="24"/>
        </w:rPr>
        <w:tab/>
      </w:r>
    </w:p>
    <w:p w:rsidR="007144E4" w:rsidRPr="001C2A9E" w:rsidRDefault="007144E4" w:rsidP="007144E4">
      <w:pPr>
        <w:pStyle w:val="Zkladntextodsazen2"/>
        <w:tabs>
          <w:tab w:val="left" w:leader="dot" w:pos="5670"/>
          <w:tab w:val="left" w:leader="dot" w:pos="7371"/>
          <w:tab w:val="right" w:leader="dot" w:pos="9072"/>
        </w:tabs>
        <w:ind w:firstLine="0"/>
        <w:rPr>
          <w:sz w:val="24"/>
        </w:rPr>
      </w:pPr>
      <w:r w:rsidRPr="001C2A9E">
        <w:rPr>
          <w:sz w:val="24"/>
        </w:rPr>
        <w:tab/>
        <w:t>od</w:t>
      </w:r>
      <w:r w:rsidRPr="001C2A9E">
        <w:rPr>
          <w:sz w:val="24"/>
        </w:rPr>
        <w:tab/>
      </w:r>
      <w:proofErr w:type="gramStart"/>
      <w:r w:rsidRPr="001C2A9E">
        <w:rPr>
          <w:sz w:val="24"/>
        </w:rPr>
        <w:t>do</w:t>
      </w:r>
      <w:proofErr w:type="gramEnd"/>
      <w:r w:rsidRPr="001C2A9E">
        <w:rPr>
          <w:sz w:val="24"/>
        </w:rPr>
        <w:tab/>
      </w:r>
    </w:p>
    <w:p w:rsidR="007144E4" w:rsidRPr="001C2A9E" w:rsidRDefault="007144E4" w:rsidP="007144E4">
      <w:pPr>
        <w:pStyle w:val="Zkladntextodsazen2"/>
        <w:tabs>
          <w:tab w:val="left" w:leader="dot" w:pos="5670"/>
          <w:tab w:val="left" w:leader="dot" w:pos="7371"/>
          <w:tab w:val="right" w:leader="dot" w:pos="9072"/>
        </w:tabs>
        <w:ind w:firstLine="0"/>
        <w:rPr>
          <w:sz w:val="24"/>
        </w:rPr>
      </w:pPr>
      <w:r w:rsidRPr="001C2A9E">
        <w:rPr>
          <w:sz w:val="24"/>
        </w:rPr>
        <w:tab/>
        <w:t>od</w:t>
      </w:r>
      <w:r w:rsidRPr="001C2A9E">
        <w:rPr>
          <w:sz w:val="24"/>
        </w:rPr>
        <w:tab/>
      </w:r>
      <w:proofErr w:type="gramStart"/>
      <w:r w:rsidRPr="001C2A9E">
        <w:rPr>
          <w:sz w:val="24"/>
        </w:rPr>
        <w:t>do</w:t>
      </w:r>
      <w:proofErr w:type="gramEnd"/>
      <w:r w:rsidRPr="001C2A9E">
        <w:rPr>
          <w:sz w:val="24"/>
        </w:rPr>
        <w:tab/>
      </w:r>
    </w:p>
    <w:p w:rsidR="007144E4" w:rsidRPr="001C2A9E" w:rsidRDefault="007144E4" w:rsidP="007144E4">
      <w:pPr>
        <w:pStyle w:val="Zkladntextodsazen2"/>
        <w:tabs>
          <w:tab w:val="left" w:leader="dot" w:pos="5670"/>
          <w:tab w:val="left" w:leader="dot" w:pos="7371"/>
          <w:tab w:val="right" w:leader="dot" w:pos="9072"/>
        </w:tabs>
        <w:ind w:firstLine="0"/>
        <w:rPr>
          <w:sz w:val="24"/>
        </w:rPr>
      </w:pPr>
      <w:r w:rsidRPr="001C2A9E">
        <w:rPr>
          <w:sz w:val="24"/>
        </w:rPr>
        <w:tab/>
        <w:t>od</w:t>
      </w:r>
      <w:r w:rsidRPr="001C2A9E">
        <w:rPr>
          <w:sz w:val="24"/>
        </w:rPr>
        <w:tab/>
      </w:r>
      <w:proofErr w:type="gramStart"/>
      <w:r w:rsidRPr="001C2A9E">
        <w:rPr>
          <w:sz w:val="24"/>
        </w:rPr>
        <w:t>do</w:t>
      </w:r>
      <w:proofErr w:type="gramEnd"/>
      <w:r w:rsidRPr="001C2A9E">
        <w:rPr>
          <w:sz w:val="24"/>
        </w:rPr>
        <w:tab/>
      </w:r>
    </w:p>
    <w:p w:rsidR="007144E4" w:rsidRPr="001C2A9E" w:rsidRDefault="007144E4" w:rsidP="007144E4">
      <w:pPr>
        <w:pStyle w:val="Zkladntextodsazen2"/>
        <w:tabs>
          <w:tab w:val="left" w:leader="dot" w:pos="5670"/>
          <w:tab w:val="left" w:leader="dot" w:pos="7371"/>
          <w:tab w:val="right" w:leader="dot" w:pos="9072"/>
        </w:tabs>
        <w:ind w:firstLine="0"/>
        <w:rPr>
          <w:sz w:val="24"/>
        </w:rPr>
      </w:pPr>
      <w:r w:rsidRPr="001C2A9E">
        <w:rPr>
          <w:sz w:val="24"/>
        </w:rPr>
        <w:tab/>
        <w:t>od</w:t>
      </w:r>
      <w:r w:rsidRPr="001C2A9E">
        <w:rPr>
          <w:sz w:val="24"/>
        </w:rPr>
        <w:tab/>
      </w:r>
      <w:proofErr w:type="gramStart"/>
      <w:r w:rsidRPr="001C2A9E">
        <w:rPr>
          <w:sz w:val="24"/>
        </w:rPr>
        <w:t>do</w:t>
      </w:r>
      <w:proofErr w:type="gramEnd"/>
      <w:r w:rsidRPr="001C2A9E">
        <w:rPr>
          <w:sz w:val="24"/>
        </w:rPr>
        <w:tab/>
      </w:r>
    </w:p>
    <w:p w:rsidR="001F36F6" w:rsidRPr="001C2A9E" w:rsidRDefault="007144E4" w:rsidP="007144E4">
      <w:pPr>
        <w:pStyle w:val="Zkladntextodsazen2"/>
        <w:tabs>
          <w:tab w:val="right" w:leader="dot" w:pos="9072"/>
        </w:tabs>
        <w:spacing w:line="240" w:lineRule="auto"/>
        <w:ind w:firstLine="567"/>
        <w:jc w:val="right"/>
        <w:rPr>
          <w:sz w:val="24"/>
        </w:rPr>
      </w:pPr>
      <w:r w:rsidRPr="001C2A9E">
        <w:rPr>
          <w:sz w:val="24"/>
        </w:rPr>
        <w:t xml:space="preserve"> </w:t>
      </w:r>
      <w:r w:rsidR="001F36F6" w:rsidRPr="001C2A9E">
        <w:rPr>
          <w:sz w:val="24"/>
        </w:rPr>
        <w:t xml:space="preserve">(přesný název firmy, adresa, pracovní zařazení, doba trvání pracovního poměru - od - </w:t>
      </w:r>
      <w:proofErr w:type="gramStart"/>
      <w:r w:rsidR="001F36F6" w:rsidRPr="001C2A9E">
        <w:rPr>
          <w:sz w:val="24"/>
        </w:rPr>
        <w:t>do</w:t>
      </w:r>
      <w:proofErr w:type="gramEnd"/>
      <w:r w:rsidR="001F36F6" w:rsidRPr="001C2A9E">
        <w:rPr>
          <w:sz w:val="24"/>
        </w:rPr>
        <w:t>)</w:t>
      </w:r>
    </w:p>
    <w:p w:rsidR="00E82851" w:rsidRPr="001C2A9E" w:rsidRDefault="00E82851" w:rsidP="001C2A9E">
      <w:pPr>
        <w:pStyle w:val="Zkladntextodsazen2"/>
        <w:tabs>
          <w:tab w:val="right" w:leader="dot" w:pos="9072"/>
        </w:tabs>
        <w:spacing w:before="480"/>
        <w:ind w:firstLine="0"/>
        <w:rPr>
          <w:b/>
          <w:iCs/>
          <w:sz w:val="24"/>
        </w:rPr>
      </w:pPr>
      <w:r w:rsidRPr="001C2A9E">
        <w:rPr>
          <w:b/>
          <w:iCs/>
          <w:sz w:val="24"/>
        </w:rPr>
        <w:lastRenderedPageBreak/>
        <w:t xml:space="preserve">Bydliště </w:t>
      </w:r>
      <w:r w:rsidRPr="001C2A9E">
        <w:rPr>
          <w:iCs/>
          <w:sz w:val="24"/>
        </w:rPr>
        <w:t>(dřívější)</w:t>
      </w:r>
    </w:p>
    <w:p w:rsidR="00E82851" w:rsidRPr="001C2A9E" w:rsidRDefault="00E82851" w:rsidP="00E82851">
      <w:pPr>
        <w:pStyle w:val="Zkladntextodsazen2"/>
        <w:tabs>
          <w:tab w:val="left" w:leader="dot" w:pos="5670"/>
          <w:tab w:val="left" w:leader="dot" w:pos="7371"/>
          <w:tab w:val="right" w:leader="dot" w:pos="9072"/>
        </w:tabs>
        <w:ind w:firstLine="0"/>
        <w:rPr>
          <w:sz w:val="24"/>
        </w:rPr>
      </w:pPr>
      <w:r w:rsidRPr="001C2A9E">
        <w:rPr>
          <w:sz w:val="24"/>
        </w:rPr>
        <w:tab/>
        <w:t>od</w:t>
      </w:r>
      <w:r w:rsidRPr="001C2A9E">
        <w:rPr>
          <w:sz w:val="24"/>
        </w:rPr>
        <w:tab/>
      </w:r>
      <w:proofErr w:type="gramStart"/>
      <w:r w:rsidRPr="001C2A9E">
        <w:rPr>
          <w:sz w:val="24"/>
        </w:rPr>
        <w:t>do</w:t>
      </w:r>
      <w:proofErr w:type="gramEnd"/>
      <w:r w:rsidRPr="001C2A9E">
        <w:rPr>
          <w:sz w:val="24"/>
        </w:rPr>
        <w:tab/>
      </w:r>
    </w:p>
    <w:p w:rsidR="00E82851" w:rsidRPr="001C2A9E" w:rsidRDefault="00E82851" w:rsidP="00E82851">
      <w:pPr>
        <w:pStyle w:val="Zkladntextodsazen2"/>
        <w:tabs>
          <w:tab w:val="left" w:leader="dot" w:pos="5670"/>
          <w:tab w:val="left" w:leader="dot" w:pos="7371"/>
          <w:tab w:val="right" w:leader="dot" w:pos="9072"/>
        </w:tabs>
        <w:ind w:firstLine="0"/>
        <w:rPr>
          <w:sz w:val="24"/>
        </w:rPr>
      </w:pPr>
      <w:r w:rsidRPr="001C2A9E">
        <w:rPr>
          <w:sz w:val="24"/>
        </w:rPr>
        <w:tab/>
        <w:t>od</w:t>
      </w:r>
      <w:r w:rsidRPr="001C2A9E">
        <w:rPr>
          <w:sz w:val="24"/>
        </w:rPr>
        <w:tab/>
      </w:r>
      <w:proofErr w:type="gramStart"/>
      <w:r w:rsidRPr="001C2A9E">
        <w:rPr>
          <w:sz w:val="24"/>
        </w:rPr>
        <w:t>do</w:t>
      </w:r>
      <w:proofErr w:type="gramEnd"/>
      <w:r w:rsidRPr="001C2A9E">
        <w:rPr>
          <w:sz w:val="24"/>
        </w:rPr>
        <w:tab/>
      </w:r>
    </w:p>
    <w:p w:rsidR="004F56F5" w:rsidRPr="001C2A9E" w:rsidRDefault="004F56F5" w:rsidP="004F56F5">
      <w:pPr>
        <w:pStyle w:val="Zkladntextodsazen2"/>
        <w:tabs>
          <w:tab w:val="left" w:leader="dot" w:pos="5670"/>
          <w:tab w:val="left" w:leader="dot" w:pos="7371"/>
          <w:tab w:val="right" w:leader="dot" w:pos="9072"/>
        </w:tabs>
        <w:ind w:firstLine="0"/>
        <w:rPr>
          <w:sz w:val="24"/>
        </w:rPr>
      </w:pPr>
      <w:r w:rsidRPr="001C2A9E">
        <w:rPr>
          <w:sz w:val="24"/>
        </w:rPr>
        <w:tab/>
        <w:t>od</w:t>
      </w:r>
      <w:r w:rsidRPr="001C2A9E">
        <w:rPr>
          <w:sz w:val="24"/>
        </w:rPr>
        <w:tab/>
      </w:r>
      <w:proofErr w:type="gramStart"/>
      <w:r w:rsidRPr="001C2A9E">
        <w:rPr>
          <w:sz w:val="24"/>
        </w:rPr>
        <w:t>do</w:t>
      </w:r>
      <w:proofErr w:type="gramEnd"/>
      <w:r w:rsidRPr="001C2A9E">
        <w:rPr>
          <w:sz w:val="24"/>
        </w:rPr>
        <w:tab/>
      </w:r>
    </w:p>
    <w:p w:rsidR="004F56F5" w:rsidRPr="001C2A9E" w:rsidRDefault="004F56F5" w:rsidP="004F56F5">
      <w:pPr>
        <w:pStyle w:val="Zkladntextodsazen2"/>
        <w:tabs>
          <w:tab w:val="left" w:leader="dot" w:pos="5670"/>
          <w:tab w:val="left" w:leader="dot" w:pos="7371"/>
          <w:tab w:val="right" w:leader="dot" w:pos="9072"/>
        </w:tabs>
        <w:ind w:firstLine="0"/>
        <w:rPr>
          <w:sz w:val="24"/>
        </w:rPr>
      </w:pPr>
      <w:r w:rsidRPr="001C2A9E">
        <w:rPr>
          <w:sz w:val="24"/>
        </w:rPr>
        <w:tab/>
        <w:t>od</w:t>
      </w:r>
      <w:r w:rsidRPr="001C2A9E">
        <w:rPr>
          <w:sz w:val="24"/>
        </w:rPr>
        <w:tab/>
      </w:r>
      <w:proofErr w:type="gramStart"/>
      <w:r w:rsidRPr="001C2A9E">
        <w:rPr>
          <w:sz w:val="24"/>
        </w:rPr>
        <w:t>do</w:t>
      </w:r>
      <w:proofErr w:type="gramEnd"/>
      <w:r w:rsidRPr="001C2A9E">
        <w:rPr>
          <w:sz w:val="24"/>
        </w:rPr>
        <w:tab/>
      </w:r>
    </w:p>
    <w:p w:rsidR="004F56F5" w:rsidRPr="001C2A9E" w:rsidRDefault="004F56F5" w:rsidP="004F56F5">
      <w:pPr>
        <w:pStyle w:val="Zkladntextodsazen2"/>
        <w:tabs>
          <w:tab w:val="left" w:leader="dot" w:pos="5670"/>
          <w:tab w:val="left" w:leader="dot" w:pos="7371"/>
          <w:tab w:val="right" w:leader="dot" w:pos="9072"/>
        </w:tabs>
        <w:ind w:firstLine="0"/>
        <w:rPr>
          <w:sz w:val="24"/>
        </w:rPr>
      </w:pPr>
      <w:r w:rsidRPr="001C2A9E">
        <w:rPr>
          <w:sz w:val="24"/>
        </w:rPr>
        <w:tab/>
        <w:t>od</w:t>
      </w:r>
      <w:r w:rsidRPr="001C2A9E">
        <w:rPr>
          <w:sz w:val="24"/>
        </w:rPr>
        <w:tab/>
      </w:r>
      <w:proofErr w:type="gramStart"/>
      <w:r w:rsidRPr="001C2A9E">
        <w:rPr>
          <w:sz w:val="24"/>
        </w:rPr>
        <w:t>do</w:t>
      </w:r>
      <w:proofErr w:type="gramEnd"/>
      <w:r w:rsidRPr="001C2A9E">
        <w:rPr>
          <w:sz w:val="24"/>
        </w:rPr>
        <w:tab/>
      </w:r>
    </w:p>
    <w:p w:rsidR="004F56F5" w:rsidRPr="001C2A9E" w:rsidRDefault="004F56F5" w:rsidP="004F56F5">
      <w:pPr>
        <w:pStyle w:val="Zkladntextodsazen2"/>
        <w:tabs>
          <w:tab w:val="left" w:leader="dot" w:pos="5670"/>
          <w:tab w:val="left" w:leader="dot" w:pos="7371"/>
          <w:tab w:val="right" w:leader="dot" w:pos="9072"/>
        </w:tabs>
        <w:ind w:firstLine="0"/>
        <w:rPr>
          <w:sz w:val="24"/>
        </w:rPr>
      </w:pPr>
      <w:r w:rsidRPr="001C2A9E">
        <w:rPr>
          <w:sz w:val="24"/>
        </w:rPr>
        <w:tab/>
        <w:t>od</w:t>
      </w:r>
      <w:r w:rsidRPr="001C2A9E">
        <w:rPr>
          <w:sz w:val="24"/>
        </w:rPr>
        <w:tab/>
      </w:r>
      <w:proofErr w:type="gramStart"/>
      <w:r w:rsidRPr="001C2A9E">
        <w:rPr>
          <w:sz w:val="24"/>
        </w:rPr>
        <w:t>do</w:t>
      </w:r>
      <w:proofErr w:type="gramEnd"/>
      <w:r w:rsidRPr="001C2A9E">
        <w:rPr>
          <w:sz w:val="24"/>
        </w:rPr>
        <w:tab/>
      </w:r>
    </w:p>
    <w:p w:rsidR="00E82851" w:rsidRPr="001C2A9E" w:rsidRDefault="00E82851" w:rsidP="004F56F5">
      <w:pPr>
        <w:pStyle w:val="Zkladntextodsazen2"/>
        <w:tabs>
          <w:tab w:val="right" w:leader="dot" w:pos="9072"/>
        </w:tabs>
        <w:ind w:firstLine="0"/>
        <w:jc w:val="right"/>
        <w:rPr>
          <w:iCs/>
          <w:sz w:val="24"/>
        </w:rPr>
      </w:pPr>
      <w:r w:rsidRPr="001C2A9E">
        <w:rPr>
          <w:iCs/>
          <w:sz w:val="24"/>
        </w:rPr>
        <w:t>(uveďte město, ulici, čp. - od kdy do kdy jste na adrese bydlel)</w:t>
      </w:r>
    </w:p>
    <w:p w:rsidR="00271AF7" w:rsidRPr="001C2A9E" w:rsidRDefault="00026FD8" w:rsidP="001C2A9E">
      <w:pPr>
        <w:spacing w:before="480" w:line="360" w:lineRule="auto"/>
        <w:jc w:val="both"/>
      </w:pPr>
      <w:r w:rsidRPr="001C2A9E">
        <w:t xml:space="preserve">O zahlazení výše </w:t>
      </w:r>
      <w:proofErr w:type="gramStart"/>
      <w:r w:rsidRPr="001C2A9E">
        <w:t>uvedeného(</w:t>
      </w:r>
      <w:proofErr w:type="spellStart"/>
      <w:r w:rsidRPr="001C2A9E">
        <w:t>ných</w:t>
      </w:r>
      <w:proofErr w:type="spellEnd"/>
      <w:proofErr w:type="gramEnd"/>
      <w:r w:rsidRPr="001C2A9E">
        <w:t>) odsouzení žádám z těchto důvodů:</w:t>
      </w:r>
    </w:p>
    <w:p w:rsidR="00271AF7" w:rsidRPr="001C2A9E" w:rsidRDefault="001C2A9E" w:rsidP="00945761">
      <w:pPr>
        <w:pStyle w:val="Zkladntext"/>
        <w:overflowPunct/>
        <w:autoSpaceDE/>
        <w:autoSpaceDN/>
        <w:adjustRightInd/>
        <w:rPr>
          <w:rFonts w:ascii="Times New Roman" w:hAnsi="Times New Roman" w:cs="Times New Roman"/>
          <w:sz w:val="24"/>
          <w:szCs w:val="24"/>
        </w:rPr>
      </w:pPr>
      <w:r>
        <w:rPr>
          <w:rFonts w:ascii="Times New Roman" w:hAnsi="Times New Roman" w:cs="Times New Roman"/>
          <w:sz w:val="24"/>
          <w:szCs w:val="24"/>
        </w:rPr>
        <w:t>………………………………………………………………………………………………………………………………………………………………………………………………………………………………………………………………………………………………………………………………………………………………………………………………………………………………………………………………………………………………………………………………………………………………………………………………………………</w:t>
      </w:r>
      <w:bookmarkStart w:id="0" w:name="_GoBack"/>
      <w:bookmarkEnd w:id="0"/>
    </w:p>
    <w:p w:rsidR="00026FD8" w:rsidRPr="001C2A9E" w:rsidRDefault="00026FD8" w:rsidP="001C2A9E">
      <w:pPr>
        <w:pStyle w:val="Zkladntextodsazen"/>
        <w:tabs>
          <w:tab w:val="right" w:leader="dot" w:pos="9072"/>
        </w:tabs>
        <w:spacing w:before="240" w:line="360" w:lineRule="auto"/>
        <w:ind w:firstLine="0"/>
        <w:rPr>
          <w:sz w:val="24"/>
        </w:rPr>
      </w:pPr>
      <w:r w:rsidRPr="001C2A9E">
        <w:rPr>
          <w:sz w:val="24"/>
        </w:rPr>
        <w:t xml:space="preserve">Jelikož mám za to, že jsem </w:t>
      </w:r>
      <w:proofErr w:type="gramStart"/>
      <w:r w:rsidRPr="001C2A9E">
        <w:rPr>
          <w:sz w:val="24"/>
        </w:rPr>
        <w:t>splnil(a) zákonné</w:t>
      </w:r>
      <w:proofErr w:type="gramEnd"/>
      <w:r w:rsidRPr="001C2A9E">
        <w:rPr>
          <w:sz w:val="24"/>
        </w:rPr>
        <w:t xml:space="preserve"> podmínky, žádám, aby Okresní soud v Lounech rozhodl o tom, že se moje odsouzení zahlazuje(í).</w:t>
      </w:r>
    </w:p>
    <w:p w:rsidR="00651272" w:rsidRPr="001C2A9E" w:rsidRDefault="00651272" w:rsidP="000B652D">
      <w:pPr>
        <w:pStyle w:val="Zkladntextodsazen"/>
        <w:tabs>
          <w:tab w:val="right" w:leader="dot" w:pos="9072"/>
        </w:tabs>
        <w:spacing w:before="240" w:after="240" w:line="360" w:lineRule="auto"/>
        <w:ind w:firstLine="567"/>
        <w:rPr>
          <w:sz w:val="24"/>
        </w:rPr>
      </w:pPr>
      <w:r w:rsidRPr="001C2A9E">
        <w:rPr>
          <w:sz w:val="24"/>
        </w:rPr>
        <w:t>V ……………..…………………… dne ………………</w:t>
      </w:r>
    </w:p>
    <w:p w:rsidR="00271AF7" w:rsidRPr="001C2A9E" w:rsidRDefault="00271AF7" w:rsidP="00945761">
      <w:pPr>
        <w:tabs>
          <w:tab w:val="right" w:leader="dot" w:pos="9072"/>
        </w:tabs>
        <w:ind w:left="5103" w:firstLine="5"/>
        <w:jc w:val="both"/>
      </w:pPr>
      <w:r w:rsidRPr="001C2A9E">
        <w:t xml:space="preserve">podpis: </w:t>
      </w:r>
      <w:r w:rsidR="00945761" w:rsidRPr="001C2A9E">
        <w:tab/>
      </w:r>
    </w:p>
    <w:p w:rsidR="00923311" w:rsidRPr="001C2A9E" w:rsidRDefault="00923311" w:rsidP="001C2A9E">
      <w:pPr>
        <w:spacing w:before="2880"/>
        <w:jc w:val="center"/>
        <w:rPr>
          <w:b/>
          <w:i/>
          <w:szCs w:val="18"/>
        </w:rPr>
      </w:pPr>
      <w:r w:rsidRPr="001C2A9E">
        <w:rPr>
          <w:i/>
          <w:szCs w:val="18"/>
        </w:rPr>
        <w:t>Jako přílohu</w:t>
      </w:r>
      <w:r w:rsidRPr="001C2A9E">
        <w:rPr>
          <w:b/>
          <w:i/>
          <w:szCs w:val="18"/>
        </w:rPr>
        <w:t xml:space="preserve"> je nutno připojit aktuální VÝPIS Z REJSTŘÍKU TRESTŮ </w:t>
      </w:r>
    </w:p>
    <w:p w:rsidR="001C2A9E" w:rsidRDefault="00923311" w:rsidP="001C2A9E">
      <w:pPr>
        <w:spacing w:after="120"/>
        <w:jc w:val="center"/>
        <w:rPr>
          <w:i/>
          <w:szCs w:val="18"/>
        </w:rPr>
      </w:pPr>
      <w:r w:rsidRPr="001C2A9E">
        <w:rPr>
          <w:b/>
          <w:i/>
          <w:szCs w:val="18"/>
        </w:rPr>
        <w:t>(tj. max. 1 měsíc starý)</w:t>
      </w:r>
      <w:r w:rsidRPr="001C2A9E">
        <w:rPr>
          <w:i/>
          <w:szCs w:val="18"/>
        </w:rPr>
        <w:t>, který získáte na pobočkách Czech-pointu.</w:t>
      </w:r>
    </w:p>
    <w:p w:rsidR="001C2A9E" w:rsidRDefault="001C2A9E" w:rsidP="001C2A9E">
      <w:pPr>
        <w:spacing w:after="960"/>
        <w:rPr>
          <w:i/>
          <w:szCs w:val="18"/>
        </w:rPr>
      </w:pPr>
      <w:r>
        <w:rPr>
          <w:i/>
          <w:szCs w:val="18"/>
        </w:rPr>
        <w:br w:type="page"/>
      </w:r>
    </w:p>
    <w:p w:rsidR="00271AF7" w:rsidRPr="001C2A9E" w:rsidRDefault="00271AF7" w:rsidP="001C2A9E">
      <w:pPr>
        <w:spacing w:after="240"/>
        <w:jc w:val="center"/>
      </w:pPr>
      <w:r w:rsidRPr="001C2A9E">
        <w:lastRenderedPageBreak/>
        <w:t>POUČENÍ:</w:t>
      </w:r>
    </w:p>
    <w:p w:rsidR="00026FD8" w:rsidRPr="001C2A9E" w:rsidRDefault="00026FD8" w:rsidP="001C2A9E">
      <w:pPr>
        <w:spacing w:after="120"/>
        <w:jc w:val="both"/>
        <w:rPr>
          <w:szCs w:val="22"/>
        </w:rPr>
      </w:pPr>
      <w:r w:rsidRPr="001C2A9E">
        <w:rPr>
          <w:szCs w:val="22"/>
        </w:rPr>
        <w:t xml:space="preserve">Podle § 364 odst. 1 </w:t>
      </w:r>
      <w:proofErr w:type="spellStart"/>
      <w:r w:rsidRPr="001C2A9E">
        <w:rPr>
          <w:szCs w:val="22"/>
        </w:rPr>
        <w:t>tr</w:t>
      </w:r>
      <w:proofErr w:type="spellEnd"/>
      <w:r w:rsidRPr="001C2A9E">
        <w:rPr>
          <w:szCs w:val="22"/>
        </w:rPr>
        <w:t xml:space="preserve">. </w:t>
      </w:r>
      <w:proofErr w:type="gramStart"/>
      <w:r w:rsidRPr="001C2A9E">
        <w:rPr>
          <w:szCs w:val="22"/>
        </w:rPr>
        <w:t>řádu</w:t>
      </w:r>
      <w:proofErr w:type="gramEnd"/>
      <w:r w:rsidRPr="001C2A9E">
        <w:rPr>
          <w:szCs w:val="22"/>
        </w:rPr>
        <w:t xml:space="preserve"> o zahlazení odsouzení rozhoduje předseda senátu okresního soudu, v jehož obvodu odsouzený v době podaní návrhu má nebo naposledy měl bydliště.</w:t>
      </w:r>
    </w:p>
    <w:p w:rsidR="00026FD8" w:rsidRPr="001C2A9E" w:rsidRDefault="00026FD8" w:rsidP="001C2A9E">
      <w:pPr>
        <w:spacing w:after="120"/>
        <w:jc w:val="both"/>
        <w:rPr>
          <w:szCs w:val="22"/>
        </w:rPr>
      </w:pPr>
      <w:r w:rsidRPr="001C2A9E">
        <w:rPr>
          <w:szCs w:val="22"/>
        </w:rPr>
        <w:t xml:space="preserve">Podle § 365 odst. 1 </w:t>
      </w:r>
      <w:proofErr w:type="spellStart"/>
      <w:r w:rsidRPr="001C2A9E">
        <w:rPr>
          <w:szCs w:val="22"/>
        </w:rPr>
        <w:t>tr</w:t>
      </w:r>
      <w:proofErr w:type="spellEnd"/>
      <w:r w:rsidRPr="001C2A9E">
        <w:rPr>
          <w:szCs w:val="22"/>
        </w:rPr>
        <w:t xml:space="preserve">. </w:t>
      </w:r>
      <w:proofErr w:type="gramStart"/>
      <w:r w:rsidRPr="001C2A9E">
        <w:rPr>
          <w:szCs w:val="22"/>
        </w:rPr>
        <w:t>řádu</w:t>
      </w:r>
      <w:proofErr w:type="gramEnd"/>
      <w:r w:rsidRPr="001C2A9E">
        <w:rPr>
          <w:szCs w:val="22"/>
        </w:rPr>
        <w:t>, věta za středníkem, zahlazené odsouzení nesmí být vykazováno ve výpisu z rejstříku trestů. Dle odst. 2 téhož ustanovení, byla-li žádost o zahlazení odsouzení zamítnuta, může být znovu podána teprve po uplynutí jednoho roku, ledaže byla zamítnuta proto, že dosud neuplynula doba zákonem stanovená pro zahlazení. Žádost přesto podanou zamítne soud bez šetření.</w:t>
      </w:r>
    </w:p>
    <w:p w:rsidR="007C1847" w:rsidRPr="001C2A9E" w:rsidRDefault="007C1847" w:rsidP="001C2A9E">
      <w:pPr>
        <w:spacing w:before="360" w:after="120"/>
        <w:jc w:val="center"/>
        <w:rPr>
          <w:szCs w:val="22"/>
        </w:rPr>
      </w:pPr>
      <w:r w:rsidRPr="001C2A9E">
        <w:rPr>
          <w:szCs w:val="22"/>
        </w:rPr>
        <w:t>ZAHLAZENÍ ODSOUZENÍ</w:t>
      </w:r>
    </w:p>
    <w:p w:rsidR="007C1847" w:rsidRPr="001C2A9E" w:rsidRDefault="007C1847" w:rsidP="00FB0C7F">
      <w:pPr>
        <w:pStyle w:val="Bezmezer"/>
        <w:spacing w:before="240" w:after="120"/>
        <w:jc w:val="center"/>
      </w:pPr>
      <w:r w:rsidRPr="001C2A9E">
        <w:t>§ 105 trestního zákoníku</w:t>
      </w:r>
    </w:p>
    <w:p w:rsidR="007C1847" w:rsidRPr="001C2A9E" w:rsidRDefault="007C1847" w:rsidP="001C2A9E">
      <w:pPr>
        <w:pStyle w:val="Bezmezer"/>
        <w:spacing w:before="120" w:after="240"/>
        <w:jc w:val="center"/>
        <w:rPr>
          <w:b/>
          <w:bCs/>
        </w:rPr>
      </w:pPr>
      <w:r w:rsidRPr="001C2A9E">
        <w:rPr>
          <w:b/>
          <w:bCs/>
        </w:rPr>
        <w:t>Podmínky zahlazení odsouzení</w:t>
      </w:r>
    </w:p>
    <w:p w:rsidR="007C1847" w:rsidRPr="001C2A9E" w:rsidRDefault="001C2A9E" w:rsidP="001C2A9E">
      <w:pPr>
        <w:pStyle w:val="Bezmezer"/>
        <w:spacing w:before="120" w:after="120"/>
        <w:ind w:left="284" w:hanging="284"/>
        <w:jc w:val="both"/>
      </w:pPr>
      <w:r>
        <w:t>(1)</w:t>
      </w:r>
      <w:r>
        <w:tab/>
      </w:r>
      <w:r w:rsidR="007C1847" w:rsidRPr="001C2A9E">
        <w:t xml:space="preserve">Soud zahladí odsouzení, vedl-li odsouzený po výkonu nebo prominutí trestu anebo po promlčení jeho výkonu řádný život nepřetržitě po dobu nejméně </w:t>
      </w:r>
    </w:p>
    <w:p w:rsidR="007C1847" w:rsidRPr="001C2A9E" w:rsidRDefault="007C1847" w:rsidP="001C2A9E">
      <w:pPr>
        <w:pStyle w:val="Bezmezer"/>
        <w:ind w:left="284" w:hanging="284"/>
        <w:jc w:val="both"/>
      </w:pPr>
      <w:r w:rsidRPr="001C2A9E">
        <w:t>a)</w:t>
      </w:r>
      <w:r w:rsidR="001C2A9E">
        <w:tab/>
      </w:r>
      <w:r w:rsidRPr="001C2A9E">
        <w:t xml:space="preserve">patnácti let, jde-li o odsouzení k výjimečnému trestu, </w:t>
      </w:r>
    </w:p>
    <w:p w:rsidR="007C1847" w:rsidRPr="001C2A9E" w:rsidRDefault="007C1847" w:rsidP="001C2A9E">
      <w:pPr>
        <w:pStyle w:val="Bezmezer"/>
        <w:ind w:left="284" w:hanging="284"/>
        <w:jc w:val="both"/>
      </w:pPr>
      <w:r w:rsidRPr="001C2A9E">
        <w:t>b)</w:t>
      </w:r>
      <w:r w:rsidR="001C2A9E">
        <w:tab/>
      </w:r>
      <w:r w:rsidRPr="001C2A9E">
        <w:t xml:space="preserve">deseti let, jde-li o odsouzení k trestu odnětí svobody převyšujícímu pět let, </w:t>
      </w:r>
    </w:p>
    <w:p w:rsidR="007C1847" w:rsidRPr="001C2A9E" w:rsidRDefault="001C2A9E" w:rsidP="001C2A9E">
      <w:pPr>
        <w:pStyle w:val="Bezmezer"/>
        <w:ind w:left="284" w:hanging="284"/>
        <w:jc w:val="both"/>
      </w:pPr>
      <w:r>
        <w:t>c)</w:t>
      </w:r>
      <w:r>
        <w:tab/>
      </w:r>
      <w:r w:rsidR="007C1847" w:rsidRPr="001C2A9E">
        <w:t xml:space="preserve">pěti let, jde-li o odsouzení k trestu odnětí svobody převyšujícímu jeden rok, </w:t>
      </w:r>
    </w:p>
    <w:p w:rsidR="007C1847" w:rsidRPr="001C2A9E" w:rsidRDefault="001C2A9E" w:rsidP="001C2A9E">
      <w:pPr>
        <w:pStyle w:val="Bezmezer"/>
        <w:ind w:left="284" w:hanging="284"/>
        <w:jc w:val="both"/>
      </w:pPr>
      <w:r>
        <w:t>d)</w:t>
      </w:r>
      <w:r>
        <w:tab/>
      </w:r>
      <w:r w:rsidR="007C1847" w:rsidRPr="001C2A9E">
        <w:t xml:space="preserve">tří let, jde-li o odsouzení k trestu odnětí svobody nepřevyšujícímu jeden rok nebo k trestu vyhoštění, </w:t>
      </w:r>
    </w:p>
    <w:p w:rsidR="007C1847" w:rsidRPr="001C2A9E" w:rsidRDefault="007C1847" w:rsidP="001C2A9E">
      <w:pPr>
        <w:pStyle w:val="Bezmezer"/>
        <w:ind w:left="284" w:hanging="284"/>
        <w:jc w:val="both"/>
      </w:pPr>
      <w:r w:rsidRPr="001C2A9E">
        <w:t>e)</w:t>
      </w:r>
      <w:r w:rsidR="001C2A9E">
        <w:tab/>
      </w:r>
      <w:r w:rsidRPr="001C2A9E">
        <w:t xml:space="preserve">jednoho roku, jde-li o odsouzení k trestu domácího vězení, k trestu propadnutí majetku, k trestu propadnutí věci, k trestu zákazu pobytu, k trestu zákazu vstupu na sportovní, kulturní a jiné společenské akce nebo k peněžitému trestu za úmyslný trestný čin. </w:t>
      </w:r>
    </w:p>
    <w:p w:rsidR="007C1847" w:rsidRPr="001C2A9E" w:rsidRDefault="007C1847" w:rsidP="001C2A9E">
      <w:pPr>
        <w:pStyle w:val="Bezmezer"/>
        <w:spacing w:before="120" w:after="120"/>
        <w:ind w:left="284" w:hanging="284"/>
        <w:jc w:val="both"/>
      </w:pPr>
      <w:r w:rsidRPr="001C2A9E">
        <w:t>(2)</w:t>
      </w:r>
      <w:r w:rsidR="001C2A9E">
        <w:tab/>
      </w:r>
      <w:r w:rsidRPr="001C2A9E">
        <w:t xml:space="preserve">Jde-li o odsouzení k ztrátě čestných titulů nebo vyznamenání nebo k ztrátě vojenské hodnosti, řídí se doba uvedená v odstavci 1 podle délky trestu odnětí svobody, vedle něhož byl uvedený trest uložen. </w:t>
      </w:r>
    </w:p>
    <w:p w:rsidR="007C1847" w:rsidRPr="001C2A9E" w:rsidRDefault="007C1847" w:rsidP="001C2A9E">
      <w:pPr>
        <w:pStyle w:val="Bezmezer"/>
        <w:spacing w:before="120" w:after="120"/>
        <w:ind w:left="284" w:hanging="284"/>
        <w:jc w:val="both"/>
      </w:pPr>
      <w:r w:rsidRPr="001C2A9E">
        <w:t>(3)</w:t>
      </w:r>
      <w:r w:rsidR="001C2A9E">
        <w:tab/>
      </w:r>
      <w:r w:rsidRPr="001C2A9E">
        <w:t xml:space="preserve">Jestliže odsouzený prokázal po výkonu nebo prominutí trestu anebo promlčení jeho výkonu svým velmi dobrým chováním, že se napravil, může soud s přihlédnutím k zájmům chráněným trestním zákonem zahladit odsouzení na žádost odsouzeného nebo toho, kdo je oprávněn nabídnout záruku za dovršení nápravy odsouzeného, i před uplynutím doby uvedené v odstavci 1. </w:t>
      </w:r>
    </w:p>
    <w:p w:rsidR="007C1847" w:rsidRPr="001C2A9E" w:rsidRDefault="007C1847" w:rsidP="001C2A9E">
      <w:pPr>
        <w:pStyle w:val="Bezmezer"/>
        <w:spacing w:before="120" w:after="120"/>
        <w:ind w:left="284" w:hanging="284"/>
        <w:jc w:val="both"/>
      </w:pPr>
      <w:r w:rsidRPr="001C2A9E">
        <w:t>(4)</w:t>
      </w:r>
      <w:r w:rsidR="001C2A9E">
        <w:tab/>
      </w:r>
      <w:r w:rsidRPr="001C2A9E">
        <w:t xml:space="preserve">Doba uvedená v odstavci 1 se v případě, že se u podmíněně propuštěného má za to, že trest byl vykonán dnem, kdy odsouzený byl podmíněně propuštěn, řídí délkou skutečného výkonu trestu; v případě, že trest byl zmírněn rozhodnutím prezidenta České republiky, řídí se délkou trestu takto zmírněného. </w:t>
      </w:r>
    </w:p>
    <w:p w:rsidR="007C1847" w:rsidRPr="001C2A9E" w:rsidRDefault="001C2A9E" w:rsidP="001C2A9E">
      <w:pPr>
        <w:pStyle w:val="Bezmezer"/>
        <w:spacing w:before="120" w:after="120"/>
        <w:ind w:left="284" w:hanging="284"/>
        <w:jc w:val="both"/>
      </w:pPr>
      <w:r>
        <w:t>(5)</w:t>
      </w:r>
      <w:r>
        <w:tab/>
      </w:r>
      <w:r w:rsidR="007C1847" w:rsidRPr="001C2A9E">
        <w:t xml:space="preserve">Bylo-li pachateli uloženo více trestů vedle sebe, nelze odsouzení zahladit, pokud neuplyne doba pro zahlazení toho trestu, k jehož zahlazení tento zákon stanoví dobu nejdelší. </w:t>
      </w:r>
    </w:p>
    <w:p w:rsidR="007C1847" w:rsidRPr="001C2A9E" w:rsidRDefault="007C1847" w:rsidP="001C2A9E">
      <w:pPr>
        <w:pStyle w:val="Bezmezer"/>
        <w:spacing w:before="120" w:after="120"/>
        <w:ind w:left="284" w:hanging="284"/>
        <w:jc w:val="both"/>
      </w:pPr>
      <w:r w:rsidRPr="001C2A9E">
        <w:t>(6)</w:t>
      </w:r>
      <w:r w:rsidR="001C2A9E">
        <w:tab/>
      </w:r>
      <w:r w:rsidRPr="001C2A9E">
        <w:t xml:space="preserve">Ustanovení odstavce 5 se užije přiměřeně též na případ, kdy pachateli bylo uloženo vedle sebe více trestů, u kterých může podle tohoto zákona nastat účinek, že se na pachatele hledí, jako by nebyl odsouzen. </w:t>
      </w:r>
    </w:p>
    <w:p w:rsidR="007C1847" w:rsidRPr="001C2A9E" w:rsidRDefault="001C2A9E" w:rsidP="001C2A9E">
      <w:pPr>
        <w:pStyle w:val="Bezmezer"/>
        <w:spacing w:before="120" w:after="120"/>
        <w:ind w:left="284" w:hanging="284"/>
        <w:jc w:val="both"/>
      </w:pPr>
      <w:r>
        <w:t>(7)</w:t>
      </w:r>
      <w:r>
        <w:tab/>
      </w:r>
      <w:r w:rsidR="007C1847" w:rsidRPr="001C2A9E">
        <w:t xml:space="preserve">I v případě, že uplynula doba uvedená v odstavci 1, odsouzení nelze zahladit, nebylo-li dosud vykonáno nebo jinak ukončeno uložené ochranné opatření; toto ustanovení se přiměřeně použije i tam, kde trestní zákon stanoví, že se na pachatele hledí, jako by nebyl odsouzen. </w:t>
      </w:r>
    </w:p>
    <w:p w:rsidR="007C1847" w:rsidRPr="001C2A9E" w:rsidRDefault="007C1847" w:rsidP="00FB0C7F">
      <w:pPr>
        <w:pStyle w:val="Bezmezer"/>
        <w:spacing w:before="360" w:after="120"/>
        <w:jc w:val="center"/>
      </w:pPr>
      <w:r w:rsidRPr="001C2A9E">
        <w:t xml:space="preserve">§ 106 trestního zákoníku </w:t>
      </w:r>
    </w:p>
    <w:p w:rsidR="007C1847" w:rsidRPr="001C2A9E" w:rsidRDefault="007C1847" w:rsidP="00C45AA7">
      <w:pPr>
        <w:pStyle w:val="Bezmezer"/>
        <w:spacing w:after="120"/>
        <w:jc w:val="center"/>
        <w:rPr>
          <w:b/>
          <w:bCs/>
        </w:rPr>
      </w:pPr>
      <w:r w:rsidRPr="001C2A9E">
        <w:rPr>
          <w:b/>
          <w:bCs/>
        </w:rPr>
        <w:t>Účinky zahlazení</w:t>
      </w:r>
    </w:p>
    <w:p w:rsidR="007C1847" w:rsidRPr="001C2A9E" w:rsidRDefault="007C1847" w:rsidP="007C1847">
      <w:pPr>
        <w:pStyle w:val="Bezmezer"/>
      </w:pPr>
      <w:r w:rsidRPr="001C2A9E">
        <w:t>Bylo-li odsouzení zahlazeno, hledí se na pachatele, jako by nebyl odsouzen.</w:t>
      </w:r>
    </w:p>
    <w:sectPr w:rsidR="007C1847" w:rsidRPr="001C2A9E">
      <w:headerReference w:type="default" r:id="rId7"/>
      <w:footerReference w:type="default" r:id="rId8"/>
      <w:pgSz w:w="11906" w:h="16838"/>
      <w:pgMar w:top="1078" w:right="1417" w:bottom="899" w:left="1417" w:header="708" w:footer="6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DD8" w:rsidRDefault="006F1DD8">
      <w:r>
        <w:separator/>
      </w:r>
    </w:p>
  </w:endnote>
  <w:endnote w:type="continuationSeparator" w:id="0">
    <w:p w:rsidR="006F1DD8" w:rsidRDefault="006F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847" w:rsidRPr="007C1847" w:rsidRDefault="007C1847" w:rsidP="007C18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DD8" w:rsidRDefault="006F1DD8">
      <w:r>
        <w:separator/>
      </w:r>
    </w:p>
  </w:footnote>
  <w:footnote w:type="continuationSeparator" w:id="0">
    <w:p w:rsidR="006F1DD8" w:rsidRDefault="006F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847" w:rsidRDefault="007C18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DE9"/>
    <w:multiLevelType w:val="hybridMultilevel"/>
    <w:tmpl w:val="BBD8F880"/>
    <w:lvl w:ilvl="0" w:tplc="80164B06">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81E4C"/>
    <w:multiLevelType w:val="hybridMultilevel"/>
    <w:tmpl w:val="50CC0BD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32E0EBF"/>
    <w:multiLevelType w:val="hybridMultilevel"/>
    <w:tmpl w:val="DC9270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AF7"/>
    <w:rsid w:val="00026FD8"/>
    <w:rsid w:val="00047723"/>
    <w:rsid w:val="000B0693"/>
    <w:rsid w:val="000B652D"/>
    <w:rsid w:val="00105CEC"/>
    <w:rsid w:val="001369F3"/>
    <w:rsid w:val="001C2A9E"/>
    <w:rsid w:val="001F36F6"/>
    <w:rsid w:val="00224DE5"/>
    <w:rsid w:val="002438E8"/>
    <w:rsid w:val="00271AF7"/>
    <w:rsid w:val="00296060"/>
    <w:rsid w:val="002E1851"/>
    <w:rsid w:val="003C0656"/>
    <w:rsid w:val="00452EE0"/>
    <w:rsid w:val="004F56F5"/>
    <w:rsid w:val="00546445"/>
    <w:rsid w:val="005C53C0"/>
    <w:rsid w:val="00614400"/>
    <w:rsid w:val="00651272"/>
    <w:rsid w:val="00651A06"/>
    <w:rsid w:val="00671207"/>
    <w:rsid w:val="00685632"/>
    <w:rsid w:val="006A080A"/>
    <w:rsid w:val="006F1DD8"/>
    <w:rsid w:val="007144E4"/>
    <w:rsid w:val="00773E0D"/>
    <w:rsid w:val="007C1847"/>
    <w:rsid w:val="00836226"/>
    <w:rsid w:val="00923311"/>
    <w:rsid w:val="009277AC"/>
    <w:rsid w:val="00943751"/>
    <w:rsid w:val="00945761"/>
    <w:rsid w:val="009836AA"/>
    <w:rsid w:val="009A4794"/>
    <w:rsid w:val="009E52C3"/>
    <w:rsid w:val="00AD6DC0"/>
    <w:rsid w:val="00B064E5"/>
    <w:rsid w:val="00BA6BBF"/>
    <w:rsid w:val="00BD1BE7"/>
    <w:rsid w:val="00BD7B1F"/>
    <w:rsid w:val="00C45AA7"/>
    <w:rsid w:val="00D0783D"/>
    <w:rsid w:val="00D22778"/>
    <w:rsid w:val="00D32BEA"/>
    <w:rsid w:val="00D557C2"/>
    <w:rsid w:val="00DA3D34"/>
    <w:rsid w:val="00E05C6F"/>
    <w:rsid w:val="00E34897"/>
    <w:rsid w:val="00E4119A"/>
    <w:rsid w:val="00E51C2C"/>
    <w:rsid w:val="00E82851"/>
    <w:rsid w:val="00EF2F5E"/>
    <w:rsid w:val="00F27FC8"/>
    <w:rsid w:val="00FB0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77837"/>
  <w15:chartTrackingRefBased/>
  <w15:docId w15:val="{7062369A-9669-4017-AD61-671BFC63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2A9E"/>
    <w:rPr>
      <w:rFonts w:ascii="Garamond" w:hAnsi="Garamond"/>
      <w:sz w:val="24"/>
      <w:szCs w:val="24"/>
    </w:rPr>
  </w:style>
  <w:style w:type="character" w:default="1" w:styleId="Standardnpsmoodstavce">
    <w:name w:val="Default Paragraph Font"/>
    <w:uiPriority w:val="1"/>
    <w:semiHidden/>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pPr>
      <w:overflowPunct w:val="0"/>
      <w:autoSpaceDE w:val="0"/>
      <w:autoSpaceDN w:val="0"/>
      <w:adjustRightInd w:val="0"/>
      <w:spacing w:line="360" w:lineRule="auto"/>
      <w:jc w:val="both"/>
    </w:pPr>
    <w:rPr>
      <w:rFonts w:ascii="Courier New" w:hAnsi="Courier New" w:cs="Courier New"/>
      <w:sz w:val="22"/>
      <w:szCs w:val="22"/>
    </w:rPr>
  </w:style>
  <w:style w:type="character" w:customStyle="1" w:styleId="ZkladntextChar">
    <w:name w:val="Základní text Char"/>
    <w:link w:val="Zkladntext"/>
    <w:uiPriority w:val="99"/>
    <w:semiHidden/>
    <w:locked/>
    <w:rPr>
      <w:rFonts w:cs="Times New Roman"/>
      <w:sz w:val="24"/>
      <w:szCs w:val="24"/>
    </w:rPr>
  </w:style>
  <w:style w:type="character" w:styleId="Hypertextovodkaz">
    <w:name w:val="Hyperlink"/>
    <w:uiPriority w:val="99"/>
    <w:semiHidden/>
    <w:rPr>
      <w:rFonts w:cs="Times New Roman"/>
      <w:color w:val="0000FF"/>
      <w:u w:val="single"/>
    </w:rPr>
  </w:style>
  <w:style w:type="character" w:styleId="Sledovanodkaz">
    <w:name w:val="FollowedHyperlink"/>
    <w:uiPriority w:val="99"/>
    <w:semiHidden/>
    <w:rPr>
      <w:rFonts w:cs="Times New Roman"/>
      <w:color w:val="800080"/>
      <w:u w:val="single"/>
    </w:rPr>
  </w:style>
  <w:style w:type="paragraph" w:styleId="Zhlav">
    <w:name w:val="header"/>
    <w:basedOn w:val="Normln"/>
    <w:link w:val="ZhlavChar"/>
    <w:uiPriority w:val="99"/>
    <w:semiHidden/>
    <w:pPr>
      <w:tabs>
        <w:tab w:val="center" w:pos="4536"/>
        <w:tab w:val="right" w:pos="9072"/>
      </w:tabs>
    </w:pPr>
  </w:style>
  <w:style w:type="character" w:customStyle="1" w:styleId="ZhlavChar">
    <w:name w:val="Záhlaví Char"/>
    <w:link w:val="Zhlav"/>
    <w:uiPriority w:val="99"/>
    <w:semiHidden/>
    <w:locked/>
    <w:rPr>
      <w:rFonts w:cs="Times New Roman"/>
      <w:sz w:val="24"/>
      <w:szCs w:val="24"/>
    </w:rPr>
  </w:style>
  <w:style w:type="paragraph" w:styleId="Zpat">
    <w:name w:val="footer"/>
    <w:basedOn w:val="Normln"/>
    <w:link w:val="ZpatChar"/>
    <w:uiPriority w:val="99"/>
    <w:semiHidden/>
    <w:pPr>
      <w:tabs>
        <w:tab w:val="center" w:pos="4536"/>
        <w:tab w:val="right" w:pos="9072"/>
      </w:tabs>
    </w:pPr>
  </w:style>
  <w:style w:type="character" w:customStyle="1" w:styleId="ZpatChar">
    <w:name w:val="Zápatí Char"/>
    <w:link w:val="Zpat"/>
    <w:uiPriority w:val="99"/>
    <w:semiHidden/>
    <w:locked/>
    <w:rPr>
      <w:rFonts w:cs="Times New Roman"/>
      <w:sz w:val="24"/>
      <w:szCs w:val="24"/>
    </w:rPr>
  </w:style>
  <w:style w:type="paragraph" w:styleId="Zkladntextodsazen">
    <w:name w:val="Body Text Indent"/>
    <w:basedOn w:val="Normln"/>
    <w:link w:val="ZkladntextodsazenChar"/>
    <w:uiPriority w:val="99"/>
    <w:semiHidden/>
    <w:pPr>
      <w:ind w:firstLine="360"/>
      <w:jc w:val="both"/>
    </w:pPr>
    <w:rPr>
      <w:sz w:val="22"/>
    </w:rPr>
  </w:style>
  <w:style w:type="character" w:customStyle="1" w:styleId="ZkladntextodsazenChar">
    <w:name w:val="Základní text odsazený Char"/>
    <w:link w:val="Zkladntextodsazen"/>
    <w:uiPriority w:val="99"/>
    <w:semiHidden/>
    <w:locked/>
    <w:rPr>
      <w:rFonts w:cs="Times New Roman"/>
      <w:sz w:val="24"/>
      <w:szCs w:val="24"/>
    </w:rPr>
  </w:style>
  <w:style w:type="paragraph" w:styleId="Zkladntextodsazen2">
    <w:name w:val="Body Text Indent 2"/>
    <w:basedOn w:val="Normln"/>
    <w:link w:val="Zkladntextodsazen2Char"/>
    <w:uiPriority w:val="99"/>
    <w:semiHidden/>
    <w:pPr>
      <w:spacing w:line="360" w:lineRule="auto"/>
      <w:ind w:firstLine="708"/>
      <w:jc w:val="both"/>
    </w:pPr>
    <w:rPr>
      <w:sz w:val="22"/>
    </w:rPr>
  </w:style>
  <w:style w:type="character" w:customStyle="1" w:styleId="Zkladntextodsazen2Char">
    <w:name w:val="Základní text odsazený 2 Char"/>
    <w:link w:val="Zkladntextodsazen2"/>
    <w:uiPriority w:val="99"/>
    <w:semiHidden/>
    <w:locked/>
    <w:rPr>
      <w:rFonts w:cs="Times New Roman"/>
      <w:sz w:val="24"/>
      <w:szCs w:val="24"/>
    </w:rPr>
  </w:style>
  <w:style w:type="paragraph" w:styleId="Bezmezer">
    <w:name w:val="No Spacing"/>
    <w:uiPriority w:val="1"/>
    <w:qFormat/>
    <w:rsid w:val="001C2A9E"/>
    <w:rPr>
      <w:rFonts w:ascii="Garamond" w:eastAsia="Calibri" w:hAnsi="Garamond"/>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073009">
      <w:bodyDiv w:val="1"/>
      <w:marLeft w:val="0"/>
      <w:marRight w:val="0"/>
      <w:marTop w:val="0"/>
      <w:marBottom w:val="0"/>
      <w:divBdr>
        <w:top w:val="none" w:sz="0" w:space="0" w:color="auto"/>
        <w:left w:val="none" w:sz="0" w:space="0" w:color="auto"/>
        <w:bottom w:val="none" w:sz="0" w:space="0" w:color="auto"/>
        <w:right w:val="none" w:sz="0" w:space="0" w:color="auto"/>
      </w:divBdr>
    </w:div>
    <w:div w:id="186897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668</Words>
  <Characters>3948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V ……</vt:lpstr>
    </vt:vector>
  </TitlesOfParts>
  <Company>Nádražní 106/5, 541 01 Trutnov</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dc:title>
  <dc:subject/>
  <dc:creator>PavcoMichal</dc:creator>
  <cp:keywords/>
  <cp:lastModifiedBy>Hoyerová Milada</cp:lastModifiedBy>
  <cp:revision>3</cp:revision>
  <cp:lastPrinted>2008-08-28T11:37:00Z</cp:lastPrinted>
  <dcterms:created xsi:type="dcterms:W3CDTF">2021-01-28T06:25:00Z</dcterms:created>
  <dcterms:modified xsi:type="dcterms:W3CDTF">2021-01-28T06:32:00Z</dcterms:modified>
</cp:coreProperties>
</file>