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66" w:rsidRDefault="006E488F" w:rsidP="00B964A3">
      <w:pPr>
        <w:jc w:val="center"/>
        <w:rPr>
          <w:b/>
          <w:color w:val="0070C0"/>
          <w:sz w:val="40"/>
          <w:szCs w:val="40"/>
        </w:rPr>
      </w:pPr>
      <w:proofErr w:type="gramStart"/>
      <w:r>
        <w:rPr>
          <w:b/>
          <w:color w:val="0070C0"/>
          <w:sz w:val="40"/>
          <w:szCs w:val="40"/>
          <w:u w:val="single"/>
        </w:rPr>
        <w:t>ROZVRH  PRÁCE</w:t>
      </w:r>
      <w:proofErr w:type="gramEnd"/>
      <w:r>
        <w:rPr>
          <w:b/>
          <w:color w:val="0070C0"/>
          <w:sz w:val="32"/>
          <w:u w:val="single"/>
        </w:rPr>
        <w:t xml:space="preserve"> </w:t>
      </w:r>
      <w:r w:rsidR="00414BE9">
        <w:rPr>
          <w:b/>
          <w:color w:val="0070C0"/>
          <w:sz w:val="32"/>
          <w:u w:val="single"/>
        </w:rPr>
        <w:t xml:space="preserve"> </w:t>
      </w:r>
      <w:r w:rsidR="00B964A3">
        <w:rPr>
          <w:b/>
          <w:color w:val="0070C0"/>
          <w:sz w:val="40"/>
          <w:szCs w:val="40"/>
        </w:rPr>
        <w:t>pro rok 201</w:t>
      </w:r>
      <w:r w:rsidR="00272945">
        <w:rPr>
          <w:b/>
          <w:color w:val="0070C0"/>
          <w:sz w:val="40"/>
          <w:szCs w:val="40"/>
        </w:rPr>
        <w:t>3</w:t>
      </w:r>
    </w:p>
    <w:p w:rsidR="00B964A3" w:rsidRPr="007B233F" w:rsidRDefault="00262166" w:rsidP="00B964A3">
      <w:pPr>
        <w:jc w:val="center"/>
        <w:rPr>
          <w:b/>
          <w:color w:val="F79646" w:themeColor="accent6"/>
          <w:sz w:val="40"/>
          <w:szCs w:val="40"/>
        </w:rPr>
      </w:pPr>
      <w:r w:rsidRPr="007B233F">
        <w:rPr>
          <w:b/>
          <w:color w:val="F79646" w:themeColor="accent6"/>
          <w:sz w:val="40"/>
          <w:szCs w:val="40"/>
        </w:rPr>
        <w:t>- aktualizovaný po změně od 1.</w:t>
      </w:r>
      <w:r w:rsidR="00B3625B" w:rsidRPr="007B233F">
        <w:rPr>
          <w:b/>
          <w:color w:val="F79646" w:themeColor="accent6"/>
          <w:sz w:val="40"/>
          <w:szCs w:val="40"/>
        </w:rPr>
        <w:t xml:space="preserve"> </w:t>
      </w:r>
      <w:r w:rsidR="007B233F" w:rsidRPr="007B233F">
        <w:rPr>
          <w:b/>
          <w:color w:val="F79646" w:themeColor="accent6"/>
          <w:sz w:val="40"/>
          <w:szCs w:val="40"/>
        </w:rPr>
        <w:t>11</w:t>
      </w:r>
      <w:r w:rsidRPr="007B233F">
        <w:rPr>
          <w:b/>
          <w:color w:val="F79646" w:themeColor="accent6"/>
          <w:sz w:val="40"/>
          <w:szCs w:val="40"/>
        </w:rPr>
        <w:t>.</w:t>
      </w:r>
      <w:r w:rsidR="00B3625B" w:rsidRPr="007B233F">
        <w:rPr>
          <w:b/>
          <w:color w:val="F79646" w:themeColor="accent6"/>
          <w:sz w:val="40"/>
          <w:szCs w:val="40"/>
        </w:rPr>
        <w:t xml:space="preserve"> </w:t>
      </w:r>
      <w:r w:rsidRPr="007B233F">
        <w:rPr>
          <w:b/>
          <w:color w:val="F79646" w:themeColor="accent6"/>
          <w:sz w:val="40"/>
          <w:szCs w:val="40"/>
        </w:rPr>
        <w:t>2013</w:t>
      </w:r>
    </w:p>
    <w:p w:rsidR="00262166" w:rsidRPr="002E15ED" w:rsidRDefault="00262166" w:rsidP="00B964A3">
      <w:pPr>
        <w:jc w:val="center"/>
        <w:rPr>
          <w:b/>
          <w:color w:val="00B050"/>
          <w:sz w:val="40"/>
          <w:szCs w:val="40"/>
        </w:rPr>
      </w:pPr>
    </w:p>
    <w:p w:rsidR="00BB3DD9" w:rsidRPr="00BB3DD9" w:rsidRDefault="00BB3DD9" w:rsidP="00272945">
      <w:pPr>
        <w:ind w:left="360"/>
        <w:jc w:val="center"/>
        <w:rPr>
          <w:b/>
          <w:bCs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Pracovní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doba: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pružná</w:t>
      </w:r>
      <w:proofErr w:type="gramEnd"/>
      <w:r>
        <w:rPr>
          <w:sz w:val="28"/>
          <w:szCs w:val="28"/>
        </w:rPr>
        <w:t>, základní pracovní doba         8.00 - 11.30 hod.,  12.00 - 13.00 hod.</w:t>
      </w:r>
    </w:p>
    <w:p w:rsidR="006E488F" w:rsidRDefault="006E4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vyrovnání - měsíční</w:t>
      </w:r>
    </w:p>
    <w:p w:rsidR="006E488F" w:rsidRDefault="006E488F">
      <w:pPr>
        <w:rPr>
          <w:b/>
          <w:bCs/>
          <w:sz w:val="28"/>
          <w:szCs w:val="28"/>
          <w:u w:val="single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Úřední dny</w:t>
      </w:r>
      <w:r>
        <w:rPr>
          <w:color w:val="0070C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Pondělí  8.30</w:t>
      </w:r>
      <w:proofErr w:type="gramEnd"/>
      <w:r>
        <w:rPr>
          <w:sz w:val="28"/>
          <w:szCs w:val="28"/>
        </w:rPr>
        <w:t xml:space="preserve"> – 11.30  a 12.30 – 17.00 hod.</w:t>
      </w:r>
    </w:p>
    <w:p w:rsidR="006E488F" w:rsidRDefault="006E4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Středa     8.30</w:t>
      </w:r>
      <w:proofErr w:type="gramEnd"/>
      <w:r>
        <w:rPr>
          <w:sz w:val="28"/>
          <w:szCs w:val="28"/>
        </w:rPr>
        <w:t xml:space="preserve"> – 11.30 a  12.30 – 15.30 hod.</w:t>
      </w: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Návštěvní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dny</w:t>
      </w:r>
      <w:r>
        <w:rPr>
          <w:color w:val="0070C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u předsedkyně</w:t>
      </w:r>
      <w:proofErr w:type="gramEnd"/>
      <w:r>
        <w:rPr>
          <w:sz w:val="28"/>
          <w:szCs w:val="28"/>
        </w:rPr>
        <w:t xml:space="preserve"> okresního soudu:              pondělí   13.00 - 15.00 hod.</w:t>
      </w:r>
    </w:p>
    <w:p w:rsidR="006E488F" w:rsidRDefault="006E48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u </w:t>
      </w:r>
      <w:proofErr w:type="gramStart"/>
      <w:r>
        <w:rPr>
          <w:sz w:val="28"/>
          <w:szCs w:val="28"/>
        </w:rPr>
        <w:t>místopředsedkyně  okresního</w:t>
      </w:r>
      <w:proofErr w:type="gramEnd"/>
      <w:r>
        <w:rPr>
          <w:sz w:val="28"/>
          <w:szCs w:val="28"/>
        </w:rPr>
        <w:t xml:space="preserve"> soudu:    st</w:t>
      </w:r>
      <w:r w:rsidR="00031378">
        <w:rPr>
          <w:sz w:val="28"/>
          <w:szCs w:val="28"/>
        </w:rPr>
        <w:t>ře</w:t>
      </w:r>
      <w:r>
        <w:rPr>
          <w:sz w:val="28"/>
          <w:szCs w:val="28"/>
        </w:rPr>
        <w:t xml:space="preserve">da     </w:t>
      </w:r>
      <w:r w:rsidR="00B964A3">
        <w:rPr>
          <w:sz w:val="28"/>
          <w:szCs w:val="28"/>
        </w:rPr>
        <w:t xml:space="preserve">   </w:t>
      </w:r>
      <w:r>
        <w:rPr>
          <w:sz w:val="28"/>
          <w:szCs w:val="28"/>
        </w:rPr>
        <w:t>8.30 - 11.00 hod.</w:t>
      </w:r>
    </w:p>
    <w:p w:rsidR="006E488F" w:rsidRDefault="006E488F">
      <w:pPr>
        <w:jc w:val="center"/>
        <w:rPr>
          <w:b/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343FA8">
      <w:pPr>
        <w:rPr>
          <w:bCs/>
          <w:sz w:val="28"/>
          <w:szCs w:val="28"/>
        </w:rPr>
      </w:pPr>
      <w:r w:rsidRPr="00343FA8">
        <w:rPr>
          <w:b/>
          <w:bCs/>
          <w:color w:val="4F81BD" w:themeColor="accent1"/>
          <w:sz w:val="28"/>
          <w:szCs w:val="28"/>
          <w:u w:val="single"/>
        </w:rPr>
        <w:t>Nahlížet do spisů</w:t>
      </w:r>
      <w:r>
        <w:rPr>
          <w:bCs/>
          <w:sz w:val="28"/>
          <w:szCs w:val="28"/>
        </w:rPr>
        <w:t xml:space="preserve"> mohou účastníci řízení po předchozí dohodě s příslušnou vedoucí soudní kanceláře v každý pracovní den v uvedenou pracovní dobu.</w:t>
      </w: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Stížnosti</w:t>
      </w:r>
      <w:r>
        <w:rPr>
          <w:sz w:val="28"/>
          <w:szCs w:val="28"/>
        </w:rPr>
        <w:t xml:space="preserve"> se podávají u ředitelky </w:t>
      </w:r>
      <w:proofErr w:type="gramStart"/>
      <w:r>
        <w:rPr>
          <w:sz w:val="28"/>
          <w:szCs w:val="28"/>
        </w:rPr>
        <w:t>správy  v kanceláři</w:t>
      </w:r>
      <w:proofErr w:type="gramEnd"/>
      <w:r>
        <w:rPr>
          <w:sz w:val="28"/>
          <w:szCs w:val="28"/>
        </w:rPr>
        <w:t xml:space="preserve"> číslo dveří  314 - druhé poschodí, stížnosti vyřizuje předsedkyně a místopředsedkyně okresního soudu.</w:t>
      </w:r>
    </w:p>
    <w:p w:rsidR="006E488F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 xml:space="preserve">Vykonává státní správu soudu - §121/1 zák. č.6/2002 </w:t>
            </w:r>
            <w:proofErr w:type="gramStart"/>
            <w:r>
              <w:t>Sb.,    ve</w:t>
            </w:r>
            <w:proofErr w:type="gramEnd"/>
            <w:r>
              <w:t xml:space="preserve"> znění novel</w:t>
            </w:r>
          </w:p>
          <w:p w:rsidR="006E488F" w:rsidRDefault="006E488F"/>
          <w:p w:rsidR="006E488F" w:rsidRDefault="006E488F">
            <w:r>
              <w:t xml:space="preserve">Vyřizuje stížnosti -§171 zák. č. 6/2002 </w:t>
            </w:r>
            <w:proofErr w:type="gramStart"/>
            <w:r>
              <w:t>Sb.,ve</w:t>
            </w:r>
            <w:proofErr w:type="gramEnd"/>
            <w:r>
              <w:t xml:space="preserve">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Místopředsed</w:t>
            </w:r>
            <w:r w:rsidR="00B63369" w:rsidRPr="00343FA8">
              <w:rPr>
                <w:b/>
                <w:sz w:val="28"/>
                <w:szCs w:val="28"/>
                <w:u w:val="single"/>
              </w:rPr>
              <w:t>kyně</w:t>
            </w:r>
            <w:r w:rsidRPr="00343FA8">
              <w:rPr>
                <w:b/>
                <w:sz w:val="28"/>
                <w:szCs w:val="28"/>
                <w:u w:val="single"/>
              </w:rPr>
              <w:t xml:space="preserve"> soudu</w:t>
            </w:r>
            <w:r w:rsidR="00343FA8">
              <w:rPr>
                <w:b/>
                <w:sz w:val="28"/>
                <w:szCs w:val="28"/>
                <w:u w:val="single"/>
              </w:rPr>
              <w:t xml:space="preserve"> pro trestní úsek</w:t>
            </w:r>
            <w:r w:rsidRPr="00343FA8">
              <w:rPr>
                <w:b/>
                <w:sz w:val="28"/>
                <w:szCs w:val="28"/>
                <w:u w:val="single"/>
              </w:rPr>
              <w:t>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úřednice</w:t>
            </w:r>
            <w:r>
              <w:t>:</w:t>
            </w:r>
          </w:p>
          <w:p w:rsidR="006E488F" w:rsidRDefault="006E488F">
            <w:r>
              <w:t xml:space="preserve">Veronika Kutnerová, Jana Pospíšilová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Pr="00195A8B" w:rsidRDefault="007B233F">
            <w:pPr>
              <w:rPr>
                <w:b/>
                <w:color w:val="F79646" w:themeColor="accent6"/>
              </w:rPr>
            </w:pPr>
            <w:r w:rsidRPr="00195A8B">
              <w:rPr>
                <w:b/>
                <w:color w:val="F79646" w:themeColor="accent6"/>
              </w:rPr>
              <w:t>Olga Šánová - Projekt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  <w:r w:rsidR="0032697A">
              <w:t xml:space="preserve"> – zastupuje pokladní soudu</w:t>
            </w:r>
          </w:p>
          <w:p w:rsidR="006E488F" w:rsidRDefault="006E488F">
            <w:pPr>
              <w:rPr>
                <w:u w:val="single"/>
              </w:rPr>
            </w:pPr>
          </w:p>
          <w:p w:rsidR="00B7461B" w:rsidRDefault="00B7461B">
            <w:pPr>
              <w:rPr>
                <w:u w:val="single"/>
              </w:rPr>
            </w:pPr>
            <w:r>
              <w:rPr>
                <w:u w:val="single"/>
              </w:rPr>
              <w:t>Správce počítačové sítě a informačních systémů:</w:t>
            </w:r>
          </w:p>
          <w:p w:rsidR="00B7461B" w:rsidRDefault="00B7461B">
            <w:r>
              <w:t>Pavel Horník</w:t>
            </w:r>
          </w:p>
          <w:p w:rsidR="00B7461B" w:rsidRPr="00B7461B" w:rsidRDefault="00B7461B"/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B7461B" w:rsidRPr="00B7461B" w:rsidRDefault="00B7461B">
            <w:pPr>
              <w:rPr>
                <w:u w:val="single"/>
              </w:rPr>
            </w:pPr>
            <w:r w:rsidRPr="00B7461B">
              <w:rPr>
                <w:u w:val="single"/>
              </w:rPr>
              <w:t>Řidič:</w:t>
            </w:r>
          </w:p>
          <w:p w:rsidR="006E488F" w:rsidRDefault="00B7461B">
            <w:r>
              <w:t>Jiří Strejček</w:t>
            </w:r>
          </w:p>
        </w:tc>
      </w:tr>
    </w:tbl>
    <w:p w:rsidR="006E488F" w:rsidRDefault="006E488F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>SPRÁVA  OKRESNÍHO</w:t>
      </w:r>
      <w:proofErr w:type="gramEnd"/>
      <w:r>
        <w:rPr>
          <w:b/>
          <w:color w:val="0070C0"/>
          <w:sz w:val="28"/>
          <w:szCs w:val="28"/>
          <w:u w:val="single"/>
        </w:rPr>
        <w:t xml:space="preserve">  SOUDU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Vymáhání  justičních</w:t>
            </w:r>
            <w:proofErr w:type="gramEnd"/>
            <w:r>
              <w:rPr>
                <w:b/>
                <w:color w:val="0070C0"/>
              </w:rPr>
              <w:t xml:space="preserve"> pohledávek: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počítačové sítě a informačních systémů:</w:t>
            </w:r>
          </w:p>
          <w:p w:rsidR="00AE0E60" w:rsidRDefault="00AE0E60">
            <w:pPr>
              <w:jc w:val="both"/>
              <w:rPr>
                <w:b/>
                <w:color w:val="0070C0"/>
              </w:rPr>
            </w:pPr>
          </w:p>
          <w:p w:rsidR="00D852BA" w:rsidRDefault="00AE0E60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aplikace: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provádí kontrolu soudních kanceláří, vede osobní agendu zaměstnanců, zajišťuje odbornou výchovu administrativních zaměstnanců, vykonává další </w:t>
            </w:r>
            <w:proofErr w:type="gramStart"/>
            <w:r>
              <w:t>práce  na</w:t>
            </w:r>
            <w:proofErr w:type="gramEnd"/>
            <w:r>
              <w:t xml:space="preserve"> úseku správním a hospodářském. Vede evidenci o přísedících. Vede rejstříky St – vyřizování stížností a Si – žádosti o informace 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6E488F" w:rsidRDefault="006E488F">
            <w:pPr>
              <w:jc w:val="both"/>
            </w:pPr>
            <w:r>
              <w:t>vykonává odborné práce v oboru účetnictví</w:t>
            </w:r>
          </w:p>
          <w:p w:rsidR="00B7461B" w:rsidRDefault="00B63369" w:rsidP="00B7461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Alena Pidrmanová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mzdová účetní,</w:t>
            </w:r>
            <w:r w:rsidR="00B7461B">
              <w:rPr>
                <w:rFonts w:ascii="Times New Roman" w:hAnsi="Times New Roman"/>
                <w:b w:val="0"/>
                <w:i w:val="0"/>
                <w:color w:val="auto"/>
              </w:rPr>
              <w:t xml:space="preserve"> bezpečnostní ředitelka,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 xml:space="preserve"> vede i část finanční agendy, zastupuje ředitelku správy</w:t>
            </w:r>
          </w:p>
          <w:p w:rsidR="006E488F" w:rsidRDefault="006E488F" w:rsidP="00B7461B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vymáhá soudní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pohledávky,  zastupuje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podatelnu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Jana Pospíšilová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vymáhá soudní pohledávky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Pr="007B233F" w:rsidRDefault="007B233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F79646" w:themeColor="accent6"/>
              </w:rPr>
            </w:pPr>
            <w:r w:rsidRPr="007B233F">
              <w:rPr>
                <w:rFonts w:ascii="Times New Roman" w:hAnsi="Times New Roman"/>
                <w:i w:val="0"/>
                <w:color w:val="F79646" w:themeColor="accent6"/>
              </w:rPr>
              <w:t>Olga Šánová</w:t>
            </w:r>
            <w:r w:rsidR="006E488F" w:rsidRPr="007B233F">
              <w:rPr>
                <w:rFonts w:ascii="Times New Roman" w:hAnsi="Times New Roman"/>
                <w:i w:val="0"/>
                <w:color w:val="F79646" w:themeColor="accent6"/>
              </w:rPr>
              <w:t xml:space="preserve"> </w:t>
            </w:r>
            <w:r w:rsidR="006E488F" w:rsidRPr="007B233F">
              <w:rPr>
                <w:rFonts w:ascii="Times New Roman" w:hAnsi="Times New Roman"/>
                <w:b w:val="0"/>
                <w:i w:val="0"/>
                <w:color w:val="F79646" w:themeColor="accent6"/>
              </w:rPr>
              <w:t>- zajišťuje odborné práce v podatelně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  <w:r w:rsidR="0032697A">
              <w:rPr>
                <w:rFonts w:ascii="Times New Roman" w:hAnsi="Times New Roman"/>
                <w:b w:val="0"/>
                <w:i w:val="0"/>
                <w:color w:val="auto"/>
              </w:rPr>
              <w:t xml:space="preserve"> ohledně rozvrhu práce, zastupuje pokladní okresního soudu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- zastupují </w:t>
            </w:r>
            <w:r w:rsidR="0032697A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při zápisu návrhů a žalob </w:t>
            </w: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– všechny vedoucí kanceláře</w:t>
            </w:r>
          </w:p>
          <w:p w:rsidR="00D852BA" w:rsidRDefault="00D852BA" w:rsidP="00B7461B">
            <w:pPr>
              <w:rPr>
                <w:b/>
              </w:rPr>
            </w:pPr>
          </w:p>
          <w:p w:rsidR="0032697A" w:rsidRDefault="00B7461B" w:rsidP="0032697A">
            <w:r w:rsidRPr="00B7461B">
              <w:rPr>
                <w:b/>
              </w:rPr>
              <w:t>Pavel Horník</w:t>
            </w:r>
            <w:r>
              <w:t xml:space="preserve"> – zabezpečuje chod počítačové sítě a výpočetních a informačních systémů soudu, instaluje a provádí údržbu hardwaru</w:t>
            </w:r>
          </w:p>
          <w:p w:rsidR="00951536" w:rsidRDefault="00AE0E60" w:rsidP="00951536">
            <w:pPr>
              <w:rPr>
                <w:b/>
              </w:rPr>
            </w:pPr>
            <w:r w:rsidRPr="0032697A">
              <w:rPr>
                <w:b/>
              </w:rPr>
              <w:t>Milada Hoyerová</w:t>
            </w:r>
            <w:r>
              <w:t xml:space="preserve"> </w:t>
            </w:r>
            <w:r w:rsidRPr="00951536">
              <w:t xml:space="preserve">– </w:t>
            </w:r>
            <w:r w:rsidRPr="007B233F">
              <w:t>vykonává funkci správce aplikace</w:t>
            </w:r>
            <w:r w:rsidRPr="00951536">
              <w:rPr>
                <w:b/>
              </w:rPr>
              <w:t xml:space="preserve"> </w:t>
            </w:r>
            <w:r w:rsidR="007B233F" w:rsidRPr="007B233F">
              <w:rPr>
                <w:b/>
                <w:color w:val="F79646" w:themeColor="accent6"/>
              </w:rPr>
              <w:t>a dozorčí úřednice</w:t>
            </w:r>
            <w:r w:rsidR="007B233F">
              <w:rPr>
                <w:b/>
              </w:rPr>
              <w:t xml:space="preserve"> </w:t>
            </w:r>
          </w:p>
          <w:p w:rsidR="006E488F" w:rsidRDefault="006E488F" w:rsidP="00951536">
            <w:pPr>
              <w:rPr>
                <w:sz w:val="22"/>
                <w:szCs w:val="22"/>
              </w:rPr>
            </w:pPr>
            <w:r w:rsidRPr="0032697A">
              <w:rPr>
                <w:b/>
              </w:rPr>
              <w:t>Vladimír Růžička</w:t>
            </w:r>
            <w:r>
              <w:t xml:space="preserve"> - správce budovy, údržbář</w:t>
            </w:r>
            <w:r w:rsidR="00D852BA">
              <w:t>, řidič referentského vozidla</w:t>
            </w:r>
          </w:p>
        </w:tc>
      </w:tr>
    </w:tbl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AC6C76" w:rsidRDefault="006E488F" w:rsidP="00B63369">
      <w:pPr>
        <w:ind w:right="-320"/>
      </w:pPr>
      <w:r w:rsidRPr="00AC6C76">
        <w:t xml:space="preserve">předběžnou </w:t>
      </w:r>
      <w:proofErr w:type="gramStart"/>
      <w:r w:rsidRPr="00AC6C76">
        <w:t>kontrolu</w:t>
      </w:r>
      <w:proofErr w:type="gramEnd"/>
      <w:r w:rsidRPr="00AC6C76">
        <w:t xml:space="preserve"> – předsedkyně a místopředsedkyně okresního soudu, všichni soudci okresního soudu, tajemnice a vyšší soudní úřednice a ředitelka správy soudu, kteří  jsou příkazci operací.</w:t>
      </w:r>
    </w:p>
    <w:p w:rsidR="006E488F" w:rsidRPr="00AE148B" w:rsidRDefault="006E488F" w:rsidP="00B63369">
      <w:pPr>
        <w:ind w:right="-320"/>
        <w:rPr>
          <w:u w:val="single"/>
        </w:rPr>
      </w:pPr>
      <w:r w:rsidRPr="00AE148B">
        <w:rPr>
          <w:u w:val="single"/>
        </w:rPr>
        <w:t>Správcem rozpočtu jsou ředitelka správy soudu a účetní. Hlavní účetní j</w:t>
      </w:r>
      <w:r w:rsidR="00D852BA">
        <w:rPr>
          <w:u w:val="single"/>
        </w:rPr>
        <w:t>sou</w:t>
      </w:r>
      <w:r w:rsidRPr="00AE148B">
        <w:rPr>
          <w:u w:val="single"/>
        </w:rPr>
        <w:t>: vedoucí účtárny a mzdová účetní.</w:t>
      </w:r>
    </w:p>
    <w:p w:rsidR="006E488F" w:rsidRDefault="006E488F" w:rsidP="00AE148B">
      <w:pPr>
        <w:pStyle w:val="Nadpis1"/>
        <w:jc w:val="center"/>
      </w:pPr>
      <w:proofErr w:type="gramStart"/>
      <w:r>
        <w:rPr>
          <w:color w:val="0070C0"/>
          <w:sz w:val="32"/>
          <w:szCs w:val="32"/>
          <w:u w:val="single"/>
        </w:rPr>
        <w:lastRenderedPageBreak/>
        <w:t>TRESTNÍ  ODDĚLENÍ</w:t>
      </w:r>
      <w:proofErr w:type="gramEnd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355"/>
        <w:gridCol w:w="1985"/>
        <w:gridCol w:w="1842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   </w:t>
            </w:r>
            <w:r w:rsidR="006E488F" w:rsidRPr="00492CAF">
              <w:t>a to v rozsahu 80%</w:t>
            </w: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-věci vazební T – se přidělují do senátů – 2T,3T, 4T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6E488F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proofErr w:type="gramStart"/>
            <w:r w:rsidR="006E488F">
              <w:rPr>
                <w:bCs/>
              </w:rPr>
              <w:t>mládeže   za</w:t>
            </w:r>
            <w:proofErr w:type="gramEnd"/>
            <w:r w:rsidR="006E488F">
              <w:rPr>
                <w:bCs/>
              </w:rPr>
              <w:t xml:space="preserve"> protiprávní činy – Tm - 100%, </w:t>
            </w:r>
          </w:p>
          <w:p w:rsidR="00AE148B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</w:t>
            </w:r>
            <w:r w:rsidRPr="00BB3DD9">
              <w:rPr>
                <w:bCs/>
              </w:rPr>
              <w:t xml:space="preserve">způsobem tak, jak je </w:t>
            </w:r>
          </w:p>
          <w:p w:rsidR="00457D86" w:rsidRPr="00BB3DD9" w:rsidRDefault="00AE148B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 xml:space="preserve">-Nt – obnova řízení ze senátu 2T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0,1,2,3</w:t>
            </w:r>
          </w:p>
          <w:p w:rsidR="00AE148B" w:rsidRDefault="006E488F">
            <w:pPr>
              <w:jc w:val="both"/>
            </w:pPr>
            <w:r>
              <w:t xml:space="preserve"> -Nt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Nc – předběžné opatření (§ 76a </w:t>
            </w:r>
            <w:proofErr w:type="gramStart"/>
            <w:r>
              <w:t>o.s.</w:t>
            </w:r>
            <w:proofErr w:type="gramEnd"/>
            <w:r>
              <w:t xml:space="preserve">ř.) v rámci dosažitelnosti po pracovní době od pátku   </w:t>
            </w:r>
          </w:p>
          <w:p w:rsidR="006E488F" w:rsidRDefault="00AE148B">
            <w:pPr>
              <w:jc w:val="both"/>
            </w:pPr>
            <w:r>
              <w:t xml:space="preserve">            </w:t>
            </w:r>
            <w:r w:rsidR="006E488F">
              <w:t>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soudce rozhodoval a ze senátu 1T podle koncových čísel sp. značky - 0,1,2, </w:t>
            </w:r>
            <w:proofErr w:type="gramStart"/>
            <w:r>
              <w:t>přičemž  stejně</w:t>
            </w:r>
            <w:proofErr w:type="gramEnd"/>
            <w:r>
              <w:t xml:space="preserve">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B9212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-zrušené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</w:tbl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40"/>
        <w:gridCol w:w="8646"/>
        <w:gridCol w:w="567"/>
        <w:gridCol w:w="1633"/>
        <w:gridCol w:w="352"/>
        <w:gridCol w:w="1845"/>
        <w:gridCol w:w="6"/>
      </w:tblGrid>
      <w:tr w:rsidR="006E488F" w:rsidTr="00AE148B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gridAfter w:val="1"/>
          <w:wAfter w:w="6" w:type="dxa"/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5" w:type="dxa"/>
            <w:gridSpan w:val="3"/>
            <w:vAlign w:val="center"/>
          </w:tcPr>
          <w:p w:rsidR="00AE148B" w:rsidRPr="00492CAF" w:rsidRDefault="006E488F">
            <w:pPr>
              <w:jc w:val="both"/>
            </w:pPr>
            <w:r w:rsidRPr="00492CAF">
              <w:t xml:space="preserve">-věci T do senátu 3T budou </w:t>
            </w:r>
            <w:proofErr w:type="gramStart"/>
            <w:r w:rsidRPr="00492CAF">
              <w:t>zapisovány  automaticky</w:t>
            </w:r>
            <w:proofErr w:type="gramEnd"/>
            <w:r w:rsidRPr="00492CAF">
              <w:t xml:space="preserve">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-věci vazební T – se přidělují do senátů 2T,3T, 4T 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 xml:space="preserve">veřejných </w:t>
            </w:r>
            <w:proofErr w:type="gramStart"/>
            <w:r w:rsidR="006E488F" w:rsidRPr="00492CAF">
              <w:rPr>
                <w:bCs/>
              </w:rPr>
              <w:t>soutěžích</w:t>
            </w:r>
            <w:r w:rsidR="006E488F">
              <w:rPr>
                <w:bCs/>
              </w:rPr>
              <w:t xml:space="preserve">  a dražbách</w:t>
            </w:r>
            <w:proofErr w:type="gramEnd"/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3T a ze senátů </w:t>
            </w:r>
            <w:proofErr w:type="gramStart"/>
            <w:r>
              <w:t>1T– podle</w:t>
            </w:r>
            <w:proofErr w:type="gramEnd"/>
            <w:r>
              <w:t xml:space="preserve"> koncových čísel sp. zn.: 4,5,6</w:t>
            </w:r>
          </w:p>
          <w:p w:rsidR="006E488F" w:rsidRDefault="006E488F">
            <w:pPr>
              <w:jc w:val="both"/>
            </w:pPr>
            <w:r>
              <w:t xml:space="preserve">-Nt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955C28" w:rsidRDefault="006E488F">
            <w:pPr>
              <w:jc w:val="both"/>
            </w:pPr>
            <w:r>
              <w:t xml:space="preserve"> -Nc – předběžná opatření (§ 76a </w:t>
            </w:r>
            <w:proofErr w:type="gramStart"/>
            <w:r>
              <w:t>o.s.</w:t>
            </w:r>
            <w:proofErr w:type="gramEnd"/>
            <w:r>
              <w:t xml:space="preserve">ř.) v rámci dosažitelnosti po pracovní době od pátku a                    </w:t>
            </w:r>
          </w:p>
          <w:p w:rsidR="006E488F" w:rsidRDefault="00955C28">
            <w:pPr>
              <w:jc w:val="both"/>
            </w:pPr>
            <w:r>
              <w:t xml:space="preserve">           </w:t>
            </w:r>
            <w:r w:rsidR="006E488F">
              <w:t>o víkendech</w:t>
            </w:r>
          </w:p>
          <w:p w:rsidR="006E488F" w:rsidRDefault="006E488F">
            <w:pPr>
              <w:jc w:val="both"/>
            </w:pPr>
          </w:p>
          <w:p w:rsidR="006E488F" w:rsidRDefault="006E488F">
            <w:r>
              <w:t xml:space="preserve">- věci Nt, Nc – přípravné řízení, předběžná opatření dle §76b o.s.ř. dle plánu dosažitelnosti, krom věcí dle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soudkyně rozhodovala a ze senátu 1T podle koncových čísel sp. značky -3,4,5, </w:t>
            </w:r>
            <w:proofErr w:type="gramStart"/>
            <w:r>
              <w:t>přičemž  stejně</w:t>
            </w:r>
            <w:proofErr w:type="gramEnd"/>
            <w:r>
              <w:t xml:space="preserve">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AE148B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gridAfter w:val="1"/>
          <w:wAfter w:w="6" w:type="dxa"/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8" w:type="dxa"/>
            <w:gridSpan w:val="2"/>
            <w:vAlign w:val="center"/>
          </w:tcPr>
          <w:p w:rsidR="009F4D81" w:rsidRDefault="006E488F">
            <w:pPr>
              <w:jc w:val="both"/>
            </w:pPr>
            <w:r w:rsidRPr="00B3625B">
              <w:rPr>
                <w:b/>
              </w:rPr>
              <w:t xml:space="preserve">- </w:t>
            </w:r>
            <w:r w:rsidRPr="00B3625B">
              <w:t>věci T-</w:t>
            </w:r>
            <w:r>
              <w:t xml:space="preserve">  do senátu 4T budou zapsány automaticky dle systému ISAS kolovacím </w:t>
            </w:r>
            <w:r w:rsidR="009F4D81">
              <w:t xml:space="preserve">         </w:t>
            </w:r>
          </w:p>
          <w:p w:rsidR="006E488F" w:rsidRPr="00457D86" w:rsidRDefault="009F4D81">
            <w:pPr>
              <w:jc w:val="both"/>
              <w:rPr>
                <w:b/>
              </w:rPr>
            </w:pPr>
            <w:r>
              <w:t xml:space="preserve">                </w:t>
            </w:r>
            <w:r w:rsidR="006E488F">
              <w:t xml:space="preserve">způsobem, a to </w:t>
            </w:r>
            <w:r w:rsidR="006E488F" w:rsidRPr="00B3625B">
              <w:t xml:space="preserve">v rozsahu </w:t>
            </w:r>
            <w:r w:rsidR="00262166" w:rsidRPr="00B3625B">
              <w:t>40</w:t>
            </w:r>
            <w:r w:rsidR="006E488F" w:rsidRPr="00B3625B">
              <w:t>%</w:t>
            </w:r>
          </w:p>
          <w:p w:rsidR="009F4D81" w:rsidRDefault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 w:rsidR="006E488F">
              <w:rPr>
                <w:bCs/>
              </w:rPr>
              <w:t xml:space="preserve">věci vazební T – se přidělují do senátů – 2T,3T, 4T a 15 T – </w:t>
            </w:r>
            <w:r>
              <w:rPr>
                <w:bCs/>
              </w:rPr>
              <w:t xml:space="preserve">kolovacím způsobem </w:t>
            </w:r>
            <w:r w:rsidRPr="00BB3DD9">
              <w:rPr>
                <w:bCs/>
              </w:rPr>
              <w:t xml:space="preserve">tak, </w:t>
            </w:r>
          </w:p>
          <w:p w:rsidR="006E488F" w:rsidRPr="00BB3DD9" w:rsidRDefault="009F4D8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457D86" w:rsidRDefault="00457D86" w:rsidP="00457D86">
            <w:pPr>
              <w:ind w:left="33"/>
              <w:jc w:val="both"/>
              <w:rPr>
                <w:bCs/>
              </w:rPr>
            </w:pPr>
          </w:p>
          <w:p w:rsidR="009F4D81" w:rsidRDefault="001E288B" w:rsidP="00457D86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specializace -</w:t>
            </w:r>
            <w:r w:rsidR="00457D86">
              <w:rPr>
                <w:bCs/>
              </w:rPr>
              <w:t xml:space="preserve"> agenda plynoucí ze zákona o soudnictví ve věcech mládeže a </w:t>
            </w:r>
          </w:p>
          <w:p w:rsidR="00457D86" w:rsidRDefault="009F4D81" w:rsidP="009F4D81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457D86">
              <w:rPr>
                <w:bCs/>
              </w:rPr>
              <w:t xml:space="preserve">odpovědnosti mládeže za protiprávní činy – Tm - 100%, </w:t>
            </w:r>
          </w:p>
          <w:p w:rsidR="009F4D8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Pr="00457D86">
              <w:rPr>
                <w:bCs/>
              </w:rPr>
              <w:t xml:space="preserve">ěci vazební Tm – se přidělují do senátu 2Tm a 4 Tm </w:t>
            </w:r>
            <w:r>
              <w:rPr>
                <w:bCs/>
              </w:rPr>
              <w:t xml:space="preserve">- kolovacím způsobem </w:t>
            </w:r>
            <w:r w:rsidRPr="00BB3DD9">
              <w:rPr>
                <w:bCs/>
              </w:rPr>
              <w:t xml:space="preserve">tak, jak je </w:t>
            </w:r>
          </w:p>
          <w:p w:rsidR="00457D86" w:rsidRPr="00BB3DD9" w:rsidRDefault="009F4D81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 w:rsidRPr="00492CAF">
              <w:rPr>
                <w:bCs/>
              </w:rPr>
              <w:t>specializace</w:t>
            </w:r>
            <w:r w:rsidRPr="00492CAF">
              <w:t xml:space="preserve"> věci Rod – 100 % </w:t>
            </w:r>
          </w:p>
          <w:p w:rsidR="006E488F" w:rsidRDefault="006E488F">
            <w:pPr>
              <w:ind w:left="30"/>
              <w:jc w:val="both"/>
            </w:pPr>
            <w:r w:rsidRPr="00492CAF">
              <w:t>- agenda PP,</w:t>
            </w:r>
            <w:r w:rsidR="001E288B" w:rsidRPr="00492CAF">
              <w:t xml:space="preserve"> </w:t>
            </w:r>
            <w:r w:rsidRPr="00492CAF">
              <w:t>Nt, Td – věznice Nové Sedlo, včetně</w:t>
            </w:r>
            <w:r>
              <w:t xml:space="preserve"> věcí kde dříve rozhodoval Mgr. Pojkar,</w:t>
            </w:r>
            <w:r w:rsidR="001E288B">
              <w:t xml:space="preserve"> </w:t>
            </w:r>
            <w:r>
              <w:t>JUDr. Čapek, JUDr. Zelenka, JUDr. Maťátková, v nichž je třeba provést úkony ve vykonávacím řízení</w:t>
            </w: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– obnova řízení ze senátu 4T </w:t>
            </w:r>
          </w:p>
          <w:p w:rsidR="009F4D81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9F4D81">
            <w:pPr>
              <w:jc w:val="both"/>
            </w:pPr>
            <w:r>
              <w:t xml:space="preserve">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9F4D81" w:rsidRDefault="009F4D81">
            <w:pPr>
              <w:jc w:val="both"/>
            </w:pPr>
            <w:r>
              <w:t xml:space="preserve"> </w:t>
            </w:r>
            <w:r w:rsidR="006E488F">
              <w:t xml:space="preserve">- Nc – předběžné opatření (§ 76a </w:t>
            </w:r>
            <w:proofErr w:type="gramStart"/>
            <w:r w:rsidR="006E488F">
              <w:t>o.s.</w:t>
            </w:r>
            <w:proofErr w:type="gramEnd"/>
            <w:r w:rsidR="006E488F">
              <w:t xml:space="preserve">ř.) v rámci dosažitelnosti po pracovní době </w:t>
            </w:r>
            <w:r w:rsidR="001E288B">
              <w:t xml:space="preserve">           </w:t>
            </w:r>
            <w:r>
              <w:t xml:space="preserve">             </w:t>
            </w:r>
          </w:p>
          <w:p w:rsidR="006E488F" w:rsidRDefault="009F4D81">
            <w:pPr>
              <w:jc w:val="both"/>
            </w:pPr>
            <w:r>
              <w:t xml:space="preserve">            </w:t>
            </w:r>
            <w:r w:rsidR="006E488F">
              <w:t>od pátku 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3T, 4T a 15T 100% nápadu</w:t>
            </w:r>
            <w:r w:rsidR="001E288B">
              <w:t>,</w:t>
            </w:r>
            <w:r>
              <w:t xml:space="preserve"> a to tak, že první napadlá věc bude přidělena do senátu, který je  na řadě</w:t>
            </w:r>
          </w:p>
          <w:p w:rsidR="006E488F" w:rsidRDefault="006E488F">
            <w:pPr>
              <w:jc w:val="both"/>
            </w:pPr>
            <w:r>
              <w:t>- věci PP rozhodování o nařízení zbytku trestu, ve věcech, kde soudkyně rozhodovala</w:t>
            </w:r>
          </w:p>
          <w:p w:rsidR="00AE148B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opravné prostředky proti rozhodnutí vyšších soudních úřednic ve věcech, kde soudkyně </w:t>
            </w:r>
            <w:r w:rsidR="00AE148B">
              <w:t xml:space="preserve">   </w:t>
            </w:r>
          </w:p>
          <w:p w:rsidR="006E488F" w:rsidRDefault="00AE148B">
            <w:pPr>
              <w:jc w:val="both"/>
              <w:rPr>
                <w:bCs/>
              </w:rPr>
            </w:pPr>
            <w:r>
              <w:t xml:space="preserve">   </w:t>
            </w:r>
            <w:r w:rsidR="006E488F">
              <w:t xml:space="preserve">rozhodovala </w:t>
            </w:r>
          </w:p>
          <w:p w:rsidR="006E488F" w:rsidRDefault="006E488F">
            <w:pPr>
              <w:ind w:hanging="108"/>
              <w:jc w:val="both"/>
            </w:pPr>
          </w:p>
          <w:p w:rsidR="00AE148B" w:rsidRDefault="006E488F">
            <w:pPr>
              <w:ind w:left="-108"/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</w:t>
            </w:r>
          </w:p>
          <w:p w:rsidR="006E488F" w:rsidRDefault="00AE148B">
            <w:pPr>
              <w:ind w:left="-108"/>
            </w:pPr>
            <w:r>
              <w:t xml:space="preserve">   </w:t>
            </w:r>
            <w:r w:rsidR="006E488F">
              <w:t>a 4T</w:t>
            </w:r>
          </w:p>
          <w:p w:rsidR="006E488F" w:rsidRDefault="006E488F">
            <w:pPr>
              <w:ind w:left="-108"/>
              <w:rPr>
                <w:b/>
              </w:rPr>
            </w:pPr>
            <w:r>
              <w:t>-</w:t>
            </w:r>
            <w:r w:rsidR="001E288B">
              <w:t xml:space="preserve"> </w:t>
            </w:r>
            <w:r>
              <w:t xml:space="preserve">porozsudková </w:t>
            </w:r>
            <w:proofErr w:type="gramStart"/>
            <w:r>
              <w:t>agenda  ve</w:t>
            </w:r>
            <w:proofErr w:type="gramEnd"/>
            <w:r>
              <w:t xml:space="preserve"> věcech 1Tm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  <w:tr w:rsidR="006E488F" w:rsidTr="00AE148B">
        <w:trPr>
          <w:gridAfter w:val="1"/>
          <w:wAfter w:w="6" w:type="dxa"/>
        </w:trPr>
        <w:tc>
          <w:tcPr>
            <w:tcW w:w="1241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trHeight w:val="4965"/>
        </w:trPr>
        <w:tc>
          <w:tcPr>
            <w:tcW w:w="1241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5" w:type="dxa"/>
            <w:vAlign w:val="center"/>
          </w:tcPr>
          <w:p w:rsidR="006E488F" w:rsidRPr="00951536" w:rsidRDefault="006E488F">
            <w:pPr>
              <w:jc w:val="both"/>
            </w:pPr>
            <w:r w:rsidRPr="00951536">
              <w:rPr>
                <w:sz w:val="28"/>
                <w:szCs w:val="28"/>
              </w:rPr>
              <w:t xml:space="preserve">- </w:t>
            </w:r>
            <w:r w:rsidRPr="00951536">
              <w:t xml:space="preserve">věci T do senátu 15T budou zapsány automaticky dle systému ISAS kolovacím způsobem, a to v rozsahu </w:t>
            </w:r>
            <w:r w:rsidR="0032697A" w:rsidRPr="00951536">
              <w:t>100</w:t>
            </w:r>
            <w:r w:rsidRPr="00951536">
              <w:t xml:space="preserve">%  </w:t>
            </w:r>
          </w:p>
          <w:p w:rsidR="006E488F" w:rsidRPr="00951536" w:rsidRDefault="006E488F">
            <w:pPr>
              <w:jc w:val="both"/>
            </w:pPr>
          </w:p>
          <w:p w:rsidR="00AE148B" w:rsidRDefault="006E488F" w:rsidP="00457D86">
            <w:pPr>
              <w:jc w:val="both"/>
              <w:rPr>
                <w:bCs/>
              </w:rPr>
            </w:pPr>
            <w:r w:rsidRPr="00951536">
              <w:rPr>
                <w:bCs/>
              </w:rPr>
              <w:t xml:space="preserve"> věci vazební T – se přidělují do senátů 2T,3T, 4T a 15T</w:t>
            </w:r>
            <w:r>
              <w:rPr>
                <w:bCs/>
              </w:rPr>
              <w:t xml:space="preserve"> </w:t>
            </w:r>
            <w:r w:rsidR="00457D86">
              <w:rPr>
                <w:bCs/>
              </w:rPr>
              <w:t xml:space="preserve">-  kolovacím způsobem </w:t>
            </w:r>
            <w:r w:rsidR="00457D86" w:rsidRPr="00BB3DD9">
              <w:rPr>
                <w:bCs/>
              </w:rPr>
              <w:t xml:space="preserve">tak, </w:t>
            </w:r>
          </w:p>
          <w:p w:rsidR="00457D86" w:rsidRPr="00BB3DD9" w:rsidRDefault="00AE148B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 w:rsidRPr="00492CAF">
              <w:t>věci PP, Nt,Td -</w:t>
            </w:r>
            <w:r w:rsidRPr="00492CAF"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15T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7,8,9</w:t>
            </w:r>
          </w:p>
          <w:p w:rsidR="00AE148B" w:rsidRDefault="006E488F">
            <w:pPr>
              <w:jc w:val="both"/>
            </w:pPr>
            <w:r>
              <w:t xml:space="preserve">- Nt (krom obnovy řízení), Td (krom věznic)  - 100% nápadu kolovacím způsobem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mezi senáty 2T, 3T, 4T a 15T </w:t>
            </w:r>
          </w:p>
          <w:p w:rsidR="00AE148B" w:rsidRDefault="006E488F">
            <w:r>
              <w:t xml:space="preserve"> - Nc – předběžné opatření (§ 76a </w:t>
            </w:r>
            <w:proofErr w:type="gramStart"/>
            <w:r>
              <w:t>o.s.</w:t>
            </w:r>
            <w:proofErr w:type="gramEnd"/>
            <w:r>
              <w:t>ř.) v rámci dosažitelnosti po pracovní době</w:t>
            </w:r>
          </w:p>
          <w:p w:rsidR="006E488F" w:rsidRDefault="00AE148B">
            <w:r>
              <w:t xml:space="preserve">                                                               </w:t>
            </w:r>
            <w:r w:rsidR="006E488F">
              <w:t xml:space="preserve"> od pátku a o víkendech</w:t>
            </w:r>
          </w:p>
          <w:p w:rsidR="006E488F" w:rsidRDefault="006E488F">
            <w:pPr>
              <w:jc w:val="both"/>
            </w:pPr>
            <w:r>
              <w:t xml:space="preserve">- věci Nt, Nc – přípravné řízení, předběžná opatření dle §76b o.s.ř. dle plánu dosažitelnosti, krom věcí dle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-zrušené věci T ze senátu 1T budou přiděleny kolovacím způsobem mezi senáty 3T a 15T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</w:t>
            </w:r>
            <w:r w:rsidR="00387307">
              <w:t xml:space="preserve">           </w:t>
            </w:r>
            <w:r>
              <w:t>ve</w:t>
            </w:r>
            <w:proofErr w:type="gramEnd"/>
            <w:r>
              <w:t xml:space="preserve">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B3625B">
            <w:pPr>
              <w:pStyle w:val="Odstavecseseznamem"/>
              <w:numPr>
                <w:ilvl w:val="0"/>
                <w:numId w:val="32"/>
              </w:numPr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Pr="002E15ED">
              <w:rPr>
                <w:b/>
              </w:rPr>
              <w:t xml:space="preserve">Petra Kryndlerová –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2E15ED">
              <w:rPr>
                <w:b/>
              </w:rPr>
              <w:t xml:space="preserve">3T a </w:t>
            </w:r>
            <w:r w:rsidR="00AE0E60" w:rsidRPr="002E15ED">
              <w:rPr>
                <w:b/>
              </w:rPr>
              <w:t xml:space="preserve">4T </w:t>
            </w:r>
            <w:r w:rsidR="00AE0E60" w:rsidRPr="002E15ED">
              <w:t xml:space="preserve">a </w:t>
            </w:r>
            <w:r w:rsidRPr="002E15ED">
              <w:t>vykonává práce dle pokynů soudců, včetně zakládání doručenek do spisů.</w:t>
            </w:r>
          </w:p>
          <w:p w:rsidR="006E488F" w:rsidRPr="002E15ED" w:rsidRDefault="006E488F" w:rsidP="007B233F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Ivana </w:t>
            </w:r>
            <w:r w:rsidR="007B233F">
              <w:t>Pihrtová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 </w:t>
            </w:r>
            <w:r w:rsidR="00387307">
              <w:t xml:space="preserve">        </w:t>
            </w:r>
            <w:r>
              <w:t xml:space="preserve">  ve</w:t>
            </w:r>
            <w:proofErr w:type="gramEnd"/>
            <w:r>
              <w:t xml:space="preserve">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 –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2E15ED">
              <w:rPr>
                <w:b/>
              </w:rPr>
              <w:t xml:space="preserve">1T, </w:t>
            </w:r>
            <w:proofErr w:type="gramStart"/>
            <w:r w:rsidRPr="002E15ED">
              <w:rPr>
                <w:b/>
              </w:rPr>
              <w:t>2T,  a 15T</w:t>
            </w:r>
            <w:proofErr w:type="gramEnd"/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6E488F">
            <w:pPr>
              <w:jc w:val="both"/>
            </w:pPr>
            <w:r w:rsidRPr="002E15ED">
              <w:rPr>
                <w:bCs/>
                <w:u w:val="single"/>
              </w:rPr>
              <w:t>Vedoucí kanceláře</w:t>
            </w:r>
            <w:r w:rsidRPr="002E15ED">
              <w:t xml:space="preserve">: </w:t>
            </w:r>
            <w:r w:rsidRPr="002E15ED">
              <w:rPr>
                <w:b/>
              </w:rPr>
              <w:t xml:space="preserve">Ivana </w:t>
            </w:r>
            <w:r w:rsidR="007B233F">
              <w:rPr>
                <w:b/>
              </w:rPr>
              <w:t>Pihrtová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</w:t>
            </w:r>
            <w:proofErr w:type="gramStart"/>
            <w:r w:rsidRPr="002E15ED">
              <w:t>rejstřík  PP</w:t>
            </w:r>
            <w:proofErr w:type="gramEnd"/>
            <w:r w:rsidRPr="002E15ED">
              <w:t>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Pr="002E15ED" w:rsidRDefault="006E488F">
            <w:pPr>
              <w:jc w:val="both"/>
            </w:pPr>
            <w:r w:rsidRPr="002E15ED">
              <w:t>Petra Římková</w:t>
            </w:r>
          </w:p>
          <w:p w:rsidR="00733950" w:rsidRPr="002E15ED" w:rsidRDefault="00B92126">
            <w:pPr>
              <w:jc w:val="both"/>
            </w:pPr>
            <w:r w:rsidRPr="002E15ED">
              <w:t>Libor Malý</w:t>
            </w:r>
          </w:p>
          <w:p w:rsidR="00951536" w:rsidRDefault="008F4292">
            <w:pPr>
              <w:jc w:val="both"/>
            </w:pPr>
            <w:r w:rsidRPr="002E15ED">
              <w:t>Věra Havelková</w:t>
            </w:r>
          </w:p>
          <w:p w:rsidR="00B92126" w:rsidRPr="002E15ED" w:rsidRDefault="003474B5">
            <w:pPr>
              <w:jc w:val="both"/>
              <w:rPr>
                <w:b/>
                <w:u w:val="single"/>
              </w:rPr>
            </w:pPr>
            <w:r w:rsidRPr="002E15ED">
              <w:t>Andrea Jakšová</w:t>
            </w:r>
          </w:p>
          <w:p w:rsidR="006E488F" w:rsidRPr="002E15ED" w:rsidRDefault="00B3625B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z</w:t>
            </w:r>
            <w:r w:rsidR="006E488F" w:rsidRPr="002E15ED">
              <w:rPr>
                <w:u w:val="single"/>
              </w:rPr>
              <w:t>apisovatelka:</w:t>
            </w:r>
          </w:p>
          <w:p w:rsidR="006E488F" w:rsidRPr="007B233F" w:rsidRDefault="00951536" w:rsidP="00B92126">
            <w:pPr>
              <w:jc w:val="both"/>
            </w:pPr>
            <w:r w:rsidRPr="007B233F">
              <w:t>Kateřina Ságlová</w:t>
            </w:r>
          </w:p>
        </w:tc>
      </w:tr>
    </w:tbl>
    <w:p w:rsidR="006E488F" w:rsidRDefault="006E488F"/>
    <w:p w:rsidR="006E488F" w:rsidRDefault="006E488F"/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8"/>
        <w:gridCol w:w="8378"/>
        <w:gridCol w:w="2268"/>
        <w:gridCol w:w="2409"/>
      </w:tblGrid>
      <w:tr w:rsidR="00AE148B" w:rsidTr="00955C28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26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09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</w:tbl>
    <w:p w:rsidR="00AE148B" w:rsidRDefault="00AE148B" w:rsidP="00AE148B"/>
    <w:tbl>
      <w:tblPr>
        <w:tblW w:w="14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222"/>
        <w:gridCol w:w="2410"/>
        <w:gridCol w:w="2407"/>
      </w:tblGrid>
      <w:tr w:rsidR="00AE148B" w:rsidTr="00955C28">
        <w:trPr>
          <w:trHeight w:val="5219"/>
        </w:trPr>
        <w:tc>
          <w:tcPr>
            <w:tcW w:w="1242" w:type="dxa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222" w:type="dxa"/>
            <w:vAlign w:val="center"/>
          </w:tcPr>
          <w:p w:rsidR="00AE148B" w:rsidRDefault="00AE148B" w:rsidP="00733950">
            <w:pPr>
              <w:pStyle w:val="Zkladntext"/>
              <w:rPr>
                <w:szCs w:val="22"/>
              </w:rPr>
            </w:pPr>
            <w:r>
              <w:rPr>
                <w:szCs w:val="22"/>
              </w:rPr>
              <w:t>Senát obsazen od 25. 1. 2013, do senátu přiděleno</w:t>
            </w:r>
            <w:r w:rsidR="00704C24">
              <w:rPr>
                <w:szCs w:val="22"/>
              </w:rPr>
              <w:t xml:space="preserve"> 250 </w:t>
            </w:r>
            <w:proofErr w:type="gramStart"/>
            <w:r>
              <w:rPr>
                <w:szCs w:val="22"/>
              </w:rPr>
              <w:t>věcí</w:t>
            </w:r>
            <w:r w:rsidR="00704C24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 napadlých</w:t>
            </w:r>
            <w:proofErr w:type="gramEnd"/>
            <w:r>
              <w:rPr>
                <w:szCs w:val="22"/>
              </w:rPr>
              <w:t xml:space="preserve"> </w:t>
            </w:r>
            <w:r w:rsidR="00704C24">
              <w:rPr>
                <w:szCs w:val="22"/>
              </w:rPr>
              <w:t xml:space="preserve">                 </w:t>
            </w:r>
            <w:r>
              <w:rPr>
                <w:szCs w:val="22"/>
              </w:rPr>
              <w:t xml:space="preserve">u </w:t>
            </w:r>
            <w:r w:rsidR="00955C28">
              <w:rPr>
                <w:szCs w:val="22"/>
              </w:rPr>
              <w:t>Okresního soudu</w:t>
            </w:r>
            <w:r>
              <w:rPr>
                <w:szCs w:val="22"/>
              </w:rPr>
              <w:t xml:space="preserve"> v Lounech od 1. prosince 2012 v agendě C, EC.</w:t>
            </w:r>
          </w:p>
          <w:p w:rsidR="00AE148B" w:rsidRDefault="00AE148B" w:rsidP="00733950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10C, 1C v rozsahu 100 %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 xml:space="preserve">Věci D-  předkládané soudní komisařkou                     </w:t>
            </w:r>
          </w:p>
          <w:p w:rsidR="00AE148B" w:rsidRDefault="00AE148B" w:rsidP="00733950">
            <w:pPr>
              <w:jc w:val="both"/>
            </w:pPr>
            <w:r>
              <w:t xml:space="preserve">               JUDr. Ivanou Demutovou 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>Nt – přípravné řízení, kromě zkráceného řízení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955C28">
            <w:pPr>
              <w:jc w:val="both"/>
            </w:pPr>
            <w:r>
              <w:t xml:space="preserve">Opravné prostředky do rozhodnutí vyšších soudních úřednic ve věcech, kde soudkyně rozhodovala v agendě C, D, RO,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AE148B" w:rsidRDefault="00AE148B" w:rsidP="00733950">
            <w:pPr>
              <w:pStyle w:val="Zkladntext"/>
            </w:pPr>
            <w:r>
              <w:t>Běžné úkony ve věcech 15Nc a E po JUDr. Zelenkovi, kolovacím způsobem mezi senáty 5C, 10C, 11C, 13C, 14C, 1C v rozsahu 100 %.</w:t>
            </w:r>
          </w:p>
          <w:p w:rsidR="00AE148B" w:rsidRDefault="00AE148B" w:rsidP="00733950">
            <w:pPr>
              <w:ind w:right="-70"/>
            </w:pPr>
            <w:r>
              <w:t>Hromadné žaloby – nápad přidělován automaticky dle systému ISAS kolovacím způsobem mezi senáty 5C, 7C, 10C, 12C, 14C, 1C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AE148B" w:rsidP="00733950">
            <w:pPr>
              <w:ind w:left="-70"/>
              <w:jc w:val="both"/>
            </w:pPr>
            <w:r>
              <w:t>Věci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07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</w:t>
            </w:r>
            <w:r w:rsidR="008200F8">
              <w:t xml:space="preserve">, 1C </w:t>
            </w:r>
            <w:r>
              <w:t xml:space="preserve"> v rozsahu 100 %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Věci D-  předkládané soudní komisařkou                     </w:t>
            </w:r>
          </w:p>
          <w:p w:rsidR="006E488F" w:rsidRDefault="006E488F">
            <w:pPr>
              <w:jc w:val="both"/>
            </w:pPr>
            <w:r>
              <w:t xml:space="preserve">               JUDr. Zdenou Moravcovou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Opravné prostředky do rozhodnutí vyšších soudních úřednic ve věcech, kde soudkyně rozhodovala v agendě C, D, RO, Nc, v ostatních věcech</w:t>
            </w:r>
            <w:r w:rsidR="00341054">
              <w:t xml:space="preserve"> (Cd)</w:t>
            </w:r>
            <w:r>
              <w:t xml:space="preserve"> dle pořadí nápadu.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  <w:r>
              <w:t>Běžné úkony ve věcech 15Nc a E po JUDr. Zelenkovi, kolovacím způsobem mezi senáty 5C, 10C, 11C, 13C, 14C,</w:t>
            </w:r>
            <w:r w:rsidR="004C4F2E">
              <w:t xml:space="preserve"> 1C</w:t>
            </w:r>
            <w:r>
              <w:t xml:space="preserve"> v rozsahu 100 %.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ind w:right="-70"/>
            </w:pPr>
            <w:r>
              <w:t xml:space="preserve">Hromadné žaloby – nápad přidělován </w:t>
            </w:r>
            <w:proofErr w:type="gramStart"/>
            <w:r>
              <w:t>automaticky  dle</w:t>
            </w:r>
            <w:proofErr w:type="gramEnd"/>
            <w:r>
              <w:t xml:space="preserve"> systému ISAS kolovacím způsobem mezi senáty 5C, 7C, 10C, 12C, 14C</w:t>
            </w:r>
            <w:r w:rsidR="004C4F2E">
              <w:t>, 1C</w:t>
            </w:r>
            <w:r>
              <w:t xml:space="preserve">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       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2E15ED" w:rsidRDefault="002E15ED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80%</w:t>
            </w:r>
          </w:p>
          <w:p w:rsidR="006E488F" w:rsidRDefault="006E488F">
            <w:pPr>
              <w:ind w:left="-70"/>
              <w:jc w:val="both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  <w:jc w:val="both"/>
            </w:pPr>
            <w:r>
              <w:t xml:space="preserve">               Mgr. Soňou Glazarovou</w:t>
            </w:r>
          </w:p>
          <w:p w:rsidR="006E488F" w:rsidRDefault="006E488F">
            <w:pPr>
              <w:pStyle w:val="Zkladntext"/>
              <w:ind w:left="-70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podle pořadí napadlých věcí v rozsahu 100 % kolovacím způsobem mezi senáty 7 C, 9 C,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Nc – předběžné opatření (§ 76a,§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70"/>
              <w:jc w:val="center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 agendě C, D, E, RO,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Hromadné žaloby - nápad přidělován automaticky dle systému ISAS kolovacím </w:t>
            </w:r>
            <w:proofErr w:type="gramStart"/>
            <w:r>
              <w:t>způsobem  mezi</w:t>
            </w:r>
            <w:proofErr w:type="gramEnd"/>
            <w:r>
              <w:t xml:space="preserve"> senáty 5C, 7C, 10C, 12C, 14C</w:t>
            </w:r>
            <w:r w:rsidR="004C4F2E">
              <w:t>, 1C</w:t>
            </w:r>
            <w:r>
              <w:t xml:space="preserve">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>
        <w:tc>
          <w:tcPr>
            <w:tcW w:w="119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08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12" w:type="dxa"/>
          <w:trHeight w:val="6589"/>
        </w:trPr>
        <w:tc>
          <w:tcPr>
            <w:tcW w:w="119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50%</w:t>
            </w: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ř)</w:t>
            </w:r>
          </w:p>
          <w:p w:rsidR="006E488F" w:rsidRDefault="006E488F"/>
          <w:p w:rsidR="006E488F" w:rsidRDefault="006E488F">
            <w:pPr>
              <w:jc w:val="both"/>
            </w:pPr>
            <w:r>
              <w:t xml:space="preserve">Opravné prostředky do rozhodnutí vyšších soudních úřednic ve věcech, kde soudce rozhodoval v agendě C, RO, obchodní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pPr>
              <w:jc w:val="both"/>
            </w:pPr>
            <w:r>
              <w:t xml:space="preserve">Běžné úkony ve věcech 9 Nc a E po Mgr. Jiráskové </w:t>
            </w:r>
          </w:p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9C, 11 C a 13C v rozsahu 50 %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Exe – návrh na nařízení exekuce se žádostí o pověření soudního exekutora,    </w:t>
            </w:r>
          </w:p>
          <w:p w:rsidR="006E488F" w:rsidRDefault="006E488F">
            <w:pPr>
              <w:ind w:left="-70"/>
              <w:jc w:val="both"/>
            </w:pPr>
            <w:r>
              <w:t>přidělované automaticky dle systému ISAS podle pořadí napadlých věcí v rozsahu 100 % kolovacím způsobem mezi senáty 7 C, 9C, 11 C, 13C. (Do senátu 36 Exe návrh na nařízení exekuce se žádostí o pověření soudního exekutora – v rozsahu 75%)</w:t>
            </w:r>
          </w:p>
          <w:p w:rsidR="006E488F" w:rsidRDefault="006E488F">
            <w:pPr>
              <w:ind w:left="-70"/>
              <w:jc w:val="both"/>
              <w:rPr>
                <w:b/>
                <w:u w:val="single"/>
              </w:rPr>
            </w:pPr>
            <w:r>
              <w:t xml:space="preserve"> </w:t>
            </w:r>
          </w:p>
          <w:p w:rsidR="006E488F" w:rsidRDefault="006E488F">
            <w:pPr>
              <w:ind w:left="-70"/>
            </w:pPr>
          </w:p>
          <w:p w:rsidR="006E488F" w:rsidRDefault="006E488F"/>
          <w:p w:rsidR="006E488F" w:rsidRDefault="006E488F">
            <w:pPr>
              <w:rPr>
                <w:b/>
                <w:sz w:val="44"/>
                <w:szCs w:val="44"/>
              </w:rPr>
            </w:pPr>
          </w:p>
        </w:tc>
        <w:tc>
          <w:tcPr>
            <w:tcW w:w="208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8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6E488F" w:rsidRDefault="006E488F">
            <w:pPr>
              <w:ind w:left="-70"/>
            </w:pPr>
            <w:r>
              <w:t>Věci C, přidělované automaticky dle systému ISAS podle pořadí napadlých věcí kolovacím způsobem mezi senáty 5C, 10C,</w:t>
            </w:r>
            <w:r w:rsidR="008200F8">
              <w:t xml:space="preserve"> 1C</w:t>
            </w:r>
            <w:r>
              <w:t xml:space="preserve"> v </w:t>
            </w:r>
            <w:proofErr w:type="gramStart"/>
            <w:r>
              <w:t>rozsahu  100</w:t>
            </w:r>
            <w:proofErr w:type="gramEnd"/>
            <w:r>
              <w:t xml:space="preserve"> %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</w:pPr>
            <w:r>
              <w:t xml:space="preserve">              JUDr. Miroslavou Duchoňovou</w:t>
            </w: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soudce  rozhodoval</w:t>
            </w:r>
            <w:proofErr w:type="gramEnd"/>
            <w:r>
              <w:t xml:space="preserve"> v agendě C, D, E, RO, Nc, v ostatních věcech </w:t>
            </w:r>
            <w:r w:rsidR="00341054">
              <w:t xml:space="preserve">(Cd) </w:t>
            </w:r>
            <w:r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Běžné úkony ve </w:t>
            </w:r>
            <w:proofErr w:type="gramStart"/>
            <w:r>
              <w:t>věcech  15</w:t>
            </w:r>
            <w:proofErr w:type="gramEnd"/>
            <w:r>
              <w:t xml:space="preserve"> Nc a E po JUDr. Zelenkovi kolovacím způsobem mezi senáty 5C,  10C, 11C, 13C, 14C, </w:t>
            </w:r>
            <w:r w:rsidR="004C4F2E">
              <w:t xml:space="preserve">1C </w:t>
            </w:r>
            <w:r>
              <w:t xml:space="preserve">v rozsahu  100 %.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5C, 7C, 10C, 12C, 14C</w:t>
            </w:r>
            <w:r w:rsidR="004C4F2E">
              <w:t>, 1C</w:t>
            </w:r>
            <w:r>
              <w:t xml:space="preserve">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9"/>
        <w:gridCol w:w="8255"/>
        <w:gridCol w:w="242"/>
        <w:gridCol w:w="1921"/>
        <w:gridCol w:w="347"/>
        <w:gridCol w:w="1816"/>
        <w:gridCol w:w="458"/>
      </w:tblGrid>
      <w:tr w:rsidR="006E488F">
        <w:trPr>
          <w:gridAfter w:val="1"/>
          <w:wAfter w:w="458" w:type="dxa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458" w:type="dxa"/>
          <w:trHeight w:val="7658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6E488F" w:rsidRDefault="006E488F">
            <w:pPr>
              <w:ind w:left="-70"/>
            </w:pPr>
            <w:r>
              <w:t xml:space="preserve">Věci C, přidělované automaticky dle systému ISAS kolovacím způsobem v </w:t>
            </w:r>
            <w:proofErr w:type="gramStart"/>
            <w:r>
              <w:t>rozsahu  50%</w:t>
            </w:r>
            <w:proofErr w:type="gramEnd"/>
            <w:r>
              <w:t>.</w:t>
            </w:r>
          </w:p>
          <w:p w:rsidR="006E488F" w:rsidRDefault="006E488F">
            <w:pPr>
              <w:ind w:left="-70"/>
            </w:pPr>
            <w:r>
              <w:t>Věci E sporné (soudcovské), včetně E nesporné – nezletilých účastníků, přidělované automaticky dle systému ISAS podle pořadí napadlých věcí v rozsahu 100% kolovacím způsobem mezi senáty 13C a 11C</w:t>
            </w:r>
          </w:p>
          <w:p w:rsidR="006E488F" w:rsidRDefault="006E488F">
            <w:pPr>
              <w:ind w:left="-70"/>
            </w:pPr>
            <w:r>
              <w:t xml:space="preserve"> C – návrh na soudní prodej zástavy přidělované automaticky dle systému ISAS podle pořadí napadlých věcí v rozsahu 100% kolovacím způsobem mezi senáty   13C a 11C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  Exe – návrh na nařízení exekuce se žádostí o pověření soudního exekutora,    </w:t>
            </w:r>
          </w:p>
          <w:p w:rsidR="00AE0E60" w:rsidRDefault="006E488F" w:rsidP="00341054">
            <w:pPr>
              <w:ind w:left="-70"/>
            </w:pPr>
            <w:r>
              <w:t xml:space="preserve">  přidělované automaticky dle systému ISAS podle pořadí napadlých věcí v rozsahu 100 % kolovacím způsobem mezi senáty 7 C, 9 C, 11 C, 13 C. (Do senátu 36 Exe návrh na nařízení exekuce se žádostí o pověření soudního exekutora – v rozsahu 75%).</w:t>
            </w:r>
          </w:p>
          <w:p w:rsidR="00D26ACC" w:rsidRPr="002E15ED" w:rsidRDefault="00AE0E60" w:rsidP="00B3625B">
            <w:pPr>
              <w:ind w:left="-70"/>
            </w:pPr>
            <w:r w:rsidRPr="002E15ED">
              <w:t>Nc ostatní exekuční (např. návrh na provedení rozvrhového řízení o v</w:t>
            </w:r>
            <w:r w:rsidR="00B3625B" w:rsidRPr="002E15ED">
              <w:t>ý</w:t>
            </w:r>
            <w:r w:rsidRPr="002E15ED">
              <w:t>těžku z daňové exekuce) v rozsahu 100%</w:t>
            </w:r>
          </w:p>
          <w:p w:rsidR="00D26ACC" w:rsidRDefault="00D26ACC" w:rsidP="00D26ACC">
            <w:r>
              <w:t>Rozhoduje, pokud je nutný úkon soudce v rozhodovací činnosti VSÚ  Jitky Benešové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 agendě C, E, RO, Nc, v ostatních věcech </w:t>
            </w:r>
            <w:r w:rsidR="00341054">
              <w:t xml:space="preserve">(Cd) </w:t>
            </w:r>
            <w:r>
              <w:t xml:space="preserve">dle pořadí nápadu.         </w:t>
            </w:r>
          </w:p>
          <w:p w:rsidR="006E488F" w:rsidRDefault="006E488F">
            <w:pPr>
              <w:ind w:left="-70"/>
            </w:pPr>
            <w:r>
              <w:t>Běžné úkony ve věcech  15Nc a E po JUDr. Zelenkovi kolovacím způsobem mezi senáty 5C, 10C, 11C, 13C, 14C,</w:t>
            </w:r>
            <w:r w:rsidR="004C4F2E">
              <w:t xml:space="preserve"> 1C</w:t>
            </w:r>
            <w:r>
              <w:t xml:space="preserve"> v </w:t>
            </w:r>
            <w:proofErr w:type="gramStart"/>
            <w:r>
              <w:t>rozsahu  100%</w:t>
            </w:r>
            <w:proofErr w:type="gramEnd"/>
            <w:r w:rsidR="00955C28">
              <w:t>.</w:t>
            </w:r>
          </w:p>
          <w:p w:rsidR="006E488F" w:rsidRDefault="006E488F" w:rsidP="00B3625B">
            <w:pPr>
              <w:ind w:left="-70"/>
              <w:rPr>
                <w:b/>
                <w:sz w:val="22"/>
                <w:szCs w:val="22"/>
              </w:rPr>
            </w:pPr>
            <w:r>
              <w:t>Hromadné žaloby - nápad přidělován automaticky dle systému ISAS kolovacím způsobem mezi senáty 9 C, 11C a 13C v rozsahu 50 %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  <w:gridSpan w:val="3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6E488F" w:rsidRDefault="006E488F">
            <w:pPr>
              <w:pStyle w:val="Zkladntext"/>
              <w:ind w:right="-170"/>
              <w:jc w:val="both"/>
            </w:pPr>
            <w:r>
              <w:t>Věci C, přidělované automaticky dle systému ISAS kolovacím způsobem v rozsahu</w:t>
            </w:r>
          </w:p>
          <w:p w:rsidR="006E488F" w:rsidRDefault="006E488F">
            <w:pPr>
              <w:pStyle w:val="Zkladntext"/>
              <w:ind w:right="-170"/>
              <w:jc w:val="both"/>
            </w:pPr>
            <w:r>
              <w:t xml:space="preserve"> 2</w:t>
            </w:r>
            <w:r w:rsidR="00D26ACC">
              <w:t>0</w:t>
            </w:r>
            <w:r>
              <w:t xml:space="preserve"> %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  <w:r w:rsidR="00AE0E60" w:rsidRPr="00951536">
              <w:t>Nápad agendy P a Nc ze senátu 8 Nc po dobu od 1. 5. do 31. 5. 2013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Opravné prostředky do rozhodnutí vyšších soudních úřednic ve věcech, kde 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soudkyně rozhodovala v agendě C, RO,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>Úkony soudce ve věcech Sd.</w:t>
            </w:r>
          </w:p>
          <w:p w:rsidR="00D26ACC" w:rsidRDefault="00D26ACC">
            <w:pPr>
              <w:ind w:left="-1346" w:right="-170" w:firstLine="1346"/>
              <w:jc w:val="both"/>
            </w:pPr>
            <w:r>
              <w:t>Úkony soudce ve věcech CEPR.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6E488F" w:rsidRDefault="006E488F">
            <w:pPr>
              <w:ind w:right="-70"/>
              <w:jc w:val="both"/>
            </w:pPr>
            <w:r>
              <w:t>Hromadné žaloby - nápad přidělován automaticky dle systému ISAS kolovacím způsobem mezi senáty 5C, 7C, 10C, 12C, 14C</w:t>
            </w:r>
            <w:r w:rsidR="004C4F2E">
              <w:t>, 1C</w:t>
            </w:r>
            <w:r>
              <w:t xml:space="preserve">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</w:tbl>
    <w:p w:rsidR="006E488F" w:rsidRDefault="006E488F">
      <w:pPr>
        <w:jc w:val="both"/>
        <w:rPr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646"/>
        <w:gridCol w:w="2342"/>
        <w:gridCol w:w="2336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</w:t>
            </w:r>
            <w:proofErr w:type="gramStart"/>
            <w:r>
              <w:t>rozsahu   50</w:t>
            </w:r>
            <w:proofErr w:type="gramEnd"/>
            <w:r>
              <w:t xml:space="preserve"> %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jc w:val="both"/>
            </w:pPr>
            <w:r>
              <w:t>Věci E sporné (soudcovské), včetně E nesporné – nezletilých účastníků,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C – návrh na soudní prodej zástavy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Exe – návrh na nařízení exekuce se žádostí o pověření soudního exekutora, přidělované automaticky dle systému ISAS podle pořadí napadlých věcí v rozsahu 100 % kolovacím způsobem mezi </w:t>
            </w:r>
            <w:proofErr w:type="gramStart"/>
            <w:r>
              <w:t>senáty 7 C,9 C, 11</w:t>
            </w:r>
            <w:proofErr w:type="gramEnd"/>
            <w:r>
              <w:t xml:space="preserve"> C, 13 C. (Do senátu 36 Exe návrh                na nařízení exekuce se žádostí o pověření soudního exekutora – v rozsahu 75%).</w:t>
            </w:r>
          </w:p>
          <w:p w:rsidR="00AE0E60" w:rsidRPr="002E15ED" w:rsidRDefault="00AE0E60">
            <w:pPr>
              <w:jc w:val="both"/>
            </w:pPr>
          </w:p>
          <w:p w:rsidR="006E488F" w:rsidRPr="002E15ED" w:rsidRDefault="00AE0E60" w:rsidP="00AE0E60">
            <w:pPr>
              <w:ind w:left="-70"/>
            </w:pPr>
            <w:r w:rsidRPr="002E15ED">
              <w:t>Nc ostatní exekuční (např. návrh na p</w:t>
            </w:r>
            <w:r w:rsidR="00B3625B" w:rsidRPr="002E15ED">
              <w:t>rovedení rozvrhového řízení o vý</w:t>
            </w:r>
            <w:r w:rsidRPr="002E15ED">
              <w:t>těžku z daňové exekuce) v rozsahu 100%</w:t>
            </w:r>
          </w:p>
          <w:p w:rsidR="006E488F" w:rsidRPr="002E15ED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jc w:val="both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 agendě C, E, RO,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ind w:right="-70"/>
            </w:pPr>
          </w:p>
          <w:p w:rsidR="006E488F" w:rsidRDefault="006E488F" w:rsidP="00B3625B">
            <w:pPr>
              <w:ind w:left="-70"/>
              <w:rPr>
                <w:b/>
                <w:sz w:val="36"/>
                <w:szCs w:val="36"/>
              </w:rPr>
            </w:pPr>
            <w:r>
              <w:t>Hromadné žaloby - nápad přidělován automaticky dle systému ISAS kolovacím způsobem mezi senáty 9 C, 11C a 13C v rozsahu 50 %</w:t>
            </w:r>
          </w:p>
        </w:tc>
        <w:tc>
          <w:tcPr>
            <w:tcW w:w="23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6E488F" w:rsidRDefault="006E488F"/>
    <w:p w:rsidR="006E488F" w:rsidRDefault="006E488F"/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100%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ř)</w:t>
            </w:r>
          </w:p>
          <w:p w:rsidR="006E488F" w:rsidRDefault="006E488F"/>
          <w:p w:rsidR="006E488F" w:rsidRDefault="006E488F">
            <w:r>
              <w:t xml:space="preserve">Opravné prostředky do rozhodnutí vyšších soudních úřednic ve věcech, kde soudce rozhodoval v agendě C, RO, obchodní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r>
              <w:t>Běžné úkony ve věcech 15 Nc a E po JUDr. Zelenkovi kolovacím způsobem mezi senáty 5C,  10C, 11C, 13C, 14C</w:t>
            </w:r>
            <w:r w:rsidR="008200F8">
              <w:t>, 1C</w:t>
            </w:r>
            <w:r>
              <w:t xml:space="preserve"> v rozsahu 100%.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</w:pPr>
            <w:r>
              <w:t xml:space="preserve">Hromadné žaloby - nápad přidělován </w:t>
            </w:r>
            <w:proofErr w:type="gramStart"/>
            <w:r>
              <w:t>automaticky  dle</w:t>
            </w:r>
            <w:proofErr w:type="gramEnd"/>
            <w:r>
              <w:t xml:space="preserve"> systému ISAS kolovacím způsobem mezi senáty 5C, 7C, 10C, 12C, 14C</w:t>
            </w:r>
            <w:r w:rsidR="008200F8">
              <w:t>, 1C</w:t>
            </w:r>
            <w:r>
              <w:t xml:space="preserve"> v rozsahu 100 %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195A8B" w:rsidRDefault="00195A8B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414BE9" w:rsidRPr="0029456D" w:rsidRDefault="00414BE9" w:rsidP="00414BE9">
      <w:pPr>
        <w:jc w:val="center"/>
        <w:rPr>
          <w:b/>
          <w:color w:val="0070C0"/>
          <w:u w:val="single"/>
        </w:rPr>
      </w:pPr>
      <w:r w:rsidRPr="0029456D">
        <w:rPr>
          <w:b/>
          <w:color w:val="0070C0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 w:rsidRPr="0029456D">
        <w:tc>
          <w:tcPr>
            <w:tcW w:w="8188" w:type="dxa"/>
          </w:tcPr>
          <w:p w:rsidR="006E488F" w:rsidRPr="0029456D" w:rsidRDefault="006E488F">
            <w:pPr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Vyšší soudní úřednice</w:t>
            </w:r>
          </w:p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Soudní tajemnice</w:t>
            </w:r>
          </w:p>
          <w:p w:rsidR="006E488F" w:rsidRPr="0029456D" w:rsidRDefault="006E488F">
            <w:pPr>
              <w:jc w:val="both"/>
              <w:rPr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zastupuje</w:t>
            </w:r>
          </w:p>
        </w:tc>
        <w:tc>
          <w:tcPr>
            <w:tcW w:w="6379" w:type="dxa"/>
          </w:tcPr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 xml:space="preserve">Kancelář </w:t>
            </w:r>
          </w:p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(přidělení pracovníci)</w:t>
            </w:r>
          </w:p>
          <w:p w:rsidR="006E488F" w:rsidRPr="0029456D" w:rsidRDefault="006E488F">
            <w:pPr>
              <w:jc w:val="both"/>
              <w:rPr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zastupuje</w:t>
            </w:r>
          </w:p>
        </w:tc>
      </w:tr>
      <w:tr w:rsidR="006E488F">
        <w:trPr>
          <w:trHeight w:val="6919"/>
        </w:trPr>
        <w:tc>
          <w:tcPr>
            <w:tcW w:w="8188" w:type="dxa"/>
          </w:tcPr>
          <w:p w:rsidR="006E488F" w:rsidRDefault="00195A8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S</w:t>
            </w:r>
            <w:r w:rsidR="006E488F">
              <w:rPr>
                <w:rFonts w:ascii="Times New Roman" w:hAnsi="Times New Roman"/>
                <w:i w:val="0"/>
                <w:color w:val="auto"/>
              </w:rPr>
              <w:t xml:space="preserve">imona KŘÍŽOVÁ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D852BA" w:rsidRDefault="00D852BA"/>
          <w:p w:rsidR="006E488F" w:rsidRDefault="006E488F">
            <w:r>
              <w:t xml:space="preserve"> zastupuje:</w:t>
            </w:r>
          </w:p>
          <w:p w:rsidR="006E488F" w:rsidRDefault="006E488F">
            <w:pPr>
              <w:rPr>
                <w:b/>
              </w:rPr>
            </w:pPr>
            <w:r>
              <w:t>Bc. Pavlína Petrlíková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</w:p>
          <w:p w:rsidR="005F284D" w:rsidRDefault="005F284D">
            <w:pPr>
              <w:rPr>
                <w:b/>
                <w:bCs/>
              </w:rPr>
            </w:pPr>
          </w:p>
          <w:p w:rsidR="006E488F" w:rsidRDefault="006E488F"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z</w:t>
            </w:r>
            <w:r>
              <w:t>astupuje:</w:t>
            </w:r>
          </w:p>
          <w:p w:rsidR="006E488F" w:rsidRDefault="006E488F">
            <w:pPr>
              <w:jc w:val="both"/>
            </w:pPr>
            <w:r>
              <w:t>Simona Křížová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Default="006E488F"/>
          <w:p w:rsidR="006E488F" w:rsidRDefault="006E488F">
            <w:pPr>
              <w:jc w:val="both"/>
            </w:pPr>
            <w:r>
              <w:rPr>
                <w:b/>
                <w:bCs/>
              </w:rPr>
              <w:t>Mgr. Kateřina Roztočilová - v</w:t>
            </w:r>
            <w:r>
              <w:t xml:space="preserve">ykonává jednotlivé úkony soudního </w:t>
            </w:r>
          </w:p>
          <w:p w:rsidR="006E488F" w:rsidRDefault="006E488F">
            <w:pPr>
              <w:jc w:val="both"/>
            </w:pPr>
            <w:r>
              <w:t xml:space="preserve">                                      řízení z pověření JUDr. Ivany Koberové, Ph.D.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Mgr. </w:t>
            </w:r>
            <w:r w:rsidR="00343FA8">
              <w:rPr>
                <w:rFonts w:ascii="Times New Roman" w:hAnsi="Times New Roman"/>
                <w:i w:val="0"/>
                <w:color w:val="auto"/>
              </w:rPr>
              <w:t>Martina Vernerová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Mgr. Jitky Svobodové</w:t>
            </w:r>
          </w:p>
          <w:p w:rsidR="006E488F" w:rsidRDefault="006E488F"/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36204">
              <w:rPr>
                <w:i w:val="0"/>
                <w:color w:val="auto"/>
              </w:rPr>
              <w:t xml:space="preserve">Mgr. </w:t>
            </w:r>
            <w:r w:rsidR="00951536" w:rsidRPr="00336204">
              <w:rPr>
                <w:i w:val="0"/>
                <w:color w:val="auto"/>
              </w:rPr>
              <w:t>Ing. Jana Korousová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JUDr. Aleny Šmicové</w:t>
            </w:r>
          </w:p>
          <w:p w:rsidR="006E488F" w:rsidRDefault="006E488F"/>
          <w:p w:rsidR="006E488F" w:rsidRDefault="006E488F"/>
        </w:tc>
        <w:tc>
          <w:tcPr>
            <w:tcW w:w="6379" w:type="dxa"/>
          </w:tcPr>
          <w:p w:rsidR="006E488F" w:rsidRPr="0029456D" w:rsidRDefault="006E488F">
            <w:pPr>
              <w:jc w:val="both"/>
            </w:pPr>
            <w:r w:rsidRPr="0029456D">
              <w:rPr>
                <w:b/>
                <w:u w:val="single"/>
              </w:rPr>
              <w:t>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Pera KOROLOVIČOVÁ</w:t>
            </w:r>
          </w:p>
          <w:p w:rsidR="006E488F" w:rsidRDefault="006E488F">
            <w:r>
              <w:t>vede rejstříky C</w:t>
            </w:r>
          </w:p>
          <w:p w:rsidR="006E488F" w:rsidRDefault="006E488F" w:rsidP="00AE0E60">
            <w:r>
              <w:t>ze soudních oddělení 5,11,13, 14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 xml:space="preserve">1 den v týdnu munduje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B233F">
            <w:pPr>
              <w:jc w:val="both"/>
            </w:pPr>
            <w:r>
              <w:t xml:space="preserve">Kateřina </w:t>
            </w:r>
            <w:r w:rsidR="00336204">
              <w:t>Benešová</w:t>
            </w:r>
          </w:p>
          <w:p w:rsidR="00B815FC" w:rsidRDefault="00B815FC">
            <w:pPr>
              <w:jc w:val="both"/>
              <w:rPr>
                <w:b/>
              </w:rPr>
            </w:pPr>
          </w:p>
          <w:p w:rsidR="006E488F" w:rsidRDefault="00336204">
            <w:pPr>
              <w:jc w:val="both"/>
              <w:rPr>
                <w:b/>
              </w:rPr>
            </w:pPr>
            <w:r>
              <w:rPr>
                <w:b/>
              </w:rPr>
              <w:t>Kateřina Benešová</w:t>
            </w:r>
          </w:p>
          <w:p w:rsidR="006E488F" w:rsidRDefault="006E488F">
            <w:pPr>
              <w:jc w:val="both"/>
            </w:pPr>
            <w:r>
              <w:t xml:space="preserve">vede rejstříky C ze soudních oddělení </w:t>
            </w:r>
          </w:p>
          <w:p w:rsidR="00A319B7" w:rsidRDefault="006E488F" w:rsidP="00AE0E60">
            <w:r>
              <w:t>7,</w:t>
            </w:r>
            <w:r w:rsidR="00B4400A">
              <w:t xml:space="preserve">9, </w:t>
            </w:r>
            <w:r>
              <w:t>10,12, vede rejstřík Cd</w:t>
            </w:r>
          </w:p>
          <w:p w:rsidR="006E488F" w:rsidRDefault="006E488F">
            <w:pPr>
              <w:jc w:val="both"/>
            </w:pPr>
            <w:r>
              <w:t>1 den v týdnu munduje</w:t>
            </w:r>
          </w:p>
          <w:p w:rsidR="006E488F" w:rsidRDefault="006E488F"/>
          <w:p w:rsidR="006E488F" w:rsidRDefault="006E488F">
            <w:r>
              <w:t>zastupuje:</w:t>
            </w:r>
          </w:p>
          <w:p w:rsidR="006E488F" w:rsidRDefault="006E488F">
            <w:pPr>
              <w:jc w:val="both"/>
            </w:pPr>
            <w:r>
              <w:t>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jc w:val="both"/>
            </w:pPr>
            <w:r>
              <w:t>Michaela Hlaváčková</w:t>
            </w:r>
            <w:r w:rsidR="005F284D">
              <w:t xml:space="preserve"> – </w:t>
            </w:r>
            <w:r w:rsidR="005F284D" w:rsidRPr="005F284D">
              <w:rPr>
                <w:b/>
                <w:color w:val="F79646" w:themeColor="accent6"/>
              </w:rPr>
              <w:t>pověřená pracemi VK</w:t>
            </w:r>
          </w:p>
          <w:p w:rsidR="006E488F" w:rsidRDefault="006E488F">
            <w:pPr>
              <w:jc w:val="both"/>
            </w:pPr>
            <w:r>
              <w:t>Pavlína Lhotská</w:t>
            </w:r>
          </w:p>
          <w:p w:rsidR="00B92126" w:rsidRDefault="006E488F" w:rsidP="00414BE9">
            <w:pPr>
              <w:jc w:val="both"/>
            </w:pPr>
            <w:r>
              <w:t>Veronika Zamrzlová</w:t>
            </w:r>
          </w:p>
          <w:p w:rsidR="00B20745" w:rsidRDefault="006E488F" w:rsidP="00B20745">
            <w:pPr>
              <w:jc w:val="both"/>
            </w:pPr>
            <w:r>
              <w:t>Bc. Tereza Polcarová</w:t>
            </w:r>
            <w:r w:rsidR="00B92126">
              <w:t>,</w:t>
            </w:r>
            <w:r w:rsidR="00955C28">
              <w:t xml:space="preserve"> DiS.</w:t>
            </w:r>
          </w:p>
          <w:p w:rsidR="00B20745" w:rsidRDefault="00B92126" w:rsidP="00B20745">
            <w:pPr>
              <w:jc w:val="both"/>
            </w:pPr>
            <w:r>
              <w:t>Lucie Passauerová</w:t>
            </w:r>
          </w:p>
          <w:p w:rsidR="006736C2" w:rsidRDefault="006736C2" w:rsidP="00B20745">
            <w:pPr>
              <w:jc w:val="both"/>
            </w:pPr>
            <w:r>
              <w:t>Jana Dlouhá</w:t>
            </w:r>
          </w:p>
          <w:p w:rsidR="006E488F" w:rsidRDefault="003474B5" w:rsidP="00B20745">
            <w:pPr>
              <w:jc w:val="both"/>
            </w:pPr>
            <w:r>
              <w:t>Irena Zítková</w:t>
            </w:r>
          </w:p>
          <w:p w:rsidR="00B20745" w:rsidRDefault="00336204" w:rsidP="00B20745">
            <w:pPr>
              <w:jc w:val="both"/>
              <w:rPr>
                <w:bCs/>
              </w:rPr>
            </w:pPr>
            <w:r>
              <w:rPr>
                <w:bCs/>
              </w:rPr>
              <w:t>Lenka Sedláčková</w:t>
            </w:r>
          </w:p>
          <w:p w:rsidR="00336204" w:rsidRDefault="00336204" w:rsidP="00B20745">
            <w:pPr>
              <w:jc w:val="both"/>
              <w:rPr>
                <w:b/>
                <w:u w:val="single"/>
              </w:rPr>
            </w:pPr>
            <w:r>
              <w:rPr>
                <w:bCs/>
              </w:rPr>
              <w:t>Lucie Miltová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p w:rsidR="00336204" w:rsidRDefault="00336204">
      <w:pPr>
        <w:jc w:val="center"/>
        <w:rPr>
          <w:b/>
          <w:color w:val="0070C0"/>
          <w:sz w:val="28"/>
          <w:u w:val="single"/>
        </w:rPr>
      </w:pPr>
    </w:p>
    <w:p w:rsidR="00336204" w:rsidRDefault="00336204">
      <w:pPr>
        <w:jc w:val="center"/>
        <w:rPr>
          <w:b/>
          <w:color w:val="0070C0"/>
          <w:sz w:val="28"/>
          <w:u w:val="single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B815FC" w:rsidRDefault="006E488F" w:rsidP="00341054">
            <w:pPr>
              <w:jc w:val="both"/>
            </w:pPr>
            <w:r w:rsidRPr="00B815FC">
              <w:t xml:space="preserve">P, Nc – kde příjmení nezletilých či účastníků a věci výkonu rozhodnutí o výchově a </w:t>
            </w:r>
            <w:proofErr w:type="gramStart"/>
            <w:r w:rsidRPr="00B815FC">
              <w:t>styku  začínají</w:t>
            </w:r>
            <w:proofErr w:type="gramEnd"/>
            <w:r w:rsidRPr="00B815FC">
              <w:t xml:space="preserve"> písmeny A-</w:t>
            </w:r>
            <w:r w:rsidR="00341054">
              <w:t>K</w:t>
            </w:r>
          </w:p>
          <w:p w:rsidR="006E488F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B815FC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Default="00AE0E60" w:rsidP="00AE0E60"/>
          <w:p w:rsidR="006E488F" w:rsidRPr="002E15ED" w:rsidRDefault="002E15ED" w:rsidP="002E15ED">
            <w:pPr>
              <w:ind w:left="-108" w:right="-170"/>
              <w:jc w:val="both"/>
            </w:pPr>
            <w:r>
              <w:t xml:space="preserve"> </w:t>
            </w:r>
            <w:r w:rsidR="00AE0E60" w:rsidRPr="002E15ED">
              <w:t>Nápad agendy P a Nc ze senátu 8 Nc po dobu od 1. 4. do 30. 4. 2013</w:t>
            </w:r>
          </w:p>
          <w:p w:rsidR="006E488F" w:rsidRPr="00B815FC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B815FC">
              <w:rPr>
                <w:rFonts w:ascii="Times New Roman" w:hAnsi="Times New Roman"/>
                <w:b w:val="0"/>
                <w:color w:val="auto"/>
              </w:rPr>
              <w:t>Nt – přípravné řízení, kromě zkráceného řízení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ind w:right="-70"/>
            </w:pPr>
            <w:r w:rsidRPr="00B815FC">
              <w:t xml:space="preserve">Nc – předběžná opatření (§ 76a, §76b </w:t>
            </w:r>
            <w:proofErr w:type="gramStart"/>
            <w:r w:rsidRPr="00B815FC">
              <w:t>o.s.</w:t>
            </w:r>
            <w:proofErr w:type="gramEnd"/>
            <w:r w:rsidRPr="00B815FC">
              <w:t>ř.)</w:t>
            </w:r>
          </w:p>
          <w:p w:rsidR="006E488F" w:rsidRDefault="006E488F" w:rsidP="00951536">
            <w:pPr>
              <w:rPr>
                <w:b/>
              </w:rPr>
            </w:pPr>
            <w:r w:rsidRPr="00B815FC">
              <w:t xml:space="preserve">Opravné prostředky do rozhodnutí vyšších soudních úřednic, kde soudkyně rozhodovala </w:t>
            </w:r>
          </w:p>
          <w:p w:rsidR="00951536" w:rsidRPr="00951536" w:rsidRDefault="00951536" w:rsidP="00951536"/>
          <w:p w:rsidR="00951536" w:rsidRPr="00951536" w:rsidRDefault="00951536" w:rsidP="00951536">
            <w:pPr>
              <w:ind w:right="-70"/>
              <w:rPr>
                <w:b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6E488F" w:rsidRPr="00B20745" w:rsidRDefault="00262166" w:rsidP="00262166">
            <w:pPr>
              <w:jc w:val="center"/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336204" w:rsidRDefault="00336204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83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</w:tbl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2274"/>
      </w:tblGrid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B815FC" w:rsidRDefault="006E488F">
            <w:pPr>
              <w:jc w:val="both"/>
            </w:pPr>
            <w:r w:rsidRPr="00B815FC">
              <w:t xml:space="preserve">P, Nc – kde příjmení nezletilých či účastníků a věci výkonu rozhodnutí o výchově a styku začínají písmeny </w:t>
            </w:r>
            <w:r w:rsidR="00341054">
              <w:t>L</w:t>
            </w:r>
            <w:r w:rsidRPr="00B815FC">
              <w:t xml:space="preserve"> – Ž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pStyle w:val="Nadpis3"/>
              <w:rPr>
                <w:b w:val="0"/>
                <w:color w:val="auto"/>
              </w:rPr>
            </w:pPr>
            <w:r w:rsidRPr="00B815FC">
              <w:rPr>
                <w:b w:val="0"/>
                <w:color w:val="auto"/>
              </w:rPr>
              <w:t xml:space="preserve">L </w:t>
            </w:r>
            <w:r w:rsidRPr="00B815FC">
              <w:rPr>
                <w:color w:val="auto"/>
              </w:rPr>
              <w:t xml:space="preserve">– </w:t>
            </w:r>
            <w:r w:rsidRPr="00B815FC">
              <w:rPr>
                <w:rFonts w:ascii="Times New Roman" w:hAnsi="Times New Roman"/>
                <w:b w:val="0"/>
                <w:color w:val="auto"/>
              </w:rPr>
              <w:t>věci přidělovány rovnoměrně mezi senáty 6C a 8C</w:t>
            </w:r>
          </w:p>
          <w:p w:rsidR="006E488F" w:rsidRPr="00B815FC" w:rsidRDefault="006E488F">
            <w:pPr>
              <w:pStyle w:val="Nadpis3"/>
              <w:rPr>
                <w:b w:val="0"/>
                <w:color w:val="auto"/>
              </w:rPr>
            </w:pPr>
          </w:p>
          <w:p w:rsidR="006E488F" w:rsidRPr="00B815FC" w:rsidRDefault="006E488F">
            <w:pPr>
              <w:jc w:val="both"/>
            </w:pPr>
            <w:r w:rsidRPr="00B815FC">
              <w:t>Nt – přípravné řízení, kromě zkráceného řízení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jc w:val="both"/>
            </w:pPr>
            <w:r w:rsidRPr="00B815FC">
              <w:t xml:space="preserve">Nc – předběžná opatření (§ 76a, §76b </w:t>
            </w:r>
            <w:proofErr w:type="gramStart"/>
            <w:r w:rsidRPr="00B815FC">
              <w:t>o.s.</w:t>
            </w:r>
            <w:proofErr w:type="gramEnd"/>
            <w:r w:rsidRPr="00B815FC">
              <w:t xml:space="preserve">ř.) 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jc w:val="both"/>
            </w:pPr>
            <w:r w:rsidRPr="00B815FC">
              <w:t xml:space="preserve">Opravné prostředky do rozhodnutí vyšších soudních úřednic ve věcech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lastRenderedPageBreak/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2746"/>
        </w:trPr>
        <w:tc>
          <w:tcPr>
            <w:tcW w:w="6345" w:type="dxa"/>
          </w:tcPr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Eva KUČEROVÁ </w:t>
            </w:r>
            <w:r>
              <w:rPr>
                <w:sz w:val="22"/>
                <w:szCs w:val="22"/>
              </w:rPr>
              <w:t>- vykonává práce dle zák. č. 121/2008 Sb.</w:t>
            </w:r>
            <w:r w:rsidR="00A319B7">
              <w:rPr>
                <w:sz w:val="22"/>
                <w:szCs w:val="22"/>
              </w:rPr>
              <w:t xml:space="preserve"> </w:t>
            </w:r>
          </w:p>
          <w:p w:rsidR="00733950" w:rsidRDefault="00733950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r>
              <w:t>Simona Křížová</w:t>
            </w:r>
          </w:p>
          <w:p w:rsidR="00A319B7" w:rsidRDefault="00A319B7" w:rsidP="00A319B7">
            <w:pPr>
              <w:rPr>
                <w:b/>
                <w:bCs/>
              </w:rPr>
            </w:pPr>
          </w:p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 od 1. 4. 2012</w:t>
            </w:r>
          </w:p>
          <w:p w:rsidR="00B815FC" w:rsidRDefault="00B815FC" w:rsidP="00B815FC">
            <w:pPr>
              <w:jc w:val="both"/>
            </w:pPr>
            <w:r>
              <w:rPr>
                <w:sz w:val="22"/>
                <w:szCs w:val="22"/>
              </w:rPr>
              <w:t>-</w:t>
            </w:r>
            <w:r>
              <w:t>pověřená i kontrolou kancelářských pomůcek</w:t>
            </w:r>
          </w:p>
          <w:p w:rsidR="00A319B7" w:rsidRDefault="00A319B7" w:rsidP="00A319B7">
            <w:pPr>
              <w:tabs>
                <w:tab w:val="left" w:pos="2458"/>
              </w:tabs>
              <w:ind w:hanging="100"/>
              <w:rPr>
                <w:b/>
                <w:bCs/>
              </w:rPr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pPr>
              <w:jc w:val="both"/>
            </w:pPr>
            <w:r>
              <w:t>- vykonává práce dle zák. č. 121/2008 Sb. od 1.</w:t>
            </w:r>
            <w:r w:rsidR="002E15ED">
              <w:t xml:space="preserve"> </w:t>
            </w:r>
            <w:r>
              <w:t>4.</w:t>
            </w:r>
            <w:r w:rsidR="002E15ED">
              <w:t xml:space="preserve"> </w:t>
            </w:r>
            <w:r>
              <w:t>2012</w:t>
            </w:r>
          </w:p>
          <w:p w:rsidR="00B815FC" w:rsidRDefault="00B815FC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B815FC">
            <w:pPr>
              <w:jc w:val="both"/>
            </w:pPr>
            <w:r>
              <w:t>Magdalena Danišková</w:t>
            </w:r>
          </w:p>
          <w:p w:rsidR="00951536" w:rsidRDefault="00951536" w:rsidP="00B815FC">
            <w:pPr>
              <w:jc w:val="both"/>
            </w:pPr>
          </w:p>
          <w:p w:rsidR="00951536" w:rsidRPr="00951536" w:rsidRDefault="00951536" w:rsidP="00951536">
            <w:pPr>
              <w:ind w:right="-70"/>
              <w:rPr>
                <w:color w:val="5F497A" w:themeColor="accent4" w:themeShade="BF"/>
                <w:u w:val="single"/>
              </w:rPr>
            </w:pPr>
            <w:r w:rsidRPr="00951536">
              <w:rPr>
                <w:u w:val="single"/>
              </w:rPr>
              <w:t>Asistent</w:t>
            </w:r>
            <w:r>
              <w:rPr>
                <w:u w:val="single"/>
              </w:rPr>
              <w:t>ka</w:t>
            </w:r>
            <w:r w:rsidRPr="00951536">
              <w:rPr>
                <w:u w:val="single"/>
              </w:rPr>
              <w:t xml:space="preserve"> soudce:</w:t>
            </w:r>
          </w:p>
          <w:p w:rsidR="00951536" w:rsidRPr="00951536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36204">
              <w:rPr>
                <w:i w:val="0"/>
                <w:color w:val="auto"/>
              </w:rPr>
              <w:t>Mgr. Eva Černá -</w:t>
            </w:r>
            <w:r w:rsidRPr="00951536">
              <w:rPr>
                <w:rFonts w:ascii="Times New Roman" w:hAnsi="Times New Roman"/>
                <w:i w:val="0"/>
                <w:color w:val="auto"/>
              </w:rPr>
              <w:t>v</w:t>
            </w:r>
            <w:r w:rsidRPr="00951536"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951536" w:rsidRPr="00951536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951536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Mgr. Martiny Hlavaté</w:t>
            </w:r>
          </w:p>
          <w:p w:rsidR="00951536" w:rsidRDefault="00951536" w:rsidP="00B815FC">
            <w:pPr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kanceláře: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Default="006E488F">
            <w:pPr>
              <w:jc w:val="both"/>
            </w:pPr>
            <w:r>
              <w:t>vede rejstříky P a Nc, L a EXE – prohlášení o majetku</w:t>
            </w:r>
          </w:p>
          <w:p w:rsidR="006E488F" w:rsidRDefault="006E488F">
            <w:pPr>
              <w:numPr>
                <w:ilvl w:val="0"/>
                <w:numId w:val="3"/>
              </w:numPr>
              <w:jc w:val="both"/>
            </w:pPr>
            <w:r>
              <w:t xml:space="preserve">žádost o součinnost dle § 260 </w:t>
            </w:r>
            <w:proofErr w:type="gramStart"/>
            <w:r>
              <w:t>o.s.</w:t>
            </w:r>
            <w:proofErr w:type="gramEnd"/>
            <w:r>
              <w:t>ř.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zastupuje: </w:t>
            </w:r>
            <w:r w:rsidR="00336204">
              <w:t>Kateřina Benešová</w:t>
            </w:r>
          </w:p>
          <w:p w:rsidR="00B815FC" w:rsidRDefault="00B815FC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Zapisovatelka:</w:t>
            </w:r>
          </w:p>
          <w:p w:rsidR="006E488F" w:rsidRDefault="006E488F">
            <w:pPr>
              <w:jc w:val="both"/>
            </w:pPr>
            <w:r>
              <w:t>Věra Zlatníková</w:t>
            </w:r>
          </w:p>
          <w:p w:rsidR="006E488F" w:rsidRDefault="006E488F">
            <w:pPr>
              <w:jc w:val="both"/>
              <w:rPr>
                <w:b/>
                <w:sz w:val="28"/>
                <w:szCs w:val="22"/>
              </w:rPr>
            </w:pPr>
            <w:r>
              <w:t>Jana Dohnalová</w:t>
            </w:r>
          </w:p>
        </w:tc>
      </w:tr>
    </w:tbl>
    <w:p w:rsidR="0029456D" w:rsidRDefault="0029456D" w:rsidP="00414BE9">
      <w:pPr>
        <w:jc w:val="center"/>
        <w:rPr>
          <w:b/>
          <w:color w:val="0070C0"/>
          <w:sz w:val="28"/>
          <w:u w:val="single"/>
        </w:rPr>
      </w:pPr>
    </w:p>
    <w:p w:rsidR="0029456D" w:rsidRDefault="0029456D" w:rsidP="00414BE9">
      <w:pPr>
        <w:jc w:val="center"/>
        <w:rPr>
          <w:b/>
          <w:color w:val="0070C0"/>
          <w:sz w:val="28"/>
          <w:u w:val="single"/>
        </w:rPr>
      </w:pPr>
    </w:p>
    <w:p w:rsidR="006E488F" w:rsidRDefault="006E488F" w:rsidP="00414BE9">
      <w:pPr>
        <w:jc w:val="center"/>
      </w:pPr>
      <w:r>
        <w:rPr>
          <w:b/>
          <w:color w:val="0070C0"/>
          <w:sz w:val="28"/>
          <w:u w:val="single"/>
        </w:rPr>
        <w:lastRenderedPageBreak/>
        <w:t>ODDĚLENÍ EC,</w:t>
      </w:r>
      <w:r w:rsidR="000D77EA">
        <w:rPr>
          <w:b/>
          <w:color w:val="0070C0"/>
          <w:sz w:val="28"/>
          <w:u w:val="single"/>
        </w:rPr>
        <w:t xml:space="preserve"> CEPR,</w:t>
      </w:r>
      <w:r>
        <w:rPr>
          <w:b/>
          <w:color w:val="0070C0"/>
          <w:sz w:val="28"/>
          <w:u w:val="single"/>
        </w:rPr>
        <w:t xml:space="preserve">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7229"/>
      </w:tblGrid>
      <w:tr w:rsidR="006E488F" w:rsidTr="00B815FC">
        <w:tc>
          <w:tcPr>
            <w:tcW w:w="7054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Tr="00B815FC">
        <w:trPr>
          <w:trHeight w:val="1457"/>
        </w:trPr>
        <w:tc>
          <w:tcPr>
            <w:tcW w:w="7054" w:type="dxa"/>
          </w:tcPr>
          <w:p w:rsidR="006E488F" w:rsidRPr="00313587" w:rsidRDefault="006E488F">
            <w:r w:rsidRPr="00313587">
              <w:rPr>
                <w:b/>
              </w:rPr>
              <w:t xml:space="preserve">Eva KUČEROVÁ </w:t>
            </w:r>
          </w:p>
          <w:p w:rsidR="006E488F" w:rsidRDefault="006E488F">
            <w:r>
              <w:rPr>
                <w:b/>
              </w:rPr>
              <w:t xml:space="preserve">- </w:t>
            </w:r>
            <w:r>
              <w:t>rozhodování v agendě – dle zák. č.121/2008 Sb.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33950">
            <w:r>
              <w:t>Bc. Pavlína Petrlíková</w:t>
            </w:r>
          </w:p>
          <w:p w:rsidR="00A319B7" w:rsidRDefault="00A319B7"/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rozhodování v agendě -</w:t>
            </w:r>
            <w:r>
              <w:t xml:space="preserve"> dle zák. č. 121/2008 Sb.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</w:rPr>
              <w:t>rozhodování v agendě -</w:t>
            </w:r>
            <w:r>
              <w:t xml:space="preserve"> dle zák. č. 121/2008 Sb.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414BE9" w:rsidRDefault="00414BE9" w:rsidP="00414BE9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733950" w:rsidRDefault="00733950" w:rsidP="00733950">
            <w:pPr>
              <w:pStyle w:val="Odstavecseseznamem"/>
              <w:numPr>
                <w:ilvl w:val="0"/>
                <w:numId w:val="3"/>
              </w:numPr>
            </w:pPr>
            <w:r>
              <w:t xml:space="preserve">pověřená i kontrolou kancelářských pomůcek </w:t>
            </w:r>
          </w:p>
          <w:p w:rsidR="00414BE9" w:rsidRDefault="00414BE9" w:rsidP="00414BE9">
            <w:r>
              <w:t xml:space="preserve">  zastupuje:</w:t>
            </w:r>
          </w:p>
          <w:p w:rsidR="00414BE9" w:rsidRDefault="00414BE9" w:rsidP="00414BE9">
            <w:pPr>
              <w:rPr>
                <w:b/>
              </w:rPr>
            </w:pPr>
            <w:r>
              <w:t>Bc. Pavlína Petrlíková</w:t>
            </w:r>
          </w:p>
          <w:p w:rsidR="00414BE9" w:rsidRDefault="00414BE9" w:rsidP="00414BE9">
            <w:pPr>
              <w:pStyle w:val="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  <w:r>
              <w:rPr>
                <w:b w:val="0"/>
                <w:bCs w:val="0"/>
              </w:rPr>
              <w:t xml:space="preserve"> </w:t>
            </w:r>
          </w:p>
          <w:p w:rsidR="00414BE9" w:rsidRDefault="00414BE9" w:rsidP="00414BE9"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z</w:t>
            </w:r>
            <w:r>
              <w:t>astupuje:</w:t>
            </w:r>
          </w:p>
          <w:p w:rsidR="00557370" w:rsidRDefault="00733950" w:rsidP="00414BE9">
            <w:pPr>
              <w:jc w:val="both"/>
            </w:pPr>
            <w:r>
              <w:t>Eva Kučerová</w:t>
            </w:r>
          </w:p>
          <w:p w:rsidR="00557370" w:rsidRPr="002E15ED" w:rsidRDefault="00557370" w:rsidP="00557370">
            <w:pPr>
              <w:pStyle w:val="Nadpis4"/>
              <w:rPr>
                <w:b w:val="0"/>
                <w:bCs w:val="0"/>
                <w:color w:val="auto"/>
              </w:rPr>
            </w:pPr>
            <w:r w:rsidRPr="002E15ED">
              <w:rPr>
                <w:i w:val="0"/>
                <w:color w:val="auto"/>
              </w:rPr>
              <w:t>Milada HOYEROVÁ</w:t>
            </w:r>
            <w:r w:rsidRPr="002E15ED">
              <w:rPr>
                <w:color w:val="auto"/>
              </w:rPr>
              <w:t xml:space="preserve"> </w:t>
            </w:r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  <w:r w:rsidRPr="002E15ED">
              <w:rPr>
                <w:b w:val="0"/>
                <w:bCs w:val="0"/>
                <w:color w:val="auto"/>
              </w:rPr>
              <w:t xml:space="preserve"> </w:t>
            </w:r>
          </w:p>
          <w:p w:rsidR="00557370" w:rsidRDefault="00557370" w:rsidP="00B20745">
            <w:pPr>
              <w:rPr>
                <w:b/>
              </w:rPr>
            </w:pPr>
            <w:r w:rsidRPr="002E15ED">
              <w:rPr>
                <w:b/>
                <w:bCs/>
              </w:rPr>
              <w:t xml:space="preserve"> </w:t>
            </w:r>
            <w:r w:rsidRPr="002E15ED">
              <w:rPr>
                <w:bCs/>
              </w:rPr>
              <w:t>z</w:t>
            </w:r>
            <w:r w:rsidRPr="002E15ED">
              <w:t>astupuje:</w:t>
            </w:r>
            <w:r w:rsidR="00B20745" w:rsidRPr="002E15ED">
              <w:t xml:space="preserve"> </w:t>
            </w:r>
            <w:r w:rsidRPr="002E15ED">
              <w:t>Magdalena Danišková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EC2F04" w:rsidRDefault="00EC2F04">
            <w:pPr>
              <w:jc w:val="both"/>
              <w:rPr>
                <w:b/>
                <w:sz w:val="28"/>
                <w:szCs w:val="28"/>
              </w:rPr>
            </w:pPr>
          </w:p>
          <w:p w:rsidR="00336204" w:rsidRDefault="006E488F" w:rsidP="00336204">
            <w:pPr>
              <w:jc w:val="both"/>
              <w:rPr>
                <w:b/>
              </w:rPr>
            </w:pPr>
            <w:r w:rsidRPr="00B20745">
              <w:rPr>
                <w:b/>
              </w:rPr>
              <w:t>Marcela KNOBLOCHOVÁ</w:t>
            </w:r>
            <w:r w:rsidR="00AE0E60" w:rsidRPr="00B20745">
              <w:rPr>
                <w:b/>
              </w:rPr>
              <w:t xml:space="preserve"> </w:t>
            </w:r>
          </w:p>
          <w:p w:rsidR="00694F7D" w:rsidRPr="00694F7D" w:rsidRDefault="00694F7D" w:rsidP="00336204">
            <w:pPr>
              <w:jc w:val="both"/>
            </w:pPr>
            <w:r>
              <w:t>v</w:t>
            </w:r>
            <w:r w:rsidRPr="00694F7D">
              <w:t>ede rejstřík EC</w:t>
            </w:r>
            <w:r w:rsidR="00AE0E60">
              <w:t>, agendu CEPR, agendu platebních rozkazů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 Petra Korolovičová</w:t>
            </w:r>
          </w:p>
          <w:p w:rsidR="00EC2F04" w:rsidRDefault="00EC2F04">
            <w:pPr>
              <w:jc w:val="both"/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6E488F" w:rsidRDefault="006E488F">
      <w:pPr>
        <w:jc w:val="center"/>
        <w:rPr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>- vykonává práce dle zák. č. 121/2008 Sb.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6E488F">
            <w:r>
              <w:rPr>
                <w:bCs/>
              </w:rPr>
              <w:t>-v</w:t>
            </w:r>
            <w:r>
              <w:t>ykonává práce dle zák. č. 121/2008 Sb.</w:t>
            </w:r>
          </w:p>
          <w:p w:rsidR="00557370" w:rsidRDefault="00557370" w:rsidP="00557370">
            <w:r>
              <w:t>zastupuje:</w:t>
            </w:r>
          </w:p>
          <w:p w:rsidR="00557370" w:rsidRDefault="00557370" w:rsidP="00557370">
            <w:r>
              <w:t>Magdalena Danišková</w:t>
            </w:r>
          </w:p>
          <w:p w:rsidR="00557370" w:rsidRDefault="00557370" w:rsidP="00557370"/>
          <w:p w:rsidR="00557370" w:rsidRDefault="00557370" w:rsidP="00557370">
            <w:pPr>
              <w:jc w:val="both"/>
            </w:pPr>
            <w:r>
              <w:t xml:space="preserve">Exe – návrh na nařízení exekuce se žádostí o pověření soudního exekutora, přidělované automaticky dle systému </w:t>
            </w:r>
            <w:proofErr w:type="gramStart"/>
            <w:r>
              <w:t>ISAS            podle</w:t>
            </w:r>
            <w:proofErr w:type="gramEnd"/>
            <w:r>
              <w:t xml:space="preserve"> pořadí napadlých věcí v rozsahu 75%, kromě návrhů, kde exekučním titulem je exekutorský či notářský zápis.</w:t>
            </w:r>
          </w:p>
          <w:p w:rsidR="00557370" w:rsidRDefault="00557370" w:rsidP="00557370"/>
          <w:p w:rsidR="00557370" w:rsidRDefault="00557370" w:rsidP="00557370">
            <w:r>
              <w:t xml:space="preserve"> Pokud je nutný úkon soudce v rozhodovací činnosti </w:t>
            </w:r>
            <w:proofErr w:type="gramStart"/>
            <w:r>
              <w:t>VSÚ,   rozhoduje</w:t>
            </w:r>
            <w:proofErr w:type="gramEnd"/>
            <w:r>
              <w:t xml:space="preserve"> JUDr. Ivana Koberová, Ph.D.</w:t>
            </w:r>
          </w:p>
          <w:p w:rsidR="00557370" w:rsidRDefault="00557370" w:rsidP="00557370">
            <w:pPr>
              <w:jc w:val="both"/>
            </w:pPr>
          </w:p>
          <w:p w:rsidR="00557370" w:rsidRPr="002E15ED" w:rsidRDefault="00557370" w:rsidP="00557370">
            <w:pPr>
              <w:rPr>
                <w:b/>
              </w:rPr>
            </w:pPr>
            <w:r w:rsidRPr="002E15ED">
              <w:rPr>
                <w:b/>
              </w:rPr>
              <w:t>Milada HOYEROVÁ</w:t>
            </w:r>
          </w:p>
          <w:p w:rsidR="00557370" w:rsidRPr="002E15ED" w:rsidRDefault="00557370" w:rsidP="00557370">
            <w:r w:rsidRPr="002E15ED">
              <w:rPr>
                <w:bCs/>
              </w:rPr>
              <w:t>-v</w:t>
            </w:r>
            <w:r w:rsidRPr="002E15ED">
              <w:t>ykonává práce dle zák. č. 121/2008 Sb.</w:t>
            </w:r>
          </w:p>
          <w:p w:rsidR="006E488F" w:rsidRDefault="00557370" w:rsidP="00B20745">
            <w:pPr>
              <w:rPr>
                <w:sz w:val="22"/>
                <w:szCs w:val="22"/>
              </w:rPr>
            </w:pPr>
            <w:r w:rsidRPr="002E15ED">
              <w:t>zastupuje:</w:t>
            </w:r>
            <w:r w:rsidR="00B20745" w:rsidRPr="002E15ED">
              <w:t xml:space="preserve">  </w:t>
            </w:r>
            <w:r w:rsidRPr="002E15ED">
              <w:t>Jitka Benešová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Martina Polcarová</w:t>
            </w:r>
          </w:p>
          <w:p w:rsidR="006E488F" w:rsidRDefault="006E488F">
            <w:r>
              <w:t>vede rejstřík E – nařízení výkonu rozhodnutí</w:t>
            </w:r>
          </w:p>
          <w:p w:rsidR="006E488F" w:rsidRDefault="006E488F">
            <w:r w:rsidRPr="00B63369">
              <w:rPr>
                <w:i/>
              </w:rPr>
              <w:t>zastupuje</w:t>
            </w:r>
            <w:r>
              <w:t>:</w:t>
            </w:r>
            <w:r w:rsidR="00712C5D">
              <w:t xml:space="preserve">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63369">
              <w:rPr>
                <w:bCs/>
                <w:i/>
              </w:rPr>
              <w:t>zastupuje</w:t>
            </w:r>
            <w:r>
              <w:rPr>
                <w:bCs/>
              </w:rPr>
              <w:t>: Milada Hoyerová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 xml:space="preserve">Michaela </w:t>
            </w:r>
            <w:proofErr w:type="gramStart"/>
            <w:r>
              <w:rPr>
                <w:bCs/>
              </w:rPr>
              <w:t xml:space="preserve">Pecinová, </w:t>
            </w:r>
            <w:r w:rsidR="00B20745">
              <w:rPr>
                <w:bCs/>
              </w:rPr>
              <w:t xml:space="preserve">                    </w:t>
            </w:r>
            <w:r>
              <w:rPr>
                <w:bCs/>
              </w:rPr>
              <w:t>Hana</w:t>
            </w:r>
            <w:proofErr w:type="gramEnd"/>
            <w:r>
              <w:rPr>
                <w:bCs/>
              </w:rPr>
              <w:t xml:space="preserve"> Petráčková, Jana Šímová</w:t>
            </w:r>
            <w:r w:rsidR="00336204">
              <w:rPr>
                <w:bCs/>
              </w:rPr>
              <w:t xml:space="preserve">, </w:t>
            </w:r>
            <w:r w:rsidR="00B76710" w:rsidRPr="00B76710">
              <w:rPr>
                <w:b/>
                <w:bCs/>
                <w:color w:val="F79646" w:themeColor="accent6"/>
              </w:rPr>
              <w:t xml:space="preserve">Marcela Panovská, </w:t>
            </w:r>
            <w:r w:rsidR="00336204" w:rsidRPr="00B76710">
              <w:rPr>
                <w:b/>
                <w:bCs/>
                <w:color w:val="F79646" w:themeColor="accent6"/>
              </w:rPr>
              <w:t>Petra Šafářová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vykonavatel:</w:t>
            </w:r>
          </w:p>
          <w:p w:rsidR="00336204" w:rsidRDefault="00336204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Vlastimil Rulf</w:t>
            </w:r>
          </w:p>
          <w:p w:rsidR="00336204" w:rsidRDefault="00336204" w:rsidP="00336204">
            <w:pPr>
              <w:jc w:val="both"/>
              <w:rPr>
                <w:i/>
              </w:rPr>
            </w:pPr>
          </w:p>
          <w:p w:rsidR="00313587" w:rsidRDefault="006E488F" w:rsidP="00336204">
            <w:pPr>
              <w:jc w:val="both"/>
            </w:pPr>
            <w:r>
              <w:rPr>
                <w:i/>
              </w:rPr>
              <w:t>zastupuje:</w:t>
            </w:r>
            <w:r w:rsidR="00336204">
              <w:t>Martina Polcarová</w:t>
            </w: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DĚDICKÉ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313587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Jana POSPÍŠILOVÁ</w:t>
            </w:r>
          </w:p>
          <w:p w:rsidR="00313587" w:rsidRDefault="00313587" w:rsidP="006C01C7">
            <w:pPr>
              <w:jc w:val="both"/>
            </w:pPr>
            <w:r>
              <w:t>+ vymáhající úřednice,</w:t>
            </w:r>
          </w:p>
          <w:p w:rsidR="00313587" w:rsidRDefault="00313587" w:rsidP="006C01C7">
            <w:pPr>
              <w:jc w:val="both"/>
            </w:pPr>
            <w:r>
              <w:t>zastupuje  pokladní soudu</w:t>
            </w:r>
          </w:p>
          <w:p w:rsidR="00313587" w:rsidRDefault="00313587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  <w:r>
        <w:rPr>
          <w:u w:val="single"/>
        </w:rPr>
        <w:t>Jana Pospíšilová</w:t>
      </w:r>
      <w:r>
        <w:t xml:space="preserve"> – pověřena vedením knihy </w:t>
      </w:r>
      <w:proofErr w:type="gramStart"/>
      <w:r>
        <w:t>úschov  /zastupuje</w:t>
      </w:r>
      <w:proofErr w:type="gramEnd"/>
      <w:r>
        <w:t xml:space="preserve"> Jitka Benešová/ </w:t>
      </w: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 xml:space="preserve">O opravných prostředcích proti rozhodnutí vyšších soudních úřednic (tajemnic), eventuelně o tom, zda věc bude předložena </w:t>
      </w:r>
      <w:proofErr w:type="gramStart"/>
      <w:r>
        <w:t>soudu      II</w:t>
      </w:r>
      <w:proofErr w:type="gramEnd"/>
      <w:r>
        <w:t>. stupně, rozhodují předsedové senátu dle klíče v rozvrhu práce uvedeném (věci RO, E).</w:t>
      </w:r>
    </w:p>
    <w:p w:rsidR="006E488F" w:rsidRDefault="006E488F">
      <w:pPr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 xml:space="preserve">a úkony ve věcech dle § 76b os.ř. (domácí násilí), vykonávají v pracovních dnech soudní vykonavatelé, ve dnech pracovního klidu soudní vykonavatelé, tajemnice, vyšší soudní </w:t>
      </w:r>
      <w:proofErr w:type="gramStart"/>
      <w:r>
        <w:t>úřednice  okresního</w:t>
      </w:r>
      <w:proofErr w:type="gramEnd"/>
      <w:r>
        <w:t xml:space="preserve"> soudu střídavě v týdenních intervalech dle zpracovaných rozpisů</w:t>
      </w:r>
    </w:p>
    <w:p w:rsidR="006E488F" w:rsidRDefault="006E488F">
      <w:pPr>
        <w:pStyle w:val="Odstavecseseznamem"/>
      </w:pPr>
    </w:p>
    <w:p w:rsidR="006E488F" w:rsidRDefault="006E488F">
      <w:pPr>
        <w:pStyle w:val="Odstavecseseznamem"/>
        <w:jc w:val="both"/>
      </w:pP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Pr="00EC2F04" w:rsidRDefault="00D96F21" w:rsidP="00D96F21">
      <w:pPr>
        <w:jc w:val="both"/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</w:t>
      </w:r>
      <w:r w:rsidRPr="00EC2F04">
        <w:t xml:space="preserve">. </w:t>
      </w:r>
      <w:r w:rsidR="00BB3DD9" w:rsidRPr="00EC2F04"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C2F04" w:rsidRDefault="00BB3DD9" w:rsidP="00D96F21">
      <w:pPr>
        <w:jc w:val="both"/>
      </w:pPr>
      <w:r w:rsidRPr="00EC2F04">
        <w:t>Všichni přísedící se vzájemně zastupují.</w:t>
      </w:r>
    </w:p>
    <w:p w:rsidR="00D96F21" w:rsidRPr="00EC2F04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</w:t>
      </w:r>
      <w:proofErr w:type="gramStart"/>
      <w:r>
        <w:t>soudce ( jde</w:t>
      </w:r>
      <w:proofErr w:type="gramEnd"/>
      <w:r>
        <w:t xml:space="preserve">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</w:t>
      </w:r>
      <w:proofErr w:type="gramStart"/>
      <w:r>
        <w:t xml:space="preserve">rozhodne </w:t>
      </w:r>
      <w:r w:rsidR="00432A7E">
        <w:t xml:space="preserve">           </w:t>
      </w:r>
      <w:r>
        <w:t>o přidělení</w:t>
      </w:r>
      <w:proofErr w:type="gramEnd"/>
      <w:r>
        <w:t xml:space="preserve">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Pr="00BB3DD9" w:rsidRDefault="00217E21" w:rsidP="00217E21">
      <w:pPr>
        <w:pStyle w:val="Odstavecseseznamem"/>
        <w:ind w:left="0"/>
        <w:jc w:val="both"/>
      </w:pPr>
      <w:r w:rsidRPr="00BB3DD9">
        <w:t>Věci vazební T se přidělují do senátů kolovacím způsobem v pořadí senátů 2 T, 3T, 4T a 15 T, a to s přihlédnutím k § 30 odst. 2 tr.</w:t>
      </w:r>
      <w:r w:rsidR="00B92126" w:rsidRPr="00BB3DD9">
        <w:t xml:space="preserve"> </w:t>
      </w:r>
      <w:proofErr w:type="gramStart"/>
      <w:r w:rsidRPr="00BB3DD9">
        <w:t>řádu</w:t>
      </w:r>
      <w:proofErr w:type="gramEnd"/>
      <w:r w:rsidRPr="00BB3DD9">
        <w:t xml:space="preserve">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</w:t>
      </w:r>
      <w:r w:rsidR="00457D86" w:rsidRPr="00BB3DD9">
        <w:t xml:space="preserve">ěci vazební Tm se přidělují </w:t>
      </w:r>
      <w:r w:rsidRPr="00BB3DD9">
        <w:t xml:space="preserve"> kolovacím způsobem v pořadí senátů 2 Tm a 4Tm</w:t>
      </w:r>
      <w:r w:rsidR="00457D86" w:rsidRPr="00BB3DD9">
        <w:t>, a to s přihlédnutím k § 30 odst. 2 tr.</w:t>
      </w:r>
      <w:r w:rsidR="00B92126" w:rsidRPr="00BB3DD9">
        <w:t xml:space="preserve"> </w:t>
      </w:r>
      <w:proofErr w:type="gramStart"/>
      <w:r w:rsidR="00457D86" w:rsidRPr="00BB3DD9">
        <w:t>řádu</w:t>
      </w:r>
      <w:proofErr w:type="gramEnd"/>
      <w:r w:rsidRPr="00BB3DD9">
        <w:t xml:space="preserve"> a započítávají se do kolovacího systému vazeb T.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Napadne-li vazební věc T,</w:t>
      </w:r>
      <w:r w:rsidR="00BB3DD9">
        <w:t xml:space="preserve"> </w:t>
      </w:r>
      <w:r w:rsidRPr="00BB3DD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BB3DD9">
        <w:t>,</w:t>
      </w:r>
      <w:r w:rsidRPr="00BB3DD9">
        <w:t xml:space="preserve"> ač tento senát není dle kolovacího způsobu na řadě.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 případě, že věc nelze přidělit dle kolovacího způsobu soudci, který je na řadě z důvodu § 30 odst. 2 tr.</w:t>
      </w:r>
      <w:r w:rsidR="00BB3DD9">
        <w:t xml:space="preserve"> </w:t>
      </w:r>
      <w:proofErr w:type="gramStart"/>
      <w:r w:rsidRPr="00BB3DD9">
        <w:t>ř.</w:t>
      </w:r>
      <w:proofErr w:type="gramEnd"/>
      <w:r w:rsidRPr="00BB3DD9">
        <w:t>, bude věc přidělena dalšímu následujícímu soudci.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Počet napadlých vazebních věcí se průběžně mezi jednotlivými senáty dorovnává, v případě pochybností rozhodne o dorovnání místopředsedkyně pro úsek trestní.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Další vazební věc od účinnosti změny rozvrhu práce, popř. v novém kalendářním roce bude přidělena soudci, který je na řadě.</w:t>
      </w:r>
    </w:p>
    <w:p w:rsidR="00B565F9" w:rsidRPr="00BB3DD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bookmarkStart w:id="0" w:name="_GoBack"/>
      <w:bookmarkEnd w:id="0"/>
      <w:r>
        <w:lastRenderedPageBreak/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je při nápadu věci zjištěna nerozhodnutá trestní věc téže osoby, přidělí se i další věc soudci, </w:t>
      </w:r>
      <w:proofErr w:type="gramStart"/>
      <w:r>
        <w:t>který  předešlou</w:t>
      </w:r>
      <w:proofErr w:type="gramEnd"/>
      <w:r>
        <w:t xml:space="preserve">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BB3DD9" w:rsidRDefault="00D96F21" w:rsidP="00217E21">
      <w:pPr>
        <w:pStyle w:val="Odstavecseseznamem"/>
        <w:ind w:left="0"/>
        <w:jc w:val="both"/>
        <w:rPr>
          <w:b/>
        </w:rPr>
      </w:pPr>
      <w:r w:rsidRPr="006B7C65">
        <w:t>Dosažitelnost soudců</w:t>
      </w:r>
      <w:r>
        <w:t xml:space="preserve"> je určena plánem dosažitelnosti v </w:t>
      </w:r>
      <w:r w:rsidRPr="00BB3DD9">
        <w:t>týdenních intervalech</w:t>
      </w:r>
      <w:r w:rsidR="007D5BFF">
        <w:t xml:space="preserve"> </w:t>
      </w:r>
      <w:r w:rsidR="007D5BFF" w:rsidRPr="00B20745">
        <w:t>od pondělí 8:00 hodin do následujícího pondělí v 8:00 hodin, kdy předání služby se uskuteční odevzdáním telefonu a kufru do trestní kanceláře v uvedenou hodinu</w:t>
      </w:r>
      <w:r w:rsidR="007D5BFF">
        <w:t>.</w:t>
      </w:r>
      <w:r w:rsidRPr="00BB3DD9">
        <w:t xml:space="preserve"> V případě nepřítomnosti soudce určeného dle plánu, rozhodne o tom, kdo bude vykonávat dosah, předsedkyně soudu.</w:t>
      </w:r>
      <w:r w:rsidR="00217E21" w:rsidRPr="00BB3DD9">
        <w:t xml:space="preserve"> Soudce, který </w:t>
      </w:r>
      <w:proofErr w:type="gramStart"/>
      <w:r w:rsidR="00217E21" w:rsidRPr="00BB3DD9">
        <w:t>byl</w:t>
      </w:r>
      <w:proofErr w:type="gramEnd"/>
      <w:r w:rsidR="00217E21" w:rsidRPr="00BB3DD9">
        <w:t xml:space="preserve"> takto zastoupen </w:t>
      </w:r>
      <w:proofErr w:type="gramStart"/>
      <w:r w:rsidR="00217E21" w:rsidRPr="00BB3DD9">
        <w:t>nahradí</w:t>
      </w:r>
      <w:proofErr w:type="gramEnd"/>
      <w:r w:rsidR="00217E21" w:rsidRPr="00BB3DD9">
        <w:t xml:space="preserve"> v nejbližším možném termínu službu soudci, který ji dle určení předsedkyně soudu vykonával.</w:t>
      </w:r>
      <w:r w:rsidR="00217E21" w:rsidRPr="00BB3DD9">
        <w:rPr>
          <w:b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 xml:space="preserve"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</w:t>
      </w:r>
      <w:proofErr w:type="gramStart"/>
      <w:r>
        <w:t>řádu</w:t>
      </w:r>
      <w:proofErr w:type="gramEnd"/>
      <w:r>
        <w:t xml:space="preserve">, rozhodnutí o dalším trvání vazby na návrh státního zástupce,  rozhodnutí o stížnosti proti usnesení státního zástupce, atd.). Dále rozhodují ve věcech </w:t>
      </w:r>
      <w:proofErr w:type="gramStart"/>
      <w:r>
        <w:t>návrhů</w:t>
      </w:r>
      <w:r w:rsidR="00432A7E">
        <w:t xml:space="preserve">         </w:t>
      </w:r>
      <w:r>
        <w:t xml:space="preserve"> na</w:t>
      </w:r>
      <w:proofErr w:type="gramEnd"/>
      <w:r>
        <w:t xml:space="preserve"> předběžné opatření </w:t>
      </w:r>
      <w:r w:rsidRPr="00D93B30">
        <w:t xml:space="preserve">dle </w:t>
      </w:r>
      <w:r>
        <w:t xml:space="preserve"> §</w:t>
      </w:r>
      <w:r w:rsidRPr="00D93B30">
        <w:t>§</w:t>
      </w:r>
      <w:r>
        <w:t xml:space="preserve"> 76a , </w:t>
      </w:r>
      <w:r w:rsidRPr="00D93B30">
        <w:t>76b o.s.ř.</w:t>
      </w:r>
      <w:r>
        <w:t xml:space="preserve">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</w:t>
      </w:r>
      <w:proofErr w:type="gramStart"/>
      <w:r>
        <w:t>byl  zdejšímu</w:t>
      </w:r>
      <w:proofErr w:type="gramEnd"/>
      <w:r>
        <w:t xml:space="preserve">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jsou předběžná opatření dle §76a </w:t>
      </w:r>
      <w:proofErr w:type="gramStart"/>
      <w:r>
        <w:t>o.s.</w:t>
      </w:r>
      <w:proofErr w:type="gramEnd"/>
      <w:r>
        <w:t xml:space="preserve">ř. 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</w:t>
      </w:r>
      <w:proofErr w:type="gramStart"/>
      <w:r>
        <w:t>hodinové  lhůty</w:t>
      </w:r>
      <w:proofErr w:type="gramEnd"/>
      <w:r>
        <w:t xml:space="preserve"> rozhodnout (pátek po pracovní době, sobota a neděle), nebo soudkyně vyřizující opatrovnickou agendu jsou nepřítomny např. z důvodu nemoci, takže se nemohou v této lhůtě zastoupit, rozhoduje o návrhu soudce </w:t>
      </w:r>
      <w:r>
        <w:lastRenderedPageBreak/>
        <w:t>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D96F21" w:rsidRDefault="00D96F21" w:rsidP="00D96F21">
      <w:pPr>
        <w:pStyle w:val="Zkladntext"/>
        <w:spacing w:after="0"/>
        <w:jc w:val="both"/>
      </w:pPr>
      <w:r>
        <w:t xml:space="preserve">Rozhodování o předběžných </w:t>
      </w:r>
      <w:proofErr w:type="gramStart"/>
      <w:r>
        <w:t>opatřeních  dle</w:t>
      </w:r>
      <w:proofErr w:type="gramEnd"/>
      <w:r>
        <w:t xml:space="preserve"> §</w:t>
      </w:r>
      <w:r w:rsidR="00432A7E">
        <w:t xml:space="preserve"> </w:t>
      </w:r>
      <w:r>
        <w:t>76b  o.s.ř. (domácí násilí) zajišťují pouze soudci dle plánu dosažitelnosti, a to jak v pracovní, tak v mimopracovní době.</w:t>
      </w:r>
    </w:p>
    <w:p w:rsidR="00D96F21" w:rsidRDefault="00D96F21" w:rsidP="00D96F21">
      <w:pPr>
        <w:pStyle w:val="Zkladntext"/>
        <w:spacing w:after="0"/>
      </w:pPr>
    </w:p>
    <w:p w:rsidR="00D96F21" w:rsidRDefault="00D96F21" w:rsidP="00D96F21">
      <w:pPr>
        <w:pStyle w:val="Zkladntext"/>
        <w:spacing w:after="0" w:line="240" w:lineRule="atLeast"/>
        <w:jc w:val="both"/>
      </w:pPr>
      <w:r>
        <w:t>Ve věcech odposlechů dle §</w:t>
      </w:r>
      <w:r w:rsidR="00432A7E">
        <w:t xml:space="preserve"> </w:t>
      </w:r>
      <w:r>
        <w:t>88 a §</w:t>
      </w:r>
      <w:r w:rsidR="00432A7E">
        <w:t xml:space="preserve"> </w:t>
      </w:r>
      <w:r>
        <w:t xml:space="preserve">88a trestního řádu a povolování domovních prohlídek a prohlídek jiných prostor a pozemků dle § 82 a násl. tr. </w:t>
      </w:r>
      <w:proofErr w:type="gramStart"/>
      <w:r>
        <w:t>řádu</w:t>
      </w:r>
      <w:proofErr w:type="gramEnd"/>
      <w:r>
        <w:t>, napadlých v pracovní  době, nebudou v rámci dosažitelnosti rozhodovat soudci oddělení trestního,</w:t>
      </w:r>
      <w:r w:rsidR="00432A7E">
        <w:t xml:space="preserve"> </w:t>
      </w:r>
      <w:r>
        <w:t xml:space="preserve">aby později nebyli vyloučeni z rozhodování ve věci, ale pouze soudci oddělení C, P a Nc. Nápad se bude </w:t>
      </w:r>
      <w:proofErr w:type="gramStart"/>
      <w:r>
        <w:t>přidělovat  dle</w:t>
      </w:r>
      <w:proofErr w:type="gramEnd"/>
      <w:r>
        <w:t xml:space="preserve"> abecedního seznamu těchto soudců.  V případě nepřítomnosti soudce, který je na řadě, řeší věc soudce následující, u další věci, která </w:t>
      </w:r>
      <w:proofErr w:type="gramStart"/>
      <w:r>
        <w:t>napadá</w:t>
      </w:r>
      <w:proofErr w:type="gramEnd"/>
      <w:r>
        <w:t xml:space="preserve"> se pořadí </w:t>
      </w:r>
      <w:proofErr w:type="gramStart"/>
      <w:r>
        <w:t>vyrovná</w:t>
      </w:r>
      <w:proofErr w:type="gramEnd"/>
      <w:r>
        <w:t xml:space="preserve">, tak aby soudci odd. </w:t>
      </w:r>
      <w:proofErr w:type="gramStart"/>
      <w:r>
        <w:t>C, P  a Nc</w:t>
      </w:r>
      <w:proofErr w:type="gramEnd"/>
      <w:r>
        <w:t xml:space="preserve"> byli zatíženi rovnoměrně.  </w:t>
      </w:r>
    </w:p>
    <w:p w:rsidR="00D96F21" w:rsidRDefault="00D96F21" w:rsidP="00D96F21">
      <w:pPr>
        <w:ind w:left="284"/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</w:t>
      </w:r>
      <w:proofErr w:type="gramStart"/>
      <w:r>
        <w:t>neděli</w:t>
      </w:r>
      <w:proofErr w:type="gramEnd"/>
      <w:r>
        <w:t xml:space="preserve">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 xml:space="preserve">- je-li zatčení sice oznámeno v pátek před 13. hodinou, avšak  policie není schopna provést eskortu do </w:t>
      </w:r>
      <w:proofErr w:type="gramStart"/>
      <w:r>
        <w:t>15.hodiny</w:t>
      </w:r>
      <w:proofErr w:type="gramEnd"/>
      <w:r>
        <w:t>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 xml:space="preserve">Pokud o zatykači bude rozhodovat soudce mající dosažitelnost, je na jeho dotaz soudce,  který  příkaz </w:t>
      </w:r>
      <w:proofErr w:type="gramStart"/>
      <w:r w:rsidRPr="006B7C65">
        <w:t>vydal,  povinen</w:t>
      </w:r>
      <w:proofErr w:type="gramEnd"/>
      <w:r w:rsidRPr="006B7C65">
        <w:t xml:space="preserve">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lastRenderedPageBreak/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D96F21" w:rsidRPr="007339C3" w:rsidRDefault="00D96F21" w:rsidP="00D96F21">
      <w:pPr>
        <w:ind w:hanging="170"/>
        <w:jc w:val="both"/>
        <w:rPr>
          <w:u w:val="single"/>
        </w:rPr>
      </w:pPr>
      <w:r>
        <w:t xml:space="preserve">   </w:t>
      </w:r>
      <w:r w:rsidRPr="00432A7E">
        <w:rPr>
          <w:b/>
          <w:u w:val="single"/>
        </w:rPr>
        <w:t>Ostatní</w:t>
      </w:r>
      <w:r w:rsidRPr="007339C3">
        <w:rPr>
          <w:u w:val="single"/>
        </w:rPr>
        <w:t>:</w:t>
      </w:r>
    </w:p>
    <w:p w:rsidR="00D96F21" w:rsidRDefault="00D96F21" w:rsidP="00D96F21">
      <w:pPr>
        <w:ind w:hanging="170"/>
        <w:jc w:val="both"/>
      </w:pPr>
      <w:r>
        <w:t xml:space="preserve">   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Soudci </w:t>
      </w:r>
      <w:proofErr w:type="gramStart"/>
      <w:r>
        <w:t>na  úseku</w:t>
      </w:r>
      <w:proofErr w:type="gramEnd"/>
      <w:r>
        <w:t xml:space="preserve">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</w:t>
      </w:r>
      <w:proofErr w:type="gramStart"/>
      <w:r>
        <w:t>přidělena  k rozhodnutí</w:t>
      </w:r>
      <w:proofErr w:type="gramEnd"/>
      <w:r>
        <w:t xml:space="preserve">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bCs/>
        </w:rPr>
      </w:pPr>
      <w:r>
        <w:rPr>
          <w:u w:val="single"/>
        </w:rPr>
        <w:t>Přístup k úschovám v kovové skříni</w:t>
      </w:r>
      <w:r>
        <w:t xml:space="preserve">: </w:t>
      </w:r>
      <w:proofErr w:type="gramStart"/>
      <w:r>
        <w:t>JUDr.Vanda</w:t>
      </w:r>
      <w:proofErr w:type="gramEnd"/>
      <w:r>
        <w:t xml:space="preserve"> Vincíková, Ph.D. (§ 223 </w:t>
      </w:r>
      <w:proofErr w:type="gramStart"/>
      <w:r>
        <w:t>v.k.</w:t>
      </w:r>
      <w:proofErr w:type="gramEnd"/>
      <w:r>
        <w:t>ř.)</w:t>
      </w:r>
    </w:p>
    <w:p w:rsidR="003166B6" w:rsidRDefault="003166B6" w:rsidP="003166B6">
      <w:pPr>
        <w:ind w:left="360"/>
        <w:jc w:val="both"/>
        <w:rPr>
          <w:bCs/>
        </w:rPr>
      </w:pPr>
    </w:p>
    <w:p w:rsidR="00D96F21" w:rsidRDefault="00D96F21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3166B6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313587">
        <w:rPr>
          <w:sz w:val="32"/>
          <w:szCs w:val="32"/>
        </w:rPr>
        <w:lastRenderedPageBreak/>
        <w:t>Příloha č. 1</w:t>
      </w:r>
    </w:p>
    <w:p w:rsidR="003166B6" w:rsidRPr="00313587" w:rsidRDefault="003166B6" w:rsidP="00313587">
      <w:pPr>
        <w:pStyle w:val="Odstavecseseznamem"/>
        <w:jc w:val="both"/>
        <w:rPr>
          <w:sz w:val="32"/>
          <w:szCs w:val="32"/>
        </w:rPr>
      </w:pPr>
    </w:p>
    <w:p w:rsidR="006E488F" w:rsidRDefault="006E488F">
      <w:pPr>
        <w:pStyle w:val="Odstavecseseznamem"/>
        <w:jc w:val="center"/>
        <w:rPr>
          <w:b/>
          <w:color w:val="31849B"/>
          <w:sz w:val="32"/>
          <w:szCs w:val="32"/>
          <w:u w:val="single"/>
        </w:rPr>
      </w:pPr>
      <w:r>
        <w:rPr>
          <w:b/>
          <w:color w:val="31849B"/>
          <w:sz w:val="32"/>
          <w:szCs w:val="32"/>
          <w:u w:val="single"/>
        </w:rPr>
        <w:t xml:space="preserve">Přehled přísedících Okresního soudu v Lounech </w:t>
      </w:r>
    </w:p>
    <w:p w:rsidR="006E488F" w:rsidRDefault="006E488F">
      <w:pPr>
        <w:pStyle w:val="Odstavecseseznamem"/>
        <w:jc w:val="center"/>
      </w:pPr>
      <w:r>
        <w:rPr>
          <w:b/>
          <w:color w:val="31849B"/>
          <w:sz w:val="32"/>
          <w:szCs w:val="32"/>
        </w:rPr>
        <w:t>(průběžně aktualizováno</w:t>
      </w:r>
      <w:r>
        <w:rPr>
          <w:b/>
          <w:color w:val="0070C0"/>
          <w:sz w:val="32"/>
          <w:szCs w:val="32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8"/>
        <w:gridCol w:w="6598"/>
      </w:tblGrid>
      <w:tr w:rsidR="006E488F" w:rsidTr="00A85A60">
        <w:tc>
          <w:tcPr>
            <w:tcW w:w="6618" w:type="dxa"/>
          </w:tcPr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BARTOŠOVÁ Marie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EKRTOVÁ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Vratislava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FRIDRICHOVÁ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HOSSINGEROVÁ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Ilon</w:t>
            </w:r>
            <w:r w:rsidR="00432A7E">
              <w:rPr>
                <w:b/>
                <w:color w:val="7030A0"/>
                <w:sz w:val="32"/>
                <w:szCs w:val="32"/>
              </w:rPr>
              <w:t>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HRÁCHOVÁ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JONÁŠOVÁ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Božena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KERNEROVÁ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KOVAŘÍKOVÁ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Olga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KRAUS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Otakar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Renata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KVĚCHOVÁ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Danuše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A85A60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Ing. Bc. LIMBERKOVÁ Miroslava T  </w:t>
            </w:r>
          </w:p>
          <w:p w:rsidR="00A85A60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LODE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             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 w:rsidP="00006D92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</w:tc>
        <w:tc>
          <w:tcPr>
            <w:tcW w:w="6598" w:type="dxa"/>
          </w:tcPr>
          <w:p w:rsidR="0024675F" w:rsidRDefault="0024675F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  <w:p w:rsidR="00B92126" w:rsidRDefault="00B92126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MARŠÁL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Luboš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A85A60" w:rsidRDefault="00A85A60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Mgr. MÉZL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Roman  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      </w:t>
            </w:r>
          </w:p>
          <w:p w:rsidR="00A85A60" w:rsidRDefault="00A85A60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MORCHOVÁ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      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NAJMANOVÁ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Věra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POLCAROVÁ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 xml:space="preserve">Blanka      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 xml:space="preserve">                             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ŘEHÁK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František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SEDLMAJER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Petr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ŠTÍBR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ŠVAJCROVÁ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Jiřina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TITLBACHOVÁ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VACHOVÁ Marie, DiS.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</w:t>
            </w:r>
            <w:proofErr w:type="gramStart"/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Žáčik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Jan              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3C1" w:rsidRDefault="004273C1">
      <w:r>
        <w:separator/>
      </w:r>
    </w:p>
  </w:endnote>
  <w:endnote w:type="continuationSeparator" w:id="0">
    <w:p w:rsidR="004273C1" w:rsidRDefault="00427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3F" w:rsidRDefault="005C35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B23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233F">
      <w:rPr>
        <w:rStyle w:val="slostrnky"/>
        <w:noProof/>
      </w:rPr>
      <w:t>12</w:t>
    </w:r>
    <w:r>
      <w:rPr>
        <w:rStyle w:val="slostrnky"/>
      </w:rPr>
      <w:fldChar w:fldCharType="end"/>
    </w:r>
  </w:p>
  <w:p w:rsidR="007B233F" w:rsidRDefault="007B233F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3F" w:rsidRDefault="007B233F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3F" w:rsidRDefault="007B233F">
    <w:pPr>
      <w:pStyle w:val="Zpat"/>
      <w:jc w:val="center"/>
    </w:pPr>
  </w:p>
  <w:p w:rsidR="007B233F" w:rsidRDefault="007B233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3C1" w:rsidRDefault="004273C1">
      <w:r>
        <w:separator/>
      </w:r>
    </w:p>
  </w:footnote>
  <w:footnote w:type="continuationSeparator" w:id="0">
    <w:p w:rsidR="004273C1" w:rsidRDefault="00427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3F" w:rsidRDefault="005C35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B23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233F">
      <w:rPr>
        <w:rStyle w:val="slostrnky"/>
        <w:noProof/>
      </w:rPr>
      <w:t>12</w:t>
    </w:r>
    <w:r>
      <w:rPr>
        <w:rStyle w:val="slostrnky"/>
      </w:rPr>
      <w:fldChar w:fldCharType="end"/>
    </w:r>
  </w:p>
  <w:p w:rsidR="007B233F" w:rsidRDefault="007B233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3F" w:rsidRDefault="007B233F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</w:t>
    </w:r>
    <w:r w:rsidR="00095F0E">
      <w:rPr>
        <w:rFonts w:ascii="Times New Roman" w:hAnsi="Times New Roman"/>
        <w:b w:val="0"/>
        <w:bCs/>
        <w:kern w:val="0"/>
        <w:szCs w:val="28"/>
      </w:rPr>
      <w:t>671</w:t>
    </w:r>
    <w:r>
      <w:rPr>
        <w:rFonts w:ascii="Times New Roman" w:hAnsi="Times New Roman"/>
        <w:b w:val="0"/>
        <w:bCs/>
        <w:kern w:val="0"/>
        <w:szCs w:val="28"/>
      </w:rPr>
      <w:t>/2013</w:t>
    </w:r>
  </w:p>
  <w:p w:rsidR="007B233F" w:rsidRDefault="007B233F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7B233F" w:rsidRDefault="007B233F">
    <w:pPr>
      <w:pStyle w:val="Zhlav"/>
    </w:pPr>
  </w:p>
  <w:p w:rsidR="007B233F" w:rsidRDefault="007B233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9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9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F51BA"/>
    <w:multiLevelType w:val="hybridMultilevel"/>
    <w:tmpl w:val="D842FB38"/>
    <w:lvl w:ilvl="0" w:tplc="7568A38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21"/>
  </w:num>
  <w:num w:numId="5">
    <w:abstractNumId w:val="15"/>
  </w:num>
  <w:num w:numId="6">
    <w:abstractNumId w:val="14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28"/>
  </w:num>
  <w:num w:numId="13">
    <w:abstractNumId w:val="32"/>
  </w:num>
  <w:num w:numId="14">
    <w:abstractNumId w:val="4"/>
  </w:num>
  <w:num w:numId="15">
    <w:abstractNumId w:val="12"/>
  </w:num>
  <w:num w:numId="16">
    <w:abstractNumId w:val="9"/>
  </w:num>
  <w:num w:numId="17">
    <w:abstractNumId w:val="26"/>
  </w:num>
  <w:num w:numId="18">
    <w:abstractNumId w:val="22"/>
  </w:num>
  <w:num w:numId="19">
    <w:abstractNumId w:val="13"/>
  </w:num>
  <w:num w:numId="20">
    <w:abstractNumId w:val="20"/>
  </w:num>
  <w:num w:numId="21">
    <w:abstractNumId w:val="24"/>
  </w:num>
  <w:num w:numId="22">
    <w:abstractNumId w:val="16"/>
  </w:num>
  <w:num w:numId="23">
    <w:abstractNumId w:val="1"/>
  </w:num>
  <w:num w:numId="24">
    <w:abstractNumId w:val="8"/>
  </w:num>
  <w:num w:numId="25">
    <w:abstractNumId w:val="2"/>
  </w:num>
  <w:num w:numId="26">
    <w:abstractNumId w:val="25"/>
  </w:num>
  <w:num w:numId="27">
    <w:abstractNumId w:val="31"/>
  </w:num>
  <w:num w:numId="28">
    <w:abstractNumId w:val="10"/>
  </w:num>
  <w:num w:numId="29">
    <w:abstractNumId w:val="17"/>
  </w:num>
  <w:num w:numId="30">
    <w:abstractNumId w:val="5"/>
  </w:num>
  <w:num w:numId="31">
    <w:abstractNumId w:val="30"/>
  </w:num>
  <w:num w:numId="32">
    <w:abstractNumId w:val="29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06D92"/>
    <w:rsid w:val="00031378"/>
    <w:rsid w:val="0004216E"/>
    <w:rsid w:val="00050632"/>
    <w:rsid w:val="00075525"/>
    <w:rsid w:val="00095F0E"/>
    <w:rsid w:val="000D77EA"/>
    <w:rsid w:val="001049C2"/>
    <w:rsid w:val="00142C61"/>
    <w:rsid w:val="0015434B"/>
    <w:rsid w:val="0015440B"/>
    <w:rsid w:val="00177AB9"/>
    <w:rsid w:val="001946C1"/>
    <w:rsid w:val="00195A8B"/>
    <w:rsid w:val="00196372"/>
    <w:rsid w:val="00196BA9"/>
    <w:rsid w:val="001B2831"/>
    <w:rsid w:val="001C69C9"/>
    <w:rsid w:val="001E288B"/>
    <w:rsid w:val="00206974"/>
    <w:rsid w:val="00217E21"/>
    <w:rsid w:val="00222C23"/>
    <w:rsid w:val="0022573C"/>
    <w:rsid w:val="0024675F"/>
    <w:rsid w:val="00262166"/>
    <w:rsid w:val="00272945"/>
    <w:rsid w:val="00281C90"/>
    <w:rsid w:val="0029456D"/>
    <w:rsid w:val="002A75A9"/>
    <w:rsid w:val="002B2628"/>
    <w:rsid w:val="002B3431"/>
    <w:rsid w:val="002C3969"/>
    <w:rsid w:val="002C4A28"/>
    <w:rsid w:val="002D461F"/>
    <w:rsid w:val="002D4A0B"/>
    <w:rsid w:val="002E15ED"/>
    <w:rsid w:val="002E6D11"/>
    <w:rsid w:val="00313587"/>
    <w:rsid w:val="003166B6"/>
    <w:rsid w:val="0032697A"/>
    <w:rsid w:val="00336204"/>
    <w:rsid w:val="00341054"/>
    <w:rsid w:val="0034239B"/>
    <w:rsid w:val="00343FA8"/>
    <w:rsid w:val="003474B5"/>
    <w:rsid w:val="00353D92"/>
    <w:rsid w:val="00382E8F"/>
    <w:rsid w:val="00387307"/>
    <w:rsid w:val="00395C59"/>
    <w:rsid w:val="00403754"/>
    <w:rsid w:val="00414BE9"/>
    <w:rsid w:val="00424DC8"/>
    <w:rsid w:val="004273C1"/>
    <w:rsid w:val="00432A7E"/>
    <w:rsid w:val="00445C26"/>
    <w:rsid w:val="00457D86"/>
    <w:rsid w:val="00465A28"/>
    <w:rsid w:val="00474498"/>
    <w:rsid w:val="0048450E"/>
    <w:rsid w:val="00492CAF"/>
    <w:rsid w:val="00493612"/>
    <w:rsid w:val="004C4F2E"/>
    <w:rsid w:val="004C6AEA"/>
    <w:rsid w:val="004F6872"/>
    <w:rsid w:val="00505C13"/>
    <w:rsid w:val="00515865"/>
    <w:rsid w:val="00542D89"/>
    <w:rsid w:val="0054760D"/>
    <w:rsid w:val="005527D3"/>
    <w:rsid w:val="00557370"/>
    <w:rsid w:val="005C1A62"/>
    <w:rsid w:val="005C35AF"/>
    <w:rsid w:val="005F284D"/>
    <w:rsid w:val="006057FF"/>
    <w:rsid w:val="0061752D"/>
    <w:rsid w:val="00635972"/>
    <w:rsid w:val="006476A6"/>
    <w:rsid w:val="00657422"/>
    <w:rsid w:val="006736C2"/>
    <w:rsid w:val="006920E0"/>
    <w:rsid w:val="00694F7D"/>
    <w:rsid w:val="00696064"/>
    <w:rsid w:val="006C01C7"/>
    <w:rsid w:val="006C2E29"/>
    <w:rsid w:val="006E488F"/>
    <w:rsid w:val="00704C24"/>
    <w:rsid w:val="00712C5D"/>
    <w:rsid w:val="00733950"/>
    <w:rsid w:val="00754D1B"/>
    <w:rsid w:val="007B233F"/>
    <w:rsid w:val="007C79FB"/>
    <w:rsid w:val="007D5BFF"/>
    <w:rsid w:val="008200F8"/>
    <w:rsid w:val="00837DDF"/>
    <w:rsid w:val="00852BC1"/>
    <w:rsid w:val="00856534"/>
    <w:rsid w:val="0087792A"/>
    <w:rsid w:val="00890306"/>
    <w:rsid w:val="008D34F4"/>
    <w:rsid w:val="008E7FD2"/>
    <w:rsid w:val="008F4292"/>
    <w:rsid w:val="00933FAE"/>
    <w:rsid w:val="009410D4"/>
    <w:rsid w:val="009477D5"/>
    <w:rsid w:val="00951536"/>
    <w:rsid w:val="00955C28"/>
    <w:rsid w:val="009F4D81"/>
    <w:rsid w:val="00A149C5"/>
    <w:rsid w:val="00A319B7"/>
    <w:rsid w:val="00A347AD"/>
    <w:rsid w:val="00A84F3C"/>
    <w:rsid w:val="00A85A60"/>
    <w:rsid w:val="00AA20D0"/>
    <w:rsid w:val="00AC0045"/>
    <w:rsid w:val="00AC6C76"/>
    <w:rsid w:val="00AE0E60"/>
    <w:rsid w:val="00AE148B"/>
    <w:rsid w:val="00B15875"/>
    <w:rsid w:val="00B20745"/>
    <w:rsid w:val="00B27767"/>
    <w:rsid w:val="00B3625B"/>
    <w:rsid w:val="00B4400A"/>
    <w:rsid w:val="00B565F9"/>
    <w:rsid w:val="00B63369"/>
    <w:rsid w:val="00B7461B"/>
    <w:rsid w:val="00B76710"/>
    <w:rsid w:val="00B815FC"/>
    <w:rsid w:val="00B92126"/>
    <w:rsid w:val="00B928D4"/>
    <w:rsid w:val="00B93C0D"/>
    <w:rsid w:val="00B964A3"/>
    <w:rsid w:val="00BA2522"/>
    <w:rsid w:val="00BB3DD9"/>
    <w:rsid w:val="00BE75DD"/>
    <w:rsid w:val="00C15DFA"/>
    <w:rsid w:val="00C164D1"/>
    <w:rsid w:val="00C760E3"/>
    <w:rsid w:val="00CA62F8"/>
    <w:rsid w:val="00CC5A8E"/>
    <w:rsid w:val="00CD36AA"/>
    <w:rsid w:val="00D26ACC"/>
    <w:rsid w:val="00D3471E"/>
    <w:rsid w:val="00D56A19"/>
    <w:rsid w:val="00D64C5C"/>
    <w:rsid w:val="00D852BA"/>
    <w:rsid w:val="00D8768A"/>
    <w:rsid w:val="00D96F21"/>
    <w:rsid w:val="00DB494F"/>
    <w:rsid w:val="00DE0514"/>
    <w:rsid w:val="00DF3CFC"/>
    <w:rsid w:val="00E211B1"/>
    <w:rsid w:val="00E71BFD"/>
    <w:rsid w:val="00E7367C"/>
    <w:rsid w:val="00EC2F04"/>
    <w:rsid w:val="00F34E91"/>
    <w:rsid w:val="00F43E87"/>
    <w:rsid w:val="00F5069C"/>
    <w:rsid w:val="00F6108A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28D0D-E996-4E74-A20C-50877D65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29</Pages>
  <Words>5806</Words>
  <Characters>34260</Characters>
  <Application>Microsoft Office Word</Application>
  <DocSecurity>0</DocSecurity>
  <Lines>285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39987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6</cp:revision>
  <cp:lastPrinted>2013-11-07T13:11:00Z</cp:lastPrinted>
  <dcterms:created xsi:type="dcterms:W3CDTF">2013-11-06T12:45:00Z</dcterms:created>
  <dcterms:modified xsi:type="dcterms:W3CDTF">2013-11-07T13:12:00Z</dcterms:modified>
</cp:coreProperties>
</file>