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6D" w:rsidRDefault="00C93FA0" w:rsidP="00A3106D">
      <w:pPr>
        <w:jc w:val="center"/>
        <w:rPr>
          <w:rFonts w:asciiTheme="minorHAnsi" w:hAnsiTheme="minorHAnsi"/>
          <w:b/>
          <w:color w:val="31849B" w:themeColor="accent5" w:themeShade="BF"/>
          <w:sz w:val="40"/>
          <w:szCs w:val="40"/>
          <w:u w:val="single"/>
        </w:rPr>
      </w:pPr>
      <w:bookmarkStart w:id="0" w:name="_GoBack"/>
      <w:bookmarkEnd w:id="0"/>
      <w:r w:rsidRPr="00C93FA0">
        <w:rPr>
          <w:rFonts w:asciiTheme="minorHAnsi" w:hAnsiTheme="minorHAnsi"/>
          <w:b/>
          <w:color w:val="31849B" w:themeColor="accent5" w:themeShade="BF"/>
          <w:sz w:val="40"/>
          <w:szCs w:val="40"/>
        </w:rPr>
        <w:t xml:space="preserve">   </w:t>
      </w:r>
      <w:r w:rsidR="00A3106D" w:rsidRPr="00DF6770">
        <w:rPr>
          <w:rFonts w:asciiTheme="minorHAnsi" w:hAnsiTheme="minorHAnsi"/>
          <w:b/>
          <w:color w:val="31849B" w:themeColor="accent5" w:themeShade="BF"/>
          <w:sz w:val="40"/>
          <w:szCs w:val="40"/>
          <w:u w:val="single"/>
        </w:rPr>
        <w:t>ROZVRH  PRÁCE</w:t>
      </w:r>
      <w:r w:rsidR="00A3106D" w:rsidRPr="00DF6770">
        <w:rPr>
          <w:rFonts w:asciiTheme="minorHAnsi" w:hAnsiTheme="minorHAnsi"/>
          <w:b/>
          <w:color w:val="31849B" w:themeColor="accent5" w:themeShade="BF"/>
          <w:sz w:val="32"/>
          <w:u w:val="single"/>
        </w:rPr>
        <w:t xml:space="preserve">  </w:t>
      </w:r>
      <w:r w:rsidR="00A3106D" w:rsidRPr="00DF6770">
        <w:rPr>
          <w:rFonts w:asciiTheme="minorHAnsi" w:hAnsiTheme="minorHAnsi"/>
          <w:b/>
          <w:color w:val="31849B" w:themeColor="accent5" w:themeShade="BF"/>
          <w:sz w:val="40"/>
          <w:szCs w:val="40"/>
          <w:u w:val="single"/>
        </w:rPr>
        <w:t xml:space="preserve">pro rok 2015 </w:t>
      </w:r>
    </w:p>
    <w:p w:rsidR="00C93FA0" w:rsidRPr="00C93FA0" w:rsidRDefault="00C93FA0" w:rsidP="00C93FA0">
      <w:pPr>
        <w:pStyle w:val="Odstavecseseznamem"/>
        <w:numPr>
          <w:ilvl w:val="0"/>
          <w:numId w:val="49"/>
        </w:numPr>
        <w:jc w:val="center"/>
        <w:rPr>
          <w:rFonts w:asciiTheme="minorHAnsi" w:hAnsiTheme="minorHAnsi"/>
          <w:b/>
          <w:color w:val="C0504D" w:themeColor="accent2"/>
          <w:sz w:val="40"/>
          <w:szCs w:val="40"/>
          <w:u w:val="single"/>
        </w:rPr>
      </w:pPr>
      <w:r>
        <w:rPr>
          <w:rFonts w:asciiTheme="minorHAnsi" w:hAnsiTheme="minorHAnsi"/>
          <w:b/>
          <w:color w:val="C0504D" w:themeColor="accent2"/>
          <w:sz w:val="40"/>
          <w:szCs w:val="40"/>
          <w:u w:val="single"/>
        </w:rPr>
        <w:t>z</w:t>
      </w:r>
      <w:r w:rsidRPr="00C93FA0">
        <w:rPr>
          <w:rFonts w:asciiTheme="minorHAnsi" w:hAnsiTheme="minorHAnsi"/>
          <w:b/>
          <w:color w:val="C0504D" w:themeColor="accent2"/>
          <w:sz w:val="40"/>
          <w:szCs w:val="40"/>
          <w:u w:val="single"/>
        </w:rPr>
        <w:t xml:space="preserve">měna </w:t>
      </w:r>
      <w:r>
        <w:rPr>
          <w:rFonts w:asciiTheme="minorHAnsi" w:hAnsiTheme="minorHAnsi"/>
          <w:b/>
          <w:color w:val="C0504D" w:themeColor="accent2"/>
          <w:sz w:val="40"/>
          <w:szCs w:val="40"/>
          <w:u w:val="single"/>
        </w:rPr>
        <w:t xml:space="preserve">C odd. </w:t>
      </w:r>
      <w:r w:rsidRPr="00C93FA0">
        <w:rPr>
          <w:rFonts w:asciiTheme="minorHAnsi" w:hAnsiTheme="minorHAnsi"/>
          <w:b/>
          <w:color w:val="C0504D" w:themeColor="accent2"/>
          <w:sz w:val="40"/>
          <w:szCs w:val="40"/>
          <w:u w:val="single"/>
        </w:rPr>
        <w:t xml:space="preserve">od 1.3.2015 a dodatek </w:t>
      </w: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Pracovní doba:</w:t>
      </w:r>
      <w:r w:rsidRPr="00DF6770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   pružná, základní pracovní doba         8.00 - 11.30 hod.,  12.00 - 13.00 hod.</w:t>
      </w:r>
    </w:p>
    <w:p w:rsidR="006E488F" w:rsidRPr="00DF6770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DF6770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 xml:space="preserve">Úřední </w:t>
      </w:r>
      <w:r w:rsidR="00BF2460"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hodiny pro veřejnost (Infocentrum)</w:t>
      </w:r>
      <w:r w:rsidRPr="00DF6770">
        <w:rPr>
          <w:rFonts w:asciiTheme="minorHAnsi" w:hAnsiTheme="minorHAnsi"/>
          <w:color w:val="0070C0"/>
          <w:sz w:val="28"/>
          <w:szCs w:val="28"/>
        </w:rPr>
        <w:t>:</w:t>
      </w:r>
      <w:r w:rsidRPr="00DF6770">
        <w:rPr>
          <w:rFonts w:asciiTheme="minorHAnsi" w:hAnsiTheme="minorHAnsi"/>
          <w:sz w:val="28"/>
          <w:szCs w:val="28"/>
        </w:rPr>
        <w:t xml:space="preserve">   </w:t>
      </w:r>
      <w:r w:rsidR="004D0D6B" w:rsidRPr="00DF6770">
        <w:rPr>
          <w:rFonts w:asciiTheme="minorHAnsi" w:hAnsiTheme="minorHAnsi"/>
          <w:sz w:val="28"/>
          <w:szCs w:val="28"/>
        </w:rPr>
        <w:t>p</w:t>
      </w:r>
      <w:r w:rsidRPr="00DF6770">
        <w:rPr>
          <w:rFonts w:asciiTheme="minorHAnsi" w:hAnsiTheme="minorHAnsi"/>
          <w:sz w:val="28"/>
          <w:szCs w:val="28"/>
        </w:rPr>
        <w:t xml:space="preserve">ondělí  </w:t>
      </w:r>
      <w:r w:rsidR="00BF2460" w:rsidRPr="00DF6770">
        <w:rPr>
          <w:rFonts w:asciiTheme="minorHAnsi" w:hAnsiTheme="minorHAnsi"/>
          <w:sz w:val="28"/>
          <w:szCs w:val="28"/>
        </w:rPr>
        <w:t xml:space="preserve">              </w:t>
      </w:r>
      <w:r w:rsid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>12.30 – 17.00 hod.</w:t>
      </w: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DF6770">
        <w:rPr>
          <w:rFonts w:asciiTheme="minorHAnsi" w:hAnsiTheme="minorHAnsi"/>
          <w:sz w:val="28"/>
          <w:szCs w:val="28"/>
        </w:rPr>
        <w:t xml:space="preserve">              </w:t>
      </w:r>
      <w:r w:rsidR="00DF6770">
        <w:rPr>
          <w:rFonts w:asciiTheme="minorHAnsi" w:hAnsiTheme="minorHAnsi"/>
          <w:sz w:val="28"/>
          <w:szCs w:val="28"/>
        </w:rPr>
        <w:t xml:space="preserve">     </w:t>
      </w:r>
      <w:r w:rsidR="00BF2460" w:rsidRPr="00DF6770">
        <w:rPr>
          <w:rFonts w:asciiTheme="minorHAnsi" w:hAnsiTheme="minorHAnsi"/>
          <w:sz w:val="28"/>
          <w:szCs w:val="28"/>
        </w:rPr>
        <w:t>úterý až pátek</w:t>
      </w:r>
      <w:r w:rsidRPr="00DF6770">
        <w:rPr>
          <w:rFonts w:asciiTheme="minorHAnsi" w:hAnsiTheme="minorHAnsi"/>
          <w:sz w:val="28"/>
          <w:szCs w:val="28"/>
        </w:rPr>
        <w:t xml:space="preserve">     8.30 – 11.30 </w:t>
      </w:r>
      <w:r w:rsid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DF6770">
        <w:rPr>
          <w:rFonts w:asciiTheme="minorHAnsi" w:hAnsiTheme="minorHAnsi"/>
          <w:sz w:val="28"/>
          <w:szCs w:val="28"/>
        </w:rPr>
        <w:t>0</w:t>
      </w:r>
      <w:r w:rsidRPr="00DF6770">
        <w:rPr>
          <w:rFonts w:asciiTheme="minorHAnsi" w:hAnsiTheme="minorHAnsi"/>
          <w:sz w:val="28"/>
          <w:szCs w:val="28"/>
        </w:rPr>
        <w:t>0 hod.</w:t>
      </w: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Návštěvní dny</w:t>
      </w:r>
      <w:r w:rsidRPr="00DF6770">
        <w:rPr>
          <w:rFonts w:asciiTheme="minorHAnsi" w:hAnsiTheme="minorHAnsi"/>
          <w:color w:val="0070C0"/>
          <w:sz w:val="28"/>
          <w:szCs w:val="28"/>
          <w:u w:val="single"/>
        </w:rPr>
        <w:t>:</w:t>
      </w:r>
      <w:r w:rsidRPr="00DF6770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>
        <w:rPr>
          <w:rFonts w:asciiTheme="minorHAnsi" w:hAnsiTheme="minorHAnsi"/>
          <w:sz w:val="28"/>
          <w:szCs w:val="28"/>
        </w:rPr>
        <w:t xml:space="preserve">  </w:t>
      </w:r>
      <w:r w:rsidRPr="00DF6770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                          </w:t>
      </w:r>
      <w:r w:rsidR="00DF6770">
        <w:rPr>
          <w:rFonts w:asciiTheme="minorHAnsi" w:hAnsiTheme="minorHAnsi"/>
          <w:sz w:val="28"/>
          <w:szCs w:val="28"/>
        </w:rPr>
        <w:t xml:space="preserve">  </w:t>
      </w:r>
      <w:r w:rsidRPr="00DF6770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DF6770">
        <w:rPr>
          <w:rFonts w:asciiTheme="minorHAnsi" w:hAnsiTheme="minorHAnsi"/>
          <w:sz w:val="28"/>
          <w:szCs w:val="28"/>
        </w:rPr>
        <w:t xml:space="preserve">   </w:t>
      </w:r>
      <w:r w:rsidRPr="00DF6770">
        <w:rPr>
          <w:rFonts w:asciiTheme="minorHAnsi" w:hAnsiTheme="minorHAnsi"/>
          <w:sz w:val="28"/>
          <w:szCs w:val="28"/>
        </w:rPr>
        <w:t xml:space="preserve"> st</w:t>
      </w:r>
      <w:r w:rsidR="00031378" w:rsidRPr="00DF6770">
        <w:rPr>
          <w:rFonts w:asciiTheme="minorHAnsi" w:hAnsiTheme="minorHAnsi"/>
          <w:sz w:val="28"/>
          <w:szCs w:val="28"/>
        </w:rPr>
        <w:t>ře</w:t>
      </w:r>
      <w:r w:rsidRPr="00DF6770">
        <w:rPr>
          <w:rFonts w:asciiTheme="minorHAnsi" w:hAnsiTheme="minorHAnsi"/>
          <w:sz w:val="28"/>
          <w:szCs w:val="28"/>
        </w:rPr>
        <w:t xml:space="preserve">da    </w:t>
      </w:r>
      <w:r w:rsidR="00B964A3" w:rsidRPr="00DF6770">
        <w:rPr>
          <w:rFonts w:asciiTheme="minorHAnsi" w:hAnsiTheme="minorHAnsi"/>
          <w:sz w:val="28"/>
          <w:szCs w:val="28"/>
        </w:rPr>
        <w:t xml:space="preserve">   </w:t>
      </w:r>
      <w:r w:rsidRPr="00DF6770">
        <w:rPr>
          <w:rFonts w:asciiTheme="minorHAnsi" w:hAnsiTheme="minorHAnsi"/>
          <w:sz w:val="28"/>
          <w:szCs w:val="28"/>
        </w:rPr>
        <w:t>8.30 - 11.00 hod.</w:t>
      </w:r>
    </w:p>
    <w:p w:rsidR="006E488F" w:rsidRPr="00DF6770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Stížnosti</w:t>
      </w:r>
      <w:r w:rsidRPr="00DF6770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26.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2014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07658B">
        <w:rPr>
          <w:rFonts w:asciiTheme="minorHAnsi" w:hAnsiTheme="minorHAnsi"/>
          <w:sz w:val="28"/>
          <w:szCs w:val="28"/>
        </w:rPr>
        <w:t>15. prosince 2014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F45D35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F45D35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  <w:b/>
        </w:rPr>
      </w:pPr>
      <w:r w:rsidRPr="00F45D35">
        <w:rPr>
          <w:rFonts w:asciiTheme="minorHAnsi" w:hAnsiTheme="minorHAnsi"/>
          <w:b/>
        </w:rPr>
        <w:t>JUDr. Vanda Vincíková, Ph.D.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 §121/1 zák. č.6/2002 Sb., ve znění novel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Vyřizuje stížnosti -§171 zák. č. 6/2002 Sb.,ve znění novel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F45D35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color w:val="9BBB59" w:themeColor="accent3"/>
        </w:rPr>
      </w:pPr>
      <w:r w:rsidRPr="00F45D35">
        <w:rPr>
          <w:rFonts w:asciiTheme="minorHAnsi" w:hAnsiTheme="minorHAnsi"/>
          <w:b/>
        </w:rPr>
        <w:t xml:space="preserve">Mgr. Hana Bachová </w:t>
      </w:r>
      <w:r w:rsidR="003C1E28" w:rsidRPr="00F45D35">
        <w:rPr>
          <w:rFonts w:asciiTheme="minorHAnsi" w:hAnsiTheme="minorHAnsi"/>
        </w:rPr>
        <w:t xml:space="preserve">- </w:t>
      </w:r>
      <w:r w:rsidRPr="00F45D35">
        <w:rPr>
          <w:rFonts w:asciiTheme="minorHAnsi" w:hAnsiTheme="minorHAnsi"/>
        </w:rPr>
        <w:t>od 1.3.2015 stáž u KS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-§121/4 zák. č. 6/2002 Sb., ve znění novel</w:t>
      </w: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F45D35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F45D35">
        <w:rPr>
          <w:rFonts w:ascii="Arial" w:hAnsi="Arial" w:cs="Arial"/>
          <w:b/>
          <w:color w:val="0070C0"/>
          <w:sz w:val="32"/>
          <w:szCs w:val="32"/>
          <w:u w:val="single"/>
        </w:rPr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 xml:space="preserve">řídí a kontroluje činnost správy soudu, vede osobní agendu zaměstnanců, zajišťuje odbornou výchovu administrativních zaměstnanců, vykonává další práce na úseku správním a hospodářském. Vede evidenci  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o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Kamila 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vedoucí podatelny soudu, vede i spisovny, přijímá podání elektronické podatelny a datové </w:t>
            </w:r>
          </w:p>
          <w:p w:rsidR="00A94BA4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zastupují při zápisu návrhů a žalob – všechny vedoucí kanceláře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lastRenderedPageBreak/>
              <w:t>Informační centrum:</w:t>
            </w:r>
          </w:p>
          <w:p w:rsidR="00A94BA4" w:rsidRPr="00F45D35" w:rsidRDefault="00A94BA4" w:rsidP="005E6FE7">
            <w:pPr>
              <w:jc w:val="both"/>
              <w:rPr>
                <w:rFonts w:ascii="Calibri" w:hAnsi="Calibri"/>
              </w:rPr>
            </w:pPr>
            <w:r w:rsidRPr="00F45D35">
              <w:rPr>
                <w:rFonts w:asciiTheme="minorHAnsi" w:hAnsiTheme="minorHAnsi"/>
                <w:u w:val="single"/>
              </w:rPr>
              <w:t>Marcela Knoblochová</w:t>
            </w:r>
            <w:r w:rsidRPr="00F45D35">
              <w:rPr>
                <w:rFonts w:asciiTheme="minorHAnsi" w:hAnsiTheme="minorHAnsi"/>
              </w:rPr>
              <w:t xml:space="preserve"> –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</w:rPr>
              <w:t xml:space="preserve">zabezpečuje chod infocentra, tj. </w:t>
            </w:r>
            <w:r w:rsidRPr="00F45D35">
              <w:rPr>
                <w:rFonts w:ascii="Calibri" w:hAnsi="Calibri"/>
              </w:rPr>
              <w:t xml:space="preserve">poskytování osobních, písemných a telefonických informací účastníkům řízení (např. informací o stavu řízení), zprostředkování nahlížení do soudních spisů oprávněným osobám, pořizování kopií ze soudních spisů, vyznačování doložek právní moci a vykonatelnosti na stejnopisy rozhodnutí okresního soudu, vyhotovování duplikátů rozhodnutí, vyřizování žád  ostí  o poskytnutí informací dle zák. č. 106/1999 Sb., o svobodném přístupu k informacím a vyřizování žádostí  o vylustrování věcí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Pavel Horník</w:t>
            </w:r>
            <w:r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  <w:p w:rsidR="00A94BA4" w:rsidRDefault="00A94BA4" w:rsidP="005E6FE7">
            <w:pPr>
              <w:rPr>
                <w:rFonts w:asciiTheme="minorHAnsi" w:hAnsiTheme="minorHAnsi"/>
                <w:b/>
              </w:rPr>
            </w:pP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F45D35" w:rsidRPr="006B4623" w:rsidRDefault="00F45D35" w:rsidP="005E6FE7">
            <w:pPr>
              <w:rPr>
                <w:rFonts w:asciiTheme="minorHAnsi" w:hAnsiTheme="minorHAnsi"/>
                <w:b/>
              </w:rPr>
            </w:pP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Default="006E488F" w:rsidP="00AE148B">
      <w:pPr>
        <w:pStyle w:val="Nadpis1"/>
        <w:jc w:val="center"/>
      </w:pPr>
      <w:r>
        <w:rPr>
          <w:color w:val="0070C0"/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3T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>Nt – obnova řízení ze senátu 2T a ze senátu 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mezi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násl. z.č.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>a násl. z.č. 292/2013 Sb.</w:t>
            </w:r>
            <w:r w:rsidR="00C71651" w:rsidRPr="00690B31">
              <w:t xml:space="preserve">,       </w:t>
            </w:r>
            <w:r w:rsidRPr="00690B31">
              <w:t xml:space="preserve"> dle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zrušené </w:t>
            </w:r>
            <w:r w:rsidRPr="00690B31">
              <w:t>věci Tm ze senátu 1Tm budou přiděleny kolova</w:t>
            </w:r>
            <w:r w:rsidR="00A30051" w:rsidRPr="00690B31">
              <w:t>cím způsobem mezi senáty 2T  a 15</w:t>
            </w:r>
            <w:r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</w:p>
          <w:p w:rsidR="00A30051" w:rsidRPr="00690B31" w:rsidRDefault="00A30051" w:rsidP="00A30051">
            <w:pPr>
              <w:pStyle w:val="Odstavecseseznamem"/>
              <w:numPr>
                <w:ilvl w:val="0"/>
                <w:numId w:val="48"/>
              </w:numPr>
              <w:rPr>
                <w:bCs/>
              </w:rPr>
            </w:pPr>
            <w:r w:rsidRPr="00690B31">
              <w:rPr>
                <w:bCs/>
              </w:rPr>
              <w:t>věci Rod</w:t>
            </w:r>
            <w:r w:rsidR="00B001C6" w:rsidRPr="00690B31">
              <w:rPr>
                <w:bCs/>
              </w:rPr>
              <w:t xml:space="preserve">  100% od 1.2.2015</w:t>
            </w:r>
          </w:p>
          <w:p w:rsidR="006E488F" w:rsidRPr="00690B31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>Nt (krom obnovy řízení), Td (krom věznic) - 100% nápadu kolovac</w:t>
            </w:r>
            <w:r w:rsidR="00E77357">
              <w:t>ím způsobem mezi senáty  2T, 3T</w:t>
            </w:r>
            <w:r>
              <w:t xml:space="preserve">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</w:t>
            </w:r>
            <w:r w:rsidR="00E77357">
              <w:t xml:space="preserve"> </w:t>
            </w:r>
            <w:r w:rsidR="006E488F">
              <w:t>a</w:t>
            </w:r>
            <w:r w:rsidR="00E77357">
              <w:t xml:space="preserve"> </w:t>
            </w:r>
            <w:r w:rsidR="006E488F">
              <w:t>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A30051" w:rsidP="00A30051">
            <w:pPr>
              <w:pStyle w:val="Odstavecseseznamem"/>
              <w:ind w:left="-107"/>
              <w:jc w:val="both"/>
            </w:pPr>
            <w:r w:rsidRPr="00690B31">
              <w:rPr>
                <w:u w:val="single"/>
              </w:rPr>
              <w:t>Od 1.12.2014</w:t>
            </w:r>
            <w:r w:rsidRPr="00690B31">
              <w:t xml:space="preserve"> do odvolání</w:t>
            </w:r>
            <w:r w:rsidR="00B001C6" w:rsidRPr="00690B31">
              <w:t>,</w:t>
            </w:r>
            <w:r w:rsidRPr="00690B31">
              <w:t xml:space="preserve"> z důvodu stáže u KS</w:t>
            </w:r>
            <w:r w:rsidR="00B001C6" w:rsidRPr="00690B31">
              <w:t>,</w:t>
            </w:r>
            <w:r w:rsidRPr="00690B31">
              <w:t xml:space="preserve"> zastaven nápad</w:t>
            </w:r>
            <w:r w:rsidR="00566545" w:rsidRPr="00690B31">
              <w:t xml:space="preserve"> </w:t>
            </w:r>
            <w:r w:rsidRPr="00690B31">
              <w:t xml:space="preserve">v agendách T a Tm, </w:t>
            </w:r>
            <w:r w:rsidRPr="00690B31">
              <w:rPr>
                <w:u w:val="single"/>
              </w:rPr>
              <w:t>od 1.2.2015</w:t>
            </w:r>
            <w:r w:rsidRPr="00690B31">
              <w:t xml:space="preserve">  zastaven nápad v agendě Rod a od 1.3.2014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  <w:r w:rsidRPr="00690B31">
              <w:t>Věci neskončené v senátě 4 T do nástupu Mgr. Bachové na stáž budou soudcům tr.</w:t>
            </w:r>
            <w:r w:rsidR="00690B31">
              <w:t xml:space="preserve"> </w:t>
            </w:r>
            <w:r w:rsidRPr="00690B31">
              <w:t>odd. 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běžných úkonech vedoucí kanceláře 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Rozhodnutí v porozsudkové agendě: (např. PUZČ, osvědčení v ZD PO, v ZD PUZČ, v ZD PZTS, žádosti o bezplatnou obhajobu, přeměna trestu OPP, změna místa výkonu OPP, upuštění od VT, atd.)  budou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1.2.2015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881E6B" w:rsidRPr="00690B31">
              <w:rPr>
                <w:bCs/>
              </w:rPr>
              <w:t xml:space="preserve">– se přidělují do senátů 2T,3T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 </w:t>
            </w:r>
            <w:r w:rsidR="00690B31">
              <w:rPr>
                <w:bCs/>
              </w:rPr>
              <w:t xml:space="preserve">                   </w:t>
            </w:r>
            <w:r w:rsidR="00881E6B" w:rsidRPr="00690B31">
              <w:rPr>
                <w:bCs/>
              </w:rPr>
              <w:t xml:space="preserve">a odpovědnosti </w:t>
            </w:r>
            <w:r w:rsidRPr="00690B31">
              <w:rPr>
                <w:bCs/>
              </w:rPr>
              <w:t xml:space="preserve"> mládeže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>- věci vazební Tm – se přidělují do senátu 2Tm a 4 Tm - kolovacím způsobem tak, jak je  popsáno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>- Nt – obnova řízení ze senátu 15T a ze senátu 1T– podle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 </w:t>
            </w:r>
            <w:r w:rsidR="0018703E" w:rsidRPr="00690B31">
              <w:t xml:space="preserve"> Nc – předběžné opatření (§ 452 a násl. z.</w:t>
            </w:r>
            <w:r w:rsidR="00222F3E" w:rsidRPr="00690B31">
              <w:t xml:space="preserve"> </w:t>
            </w:r>
            <w:r w:rsidR="0018703E" w:rsidRPr="00690B31">
              <w:t>č.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násl. z.č.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A77B2A">
              <w:rPr>
                <w:b/>
              </w:rPr>
              <w:t>Petra Římková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Petra </w:t>
            </w:r>
            <w:r w:rsidR="00A77B2A">
              <w:t>Římková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A77B2A">
              <w:t>Petra Římková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B92126" w:rsidRPr="002E15ED" w:rsidRDefault="003474B5">
            <w:pPr>
              <w:jc w:val="both"/>
              <w:rPr>
                <w:b/>
                <w:u w:val="single"/>
              </w:rPr>
            </w:pPr>
            <w:r w:rsidRPr="002E15ED">
              <w:t>Andrea Jakšová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A77B2A" w:rsidP="00A77B2A">
            <w:pPr>
              <w:jc w:val="both"/>
            </w:pPr>
            <w:r w:rsidRPr="002E15ED">
              <w:t>Libor Malý</w:t>
            </w:r>
          </w:p>
          <w:p w:rsidR="00A77B2A" w:rsidRDefault="00D04661" w:rsidP="00B92126">
            <w:pPr>
              <w:jc w:val="both"/>
            </w:pPr>
            <w:r>
              <w:t xml:space="preserve">Monika Čajková </w:t>
            </w:r>
            <w:r w:rsidR="00881E6B">
              <w:t>–</w:t>
            </w:r>
            <w:r>
              <w:t xml:space="preserve"> zapisovatelka</w:t>
            </w:r>
          </w:p>
          <w:p w:rsidR="00881E6B" w:rsidRPr="00881E6B" w:rsidRDefault="00881E6B" w:rsidP="00B92126">
            <w:pPr>
              <w:jc w:val="both"/>
              <w:rPr>
                <w:color w:val="9BBB59" w:themeColor="accent3"/>
              </w:rPr>
            </w:pPr>
          </w:p>
        </w:tc>
      </w:tr>
    </w:tbl>
    <w:p w:rsidR="006E488F" w:rsidRDefault="006E488F"/>
    <w:p w:rsidR="006E488F" w:rsidRDefault="006E488F"/>
    <w:p w:rsidR="006E488F" w:rsidRPr="00F45D35" w:rsidRDefault="006E488F">
      <w:pPr>
        <w:jc w:val="center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F45D35">
        <w:rPr>
          <w:rFonts w:ascii="Arial" w:hAnsi="Arial" w:cs="Arial"/>
          <w:b/>
          <w:color w:val="0070C0"/>
          <w:sz w:val="32"/>
          <w:szCs w:val="32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4D3D37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přidělovan</w:t>
            </w:r>
            <w:r w:rsidR="00951B17">
              <w:rPr>
                <w:szCs w:val="22"/>
              </w:rPr>
              <w:t xml:space="preserve">ých </w:t>
            </w:r>
            <w:r w:rsidR="00AE148B">
              <w:rPr>
                <w:szCs w:val="22"/>
              </w:rPr>
              <w:t xml:space="preserve"> automaticky dle systému </w:t>
            </w:r>
            <w:r w:rsidR="00AE148B">
              <w:t>ISAS podle pořadí napadlých věcí kolovacím způsobem</w:t>
            </w:r>
            <w:r w:rsidR="00A678BE">
              <w:t>,</w:t>
            </w:r>
            <w:r w:rsidR="00AE148B">
              <w:t xml:space="preserve"> 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 </w:t>
            </w:r>
            <w:r w:rsidR="00AE148B">
              <w:t xml:space="preserve"> 100 %</w:t>
            </w:r>
          </w:p>
          <w:p w:rsidR="00AE148B" w:rsidRDefault="00222F3E" w:rsidP="00733950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733950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733950">
            <w:pPr>
              <w:jc w:val="both"/>
            </w:pPr>
          </w:p>
          <w:p w:rsidR="00AE148B" w:rsidRDefault="00222F3E" w:rsidP="00955C28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 xml:space="preserve">(Cd) </w:t>
            </w:r>
            <w:r w:rsidR="00AE148B">
              <w:t>dle pořadí nápadu.</w:t>
            </w:r>
          </w:p>
          <w:p w:rsidR="00A678BE" w:rsidRDefault="00A678BE" w:rsidP="00733950">
            <w:pPr>
              <w:pStyle w:val="Zkladntext"/>
            </w:pPr>
          </w:p>
          <w:p w:rsidR="00A678BE" w:rsidRDefault="00222F3E" w:rsidP="00733950">
            <w:pPr>
              <w:ind w:right="-70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nápad přidělován automaticky dle systému ISAS kolovacím </w:t>
            </w:r>
          </w:p>
          <w:p w:rsidR="00AE148B" w:rsidRDefault="00A678BE" w:rsidP="00733950">
            <w:pPr>
              <w:ind w:right="-70"/>
            </w:pPr>
            <w:r>
              <w:t xml:space="preserve">                                </w:t>
            </w:r>
            <w:r w:rsidR="00AE148B">
              <w:t>způsobem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222F3E" w:rsidP="00733950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222F3E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 xml:space="preserve">ozhodování ve věcech zapisovaných do rejstříku C, </w:t>
            </w:r>
            <w:r w:rsidR="006E488F">
              <w:rPr>
                <w:szCs w:val="22"/>
              </w:rPr>
              <w:t>přidělovan</w:t>
            </w:r>
            <w:r w:rsidR="00A678BE">
              <w:rPr>
                <w:szCs w:val="22"/>
              </w:rPr>
              <w:t>ých</w:t>
            </w:r>
            <w:r w:rsidR="006E488F">
              <w:rPr>
                <w:szCs w:val="22"/>
              </w:rPr>
              <w:t xml:space="preserve"> automaticky dle systému </w:t>
            </w:r>
            <w:r w:rsidR="006E488F">
              <w:t>ISAS podle pořadí napadlých věcí kolovacím způsobem</w:t>
            </w:r>
            <w:r w:rsidR="008200F8">
              <w:t xml:space="preserve">, </w:t>
            </w:r>
            <w:r w:rsidR="006E488F">
              <w:t>v rozsahu 100 %</w:t>
            </w:r>
          </w:p>
          <w:p w:rsidR="006E488F" w:rsidRDefault="006E488F">
            <w:pPr>
              <w:jc w:val="both"/>
            </w:pPr>
          </w:p>
          <w:p w:rsidR="006E488F" w:rsidRDefault="00222F3E">
            <w:pPr>
              <w:jc w:val="both"/>
            </w:pPr>
            <w:r>
              <w:t xml:space="preserve">-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6E488F">
              <w:t xml:space="preserve"> dle pořadí nápadu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</w:p>
          <w:p w:rsidR="005F12FF" w:rsidRDefault="005F12FF">
            <w:pPr>
              <w:ind w:right="-70"/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nápad přidělován automaticky dle systému ISAS kolovacím </w:t>
            </w:r>
            <w:r>
              <w:t xml:space="preserve">  </w:t>
            </w:r>
          </w:p>
          <w:p w:rsidR="006E488F" w:rsidRDefault="005F12FF">
            <w:pPr>
              <w:ind w:right="-70"/>
            </w:pPr>
            <w:r>
              <w:t xml:space="preserve">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2E15ED" w:rsidRDefault="002E15ED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D474D5" w:rsidRDefault="005F12FF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3C086A">
              <w:rPr>
                <w:szCs w:val="22"/>
              </w:rPr>
              <w:t>ozhodování ve věcech zapisovaných do rejstříku C</w:t>
            </w:r>
            <w:r w:rsidR="006E488F">
              <w:t>, přidělovan</w:t>
            </w:r>
            <w:r w:rsidR="00A678BE">
              <w:t>ých</w:t>
            </w:r>
            <w:r w:rsidR="006E488F">
              <w:t xml:space="preserve"> automaticky dle systému ISAS kolovacím způsobem</w:t>
            </w:r>
            <w:r w:rsidR="00A678BE">
              <w:t>,</w:t>
            </w:r>
            <w:r w:rsidR="00D474D5">
              <w:t xml:space="preserve"> </w:t>
            </w:r>
            <w:r w:rsidR="007D0408">
              <w:t xml:space="preserve">v </w:t>
            </w:r>
            <w:r w:rsidR="00D474D5">
              <w:t xml:space="preserve">rozsahu </w:t>
            </w:r>
            <w:r w:rsidR="006C44C2">
              <w:t>7</w:t>
            </w:r>
            <w:r>
              <w:t>0</w:t>
            </w:r>
            <w:r w:rsidR="00D474D5">
              <w:t xml:space="preserve"> %</w:t>
            </w:r>
          </w:p>
          <w:p w:rsidR="00D474D5" w:rsidRDefault="00D474D5" w:rsidP="00D474D5">
            <w:pPr>
              <w:jc w:val="both"/>
            </w:pPr>
          </w:p>
          <w:p w:rsidR="006E488F" w:rsidRPr="00A77B2A" w:rsidRDefault="006E488F" w:rsidP="00A444A2">
            <w:pPr>
              <w:pStyle w:val="Zkladntext"/>
            </w:pPr>
            <w:r>
              <w:t xml:space="preserve"> </w:t>
            </w:r>
            <w:r w:rsidR="005F12FF" w:rsidRPr="00A77B2A">
              <w:t xml:space="preserve">- </w:t>
            </w:r>
            <w:r w:rsidR="00A678BE" w:rsidRPr="00A77B2A">
              <w:t>v</w:t>
            </w:r>
            <w:r w:rsidRPr="00A77B2A">
              <w:t xml:space="preserve">ěci </w:t>
            </w:r>
            <w:r w:rsidR="003C086A" w:rsidRPr="00A77B2A">
              <w:t xml:space="preserve">pozůstalostní </w:t>
            </w:r>
            <w:r w:rsidRPr="00A77B2A">
              <w:t xml:space="preserve">– předkládané soudní komisařkou Mgr. </w:t>
            </w:r>
            <w:r w:rsidR="004A4D6C" w:rsidRPr="00A77B2A">
              <w:t>Kamilou Johanovskou</w:t>
            </w:r>
          </w:p>
          <w:p w:rsidR="006E488F" w:rsidRDefault="005F12FF" w:rsidP="006C44C2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v rozsahu 100 % kolovacím způsobem mezi senáty</w:t>
            </w:r>
            <w:r>
              <w:t xml:space="preserve"> </w:t>
            </w:r>
            <w:r w:rsidR="006E488F">
              <w:t xml:space="preserve">7 C, 11 C, 13 C. </w:t>
            </w:r>
          </w:p>
          <w:p w:rsidR="006C44C2" w:rsidRDefault="006C44C2" w:rsidP="006C44C2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>
            <w:pPr>
              <w:ind w:left="-70"/>
            </w:pPr>
          </w:p>
          <w:p w:rsidR="006E488F" w:rsidRDefault="005F12FF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BE2A5C" w:rsidRDefault="00BE2A5C" w:rsidP="00BE2A5C">
            <w:pPr>
              <w:pStyle w:val="Zkladntext"/>
            </w:pPr>
            <w:r>
              <w:t>- běžné úkony ve věcech 15 Nc a E po JUDr. Zelenkovi, kolovacím způsobem     mezi senáty7C, 11C, 13C v rozsahu 100 %.</w:t>
            </w:r>
          </w:p>
          <w:p w:rsidR="006E488F" w:rsidRDefault="006E488F">
            <w:pPr>
              <w:ind w:right="-70"/>
            </w:pPr>
          </w:p>
          <w:p w:rsidR="00A444A2" w:rsidRDefault="005F12FF" w:rsidP="007D0408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="006E488F">
              <w:t>způsobem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A77B2A" w:rsidRDefault="00A77B2A">
      <w:pPr>
        <w:jc w:val="both"/>
      </w:pPr>
    </w:p>
    <w:p w:rsidR="00690B31" w:rsidRDefault="00690B31">
      <w:pPr>
        <w:jc w:val="both"/>
      </w:pPr>
    </w:p>
    <w:p w:rsidR="00955C28" w:rsidRDefault="00955C28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955"/>
        <w:gridCol w:w="2154"/>
        <w:gridCol w:w="2316"/>
        <w:gridCol w:w="12"/>
      </w:tblGrid>
      <w:tr w:rsidR="006E488F" w:rsidTr="00566545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66545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3C086A" w:rsidRDefault="005F12FF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</w:t>
            </w:r>
            <w:r w:rsidR="00CB17CD">
              <w:t xml:space="preserve"> zapisovaných do rejstříku C</w:t>
            </w:r>
            <w:r w:rsidR="00A444A2">
              <w:t xml:space="preserve">, </w:t>
            </w:r>
            <w:r w:rsidR="003C086A">
              <w:t>řídících se právní úpravou dle z</w:t>
            </w:r>
            <w:r w:rsidR="00A444A2">
              <w:t>ákona č.</w:t>
            </w:r>
            <w:r w:rsidR="003C086A">
              <w:t xml:space="preserve"> 513/1991 Sb.</w:t>
            </w:r>
            <w:r>
              <w:t xml:space="preserve">, </w:t>
            </w:r>
            <w:r w:rsidR="003C086A">
              <w:t>ve vztazích mezi podnikateli a ve sporech ze smlouvy o úvěru, běžném účtu a vkladovém účtu</w:t>
            </w:r>
            <w:r w:rsidR="00CB17CD">
              <w:t xml:space="preserve"> podle tohoto zákona</w:t>
            </w:r>
            <w:r w:rsidR="00A444A2">
              <w:t>,</w:t>
            </w:r>
            <w:r w:rsidR="00D474D5">
              <w:t xml:space="preserve"> přidělovaných</w:t>
            </w:r>
            <w:r w:rsidR="003C086A">
              <w:t xml:space="preserve"> a</w:t>
            </w:r>
            <w:r w:rsidR="006E488F">
              <w:t>utomaticky dle systému ISAS</w:t>
            </w:r>
            <w:r w:rsidR="00D474D5">
              <w:t xml:space="preserve"> kolovacím způsobem mezi senáty 9C, 14C</w:t>
            </w:r>
            <w:r w:rsidR="006E488F">
              <w:t xml:space="preserve"> v rozsahu </w:t>
            </w:r>
            <w:r w:rsidR="003C086A">
              <w:t>100</w:t>
            </w:r>
            <w:r w:rsidR="006E488F">
              <w:t>%</w:t>
            </w:r>
          </w:p>
          <w:p w:rsidR="003C086A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CB17CD">
              <w:t xml:space="preserve">ve </w:t>
            </w:r>
            <w:r w:rsidR="003C086A">
              <w:t>spor</w:t>
            </w:r>
            <w:r w:rsidR="00CB17CD">
              <w:t>ech</w:t>
            </w:r>
            <w:r w:rsidR="003C086A">
              <w:t xml:space="preserve"> mezi podnikateli</w:t>
            </w:r>
            <w:r>
              <w:t>,</w:t>
            </w:r>
            <w:r w:rsidR="003C086A">
              <w:t xml:space="preserve"> vyplývajících z jejich podnikatelské činnosti</w:t>
            </w:r>
            <w:r w:rsidR="00D474D5">
              <w:t xml:space="preserve">, </w:t>
            </w:r>
            <w:r>
              <w:t xml:space="preserve">na základě právních vztahů vzniklých po 1. 1. 2014, </w:t>
            </w:r>
            <w:r w:rsidR="00D474D5">
              <w:t>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3C086A">
              <w:t>ve věcech sporů ze smluv o úvěru,</w:t>
            </w:r>
            <w:r w:rsidR="00FE3994">
              <w:t xml:space="preserve"> </w:t>
            </w:r>
            <w:r w:rsidR="003C086A">
              <w:t>obchodním zastoupení,</w:t>
            </w:r>
            <w:r w:rsidR="00FE3994">
              <w:t xml:space="preserve"> </w:t>
            </w:r>
            <w:r w:rsidR="003C086A">
              <w:t>tiché společnosti, účtu</w:t>
            </w:r>
            <w:r w:rsidR="00FE3994">
              <w:t>,</w:t>
            </w:r>
            <w:r w:rsidR="003C086A">
              <w:t xml:space="preserve"> uzavřených po 1.</w:t>
            </w:r>
            <w:r w:rsidR="00A444A2">
              <w:t xml:space="preserve"> </w:t>
            </w:r>
            <w:r w:rsidR="003C086A">
              <w:t>1.</w:t>
            </w:r>
            <w:r w:rsidR="00A444A2">
              <w:t xml:space="preserve"> </w:t>
            </w:r>
            <w:r w:rsidR="003C086A">
              <w:t>2014</w:t>
            </w:r>
            <w:r w:rsidR="00D474D5">
              <w:t>, 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D474D5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 ustanovování znalců dle zákona o obchodních korporacích</w:t>
            </w:r>
            <w:r w:rsidR="00D474D5">
              <w:t>, přidělovaných automaticky dle systému ISAS kolovacím způsobem mezi senáty 9C, 14C v rozsahu 100%</w:t>
            </w:r>
          </w:p>
          <w:p w:rsidR="0019463B" w:rsidRDefault="0019463B" w:rsidP="00D474D5">
            <w:pPr>
              <w:ind w:right="-70"/>
              <w:jc w:val="both"/>
            </w:pPr>
            <w:r>
              <w:t xml:space="preserve">- </w:t>
            </w:r>
            <w:r w:rsidR="005E6FE7">
              <w:t xml:space="preserve">úkony </w:t>
            </w:r>
            <w:r>
              <w:t>v agendě 9 EXE</w:t>
            </w: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4D3D37" w:rsidRDefault="002E0948" w:rsidP="002E0948">
            <w:pPr>
              <w:ind w:left="-70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4D3D37" w:rsidP="00281E41">
            <w:r>
              <w:t xml:space="preserve">                                </w:t>
            </w:r>
            <w:r w:rsidR="006E488F">
              <w:t xml:space="preserve">způsobem v rozsahu </w:t>
            </w:r>
            <w:r w:rsidR="00FE3994">
              <w:t>100</w:t>
            </w:r>
            <w:r w:rsidR="006E488F">
              <w:t xml:space="preserve"> %</w:t>
            </w:r>
          </w:p>
          <w:p w:rsidR="00281E41" w:rsidRPr="00281E41" w:rsidRDefault="00281E41" w:rsidP="00A80B52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</w:t>
            </w:r>
            <w:r w:rsidR="005E6FE7">
              <w:t>C</w:t>
            </w:r>
            <w:r w:rsidRPr="00847CB1">
              <w:t xml:space="preserve">, v rozsahu 100% </w:t>
            </w: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Default="002E0948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444A2">
              <w:rPr>
                <w:szCs w:val="22"/>
              </w:rPr>
              <w:t>r</w:t>
            </w:r>
            <w:r w:rsidR="00FE3994">
              <w:rPr>
                <w:szCs w:val="22"/>
              </w:rPr>
              <w:t>ozhodování ve věcech zapisovaných do rejstříku C</w:t>
            </w:r>
            <w:r w:rsidR="00FE3994">
              <w:t>, přidělované automaticky dle systému ISAS kolovacím způsobem</w:t>
            </w:r>
            <w:r w:rsidR="00D474D5">
              <w:t xml:space="preserve"> </w:t>
            </w:r>
            <w:r w:rsidR="007D0408">
              <w:t>v r</w:t>
            </w:r>
            <w:r w:rsidR="00D474D5">
              <w:t>ozsahu 100 %</w:t>
            </w:r>
          </w:p>
          <w:p w:rsidR="00D474D5" w:rsidRDefault="00D474D5" w:rsidP="00D474D5">
            <w:pPr>
              <w:jc w:val="both"/>
            </w:pPr>
          </w:p>
          <w:p w:rsidR="006E488F" w:rsidRDefault="002E0948" w:rsidP="002E0948">
            <w:pPr>
              <w:ind w:left="-70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>
            <w:pPr>
              <w:ind w:left="-70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</w:p>
          <w:p w:rsidR="004D3D37" w:rsidRDefault="004D3D37" w:rsidP="004D3D37">
            <w:pPr>
              <w:ind w:left="-70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nápad přidělován automaticky dle systému ISAS kolovacím </w:t>
            </w:r>
            <w:r>
              <w:t xml:space="preserve"> </w:t>
            </w:r>
          </w:p>
          <w:p w:rsidR="006E488F" w:rsidRDefault="004D3D37" w:rsidP="004D3D37">
            <w:pPr>
              <w:ind w:left="-70"/>
            </w:pPr>
            <w:r>
              <w:t xml:space="preserve">                                 </w:t>
            </w:r>
            <w:r w:rsidR="006E488F">
              <w:t>způsobem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7E6A71" w:rsidRDefault="007E6A71">
      <w:pPr>
        <w:jc w:val="both"/>
      </w:pPr>
    </w:p>
    <w:p w:rsidR="00566545" w:rsidRDefault="0056654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p w:rsidR="007E6A71" w:rsidRDefault="007E6A71">
      <w:pPr>
        <w:jc w:val="both"/>
      </w:pPr>
    </w:p>
    <w:p w:rsidR="007E6A71" w:rsidRDefault="007E6A71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2E0948" w:rsidP="005F129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5F1296" w:rsidRPr="00847CB1">
              <w:rPr>
                <w:szCs w:val="22"/>
              </w:rPr>
              <w:t>r</w:t>
            </w:r>
            <w:r w:rsidR="00D474D5" w:rsidRPr="00847CB1">
              <w:rPr>
                <w:szCs w:val="22"/>
              </w:rPr>
              <w:t>ozhodování ve věcech zapisovaných do rejstříku C</w:t>
            </w:r>
            <w:r w:rsidR="00D474D5" w:rsidRPr="00847CB1">
              <w:t>, přidělované automaticky</w:t>
            </w:r>
            <w:r w:rsidR="005F1296" w:rsidRPr="00847CB1">
              <w:t xml:space="preserve">    </w:t>
            </w:r>
            <w:r w:rsidR="00D474D5" w:rsidRPr="00847CB1">
              <w:t xml:space="preserve"> dle systému ISAS kolovacím způsobem</w:t>
            </w:r>
            <w:r w:rsidR="005F1296" w:rsidRPr="00847CB1">
              <w:t>,</w:t>
            </w:r>
            <w:r w:rsidR="00D474D5" w:rsidRPr="00847CB1">
              <w:t xml:space="preserve"> v rozsahu </w:t>
            </w:r>
            <w:r w:rsidR="00B75432" w:rsidRPr="00847CB1">
              <w:t>70</w:t>
            </w:r>
            <w:r w:rsidR="00D474D5" w:rsidRPr="00847CB1">
              <w:t xml:space="preserve"> %</w:t>
            </w:r>
          </w:p>
          <w:p w:rsidR="005F1296" w:rsidRPr="00847CB1" w:rsidRDefault="002E0948">
            <w:pPr>
              <w:ind w:left="-70"/>
            </w:pPr>
            <w:r>
              <w:t xml:space="preserve">- </w:t>
            </w:r>
            <w:r w:rsidR="005F1296" w:rsidRPr="00847CB1">
              <w:t>v</w:t>
            </w:r>
            <w:r w:rsidR="006E488F" w:rsidRPr="00847CB1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5F1296" w:rsidRPr="00847CB1" w:rsidRDefault="002E0948" w:rsidP="00E11D9A">
            <w:pPr>
              <w:ind w:left="-70"/>
            </w:pPr>
            <w:r>
              <w:t xml:space="preserve">- </w:t>
            </w:r>
            <w:r w:rsidR="005F1296" w:rsidRPr="00847CB1">
              <w:t>r</w:t>
            </w:r>
            <w:r w:rsidR="00B75432" w:rsidRPr="00847CB1">
              <w:t xml:space="preserve">ozhodování ve věcech </w:t>
            </w:r>
            <w:r w:rsidR="006E488F" w:rsidRPr="00847CB1">
              <w:t>návrh</w:t>
            </w:r>
            <w:r w:rsidR="00B75432" w:rsidRPr="00847CB1">
              <w:t xml:space="preserve">u </w:t>
            </w:r>
            <w:r w:rsidR="006E488F" w:rsidRPr="00847CB1">
              <w:t>na soudní prodej zástavy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6E488F" w:rsidRPr="00847CB1" w:rsidRDefault="006E488F" w:rsidP="005F1296">
            <w:pPr>
              <w:ind w:left="-70" w:hanging="46"/>
              <w:jc w:val="both"/>
            </w:pPr>
            <w:r w:rsidRPr="00847CB1">
              <w:t xml:space="preserve"> </w:t>
            </w:r>
            <w:r w:rsidR="002E0948">
              <w:t xml:space="preserve">- </w:t>
            </w:r>
            <w:r w:rsidRPr="00847CB1">
              <w:t xml:space="preserve">Exe – návrh na nařízení exekuce se žádostí o pověření soudního exekutora,    </w:t>
            </w:r>
          </w:p>
          <w:p w:rsidR="00B75432" w:rsidRDefault="006E488F" w:rsidP="00E11D9A">
            <w:pPr>
              <w:ind w:left="-70" w:hanging="46"/>
              <w:jc w:val="both"/>
            </w:pPr>
            <w:r w:rsidRPr="00847CB1">
              <w:t xml:space="preserve">  přidělované automaticky dle systému ISAS podle pořadí napadlých věcí kolovacím</w:t>
            </w:r>
            <w:r>
              <w:t xml:space="preserve"> způsobem mezi senáty 7 C, 11 C, 13 C</w:t>
            </w:r>
            <w:r w:rsidR="005F1296">
              <w:t xml:space="preserve"> v rozsahu 100 %</w:t>
            </w:r>
            <w:r>
              <w:t xml:space="preserve"> </w:t>
            </w:r>
          </w:p>
          <w:p w:rsidR="006C44C2" w:rsidRDefault="006C44C2" w:rsidP="00E11D9A">
            <w:pPr>
              <w:ind w:left="-70" w:hanging="46"/>
              <w:jc w:val="both"/>
            </w:pPr>
          </w:p>
          <w:p w:rsidR="005F1296" w:rsidRDefault="002E0948" w:rsidP="00E11D9A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provedení rozvrhového řízení o v</w:t>
            </w:r>
            <w:r w:rsidR="00B3625B" w:rsidRPr="002E15ED">
              <w:t>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6E488F" w:rsidRDefault="002E0948">
            <w:pPr>
              <w:ind w:left="-70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       </w:t>
            </w:r>
          </w:p>
          <w:p w:rsidR="005F1296" w:rsidRDefault="002E0948" w:rsidP="00B75432">
            <w:pPr>
              <w:ind w:left="-70"/>
            </w:pPr>
            <w:r>
              <w:t>-</w:t>
            </w:r>
            <w:r w:rsidR="005F1296">
              <w:t>b</w:t>
            </w:r>
            <w:r w:rsidR="006E488F">
              <w:t>ěžné úkony ve věcech  15Nc a E po JUDr. Zelenkovi kolovacím způsobem mezi senáty</w:t>
            </w:r>
            <w:r w:rsidR="00B75432">
              <w:t xml:space="preserve"> </w:t>
            </w:r>
            <w:r w:rsidR="00BE2A5C">
              <w:t>7</w:t>
            </w:r>
            <w:r w:rsidR="00B75432">
              <w:t>C,</w:t>
            </w:r>
            <w:r w:rsidR="006E488F">
              <w:t xml:space="preserve">  11C, 13C, </w:t>
            </w:r>
            <w:r w:rsidR="004C4F2E">
              <w:t xml:space="preserve"> </w:t>
            </w:r>
            <w:r w:rsidR="006E488F">
              <w:t xml:space="preserve"> v rozsahu  100%</w:t>
            </w:r>
            <w:r w:rsidR="00955C28">
              <w:t>.</w:t>
            </w:r>
          </w:p>
          <w:p w:rsidR="005F1296" w:rsidRDefault="002E0948" w:rsidP="00B75432">
            <w:pPr>
              <w:ind w:left="-70"/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>
              <w:t xml:space="preserve">                               </w:t>
            </w:r>
            <w:r w:rsidR="006E488F">
              <w:t>způsobem v</w:t>
            </w:r>
            <w:r w:rsidR="00B75432">
              <w:t> </w:t>
            </w:r>
            <w:r w:rsidR="006E488F">
              <w:t>rozsahu</w:t>
            </w:r>
            <w:r w:rsidR="00B75432">
              <w:t>100</w:t>
            </w:r>
            <w:r w:rsidR="006E488F">
              <w:t xml:space="preserve">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F1296" w:rsidRDefault="005F1296"/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Default="00B75432" w:rsidP="005F1296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2E0948">
              <w:rPr>
                <w:szCs w:val="22"/>
              </w:rPr>
              <w:t xml:space="preserve">- </w:t>
            </w:r>
            <w:r w:rsidR="005F1296">
              <w:rPr>
                <w:szCs w:val="22"/>
              </w:rPr>
              <w:t>r</w:t>
            </w:r>
            <w:r>
              <w:rPr>
                <w:szCs w:val="22"/>
              </w:rPr>
              <w:t>ozhodování ve věcech zapisovaných do rejstříku C</w:t>
            </w:r>
            <w:r>
              <w:t>, přidělovan</w:t>
            </w:r>
            <w:r w:rsidR="005F1296">
              <w:t>ých</w:t>
            </w:r>
            <w:r>
              <w:t xml:space="preserve"> automaticky </w:t>
            </w:r>
            <w:r w:rsidR="005F1296">
              <w:t xml:space="preserve">   </w:t>
            </w:r>
            <w:r w:rsidR="00763A44">
              <w:t xml:space="preserve">  </w:t>
            </w:r>
            <w:r w:rsidR="005F1296">
              <w:t xml:space="preserve">  </w:t>
            </w:r>
            <w:r>
              <w:t>dle systému ISAS kolovacím způsobem</w:t>
            </w:r>
            <w:r w:rsidR="00C93FA0">
              <w:t xml:space="preserve">, </w:t>
            </w:r>
            <w:r w:rsidR="00C93FA0" w:rsidRPr="009353D5">
              <w:rPr>
                <w:b/>
                <w:color w:val="C0504D" w:themeColor="accent2"/>
                <w:u w:val="single"/>
              </w:rPr>
              <w:t>v rozsahu</w:t>
            </w:r>
            <w:r w:rsidRPr="009353D5">
              <w:rPr>
                <w:b/>
                <w:color w:val="C0504D" w:themeColor="accent2"/>
                <w:u w:val="single"/>
              </w:rPr>
              <w:t xml:space="preserve"> </w:t>
            </w:r>
            <w:r w:rsidR="00C93FA0" w:rsidRPr="009353D5">
              <w:rPr>
                <w:b/>
                <w:color w:val="C0504D" w:themeColor="accent2"/>
                <w:u w:val="single"/>
              </w:rPr>
              <w:t>75%</w:t>
            </w:r>
          </w:p>
          <w:p w:rsidR="006E488F" w:rsidRDefault="006E488F">
            <w:pPr>
              <w:ind w:right="-1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2E0948" w:rsidP="00763A4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763A4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 w:rsidP="00763A44">
            <w:pPr>
              <w:ind w:left="-1346" w:right="-170" w:firstLine="1346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>
            <w:pPr>
              <w:ind w:left="-1346" w:right="-170" w:firstLine="1346"/>
              <w:jc w:val="both"/>
            </w:pPr>
          </w:p>
          <w:p w:rsidR="00D26ACC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763A44" w:rsidRDefault="002E0948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>
            <w:pPr>
              <w:ind w:right="-70"/>
              <w:jc w:val="both"/>
            </w:pPr>
            <w:r>
              <w:t xml:space="preserve">                              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Default="002E0948" w:rsidP="00B75432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763A44">
              <w:rPr>
                <w:szCs w:val="22"/>
              </w:rPr>
              <w:t>r</w:t>
            </w:r>
            <w:r w:rsidR="00B75432">
              <w:rPr>
                <w:szCs w:val="22"/>
              </w:rPr>
              <w:t>ozhodování ve věcech zapisovaných do rejstříku C</w:t>
            </w:r>
            <w:r w:rsidR="00763A44">
              <w:t>, přidělovaných</w:t>
            </w:r>
            <w:r w:rsidR="00B75432">
              <w:t xml:space="preserve"> automaticky </w:t>
            </w:r>
            <w:r w:rsidR="00763A44">
              <w:t xml:space="preserve">        </w:t>
            </w:r>
            <w:r w:rsidR="00B75432">
              <w:t>dle systému ISAS kolovacím způsobem v rozsahu 70 %</w:t>
            </w:r>
          </w:p>
          <w:p w:rsidR="006E488F" w:rsidRDefault="002E0948" w:rsidP="002E0948">
            <w:pPr>
              <w:ind w:left="-70"/>
              <w:jc w:val="both"/>
            </w:pPr>
            <w:r>
              <w:t>- v</w:t>
            </w:r>
            <w:r w:rsidR="006E488F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>
              <w:t>, v rozsahu 100%</w:t>
            </w:r>
          </w:p>
          <w:p w:rsidR="006E488F" w:rsidRDefault="002E0948">
            <w:pPr>
              <w:jc w:val="both"/>
            </w:pPr>
            <w:r>
              <w:t xml:space="preserve">- </w:t>
            </w:r>
            <w:r w:rsidR="00763A44">
              <w:t>r</w:t>
            </w:r>
            <w:r w:rsidR="00CB17CD">
              <w:t xml:space="preserve">ozhodování ve věcech  návrhu  </w:t>
            </w:r>
            <w:r w:rsidR="006E488F">
              <w:t xml:space="preserve"> na soudní prodej zástavy přidělovan</w:t>
            </w:r>
            <w:r w:rsidR="00763A44">
              <w:t>ých</w:t>
            </w:r>
            <w:r w:rsidR="006E488F">
              <w:t xml:space="preserve"> automaticky dle systému ISAS podle pořadí napadlých věcí kolovacím způsobem mezi senáty 13C a 11C</w:t>
            </w:r>
            <w:r w:rsidR="00763A44">
              <w:t>, v rozsahu 100%</w:t>
            </w:r>
          </w:p>
          <w:p w:rsidR="00AE0E60" w:rsidRDefault="002E0948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>
              <w:t xml:space="preserve">, v rozsahu 100 % </w:t>
            </w:r>
            <w:r w:rsidR="006E488F">
              <w:t xml:space="preserve"> </w:t>
            </w:r>
          </w:p>
          <w:p w:rsidR="006E488F" w:rsidRPr="002E15ED" w:rsidRDefault="002E0948" w:rsidP="002E0948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</w:t>
            </w:r>
            <w:r w:rsidR="00B3625B" w:rsidRPr="002E15ED">
              <w:t>rovedení rozvrhového řízení o vý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763A44" w:rsidRDefault="002E0948" w:rsidP="00B75432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 w:rsidP="00763A44">
            <w:pPr>
              <w:ind w:left="-70"/>
            </w:pPr>
            <w:r>
              <w:t xml:space="preserve">                               </w:t>
            </w:r>
            <w:r w:rsidR="006E488F">
              <w:t xml:space="preserve">způsobem v rozsahu </w:t>
            </w:r>
            <w:r w:rsidR="00B75432">
              <w:t>10</w:t>
            </w:r>
            <w:r w:rsidR="006E488F">
              <w:t>0 %</w:t>
            </w:r>
          </w:p>
          <w:p w:rsidR="00BE2A5C" w:rsidRDefault="00BE2A5C" w:rsidP="00BE2A5C">
            <w:pPr>
              <w:ind w:left="-70"/>
            </w:pPr>
            <w:r>
              <w:t>-běžné úkony ve věcech  15Nc a E po JUDr. Zelenkovi kolovacím způsobem mezi senáty 7C,  11C, 13C,   v rozsahu  100%.</w:t>
            </w:r>
          </w:p>
          <w:p w:rsidR="002E0948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301C9A" w:rsidRDefault="00301C9A"/>
    <w:p w:rsidR="00301C9A" w:rsidRDefault="00301C9A"/>
    <w:p w:rsidR="00767BBA" w:rsidRDefault="00767BBA"/>
    <w:p w:rsidR="00301C9A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Default="002E0948" w:rsidP="002E0948">
            <w:pPr>
              <w:ind w:right="-70"/>
              <w:jc w:val="both"/>
            </w:pPr>
            <w:r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Default="002E0948" w:rsidP="00763A44">
            <w:pPr>
              <w:ind w:right="-70"/>
              <w:jc w:val="both"/>
            </w:pPr>
            <w:r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763A44" w:rsidRDefault="0018703E" w:rsidP="00763A44">
            <w:pPr>
              <w:jc w:val="both"/>
            </w:pPr>
            <w:r w:rsidRPr="00D925BF">
              <w:t xml:space="preserve"> - věci Nt, Nc – přípravné řízení, předběžná opatření dle § 400 a násl. z.č.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B75432" w:rsidRPr="00763A44" w:rsidRDefault="002E0948" w:rsidP="00763A4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 dle pořadí nápadu</w:t>
            </w:r>
            <w:r w:rsidR="00B75432" w:rsidRPr="00763A44">
              <w:t xml:space="preserve"> </w:t>
            </w:r>
          </w:p>
          <w:p w:rsidR="00B75432" w:rsidRPr="00763A44" w:rsidRDefault="002E0948" w:rsidP="00E11D9A">
            <w:r>
              <w:t xml:space="preserve">- </w:t>
            </w:r>
            <w:r w:rsidR="00847CB1">
              <w:t>b</w:t>
            </w:r>
            <w:r w:rsidR="00847CB1" w:rsidRPr="00763A44">
              <w:t>ěžné úkony ve věcech 15 Nc a E po JUDr. Zelenkovi kolovacím způsobem mezi senáty 5C,  10C, 11C, 13C, 14C, 1C v rozsahu 100%</w:t>
            </w:r>
          </w:p>
          <w:p w:rsidR="00847CB1" w:rsidRDefault="002E0948" w:rsidP="00B75432">
            <w:pPr>
              <w:ind w:left="-70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nápad přidělován automaticky dle systému ISAS kolovacím </w:t>
            </w:r>
          </w:p>
          <w:p w:rsidR="00281E41" w:rsidRDefault="00847CB1" w:rsidP="00281E41">
            <w:pPr>
              <w:ind w:left="-70"/>
            </w:pPr>
            <w:r>
              <w:t xml:space="preserve">                               </w:t>
            </w:r>
            <w:r w:rsidR="00B75432" w:rsidRPr="00763A44">
              <w:t>způsobem  v rozsahu 100 %</w:t>
            </w:r>
          </w:p>
          <w:p w:rsidR="00281E41" w:rsidRPr="00847CB1" w:rsidRDefault="00281E41" w:rsidP="00281E41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4C</w:t>
            </w:r>
            <w:r w:rsidRPr="00847CB1">
              <w:t xml:space="preserve">, v rozsahu 100% 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93306F" w:rsidRPr="00F45D35" w:rsidRDefault="00414BE9" w:rsidP="00414BE9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  <w:r w:rsidRPr="00F45D35">
        <w:rPr>
          <w:rFonts w:asciiTheme="minorHAnsi" w:hAnsiTheme="minorHAnsi"/>
          <w:b/>
          <w:color w:val="31849B" w:themeColor="accent5" w:themeShade="BF"/>
          <w:sz w:val="32"/>
          <w:szCs w:val="32"/>
          <w:u w:val="single"/>
        </w:rPr>
        <w:lastRenderedPageBreak/>
        <w:t>OBČANSKOPRÁVNÍ ODDĚLENÍ</w:t>
      </w:r>
      <w:r w:rsidR="00D84BA0" w:rsidRPr="00F45D35">
        <w:rPr>
          <w:rFonts w:asciiTheme="minorHAnsi" w:hAnsiTheme="minorHAnsi"/>
          <w:b/>
          <w:color w:val="31849B" w:themeColor="accent5" w:themeShade="BF"/>
          <w:sz w:val="32"/>
          <w:szCs w:val="32"/>
          <w:u w:val="single"/>
        </w:rPr>
        <w:t xml:space="preserve"> </w:t>
      </w:r>
      <w:r w:rsidR="001A2B6C" w:rsidRPr="00F45D35">
        <w:rPr>
          <w:rFonts w:asciiTheme="minorHAnsi" w:hAnsiTheme="minorHAnsi"/>
          <w:b/>
          <w:color w:val="31849B" w:themeColor="accent5" w:themeShade="BF"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A80B52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977"/>
        <w:gridCol w:w="2693"/>
      </w:tblGrid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Veronika Zamrzlová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Irena Zítková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Ing. Jana Korousová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Pospíšilová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Martina Vernerová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80B52" w:rsidRDefault="00D84BA0" w:rsidP="00901BB2">
      <w:pPr>
        <w:rPr>
          <w:rFonts w:asciiTheme="minorHAnsi" w:hAnsiTheme="minorHAnsi"/>
          <w:b/>
          <w:color w:val="0070C0"/>
          <w:u w:val="single"/>
        </w:rPr>
      </w:pPr>
      <w:r w:rsidRPr="00A80B52">
        <w:rPr>
          <w:rFonts w:asciiTheme="minorHAnsi" w:hAnsiTheme="minorHAnsi"/>
          <w:b/>
          <w:u w:val="single"/>
        </w:rPr>
        <w:t>Vyšší soudní úřednice, soudní tajemnice</w:t>
      </w:r>
      <w:r w:rsidR="00901BB2" w:rsidRPr="00A80B52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50 % Cd civilní včetně věznic,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v senátě 14 C</w:t>
      </w:r>
      <w:r w:rsidR="002F79AC" w:rsidRPr="00A80B52">
        <w:rPr>
          <w:rFonts w:asciiTheme="minorHAnsi" w:hAnsiTheme="minorHAnsi"/>
        </w:rPr>
        <w:t>,  50% Cd civilní</w:t>
      </w:r>
    </w:p>
    <w:p w:rsidR="00281E41" w:rsidRDefault="00281E41" w:rsidP="00F118E2">
      <w:pPr>
        <w:jc w:val="both"/>
      </w:pPr>
    </w:p>
    <w:p w:rsidR="0093306F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Martina</w:t>
      </w:r>
      <w:r w:rsidR="00901BB2" w:rsidRPr="00A80B52">
        <w:rPr>
          <w:rFonts w:asciiTheme="minorHAnsi" w:hAnsiTheme="minorHAnsi"/>
          <w:u w:val="single"/>
        </w:rPr>
        <w:t xml:space="preserve"> Polcarová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C73608" w:rsidRPr="00A80B52">
        <w:rPr>
          <w:rFonts w:asciiTheme="minorHAnsi" w:hAnsiTheme="minorHAnsi"/>
        </w:rPr>
        <w:t>soudní tajemnice</w:t>
      </w:r>
      <w:r w:rsidR="00181582" w:rsidRPr="00A80B52">
        <w:rPr>
          <w:rFonts w:asciiTheme="minorHAnsi" w:hAnsiTheme="minorHAnsi"/>
        </w:rPr>
        <w:t xml:space="preserve"> v senátě 7C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Petra</w:t>
      </w:r>
      <w:r w:rsidR="00181582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Kratochvílová</w:t>
      </w:r>
      <w:r w:rsidR="00901BB2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-  rozhodovací činnost </w:t>
      </w:r>
      <w:r w:rsidR="00C73608" w:rsidRPr="00A80B52">
        <w:rPr>
          <w:rFonts w:asciiTheme="minorHAnsi" w:hAnsiTheme="minorHAnsi"/>
        </w:rPr>
        <w:t xml:space="preserve">soudní tajemnice </w:t>
      </w:r>
      <w:r w:rsidR="00181582" w:rsidRPr="00A80B52">
        <w:rPr>
          <w:rFonts w:asciiTheme="minorHAnsi" w:hAnsiTheme="minorHAnsi"/>
        </w:rPr>
        <w:t>v senátě 13C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>- rozhodovací činnost soudní tajemnice 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a soudní tajemnice se 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 xml:space="preserve"> 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82599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Ing. </w:t>
      </w:r>
      <w:r w:rsidR="001A2B6C" w:rsidRPr="00A80B52">
        <w:rPr>
          <w:rFonts w:asciiTheme="minorHAnsi" w:hAnsiTheme="minorHAnsi"/>
          <w:u w:val="single"/>
        </w:rPr>
        <w:t>Jana</w:t>
      </w:r>
      <w:r w:rsidRPr="00A80B52">
        <w:rPr>
          <w:rFonts w:asciiTheme="minorHAnsi" w:hAnsiTheme="minorHAnsi"/>
          <w:u w:val="single"/>
        </w:rPr>
        <w:t xml:space="preserve"> Korousová</w:t>
      </w:r>
      <w:r w:rsidR="00854EC0" w:rsidRPr="00A80B52">
        <w:rPr>
          <w:rFonts w:asciiTheme="minorHAnsi" w:hAnsiTheme="minorHAnsi"/>
        </w:rPr>
        <w:t xml:space="preserve"> – v senátě 7C</w:t>
      </w:r>
    </w:p>
    <w:p w:rsidR="0082599C" w:rsidRPr="00A80B52" w:rsidRDefault="0082599C" w:rsidP="00F118E2">
      <w:pPr>
        <w:jc w:val="both"/>
        <w:rPr>
          <w:rFonts w:asciiTheme="minorHAnsi" w:hAnsiTheme="minorHAnsi"/>
        </w:rPr>
      </w:pPr>
    </w:p>
    <w:p w:rsidR="001A2B6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Martina </w:t>
      </w:r>
      <w:r w:rsidR="001A2B6C" w:rsidRPr="00A80B52">
        <w:rPr>
          <w:rFonts w:asciiTheme="minorHAnsi" w:hAnsiTheme="minorHAnsi"/>
          <w:u w:val="single"/>
        </w:rPr>
        <w:t>Vernerová</w:t>
      </w:r>
      <w:r w:rsidR="00854EC0" w:rsidRPr="00A80B52">
        <w:rPr>
          <w:rFonts w:asciiTheme="minorHAnsi" w:hAnsiTheme="minorHAnsi"/>
        </w:rPr>
        <w:t xml:space="preserve"> – v senátě 13 C</w:t>
      </w:r>
    </w:p>
    <w:p w:rsidR="00901BB2" w:rsidRPr="00A80B52" w:rsidRDefault="00901BB2" w:rsidP="00F118E2">
      <w:pPr>
        <w:jc w:val="both"/>
        <w:rPr>
          <w:rFonts w:asciiTheme="minorHAnsi" w:hAnsiTheme="minorHAnsi"/>
        </w:rPr>
      </w:pPr>
    </w:p>
    <w:p w:rsidR="00901BB2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281E41" w:rsidRPr="00A80B52" w:rsidRDefault="00281E41" w:rsidP="00F118E2">
      <w:pPr>
        <w:jc w:val="both"/>
        <w:rPr>
          <w:rFonts w:asciiTheme="minorHAnsi" w:hAnsiTheme="minorHAnsi"/>
        </w:rPr>
      </w:pPr>
    </w:p>
    <w:p w:rsidR="00D84BA0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Asistenti se zastupují 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Mgr. Ing. Jana Korousová </w:t>
      </w:r>
      <w:r w:rsidR="0024287A" w:rsidRPr="00A80B52">
        <w:rPr>
          <w:rFonts w:asciiTheme="minorHAnsi" w:hAnsiTheme="minorHAnsi"/>
        </w:rPr>
        <w:t>↔Mgr. Martina Vernerová ↔ Mgr.</w:t>
      </w:r>
      <w:r w:rsidR="00A80B52" w:rsidRPr="00A80B52">
        <w:rPr>
          <w:rFonts w:asciiTheme="minorHAnsi" w:hAnsiTheme="minorHAnsi"/>
        </w:rPr>
        <w:t xml:space="preserve"> </w:t>
      </w:r>
      <w:r w:rsidR="0024287A" w:rsidRPr="00A80B52">
        <w:rPr>
          <w:rFonts w:asciiTheme="minorHAnsi" w:hAnsiTheme="minorHAnsi"/>
        </w:rPr>
        <w:t>Kateřina Roztočilová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D84BA0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lastRenderedPageBreak/>
        <w:t>Úseková vedoucí</w:t>
      </w:r>
      <w:r w:rsidR="002F79AC" w:rsidRPr="00A80B52">
        <w:rPr>
          <w:rFonts w:asciiTheme="minorHAnsi" w:hAnsiTheme="minorHAnsi"/>
          <w:b/>
          <w:u w:val="single"/>
        </w:rPr>
        <w:t>, soudní tajemnice</w:t>
      </w:r>
      <w:r w:rsidRPr="00A80B52">
        <w:rPr>
          <w:rFonts w:asciiTheme="minorHAnsi" w:hAnsiTheme="minorHAnsi"/>
          <w:b/>
          <w:u w:val="single"/>
        </w:rPr>
        <w:t xml:space="preserve">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K</w:t>
      </w:r>
      <w:r w:rsidRPr="00A80B52">
        <w:rPr>
          <w:rFonts w:asciiTheme="minorHAnsi" w:hAnsiTheme="minorHAnsi"/>
          <w:u w:val="single"/>
        </w:rPr>
        <w:t>ateřina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 výkazy</w:t>
      </w:r>
      <w:r w:rsidR="002F79AC" w:rsidRPr="00A80B52">
        <w:rPr>
          <w:rFonts w:asciiTheme="minorHAnsi" w:hAnsiTheme="minorHAnsi"/>
        </w:rPr>
        <w:t>,</w:t>
      </w:r>
      <w:r w:rsidR="0093306F" w:rsidRPr="00A80B52">
        <w:rPr>
          <w:rFonts w:asciiTheme="minorHAnsi" w:hAnsiTheme="minorHAnsi"/>
        </w:rPr>
        <w:t xml:space="preserve"> činí </w:t>
      </w:r>
      <w:r w:rsidR="002F79AC" w:rsidRPr="00A80B52">
        <w:rPr>
          <w:rFonts w:asciiTheme="minorHAnsi" w:hAnsiTheme="minorHAnsi"/>
        </w:rPr>
        <w:t xml:space="preserve"> úkony ve věcech podle § 260 o.s.ř.</w:t>
      </w:r>
    </w:p>
    <w:p w:rsidR="005E6FE7" w:rsidRPr="00A80B52" w:rsidRDefault="005E6FE7" w:rsidP="00F118E2">
      <w:pPr>
        <w:jc w:val="both"/>
        <w:rPr>
          <w:rFonts w:asciiTheme="minorHAnsi" w:hAnsiTheme="minorHAnsi"/>
        </w:rPr>
      </w:pPr>
    </w:p>
    <w:p w:rsidR="0082599C" w:rsidRDefault="008522CC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>Úsekové vedoucí se zastupují takto</w:t>
      </w:r>
      <w:r w:rsidR="00767BBA" w:rsidRPr="00A80B52">
        <w:rPr>
          <w:rFonts w:asciiTheme="minorHAnsi" w:hAnsiTheme="minorHAnsi"/>
          <w:b/>
        </w:rPr>
        <w:t>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8522CC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Kateřina Ben</w:t>
      </w:r>
      <w:r w:rsidR="0093306F" w:rsidRPr="00A80B52">
        <w:rPr>
          <w:rFonts w:asciiTheme="minorHAnsi" w:hAnsiTheme="minorHAnsi"/>
        </w:rPr>
        <w:t>e</w:t>
      </w:r>
      <w:r w:rsidRPr="00A80B52">
        <w:rPr>
          <w:rFonts w:asciiTheme="minorHAnsi" w:hAnsiTheme="minorHAnsi"/>
        </w:rPr>
        <w:t xml:space="preserve">šová </w:t>
      </w:r>
      <w:r w:rsidR="00767BBA" w:rsidRPr="00A80B52">
        <w:rPr>
          <w:rFonts w:asciiTheme="minorHAnsi" w:hAnsiTheme="minorHAnsi"/>
        </w:rPr>
        <w:t>↔</w:t>
      </w:r>
      <w:r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D0466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Pr="00A80B52">
        <w:rPr>
          <w:rFonts w:asciiTheme="minorHAnsi" w:hAnsiTheme="minorHAnsi"/>
          <w:bCs/>
          <w:u w:val="single"/>
        </w:rPr>
        <w:t>Jana Šímová, Lenka Svobodová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6B008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vykonávají dle aktuální potřeby stejné úkoly jako rejstříkové vedoucí, nejsou však pevně začleněny do minitýmů a práci vykonávají  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A80B52" w:rsidRPr="00A80B52" w:rsidRDefault="00A80B52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002CA" w:rsidRPr="00A80B52" w:rsidRDefault="00C002CA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E650E6" w:rsidRDefault="006E488F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E650E6">
        <w:rPr>
          <w:rFonts w:ascii="Arial" w:hAnsi="Arial" w:cs="Arial"/>
          <w:b/>
          <w:color w:val="0070C0"/>
          <w:sz w:val="32"/>
          <w:szCs w:val="32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847CB1" w:rsidRDefault="00C71651" w:rsidP="00341054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A-</w:t>
            </w:r>
            <w:r w:rsidR="00341054" w:rsidRPr="00847CB1">
              <w:t>K</w:t>
            </w:r>
          </w:p>
          <w:p w:rsidR="006E488F" w:rsidRPr="00847CB1" w:rsidRDefault="00C71651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6E488F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Pr="00847CB1" w:rsidRDefault="00AE0E60" w:rsidP="00AE0E60"/>
          <w:p w:rsidR="006E488F" w:rsidRPr="00847CB1" w:rsidRDefault="002E15ED" w:rsidP="002E15ED">
            <w:pPr>
              <w:ind w:left="-108" w:right="-170"/>
              <w:jc w:val="both"/>
            </w:pPr>
            <w:r w:rsidRPr="00847CB1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6E488F">
            <w:pPr>
              <w:ind w:right="-70"/>
            </w:pPr>
            <w:r w:rsidRPr="00847CB1">
              <w:t xml:space="preserve"> </w:t>
            </w:r>
          </w:p>
          <w:p w:rsidR="006E488F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 xml:space="preserve">pravné prostředky do rozhodnutí vyšších soudních úřednic, kde soudkyně rozhodovala </w:t>
            </w:r>
          </w:p>
          <w:p w:rsidR="00951536" w:rsidRPr="00847CB1" w:rsidRDefault="00951536" w:rsidP="00951536"/>
          <w:p w:rsidR="00951536" w:rsidRPr="0031364D" w:rsidRDefault="00951536" w:rsidP="00951536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6E488F" w:rsidRPr="00B20745" w:rsidRDefault="006E488F" w:rsidP="00262166">
            <w:pPr>
              <w:jc w:val="center"/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336204" w:rsidRDefault="00336204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>ozhodování ve věcech zapisovaných do rejstříku P, Nc</w:t>
            </w:r>
            <w:r w:rsidR="00847CB1">
              <w:t xml:space="preserve"> </w:t>
            </w:r>
            <w:r w:rsidR="0031364D" w:rsidRPr="00847CB1">
              <w:t xml:space="preserve">(opatrovnický oddíl) 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341054" w:rsidRPr="00847CB1">
              <w:t>L</w:t>
            </w:r>
            <w:r w:rsidR="006E488F" w:rsidRPr="00847CB1">
              <w:t xml:space="preserve"> – Ž</w:t>
            </w:r>
          </w:p>
          <w:p w:rsidR="006E488F" w:rsidRPr="00847CB1" w:rsidRDefault="006E488F">
            <w:pPr>
              <w:jc w:val="both"/>
            </w:pPr>
          </w:p>
          <w:p w:rsidR="0031364D" w:rsidRPr="00847CB1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C71651" w:rsidP="00C71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62166" w:rsidRPr="00B20745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767BBA" w:rsidRDefault="00767BBA">
      <w:pPr>
        <w:jc w:val="both"/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sz w:val="28"/>
        </w:rPr>
      </w:pPr>
      <w:r w:rsidRPr="008327B0">
        <w:rPr>
          <w:rFonts w:asciiTheme="minorHAnsi" w:hAnsiTheme="minorHAnsi"/>
          <w:b/>
          <w:color w:val="0070C0"/>
          <w:sz w:val="28"/>
          <w:u w:val="single"/>
        </w:rPr>
        <w:t>OBČANSKOPRÁVNÍ ODDĚLENÍ – NESPORNÉ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977"/>
        <w:gridCol w:w="2693"/>
      </w:tblGrid>
      <w:tr w:rsidR="00A80B52" w:rsidRPr="008327B0" w:rsidTr="000B509E">
        <w:tc>
          <w:tcPr>
            <w:tcW w:w="1041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0B509E">
        <w:tc>
          <w:tcPr>
            <w:tcW w:w="1041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275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3260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Lucie Passauerová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0B509E">
        <w:tc>
          <w:tcPr>
            <w:tcW w:w="1041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275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3260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Jana Dohnalová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90335C" w:rsidRPr="008327B0" w:rsidRDefault="0090335C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73608" w:rsidRPr="008327B0" w:rsidRDefault="00C73608" w:rsidP="00C73608">
      <w:pPr>
        <w:jc w:val="both"/>
        <w:rPr>
          <w:rFonts w:asciiTheme="minorHAnsi" w:hAnsiTheme="minorHAnsi"/>
          <w:b/>
        </w:rPr>
      </w:pPr>
    </w:p>
    <w:p w:rsidR="007F26F6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Danišková Magdaléna</w:t>
      </w:r>
      <w:r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9353D5">
        <w:rPr>
          <w:rFonts w:asciiTheme="minorHAnsi" w:hAnsiTheme="minorHAnsi"/>
          <w:b/>
          <w:color w:val="C0504D" w:themeColor="accent2"/>
        </w:rPr>
        <w:t>sepis souhlasů s osvojením do protokolu</w:t>
      </w:r>
      <w:r w:rsidR="00C26468" w:rsidRPr="009353D5">
        <w:rPr>
          <w:rFonts w:asciiTheme="minorHAnsi" w:hAnsiTheme="minorHAnsi"/>
          <w:b/>
          <w:color w:val="C0504D" w:themeColor="accent2"/>
        </w:rPr>
        <w:t xml:space="preserve"> </w:t>
      </w:r>
      <w:r w:rsidR="00C93FA0" w:rsidRPr="009353D5">
        <w:rPr>
          <w:rFonts w:asciiTheme="minorHAnsi" w:hAnsiTheme="minorHAnsi"/>
          <w:b/>
          <w:color w:val="C0504D" w:themeColor="accent2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Větvičková Zuzana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 xml:space="preserve">, </w:t>
      </w:r>
      <w:r w:rsidR="00C93FA0" w:rsidRPr="009353D5">
        <w:rPr>
          <w:rFonts w:asciiTheme="minorHAnsi" w:hAnsiTheme="minorHAnsi"/>
          <w:b/>
          <w:color w:val="C0504D" w:themeColor="accent2"/>
        </w:rPr>
        <w:t>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C73608">
      <w:pPr>
        <w:jc w:val="both"/>
        <w:rPr>
          <w:rFonts w:asciiTheme="minorHAnsi" w:hAnsiTheme="minorHAnsi"/>
        </w:rPr>
      </w:pPr>
    </w:p>
    <w:p w:rsidR="008522CC" w:rsidRPr="008327B0" w:rsidRDefault="008522CC" w:rsidP="00C73608">
      <w:pPr>
        <w:jc w:val="both"/>
        <w:rPr>
          <w:rFonts w:asciiTheme="minorHAnsi" w:hAnsiTheme="minorHAnsi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Asistentka:</w:t>
      </w:r>
    </w:p>
    <w:p w:rsidR="005E6FE7" w:rsidRDefault="005E6FE7" w:rsidP="0082599C">
      <w:pPr>
        <w:rPr>
          <w:rFonts w:asciiTheme="minorHAnsi" w:hAnsiTheme="minorHAnsi"/>
          <w:b/>
          <w:u w:val="single"/>
        </w:rPr>
      </w:pPr>
    </w:p>
    <w:p w:rsidR="0082599C" w:rsidRPr="008327B0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>
        <w:rPr>
          <w:rFonts w:asciiTheme="minorHAnsi" w:hAnsiTheme="minorHAnsi"/>
          <w:bCs/>
          <w:sz w:val="22"/>
          <w:szCs w:val="22"/>
        </w:rPr>
        <w:t>M</w:t>
      </w:r>
      <w:r w:rsidR="00DA50B0" w:rsidRPr="008327B0">
        <w:rPr>
          <w:rFonts w:asciiTheme="minorHAnsi" w:hAnsiTheme="minorHAnsi"/>
          <w:u w:val="single"/>
        </w:rPr>
        <w:t xml:space="preserve">gr. Martina </w:t>
      </w:r>
      <w:r w:rsidRPr="008327B0">
        <w:rPr>
          <w:rFonts w:asciiTheme="minorHAnsi" w:hAnsiTheme="minorHAnsi"/>
          <w:u w:val="single"/>
        </w:rPr>
        <w:t>Formanová</w:t>
      </w:r>
    </w:p>
    <w:p w:rsidR="00854EC0" w:rsidRPr="008327B0" w:rsidRDefault="0082599C" w:rsidP="0082599C">
      <w:pPr>
        <w:rPr>
          <w:rFonts w:asciiTheme="minorHAnsi" w:hAnsiTheme="minorHAnsi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-vykonává  rozhodovací činnost </w:t>
      </w:r>
      <w:r w:rsidRPr="008327B0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8327B0">
        <w:rPr>
          <w:rFonts w:asciiTheme="minorHAnsi" w:hAnsiTheme="minorHAnsi"/>
        </w:rPr>
        <w:t xml:space="preserve"> v senátech 6 P a Nc a 8 P a Nc, rozhoduje ve věcech L</w:t>
      </w:r>
    </w:p>
    <w:p w:rsidR="00854EC0" w:rsidRPr="008327B0" w:rsidRDefault="00854EC0" w:rsidP="00854EC0">
      <w:pPr>
        <w:jc w:val="both"/>
        <w:rPr>
          <w:rFonts w:asciiTheme="minorHAnsi" w:hAnsiTheme="minorHAnsi"/>
        </w:rPr>
      </w:pP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VSÚ a asistentka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5E6FE7" w:rsidRPr="008327B0" w:rsidRDefault="005E6FE7" w:rsidP="005E6FE7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Magdaléna Danišková ↔ Zuzana Větvičková↔Mgr. Martina Formanová</w:t>
      </w:r>
    </w:p>
    <w:p w:rsidR="005E6FE7" w:rsidRPr="008327B0" w:rsidRDefault="005E6FE7" w:rsidP="005E6FE7">
      <w:pPr>
        <w:jc w:val="both"/>
        <w:rPr>
          <w:rFonts w:asciiTheme="minorHAnsi" w:hAnsiTheme="minorHAnsi"/>
        </w:rPr>
      </w:pPr>
    </w:p>
    <w:p w:rsidR="00854EC0" w:rsidRPr="008327B0" w:rsidRDefault="00854EC0" w:rsidP="00C73608">
      <w:pPr>
        <w:jc w:val="both"/>
        <w:rPr>
          <w:rFonts w:asciiTheme="minorHAnsi" w:hAnsiTheme="minorHAnsi"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b/>
          <w:u w:val="single"/>
        </w:rPr>
        <w:t>Úseková vedoucí</w:t>
      </w:r>
      <w:r w:rsidRPr="008327B0">
        <w:rPr>
          <w:rFonts w:asciiTheme="minorHAnsi" w:hAnsiTheme="minorHAnsi"/>
        </w:rPr>
        <w:t xml:space="preserve">  P</w:t>
      </w:r>
      <w:r w:rsidR="00C002CA" w:rsidRPr="008327B0">
        <w:rPr>
          <w:rFonts w:asciiTheme="minorHAnsi" w:hAnsiTheme="minorHAnsi"/>
        </w:rPr>
        <w:t>, Nc a L</w:t>
      </w:r>
      <w:r w:rsidRPr="008327B0">
        <w:rPr>
          <w:rFonts w:asciiTheme="minorHAnsi" w:hAnsiTheme="minorHAnsi"/>
        </w:rPr>
        <w:t xml:space="preserve"> –</w:t>
      </w:r>
      <w:r w:rsidR="0090335C" w:rsidRPr="008327B0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  <w:u w:val="single"/>
        </w:rPr>
        <w:t>Jana</w:t>
      </w:r>
      <w:r w:rsidR="0090335C" w:rsidRPr="008327B0">
        <w:rPr>
          <w:rFonts w:asciiTheme="minorHAnsi" w:hAnsiTheme="minorHAnsi"/>
          <w:u w:val="single"/>
        </w:rPr>
        <w:t xml:space="preserve"> Korousová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C73608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 xml:space="preserve">rejstřík L a </w:t>
      </w:r>
      <w:r w:rsidR="002F79AC" w:rsidRPr="008327B0">
        <w:rPr>
          <w:rFonts w:asciiTheme="minorHAnsi" w:hAnsiTheme="minorHAnsi"/>
        </w:rPr>
        <w:t xml:space="preserve">rejstřík </w:t>
      </w:r>
      <w:r w:rsidR="008F0694" w:rsidRPr="008327B0">
        <w:rPr>
          <w:rFonts w:asciiTheme="minorHAnsi" w:hAnsiTheme="minorHAnsi"/>
        </w:rPr>
        <w:t xml:space="preserve">EXE – prohlášení o majetku a § </w:t>
      </w:r>
      <w:r w:rsidR="002F79AC" w:rsidRPr="008327B0">
        <w:rPr>
          <w:rFonts w:asciiTheme="minorHAnsi" w:hAnsiTheme="minorHAnsi"/>
        </w:rPr>
        <w:t xml:space="preserve">260 o.s.ř., </w:t>
      </w:r>
      <w:r w:rsidR="008F0694" w:rsidRPr="008327B0">
        <w:rPr>
          <w:rFonts w:asciiTheme="minorHAnsi" w:hAnsiTheme="minorHAnsi"/>
        </w:rPr>
        <w:t xml:space="preserve"> vyhotovuje statistiku a výkazy</w:t>
      </w:r>
      <w:r w:rsidR="00854EC0" w:rsidRPr="008327B0">
        <w:rPr>
          <w:rFonts w:asciiTheme="minorHAnsi" w:hAnsiTheme="minorHAnsi"/>
        </w:rPr>
        <w:t xml:space="preserve">,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Úsekové vedoucí se zastupují takto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8522CC" w:rsidP="008522CC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Kateřina Ben</w:t>
      </w:r>
      <w:r w:rsidR="0082599C" w:rsidRPr="008327B0">
        <w:rPr>
          <w:rFonts w:asciiTheme="minorHAnsi" w:hAnsiTheme="minorHAnsi"/>
        </w:rPr>
        <w:t>e</w:t>
      </w:r>
      <w:r w:rsidRPr="008327B0">
        <w:rPr>
          <w:rFonts w:asciiTheme="minorHAnsi" w:hAnsiTheme="minorHAnsi"/>
        </w:rPr>
        <w:t xml:space="preserve">šová </w:t>
      </w:r>
      <w:r w:rsidR="005E6FE7" w:rsidRPr="008327B0">
        <w:rPr>
          <w:rFonts w:asciiTheme="minorHAnsi" w:hAnsiTheme="minorHAnsi"/>
        </w:rPr>
        <w:t>↔</w:t>
      </w:r>
      <w:r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C002CA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Cs/>
        </w:rPr>
      </w:pPr>
      <w:r w:rsidRPr="008327B0">
        <w:rPr>
          <w:rFonts w:asciiTheme="minorHAnsi" w:hAnsiTheme="minorHAnsi"/>
          <w:b/>
          <w:u w:val="single"/>
        </w:rPr>
        <w:t>Zapisovatelka</w:t>
      </w:r>
      <w:r w:rsidRPr="008327B0">
        <w:rPr>
          <w:rFonts w:asciiTheme="minorHAnsi" w:hAnsiTheme="minorHAnsi"/>
        </w:rPr>
        <w:t xml:space="preserve">: </w:t>
      </w:r>
      <w:r w:rsidRPr="008327B0">
        <w:rPr>
          <w:rFonts w:asciiTheme="minorHAnsi" w:hAnsiTheme="minorHAnsi"/>
          <w:bCs/>
        </w:rPr>
        <w:t xml:space="preserve">Hana Petráčková </w:t>
      </w:r>
    </w:p>
    <w:p w:rsidR="00C002CA" w:rsidRPr="008327B0" w:rsidRDefault="00C002CA" w:rsidP="00C002CA">
      <w:pPr>
        <w:jc w:val="both"/>
        <w:rPr>
          <w:rFonts w:asciiTheme="minorHAnsi" w:hAnsiTheme="minorHAnsi"/>
          <w:bCs/>
        </w:rPr>
      </w:pPr>
    </w:p>
    <w:p w:rsidR="00C002CA" w:rsidRPr="008327B0" w:rsidRDefault="00C002CA" w:rsidP="00C002CA">
      <w:pPr>
        <w:pStyle w:val="Odstavecseseznamem"/>
        <w:numPr>
          <w:ilvl w:val="0"/>
          <w:numId w:val="41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vykonává dle aktuální potřeby stejné úkoly jako rejstříkové vedoucí, není však pevně začleněna do minitýmů a práci vykonává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847CB1" w:rsidRDefault="00847CB1">
      <w:pPr>
        <w:jc w:val="both"/>
      </w:pPr>
    </w:p>
    <w:p w:rsidR="00301C9A" w:rsidRDefault="00301C9A">
      <w:pPr>
        <w:jc w:val="both"/>
      </w:pPr>
    </w:p>
    <w:p w:rsidR="0090335C" w:rsidRDefault="0090335C" w:rsidP="00414BE9">
      <w:pPr>
        <w:jc w:val="center"/>
        <w:rPr>
          <w:b/>
          <w:color w:val="0070C0"/>
          <w:sz w:val="28"/>
          <w:u w:val="single"/>
        </w:rPr>
      </w:pPr>
    </w:p>
    <w:p w:rsidR="0090335C" w:rsidRDefault="0090335C" w:rsidP="00414BE9">
      <w:pPr>
        <w:jc w:val="center"/>
        <w:rPr>
          <w:b/>
          <w:color w:val="0070C0"/>
          <w:sz w:val="28"/>
          <w:u w:val="single"/>
        </w:rPr>
      </w:pPr>
    </w:p>
    <w:p w:rsidR="0090335C" w:rsidRDefault="0090335C" w:rsidP="00414BE9">
      <w:pPr>
        <w:jc w:val="center"/>
        <w:rPr>
          <w:b/>
          <w:color w:val="0070C0"/>
          <w:sz w:val="28"/>
          <w:u w:val="single"/>
        </w:rPr>
      </w:pPr>
    </w:p>
    <w:p w:rsidR="0090335C" w:rsidRDefault="0090335C" w:rsidP="00414BE9">
      <w:pPr>
        <w:jc w:val="center"/>
        <w:rPr>
          <w:b/>
          <w:color w:val="0070C0"/>
          <w:sz w:val="28"/>
          <w:u w:val="single"/>
        </w:rPr>
      </w:pPr>
    </w:p>
    <w:p w:rsidR="006E488F" w:rsidRPr="00E650E6" w:rsidRDefault="00C002CA" w:rsidP="00414BE9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  <w:r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>O</w:t>
      </w:r>
      <w:r w:rsidR="006E488F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>DDĚLENÍ EC,</w:t>
      </w:r>
      <w:r w:rsidR="000D77EA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 xml:space="preserve"> CEPR</w:t>
      </w:r>
      <w:r w:rsidR="008F0694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82599C" w:rsidRPr="00E650E6">
        <w:rPr>
          <w:rFonts w:asciiTheme="minorHAnsi" w:hAnsiTheme="minorHAnsi"/>
          <w:b/>
          <w:u w:val="single"/>
        </w:rPr>
        <w:t>, soudní tajemnice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Kateřina Benešová </w:t>
      </w:r>
      <w:r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0335C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Marcela </w:t>
      </w:r>
      <w:r w:rsidR="00054F95" w:rsidRPr="00E650E6">
        <w:rPr>
          <w:rFonts w:asciiTheme="minorHAnsi" w:hAnsiTheme="minorHAnsi"/>
          <w:u w:val="single"/>
        </w:rPr>
        <w:t xml:space="preserve">Knoblochová - </w:t>
      </w:r>
      <w:r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VSU , soudní tajemnice a vedoucí kanceláře se zastupuji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650E6" w:rsidRDefault="0082599C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Kateřina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>Marcela Knoblochová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C60097" w:rsidRDefault="00C60097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</w:p>
    <w:p w:rsidR="00C60097" w:rsidRDefault="00C60097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</w:p>
    <w:p w:rsidR="00D04661" w:rsidRPr="00E650E6" w:rsidRDefault="002F79AC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  <w:r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lastRenderedPageBreak/>
        <w:t>ODDĚLENÍ</w:t>
      </w:r>
      <w:r w:rsidR="0057488D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 xml:space="preserve"> EXEKUČNÍ</w:t>
      </w:r>
    </w:p>
    <w:p w:rsidR="00BB36AD" w:rsidRPr="00E650E6" w:rsidRDefault="00BB36AD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FA4328" w:rsidRPr="00E650E6" w:rsidRDefault="00FA4328" w:rsidP="00054F95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054F95">
      <w:pPr>
        <w:jc w:val="both"/>
        <w:rPr>
          <w:rFonts w:asciiTheme="minorHAnsi" w:hAnsiTheme="minorHAnsi"/>
          <w:b/>
          <w:u w:val="single"/>
        </w:rPr>
      </w:pPr>
    </w:p>
    <w:p w:rsidR="00BB36AD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FA4328" w:rsidRPr="00E650E6">
        <w:rPr>
          <w:rFonts w:asciiTheme="minorHAnsi" w:hAnsiTheme="minorHAnsi"/>
          <w:b/>
          <w:u w:val="single"/>
        </w:rPr>
        <w:t>, soudní tajemnice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FA4328" w:rsidRPr="00E650E6" w:rsidRDefault="00FA4328" w:rsidP="00054F95">
      <w:pPr>
        <w:jc w:val="both"/>
        <w:rPr>
          <w:rFonts w:asciiTheme="minorHAnsi" w:hAnsiTheme="minorHAnsi"/>
          <w:b/>
          <w:u w:val="single"/>
        </w:rPr>
      </w:pP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C26468" w:rsidRPr="008327B0" w:rsidRDefault="002F79AC" w:rsidP="00C2646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9353D5">
        <w:rPr>
          <w:rFonts w:asciiTheme="minorHAnsi" w:hAnsiTheme="minorHAnsi"/>
          <w:b/>
          <w:color w:val="C0504D" w:themeColor="accent2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7F26F6" w:rsidRPr="00E650E6" w:rsidRDefault="007F26F6" w:rsidP="007F26F6">
      <w:pPr>
        <w:jc w:val="both"/>
        <w:rPr>
          <w:rFonts w:asciiTheme="minorHAnsi" w:hAnsiTheme="minorHAnsi"/>
        </w:rPr>
      </w:pP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povinného začíná písmeny M-Ž, </w:t>
      </w:r>
      <w:r w:rsidR="00884422" w:rsidRPr="00E650E6">
        <w:rPr>
          <w:rFonts w:asciiTheme="minorHAnsi" w:hAnsiTheme="minorHAnsi"/>
        </w:rPr>
        <w:t>sepisy návrhů ve věcech</w:t>
      </w:r>
      <w:r w:rsidRPr="00E650E6">
        <w:rPr>
          <w:rFonts w:asciiTheme="minorHAnsi" w:hAnsiTheme="minorHAnsi"/>
        </w:rPr>
        <w:t xml:space="preserve"> výkon</w:t>
      </w:r>
      <w:r w:rsidR="00884422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E650E6">
        <w:rPr>
          <w:rFonts w:asciiTheme="minorHAnsi" w:hAnsiTheme="minorHAnsi"/>
        </w:rPr>
        <w:t xml:space="preserve">, </w:t>
      </w:r>
      <w:r w:rsidR="00C60097" w:rsidRPr="009353D5">
        <w:rPr>
          <w:rFonts w:asciiTheme="minorHAnsi" w:hAnsiTheme="minorHAnsi"/>
          <w:b/>
          <w:color w:val="C0504D" w:themeColor="accent2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2F79AC" w:rsidP="002F79A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Martina </w:t>
      </w:r>
      <w:r w:rsidR="00054F95" w:rsidRPr="00E650E6">
        <w:rPr>
          <w:rFonts w:asciiTheme="minorHAnsi" w:hAnsiTheme="minorHAnsi"/>
          <w:u w:val="single"/>
        </w:rPr>
        <w:t>Polcarová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vede rejstřík E včetně mundáže a pošty,  příprava spisů pro soudního vykonavatele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rejstřík EXE 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CE0821" w:rsidRPr="00E650E6" w:rsidRDefault="00CE0821" w:rsidP="00FA4328">
      <w:pPr>
        <w:rPr>
          <w:rFonts w:asciiTheme="minorHAnsi" w:hAnsiTheme="minorHAnsi"/>
        </w:rPr>
      </w:pPr>
    </w:p>
    <w:p w:rsidR="00CE0821" w:rsidRDefault="00CE0821" w:rsidP="00FA4328"/>
    <w:p w:rsidR="00CE0821" w:rsidRDefault="00CE0821" w:rsidP="00FA4328"/>
    <w:p w:rsidR="00CE0821" w:rsidRDefault="00CE0821" w:rsidP="00FA4328"/>
    <w:p w:rsidR="00CE0821" w:rsidRDefault="00CE0821" w:rsidP="00FA4328"/>
    <w:p w:rsidR="00054F95" w:rsidRDefault="00054F95" w:rsidP="00054F95">
      <w:pPr>
        <w:jc w:val="both"/>
      </w:pPr>
    </w:p>
    <w:p w:rsidR="00CE0821" w:rsidRPr="00E650E6" w:rsidRDefault="00CE0821" w:rsidP="0082599C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Ing. Jana Korousová</w:t>
      </w:r>
      <w:r w:rsidRPr="00E650E6">
        <w:rPr>
          <w:rFonts w:asciiTheme="minorHAnsi" w:hAnsiTheme="minorHAnsi"/>
        </w:rPr>
        <w:t xml:space="preserve"> – v senátě 7C,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Martina Vernerová</w:t>
      </w:r>
      <w:r w:rsidRPr="00E650E6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VSU, soudní tajemnice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Gabriela Rychtaříková</w:t>
      </w:r>
    </w:p>
    <w:p w:rsidR="00E06D37" w:rsidRPr="00E650E6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E06D37" w:rsidRPr="00E650E6" w:rsidRDefault="00E06D37" w:rsidP="00E06D37">
      <w:pPr>
        <w:jc w:val="both"/>
        <w:rPr>
          <w:rFonts w:asciiTheme="minorHAnsi" w:hAnsiTheme="minorHAnsi"/>
        </w:rPr>
      </w:pPr>
    </w:p>
    <w:p w:rsidR="00EC677A" w:rsidRPr="00E650E6" w:rsidRDefault="002F79AC" w:rsidP="005202F9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CE0821" w:rsidRPr="00E650E6" w:rsidRDefault="00CE0821" w:rsidP="002F79AC">
      <w:pPr>
        <w:rPr>
          <w:rFonts w:asciiTheme="minorHAnsi" w:hAnsiTheme="minorHAnsi"/>
          <w:b/>
          <w:u w:val="single"/>
        </w:rPr>
      </w:pP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Pr="00E650E6">
        <w:rPr>
          <w:rFonts w:asciiTheme="minorHAnsi" w:hAnsiTheme="minorHAnsi"/>
          <w:bCs/>
        </w:rPr>
        <w:t>Michaela Pecinová, Petra Šafářová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2F79AC" w:rsidRDefault="002F79AC" w:rsidP="002F79AC">
      <w:pPr>
        <w:rPr>
          <w:bCs/>
        </w:rPr>
      </w:pPr>
    </w:p>
    <w:p w:rsidR="0090335C" w:rsidRDefault="0090335C">
      <w:pPr>
        <w:jc w:val="center"/>
        <w:rPr>
          <w:b/>
          <w:color w:val="0070C0"/>
          <w:sz w:val="28"/>
          <w:szCs w:val="28"/>
          <w:u w:val="single"/>
        </w:rPr>
      </w:pPr>
    </w:p>
    <w:p w:rsidR="0090335C" w:rsidRPr="00054F95" w:rsidRDefault="0090335C" w:rsidP="00054F95">
      <w:pPr>
        <w:jc w:val="both"/>
      </w:pPr>
    </w:p>
    <w:p w:rsidR="0090335C" w:rsidRPr="0057488D" w:rsidRDefault="0090335C" w:rsidP="00054F95">
      <w:pPr>
        <w:jc w:val="both"/>
        <w:rPr>
          <w:i/>
        </w:rPr>
      </w:pPr>
    </w:p>
    <w:p w:rsidR="0090335C" w:rsidRPr="0057488D" w:rsidRDefault="0090335C" w:rsidP="00054F95">
      <w:pPr>
        <w:jc w:val="both"/>
        <w:rPr>
          <w:i/>
        </w:rPr>
      </w:pPr>
    </w:p>
    <w:p w:rsidR="0057488D" w:rsidRDefault="0057488D" w:rsidP="00313587">
      <w:pPr>
        <w:jc w:val="center"/>
        <w:rPr>
          <w:b/>
          <w:color w:val="0070C0"/>
          <w:sz w:val="28"/>
          <w:u w:val="single"/>
        </w:rPr>
      </w:pPr>
    </w:p>
    <w:p w:rsidR="00EC677A" w:rsidRDefault="00EC677A" w:rsidP="00313587">
      <w:pPr>
        <w:jc w:val="center"/>
        <w:rPr>
          <w:b/>
          <w:color w:val="0070C0"/>
          <w:sz w:val="28"/>
          <w:u w:val="single"/>
        </w:rPr>
      </w:pPr>
    </w:p>
    <w:p w:rsidR="00C60097" w:rsidRDefault="00C6009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C60097" w:rsidRDefault="00C6009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313587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8327B0">
        <w:rPr>
          <w:rFonts w:asciiTheme="minorHAnsi" w:hAnsiTheme="minorHAnsi"/>
          <w:b/>
          <w:color w:val="0070C0"/>
          <w:sz w:val="28"/>
          <w:u w:val="single"/>
        </w:rPr>
        <w:lastRenderedPageBreak/>
        <w:t>ODDĚLENÍ</w:t>
      </w:r>
      <w:r w:rsidR="0057488D" w:rsidRPr="008327B0">
        <w:rPr>
          <w:rFonts w:asciiTheme="minorHAnsi" w:hAnsiTheme="minorHAnsi"/>
          <w:b/>
          <w:color w:val="0070C0"/>
          <w:sz w:val="28"/>
          <w:u w:val="single"/>
        </w:rPr>
        <w:t xml:space="preserve">  POZŮSTALOSTNÍ</w:t>
      </w:r>
    </w:p>
    <w:p w:rsidR="00EC677A" w:rsidRPr="008327B0" w:rsidRDefault="00EC677A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EC677A" w:rsidRPr="008327B0" w:rsidRDefault="00EC677A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>Kamila 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327B0">
        <w:rPr>
          <w:rFonts w:asciiTheme="minorHAnsi" w:hAnsiTheme="minorHAnsi"/>
        </w:rPr>
        <w:t>pověřená vedením knihy úschov a správou soudních úschov</w:t>
      </w:r>
      <w:r w:rsidR="00143E08" w:rsidRPr="008327B0">
        <w:rPr>
          <w:rFonts w:asciiTheme="minorHAnsi" w:hAnsiTheme="minorHAnsi"/>
        </w:rPr>
        <w:t>, přístup k bezpečnostní schránce 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VSU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Kolaříková</w:t>
      </w:r>
    </w:p>
    <w:p w:rsidR="005C2878" w:rsidRPr="008327B0" w:rsidRDefault="005C2878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5C2878" w:rsidRPr="008327B0" w:rsidRDefault="005C2878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7488D" w:rsidRDefault="0057488D" w:rsidP="00217E21">
      <w:pPr>
        <w:jc w:val="center"/>
        <w:rPr>
          <w:b/>
          <w:sz w:val="28"/>
          <w:szCs w:val="28"/>
          <w:u w:val="single"/>
        </w:rPr>
      </w:pPr>
    </w:p>
    <w:p w:rsidR="005202F9" w:rsidRDefault="005202F9" w:rsidP="00217E21">
      <w:pPr>
        <w:jc w:val="center"/>
        <w:rPr>
          <w:b/>
          <w:sz w:val="28"/>
          <w:szCs w:val="28"/>
          <w:u w:val="single"/>
        </w:rPr>
      </w:pPr>
    </w:p>
    <w:p w:rsidR="005202F9" w:rsidRDefault="005202F9" w:rsidP="00217E21">
      <w:pPr>
        <w:jc w:val="center"/>
        <w:rPr>
          <w:b/>
          <w:sz w:val="28"/>
          <w:szCs w:val="28"/>
          <w:u w:val="single"/>
        </w:rPr>
      </w:pPr>
    </w:p>
    <w:p w:rsidR="005202F9" w:rsidRDefault="005202F9" w:rsidP="00217E21">
      <w:pPr>
        <w:jc w:val="center"/>
        <w:rPr>
          <w:b/>
          <w:sz w:val="28"/>
          <w:szCs w:val="28"/>
          <w:u w:val="single"/>
        </w:rPr>
      </w:pPr>
    </w:p>
    <w:p w:rsidR="00E650E6" w:rsidRDefault="00E650E6" w:rsidP="00217E21">
      <w:pPr>
        <w:jc w:val="center"/>
        <w:rPr>
          <w:b/>
          <w:sz w:val="28"/>
          <w:szCs w:val="28"/>
          <w:u w:val="single"/>
        </w:rPr>
      </w:pPr>
    </w:p>
    <w:p w:rsidR="00E650E6" w:rsidRDefault="00E650E6" w:rsidP="00217E21">
      <w:pPr>
        <w:jc w:val="center"/>
        <w:rPr>
          <w:b/>
          <w:sz w:val="28"/>
          <w:szCs w:val="28"/>
          <w:u w:val="single"/>
        </w:rPr>
      </w:pPr>
    </w:p>
    <w:p w:rsidR="00E650E6" w:rsidRDefault="00E650E6" w:rsidP="00217E21">
      <w:pPr>
        <w:jc w:val="center"/>
        <w:rPr>
          <w:b/>
          <w:sz w:val="28"/>
          <w:szCs w:val="28"/>
          <w:u w:val="single"/>
        </w:rPr>
      </w:pPr>
    </w:p>
    <w:p w:rsidR="00881E6B" w:rsidRDefault="00881E6B" w:rsidP="00217E21">
      <w:pPr>
        <w:jc w:val="center"/>
        <w:rPr>
          <w:b/>
          <w:sz w:val="28"/>
          <w:szCs w:val="28"/>
          <w:u w:val="single"/>
        </w:rPr>
      </w:pPr>
    </w:p>
    <w:p w:rsidR="00881E6B" w:rsidRDefault="00881E6B" w:rsidP="00217E21">
      <w:pPr>
        <w:jc w:val="center"/>
        <w:rPr>
          <w:b/>
          <w:sz w:val="28"/>
          <w:szCs w:val="28"/>
          <w:u w:val="single"/>
        </w:rPr>
      </w:pPr>
    </w:p>
    <w:p w:rsidR="00217E21" w:rsidRDefault="00217E21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  <w:r w:rsidRPr="00E650E6"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EC677A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O opravných prostředcích proti rozhodnutí vyšších soudních úřednic (tajemnic), eventuelně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EC677A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Předběžná opatření o předání dítěte do péče ústavu či určené osoby (§76a o.s.ř., §273a odst. 2 o.s.ř.) a úkony ve věcech dle § 76b os.ř.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1B78C4" w:rsidRPr="00E650E6" w:rsidRDefault="001B78C4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E650E6">
        <w:rPr>
          <w:rFonts w:asciiTheme="minorHAnsi" w:hAnsiTheme="minorHAnsi"/>
        </w:rPr>
        <w:t>Věci vazební T se přidělují do senátů kolovacím způsobem v pořadí senátů 2 T, 3T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</w:p>
    <w:p w:rsidR="00992C8F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Vrátí-li soudce věc k došetření státnímu zástupci a následně bude podána znovu obžaloba, bude věc přidělena soudci, který rozhodl o vrácení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217E21" w:rsidRPr="00A80B52" w:rsidRDefault="00217E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Pr="00A80B52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ind w:left="-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542000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5202F9">
      <w:pPr>
        <w:pStyle w:val="Odstavecseseznamem"/>
        <w:numPr>
          <w:ilvl w:val="0"/>
          <w:numId w:val="45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C64C0E">
      <w:pPr>
        <w:pStyle w:val="Odstavecseseznamem"/>
        <w:numPr>
          <w:ilvl w:val="0"/>
          <w:numId w:val="45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C64C0E">
      <w:pPr>
        <w:pStyle w:val="Odstavecseseznamem"/>
        <w:numPr>
          <w:ilvl w:val="0"/>
          <w:numId w:val="46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C64C0E">
      <w:pPr>
        <w:pStyle w:val="Odstavecseseznamem"/>
        <w:numPr>
          <w:ilvl w:val="0"/>
          <w:numId w:val="46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Bylo-li ve věci vydáno předběžné opatření a poté je v téže věci podána žaloba, bude věc přidělena  k rozhodnutí do téhož senátu. </w:t>
      </w:r>
    </w:p>
    <w:p w:rsidR="00C64C0E" w:rsidRPr="00A80B52" w:rsidRDefault="00C64C0E" w:rsidP="00C64C0E">
      <w:pPr>
        <w:pStyle w:val="Odstavecseseznamem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301C9A" w:rsidRDefault="007F2579" w:rsidP="00933FAE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P</w:t>
      </w:r>
      <w:r w:rsidR="005C2878">
        <w:rPr>
          <w:sz w:val="32"/>
          <w:szCs w:val="32"/>
        </w:rPr>
        <w:t>říloha č. 1</w:t>
      </w:r>
    </w:p>
    <w:tbl>
      <w:tblPr>
        <w:tblStyle w:val="Mkatabulky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BF2460">
        <w:trPr>
          <w:trHeight w:val="227"/>
        </w:trPr>
        <w:tc>
          <w:tcPr>
            <w:tcW w:w="0" w:type="auto"/>
          </w:tcPr>
          <w:p w:rsidR="004A4D6C" w:rsidRPr="00775BA8" w:rsidRDefault="005C2878" w:rsidP="005C2878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BARTOŠOVÁ Marie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KRAUS Otakar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1361C1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Renata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ŠVAJCROVÁ Jiřina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TITLBACHOVÁ Jaroslava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Default="006E488F" w:rsidP="00E650E6">
      <w:pPr>
        <w:pStyle w:val="Odstavecseseznamem"/>
        <w:jc w:val="both"/>
      </w:pPr>
    </w:p>
    <w:sectPr w:rsidR="006E488F" w:rsidSect="003C1E2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98F" w:rsidRDefault="001B698F">
      <w:r>
        <w:separator/>
      </w:r>
    </w:p>
  </w:endnote>
  <w:endnote w:type="continuationSeparator" w:id="0">
    <w:p w:rsidR="001B698F" w:rsidRDefault="001B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A0" w:rsidRDefault="00C93F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C93FA0" w:rsidRDefault="00C93FA0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A0" w:rsidRDefault="00C93FA0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A0" w:rsidRDefault="00C93FA0">
    <w:pPr>
      <w:pStyle w:val="Zpat"/>
      <w:jc w:val="center"/>
    </w:pPr>
  </w:p>
  <w:p w:rsidR="00C93FA0" w:rsidRDefault="00C93F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98F" w:rsidRDefault="001B698F">
      <w:r>
        <w:separator/>
      </w:r>
    </w:p>
  </w:footnote>
  <w:footnote w:type="continuationSeparator" w:id="0">
    <w:p w:rsidR="001B698F" w:rsidRDefault="001B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A0" w:rsidRDefault="00C93FA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C93FA0" w:rsidRDefault="00C93F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A0" w:rsidRDefault="00C93FA0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 Spr 88/2015</w:t>
    </w:r>
  </w:p>
  <w:p w:rsidR="00C93FA0" w:rsidRDefault="00C93FA0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C93FA0" w:rsidRDefault="00C93FA0">
    <w:pPr>
      <w:pStyle w:val="Zhlav"/>
    </w:pPr>
  </w:p>
  <w:p w:rsidR="00C93FA0" w:rsidRDefault="00C93F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0F4F70AA"/>
    <w:multiLevelType w:val="hybridMultilevel"/>
    <w:tmpl w:val="1458CD14"/>
    <w:lvl w:ilvl="0" w:tplc="040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0">
    <w:nsid w:val="11F23031"/>
    <w:multiLevelType w:val="hybridMultilevel"/>
    <w:tmpl w:val="871EFBA8"/>
    <w:lvl w:ilvl="0" w:tplc="F4E8293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B59E8"/>
    <w:multiLevelType w:val="hybridMultilevel"/>
    <w:tmpl w:val="FC505496"/>
    <w:lvl w:ilvl="0" w:tplc="A398A77E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5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83B8F"/>
    <w:multiLevelType w:val="hybridMultilevel"/>
    <w:tmpl w:val="4134B7C6"/>
    <w:lvl w:ilvl="0" w:tplc="12E2A6B0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7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933159"/>
    <w:multiLevelType w:val="hybridMultilevel"/>
    <w:tmpl w:val="461AD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578A0"/>
    <w:multiLevelType w:val="hybridMultilevel"/>
    <w:tmpl w:val="C324B09A"/>
    <w:lvl w:ilvl="0" w:tplc="0405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1">
    <w:nsid w:val="2F517BB9"/>
    <w:multiLevelType w:val="hybridMultilevel"/>
    <w:tmpl w:val="498CEE5C"/>
    <w:lvl w:ilvl="0" w:tplc="BEE29144">
      <w:numFmt w:val="bullet"/>
      <w:lvlText w:val="-"/>
      <w:lvlJc w:val="left"/>
      <w:pPr>
        <w:ind w:left="16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2">
    <w:nsid w:val="2FBF70EB"/>
    <w:multiLevelType w:val="hybridMultilevel"/>
    <w:tmpl w:val="40FC7B6A"/>
    <w:lvl w:ilvl="0" w:tplc="AF1C79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A60E79"/>
    <w:multiLevelType w:val="hybridMultilevel"/>
    <w:tmpl w:val="ECB21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877F1"/>
    <w:multiLevelType w:val="hybridMultilevel"/>
    <w:tmpl w:val="A14676A0"/>
    <w:lvl w:ilvl="0" w:tplc="8A9AA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30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4F7B728D"/>
    <w:multiLevelType w:val="hybridMultilevel"/>
    <w:tmpl w:val="D2269728"/>
    <w:lvl w:ilvl="0" w:tplc="040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6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8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DF51BA"/>
    <w:multiLevelType w:val="hybridMultilevel"/>
    <w:tmpl w:val="8506D3E8"/>
    <w:lvl w:ilvl="0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4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>
    <w:nsid w:val="78AE0C81"/>
    <w:multiLevelType w:val="hybridMultilevel"/>
    <w:tmpl w:val="1130B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2C34D9"/>
    <w:multiLevelType w:val="hybridMultilevel"/>
    <w:tmpl w:val="11A40268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32"/>
  </w:num>
  <w:num w:numId="5">
    <w:abstractNumId w:val="24"/>
  </w:num>
  <w:num w:numId="6">
    <w:abstractNumId w:val="23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42"/>
  </w:num>
  <w:num w:numId="13">
    <w:abstractNumId w:val="46"/>
  </w:num>
  <w:num w:numId="14">
    <w:abstractNumId w:val="4"/>
  </w:num>
  <w:num w:numId="15">
    <w:abstractNumId w:val="15"/>
  </w:num>
  <w:num w:numId="16">
    <w:abstractNumId w:val="11"/>
  </w:num>
  <w:num w:numId="17">
    <w:abstractNumId w:val="40"/>
  </w:num>
  <w:num w:numId="18">
    <w:abstractNumId w:val="33"/>
  </w:num>
  <w:num w:numId="19">
    <w:abstractNumId w:val="17"/>
  </w:num>
  <w:num w:numId="20">
    <w:abstractNumId w:val="31"/>
  </w:num>
  <w:num w:numId="21">
    <w:abstractNumId w:val="38"/>
  </w:num>
  <w:num w:numId="22">
    <w:abstractNumId w:val="25"/>
  </w:num>
  <w:num w:numId="23">
    <w:abstractNumId w:val="1"/>
  </w:num>
  <w:num w:numId="24">
    <w:abstractNumId w:val="9"/>
  </w:num>
  <w:num w:numId="25">
    <w:abstractNumId w:val="2"/>
  </w:num>
  <w:num w:numId="26">
    <w:abstractNumId w:val="39"/>
  </w:num>
  <w:num w:numId="27">
    <w:abstractNumId w:val="45"/>
  </w:num>
  <w:num w:numId="28">
    <w:abstractNumId w:val="12"/>
  </w:num>
  <w:num w:numId="29">
    <w:abstractNumId w:val="28"/>
  </w:num>
  <w:num w:numId="30">
    <w:abstractNumId w:val="5"/>
  </w:num>
  <w:num w:numId="31">
    <w:abstractNumId w:val="44"/>
  </w:num>
  <w:num w:numId="32">
    <w:abstractNumId w:val="43"/>
  </w:num>
  <w:num w:numId="33">
    <w:abstractNumId w:val="41"/>
  </w:num>
  <w:num w:numId="34">
    <w:abstractNumId w:val="6"/>
  </w:num>
  <w:num w:numId="35">
    <w:abstractNumId w:val="35"/>
  </w:num>
  <w:num w:numId="36">
    <w:abstractNumId w:val="22"/>
  </w:num>
  <w:num w:numId="37">
    <w:abstractNumId w:val="10"/>
  </w:num>
  <w:num w:numId="38">
    <w:abstractNumId w:val="16"/>
  </w:num>
  <w:num w:numId="39">
    <w:abstractNumId w:val="14"/>
  </w:num>
  <w:num w:numId="40">
    <w:abstractNumId w:val="20"/>
  </w:num>
  <w:num w:numId="41">
    <w:abstractNumId w:val="48"/>
  </w:num>
  <w:num w:numId="42">
    <w:abstractNumId w:val="27"/>
  </w:num>
  <w:num w:numId="43">
    <w:abstractNumId w:val="19"/>
  </w:num>
  <w:num w:numId="44">
    <w:abstractNumId w:val="26"/>
  </w:num>
  <w:num w:numId="45">
    <w:abstractNumId w:val="36"/>
  </w:num>
  <w:num w:numId="46">
    <w:abstractNumId w:val="47"/>
  </w:num>
  <w:num w:numId="47">
    <w:abstractNumId w:val="21"/>
  </w:num>
  <w:num w:numId="48">
    <w:abstractNumId w:val="3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348E"/>
    <w:rsid w:val="00006D92"/>
    <w:rsid w:val="00015E98"/>
    <w:rsid w:val="00031378"/>
    <w:rsid w:val="000369B9"/>
    <w:rsid w:val="0004216E"/>
    <w:rsid w:val="000434F1"/>
    <w:rsid w:val="00050632"/>
    <w:rsid w:val="00054F95"/>
    <w:rsid w:val="00075525"/>
    <w:rsid w:val="0007658B"/>
    <w:rsid w:val="00095F0E"/>
    <w:rsid w:val="000A28C3"/>
    <w:rsid w:val="000A7841"/>
    <w:rsid w:val="000B509E"/>
    <w:rsid w:val="000B52E5"/>
    <w:rsid w:val="000D77EA"/>
    <w:rsid w:val="001049C2"/>
    <w:rsid w:val="0011424A"/>
    <w:rsid w:val="001361C1"/>
    <w:rsid w:val="00142C61"/>
    <w:rsid w:val="00143E08"/>
    <w:rsid w:val="0015434B"/>
    <w:rsid w:val="0015440B"/>
    <w:rsid w:val="001579DE"/>
    <w:rsid w:val="001639F1"/>
    <w:rsid w:val="00172D6A"/>
    <w:rsid w:val="00176E13"/>
    <w:rsid w:val="00177AB9"/>
    <w:rsid w:val="00181582"/>
    <w:rsid w:val="0018703E"/>
    <w:rsid w:val="00187C08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4010"/>
    <w:rsid w:val="001B698F"/>
    <w:rsid w:val="001B75C4"/>
    <w:rsid w:val="001B78C4"/>
    <w:rsid w:val="001B7AF1"/>
    <w:rsid w:val="001C5072"/>
    <w:rsid w:val="001C69C9"/>
    <w:rsid w:val="001E288B"/>
    <w:rsid w:val="001F0562"/>
    <w:rsid w:val="00206974"/>
    <w:rsid w:val="00217E21"/>
    <w:rsid w:val="00222C23"/>
    <w:rsid w:val="00222F3E"/>
    <w:rsid w:val="0022573C"/>
    <w:rsid w:val="0024287A"/>
    <w:rsid w:val="0024675F"/>
    <w:rsid w:val="00262166"/>
    <w:rsid w:val="0026467E"/>
    <w:rsid w:val="00272945"/>
    <w:rsid w:val="00281C90"/>
    <w:rsid w:val="00281E41"/>
    <w:rsid w:val="00291A46"/>
    <w:rsid w:val="0029456D"/>
    <w:rsid w:val="002A4CC5"/>
    <w:rsid w:val="002A75A9"/>
    <w:rsid w:val="002B2628"/>
    <w:rsid w:val="002B3431"/>
    <w:rsid w:val="002C3969"/>
    <w:rsid w:val="002C444B"/>
    <w:rsid w:val="002C4A28"/>
    <w:rsid w:val="002D461F"/>
    <w:rsid w:val="002D4A0B"/>
    <w:rsid w:val="002E0948"/>
    <w:rsid w:val="002E15ED"/>
    <w:rsid w:val="002E6D11"/>
    <w:rsid w:val="002F2E34"/>
    <w:rsid w:val="002F79AC"/>
    <w:rsid w:val="00301C9A"/>
    <w:rsid w:val="00304275"/>
    <w:rsid w:val="00313587"/>
    <w:rsid w:val="0031364D"/>
    <w:rsid w:val="003166B6"/>
    <w:rsid w:val="0032697A"/>
    <w:rsid w:val="00336204"/>
    <w:rsid w:val="003377C8"/>
    <w:rsid w:val="00341054"/>
    <w:rsid w:val="0034239B"/>
    <w:rsid w:val="00343FA8"/>
    <w:rsid w:val="003474B5"/>
    <w:rsid w:val="00353D92"/>
    <w:rsid w:val="00382E8F"/>
    <w:rsid w:val="00387307"/>
    <w:rsid w:val="00395C59"/>
    <w:rsid w:val="00396C2B"/>
    <w:rsid w:val="003C086A"/>
    <w:rsid w:val="003C08B0"/>
    <w:rsid w:val="003C1E28"/>
    <w:rsid w:val="003D32BF"/>
    <w:rsid w:val="003E4232"/>
    <w:rsid w:val="003F7982"/>
    <w:rsid w:val="00403754"/>
    <w:rsid w:val="004068F7"/>
    <w:rsid w:val="00414BE9"/>
    <w:rsid w:val="00422093"/>
    <w:rsid w:val="00424DC8"/>
    <w:rsid w:val="004273C1"/>
    <w:rsid w:val="00427D21"/>
    <w:rsid w:val="00432A7E"/>
    <w:rsid w:val="00445C26"/>
    <w:rsid w:val="00454F45"/>
    <w:rsid w:val="00457D86"/>
    <w:rsid w:val="00462A32"/>
    <w:rsid w:val="00465A28"/>
    <w:rsid w:val="00474498"/>
    <w:rsid w:val="0048443D"/>
    <w:rsid w:val="0048450E"/>
    <w:rsid w:val="00486D6C"/>
    <w:rsid w:val="00492CAF"/>
    <w:rsid w:val="00493612"/>
    <w:rsid w:val="00493737"/>
    <w:rsid w:val="004A2348"/>
    <w:rsid w:val="004A4D6C"/>
    <w:rsid w:val="004C4F2E"/>
    <w:rsid w:val="004C6AEA"/>
    <w:rsid w:val="004D0D6B"/>
    <w:rsid w:val="004D154B"/>
    <w:rsid w:val="004D3D37"/>
    <w:rsid w:val="004F6872"/>
    <w:rsid w:val="0050044F"/>
    <w:rsid w:val="005049B7"/>
    <w:rsid w:val="00505C13"/>
    <w:rsid w:val="0051269A"/>
    <w:rsid w:val="00515865"/>
    <w:rsid w:val="005202F9"/>
    <w:rsid w:val="00525B33"/>
    <w:rsid w:val="00542000"/>
    <w:rsid w:val="00542D89"/>
    <w:rsid w:val="0054760D"/>
    <w:rsid w:val="005527D3"/>
    <w:rsid w:val="00557370"/>
    <w:rsid w:val="00566545"/>
    <w:rsid w:val="00566DB3"/>
    <w:rsid w:val="0057488D"/>
    <w:rsid w:val="0059711A"/>
    <w:rsid w:val="005A2793"/>
    <w:rsid w:val="005C1A62"/>
    <w:rsid w:val="005C2878"/>
    <w:rsid w:val="005C35AF"/>
    <w:rsid w:val="005C49C0"/>
    <w:rsid w:val="005D23FF"/>
    <w:rsid w:val="005E6FE7"/>
    <w:rsid w:val="005F0E0E"/>
    <w:rsid w:val="005F1296"/>
    <w:rsid w:val="005F12FF"/>
    <w:rsid w:val="005F187D"/>
    <w:rsid w:val="005F284D"/>
    <w:rsid w:val="005F54EF"/>
    <w:rsid w:val="006057FF"/>
    <w:rsid w:val="0061752D"/>
    <w:rsid w:val="00621A87"/>
    <w:rsid w:val="00635972"/>
    <w:rsid w:val="006429C6"/>
    <w:rsid w:val="006476A6"/>
    <w:rsid w:val="00657422"/>
    <w:rsid w:val="006719DF"/>
    <w:rsid w:val="00673217"/>
    <w:rsid w:val="006736C2"/>
    <w:rsid w:val="00674076"/>
    <w:rsid w:val="00690B31"/>
    <w:rsid w:val="006920E0"/>
    <w:rsid w:val="00694F7D"/>
    <w:rsid w:val="00696064"/>
    <w:rsid w:val="0069679E"/>
    <w:rsid w:val="006A0D43"/>
    <w:rsid w:val="006B0081"/>
    <w:rsid w:val="006B07D8"/>
    <w:rsid w:val="006B4623"/>
    <w:rsid w:val="006C01C7"/>
    <w:rsid w:val="006C2E29"/>
    <w:rsid w:val="006C41D9"/>
    <w:rsid w:val="006C44C2"/>
    <w:rsid w:val="006E488F"/>
    <w:rsid w:val="006F007C"/>
    <w:rsid w:val="006F04EB"/>
    <w:rsid w:val="00704C24"/>
    <w:rsid w:val="00712C5D"/>
    <w:rsid w:val="00712F4F"/>
    <w:rsid w:val="00733950"/>
    <w:rsid w:val="00737B05"/>
    <w:rsid w:val="007444A3"/>
    <w:rsid w:val="00754D1B"/>
    <w:rsid w:val="00763A44"/>
    <w:rsid w:val="00767BBA"/>
    <w:rsid w:val="00777A41"/>
    <w:rsid w:val="007838E2"/>
    <w:rsid w:val="00791DBB"/>
    <w:rsid w:val="007B233F"/>
    <w:rsid w:val="007B55A1"/>
    <w:rsid w:val="007C79FB"/>
    <w:rsid w:val="007D0408"/>
    <w:rsid w:val="007D5BFF"/>
    <w:rsid w:val="007E6A71"/>
    <w:rsid w:val="007F2579"/>
    <w:rsid w:val="007F26F6"/>
    <w:rsid w:val="008125E3"/>
    <w:rsid w:val="008200F8"/>
    <w:rsid w:val="008258FF"/>
    <w:rsid w:val="0082599C"/>
    <w:rsid w:val="008327B0"/>
    <w:rsid w:val="008344D2"/>
    <w:rsid w:val="00837DDF"/>
    <w:rsid w:val="00847CB1"/>
    <w:rsid w:val="008522CC"/>
    <w:rsid w:val="00852BC1"/>
    <w:rsid w:val="00854EC0"/>
    <w:rsid w:val="00856534"/>
    <w:rsid w:val="00860053"/>
    <w:rsid w:val="0087209C"/>
    <w:rsid w:val="0087792A"/>
    <w:rsid w:val="00881E6B"/>
    <w:rsid w:val="00884422"/>
    <w:rsid w:val="00890306"/>
    <w:rsid w:val="00895A35"/>
    <w:rsid w:val="008A54CB"/>
    <w:rsid w:val="008D34F4"/>
    <w:rsid w:val="008D433E"/>
    <w:rsid w:val="008E7FD2"/>
    <w:rsid w:val="008F0694"/>
    <w:rsid w:val="008F4292"/>
    <w:rsid w:val="00901BB2"/>
    <w:rsid w:val="0090335C"/>
    <w:rsid w:val="00906A22"/>
    <w:rsid w:val="009260AE"/>
    <w:rsid w:val="0093306F"/>
    <w:rsid w:val="00933FAE"/>
    <w:rsid w:val="009353D5"/>
    <w:rsid w:val="0093617E"/>
    <w:rsid w:val="009410D4"/>
    <w:rsid w:val="009477D5"/>
    <w:rsid w:val="00951536"/>
    <w:rsid w:val="00951B17"/>
    <w:rsid w:val="00953D1C"/>
    <w:rsid w:val="00955C28"/>
    <w:rsid w:val="009717F8"/>
    <w:rsid w:val="00984D19"/>
    <w:rsid w:val="009908E4"/>
    <w:rsid w:val="00992C8F"/>
    <w:rsid w:val="009A1C53"/>
    <w:rsid w:val="009C3A39"/>
    <w:rsid w:val="009C7E4A"/>
    <w:rsid w:val="009F1F63"/>
    <w:rsid w:val="009F4D81"/>
    <w:rsid w:val="009F7B8C"/>
    <w:rsid w:val="00A034E2"/>
    <w:rsid w:val="00A149C5"/>
    <w:rsid w:val="00A221A4"/>
    <w:rsid w:val="00A30051"/>
    <w:rsid w:val="00A3106D"/>
    <w:rsid w:val="00A319B7"/>
    <w:rsid w:val="00A347AD"/>
    <w:rsid w:val="00A444A2"/>
    <w:rsid w:val="00A678BE"/>
    <w:rsid w:val="00A77B2A"/>
    <w:rsid w:val="00A80B52"/>
    <w:rsid w:val="00A84F3C"/>
    <w:rsid w:val="00A85A60"/>
    <w:rsid w:val="00A94BA4"/>
    <w:rsid w:val="00AA20D0"/>
    <w:rsid w:val="00AC0045"/>
    <w:rsid w:val="00AC6C76"/>
    <w:rsid w:val="00AE0E60"/>
    <w:rsid w:val="00AE148B"/>
    <w:rsid w:val="00B001C6"/>
    <w:rsid w:val="00B15875"/>
    <w:rsid w:val="00B20745"/>
    <w:rsid w:val="00B27767"/>
    <w:rsid w:val="00B33D42"/>
    <w:rsid w:val="00B3625B"/>
    <w:rsid w:val="00B4400A"/>
    <w:rsid w:val="00B565F9"/>
    <w:rsid w:val="00B61D28"/>
    <w:rsid w:val="00B63369"/>
    <w:rsid w:val="00B7461B"/>
    <w:rsid w:val="00B75432"/>
    <w:rsid w:val="00B76710"/>
    <w:rsid w:val="00B815FC"/>
    <w:rsid w:val="00B9150F"/>
    <w:rsid w:val="00B92126"/>
    <w:rsid w:val="00B928D4"/>
    <w:rsid w:val="00B93C0D"/>
    <w:rsid w:val="00B964A3"/>
    <w:rsid w:val="00BA2522"/>
    <w:rsid w:val="00BB36AD"/>
    <w:rsid w:val="00BB3DD9"/>
    <w:rsid w:val="00BD7F22"/>
    <w:rsid w:val="00BE12D7"/>
    <w:rsid w:val="00BE2A5C"/>
    <w:rsid w:val="00BE75DD"/>
    <w:rsid w:val="00BF2460"/>
    <w:rsid w:val="00C002CA"/>
    <w:rsid w:val="00C15DFA"/>
    <w:rsid w:val="00C164D1"/>
    <w:rsid w:val="00C2347E"/>
    <w:rsid w:val="00C26468"/>
    <w:rsid w:val="00C306BA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A1089"/>
    <w:rsid w:val="00CA62F8"/>
    <w:rsid w:val="00CB1307"/>
    <w:rsid w:val="00CB17CD"/>
    <w:rsid w:val="00CC5A8E"/>
    <w:rsid w:val="00CD36AA"/>
    <w:rsid w:val="00CD5665"/>
    <w:rsid w:val="00CE0821"/>
    <w:rsid w:val="00D04661"/>
    <w:rsid w:val="00D0775C"/>
    <w:rsid w:val="00D148B5"/>
    <w:rsid w:val="00D26ACC"/>
    <w:rsid w:val="00D3471E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6F21"/>
    <w:rsid w:val="00DA50B0"/>
    <w:rsid w:val="00DA51DC"/>
    <w:rsid w:val="00DB0475"/>
    <w:rsid w:val="00DB494F"/>
    <w:rsid w:val="00DD0C10"/>
    <w:rsid w:val="00DE0514"/>
    <w:rsid w:val="00DF3CFC"/>
    <w:rsid w:val="00DF6770"/>
    <w:rsid w:val="00E003CA"/>
    <w:rsid w:val="00E06D37"/>
    <w:rsid w:val="00E11D9A"/>
    <w:rsid w:val="00E127C6"/>
    <w:rsid w:val="00E211B1"/>
    <w:rsid w:val="00E379F5"/>
    <w:rsid w:val="00E650E6"/>
    <w:rsid w:val="00E71BFD"/>
    <w:rsid w:val="00E7367C"/>
    <w:rsid w:val="00E73982"/>
    <w:rsid w:val="00E75B0F"/>
    <w:rsid w:val="00E77357"/>
    <w:rsid w:val="00E9010A"/>
    <w:rsid w:val="00EA65F3"/>
    <w:rsid w:val="00EB1CBE"/>
    <w:rsid w:val="00EC2F04"/>
    <w:rsid w:val="00EC677A"/>
    <w:rsid w:val="00ED7136"/>
    <w:rsid w:val="00EE09B0"/>
    <w:rsid w:val="00EF6E6B"/>
    <w:rsid w:val="00F103D4"/>
    <w:rsid w:val="00F118E2"/>
    <w:rsid w:val="00F27731"/>
    <w:rsid w:val="00F30BB2"/>
    <w:rsid w:val="00F34E91"/>
    <w:rsid w:val="00F43E87"/>
    <w:rsid w:val="00F45D35"/>
    <w:rsid w:val="00F5069C"/>
    <w:rsid w:val="00F6108A"/>
    <w:rsid w:val="00F633B2"/>
    <w:rsid w:val="00F95C33"/>
    <w:rsid w:val="00FA4328"/>
    <w:rsid w:val="00FA47B0"/>
    <w:rsid w:val="00FA4C51"/>
    <w:rsid w:val="00FB1F6E"/>
    <w:rsid w:val="00FC5DEC"/>
    <w:rsid w:val="00FE06D6"/>
    <w:rsid w:val="00FE399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99A59-5ADA-4217-9154-0871955A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7026</Words>
  <Characters>41457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6</cp:revision>
  <cp:lastPrinted>2014-12-18T14:30:00Z</cp:lastPrinted>
  <dcterms:created xsi:type="dcterms:W3CDTF">2015-02-13T12:34:00Z</dcterms:created>
  <dcterms:modified xsi:type="dcterms:W3CDTF">2015-02-16T09:44:00Z</dcterms:modified>
</cp:coreProperties>
</file>