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AAB" w:rsidRPr="008F2744" w:rsidRDefault="00AB4AAB" w:rsidP="008E1C6A">
      <w:pPr>
        <w:pStyle w:val="Nadpis3"/>
        <w:spacing w:before="1200" w:after="480"/>
        <w:jc w:val="center"/>
        <w:rPr>
          <w:color w:val="000000"/>
        </w:rPr>
      </w:pPr>
      <w:bookmarkStart w:id="0" w:name="_GoBack"/>
      <w:bookmarkEnd w:id="0"/>
      <w:r w:rsidRPr="008F2744">
        <w:rPr>
          <w:color w:val="000000"/>
        </w:rPr>
        <w:t>USNESENÍ</w:t>
      </w:r>
    </w:p>
    <w:p w:rsidR="00AB7C7C" w:rsidRPr="008F2744" w:rsidRDefault="00AB7C7C" w:rsidP="00AB7C7C">
      <w:pPr>
        <w:autoSpaceDE/>
        <w:adjustRightInd/>
        <w:spacing w:after="240"/>
        <w:rPr>
          <w:color w:val="000000"/>
        </w:rPr>
      </w:pPr>
      <w:r w:rsidRPr="008F2744">
        <w:rPr>
          <w:color w:val="000000"/>
        </w:rPr>
        <w:t xml:space="preserve">Okresní soud v Novém Jičíně rozhodl samosoudcem Mgr. Jaroslavem </w:t>
      </w:r>
      <w:proofErr w:type="spellStart"/>
      <w:r w:rsidRPr="008F2744">
        <w:rPr>
          <w:color w:val="000000"/>
        </w:rPr>
        <w:t>Sosíkem</w:t>
      </w:r>
      <w:proofErr w:type="spellEnd"/>
      <w:r w:rsidRPr="008F2744">
        <w:rPr>
          <w:color w:val="000000"/>
        </w:rPr>
        <w:t xml:space="preserve"> ve věci</w:t>
      </w:r>
    </w:p>
    <w:p w:rsidR="00AB7C7C" w:rsidRPr="008F2744" w:rsidRDefault="00AB7C7C" w:rsidP="00AB7C7C">
      <w:pPr>
        <w:autoSpaceDE/>
        <w:adjustRightInd/>
        <w:spacing w:after="0"/>
        <w:ind w:left="1701" w:hanging="1701"/>
        <w:jc w:val="left"/>
        <w:rPr>
          <w:color w:val="000000"/>
        </w:rPr>
      </w:pPr>
      <w:r w:rsidRPr="008F2744">
        <w:rPr>
          <w:color w:val="000000"/>
        </w:rPr>
        <w:t xml:space="preserve">žalobce: </w:t>
      </w:r>
      <w:r w:rsidRPr="008F2744">
        <w:rPr>
          <w:color w:val="000000"/>
        </w:rPr>
        <w:tab/>
      </w:r>
      <w:proofErr w:type="spellStart"/>
      <w:r w:rsidR="008F2744">
        <w:rPr>
          <w:b/>
          <w:color w:val="000000"/>
        </w:rPr>
        <w:t>Xxx</w:t>
      </w:r>
      <w:proofErr w:type="spellEnd"/>
      <w:r w:rsidRPr="008F2744">
        <w:rPr>
          <w:color w:val="000000"/>
        </w:rPr>
        <w:t>, narozený </w:t>
      </w:r>
      <w:proofErr w:type="spellStart"/>
      <w:r w:rsidR="008F2744">
        <w:rPr>
          <w:color w:val="000000"/>
        </w:rPr>
        <w:t>xxx</w:t>
      </w:r>
      <w:proofErr w:type="spellEnd"/>
      <w:r w:rsidRPr="008F2744">
        <w:rPr>
          <w:color w:val="000000"/>
        </w:rPr>
        <w:br/>
        <w:t xml:space="preserve">bytem </w:t>
      </w:r>
      <w:proofErr w:type="spellStart"/>
      <w:r w:rsidR="008F2744">
        <w:rPr>
          <w:color w:val="000000"/>
        </w:rPr>
        <w:t>xxx</w:t>
      </w:r>
      <w:proofErr w:type="spellEnd"/>
      <w:r w:rsidRPr="008F2744">
        <w:rPr>
          <w:color w:val="000000"/>
        </w:rPr>
        <w:br/>
        <w:t>zastoupený advokátem JUDr. Martinem Vojtíškem</w:t>
      </w:r>
      <w:r w:rsidRPr="008F2744">
        <w:rPr>
          <w:color w:val="000000"/>
        </w:rPr>
        <w:br/>
        <w:t>se sídlem Rožnovská 241, 744 01</w:t>
      </w:r>
      <w:r w:rsidRPr="008F2744">
        <w:rPr>
          <w:color w:val="000000"/>
        </w:rPr>
        <w:t> </w:t>
      </w:r>
      <w:r w:rsidRPr="008F2744">
        <w:rPr>
          <w:color w:val="000000"/>
        </w:rPr>
        <w:t>Frenštát pod Radhoštěm</w:t>
      </w:r>
    </w:p>
    <w:p w:rsidR="00AB7C7C" w:rsidRPr="008F2744" w:rsidRDefault="00AB7C7C" w:rsidP="00AB7C7C">
      <w:pPr>
        <w:autoSpaceDE/>
        <w:adjustRightInd/>
        <w:spacing w:after="0"/>
        <w:rPr>
          <w:color w:val="000000"/>
        </w:rPr>
      </w:pPr>
      <w:r w:rsidRPr="008F2744">
        <w:rPr>
          <w:color w:val="000000"/>
        </w:rPr>
        <w:t>proti</w:t>
      </w:r>
    </w:p>
    <w:p w:rsidR="00AB7C7C" w:rsidRPr="008F2744" w:rsidRDefault="00AB7C7C" w:rsidP="00AB7C7C">
      <w:pPr>
        <w:autoSpaceDE/>
        <w:adjustRightInd/>
        <w:spacing w:after="0"/>
        <w:ind w:left="1701" w:hanging="1701"/>
        <w:jc w:val="left"/>
        <w:rPr>
          <w:color w:val="000000"/>
        </w:rPr>
      </w:pPr>
      <w:r w:rsidRPr="008F2744">
        <w:rPr>
          <w:color w:val="000000"/>
        </w:rPr>
        <w:t xml:space="preserve">žalovanému: </w:t>
      </w:r>
      <w:r w:rsidRPr="008F2744">
        <w:rPr>
          <w:color w:val="000000"/>
        </w:rPr>
        <w:tab/>
      </w:r>
      <w:proofErr w:type="spellStart"/>
      <w:r w:rsidR="008F2744">
        <w:rPr>
          <w:b/>
          <w:color w:val="000000"/>
        </w:rPr>
        <w:t>Xxx</w:t>
      </w:r>
      <w:proofErr w:type="spellEnd"/>
      <w:r w:rsidRPr="008F2744">
        <w:rPr>
          <w:color w:val="000000"/>
        </w:rPr>
        <w:t>, narozený </w:t>
      </w:r>
      <w:proofErr w:type="spellStart"/>
      <w:r w:rsidR="008F2744">
        <w:rPr>
          <w:color w:val="000000"/>
        </w:rPr>
        <w:t>xxx</w:t>
      </w:r>
      <w:proofErr w:type="spellEnd"/>
      <w:r w:rsidRPr="008F2744">
        <w:rPr>
          <w:color w:val="000000"/>
        </w:rPr>
        <w:br/>
        <w:t xml:space="preserve">bytem </w:t>
      </w:r>
      <w:proofErr w:type="spellStart"/>
      <w:r w:rsidR="008F2744">
        <w:rPr>
          <w:color w:val="000000"/>
        </w:rPr>
        <w:t>xxx</w:t>
      </w:r>
      <w:proofErr w:type="spellEnd"/>
    </w:p>
    <w:p w:rsidR="00072845" w:rsidRPr="008F2744" w:rsidRDefault="00AB7C7C" w:rsidP="00AB7C7C">
      <w:pPr>
        <w:autoSpaceDE/>
        <w:adjustRightInd/>
        <w:spacing w:before="120" w:after="0"/>
        <w:rPr>
          <w:color w:val="000000"/>
          <w:szCs w:val="24"/>
          <w:lang w:eastAsia="en-US"/>
        </w:rPr>
      </w:pPr>
      <w:r w:rsidRPr="008F2744">
        <w:rPr>
          <w:b/>
          <w:color w:val="000000"/>
        </w:rPr>
        <w:t>o: žaloba z rušené držby</w:t>
      </w:r>
    </w:p>
    <w:p w:rsidR="004C1863" w:rsidRPr="008F2744" w:rsidRDefault="004C1863" w:rsidP="005507FC">
      <w:pPr>
        <w:spacing w:before="240"/>
        <w:jc w:val="center"/>
        <w:rPr>
          <w:b/>
          <w:color w:val="000000"/>
        </w:rPr>
      </w:pPr>
      <w:r w:rsidRPr="008F2744">
        <w:rPr>
          <w:b/>
          <w:color w:val="000000"/>
        </w:rPr>
        <w:t>takto:</w:t>
      </w:r>
    </w:p>
    <w:p w:rsidR="00A474EC" w:rsidRPr="008F2744" w:rsidRDefault="00A474EC" w:rsidP="00A474EC">
      <w:pPr>
        <w:pStyle w:val="Default"/>
        <w:jc w:val="both"/>
        <w:rPr>
          <w:rFonts w:ascii="Garamond" w:hAnsi="Garamond"/>
          <w:b/>
          <w:bCs/>
        </w:rPr>
      </w:pPr>
      <w:r w:rsidRPr="008F2744">
        <w:rPr>
          <w:rFonts w:ascii="Garamond" w:hAnsi="Garamond"/>
          <w:b/>
          <w:bCs/>
        </w:rPr>
        <w:t>I.</w:t>
      </w:r>
      <w:r w:rsidRPr="008F2744">
        <w:rPr>
          <w:rFonts w:ascii="Garamond" w:hAnsi="Garamond"/>
          <w:b/>
          <w:bCs/>
        </w:rPr>
        <w:tab/>
        <w:t xml:space="preserve">Žaloba, kterou se žalobce domáhá, aby se žalovanému uložilo, aby se zdržel bránění žalobci v průchodu a průjezdu přes pozemek </w:t>
      </w:r>
      <w:proofErr w:type="spellStart"/>
      <w:r w:rsidRPr="008F2744">
        <w:rPr>
          <w:rFonts w:ascii="Garamond" w:hAnsi="Garamond"/>
          <w:b/>
          <w:bCs/>
        </w:rPr>
        <w:t>parc</w:t>
      </w:r>
      <w:proofErr w:type="spellEnd"/>
      <w:r w:rsidRPr="008F2744">
        <w:rPr>
          <w:rFonts w:ascii="Garamond" w:hAnsi="Garamond"/>
          <w:b/>
          <w:bCs/>
        </w:rPr>
        <w:t xml:space="preserve">. č. 1745/3 - ostatní plocha, v obci a </w:t>
      </w:r>
      <w:proofErr w:type="spellStart"/>
      <w:proofErr w:type="gramStart"/>
      <w:r w:rsidRPr="008F2744">
        <w:rPr>
          <w:rFonts w:ascii="Garamond" w:hAnsi="Garamond"/>
          <w:b/>
          <w:bCs/>
        </w:rPr>
        <w:t>k.ú</w:t>
      </w:r>
      <w:proofErr w:type="spellEnd"/>
      <w:r w:rsidRPr="008F2744">
        <w:rPr>
          <w:rFonts w:ascii="Garamond" w:hAnsi="Garamond"/>
          <w:b/>
          <w:bCs/>
        </w:rPr>
        <w:t>.</w:t>
      </w:r>
      <w:proofErr w:type="gramEnd"/>
      <w:r w:rsidRPr="008F2744">
        <w:rPr>
          <w:rFonts w:ascii="Garamond" w:hAnsi="Garamond"/>
          <w:b/>
          <w:bCs/>
        </w:rPr>
        <w:t xml:space="preserve"> Velké Albrechtice a dále se mu ukládá, aby obnovil původní stav spočívající v průchodnosti a průjezdnosti cesty a brány umístěné na tomto pozemku a to odstraněním přistaveného osobního automobilu a odstraněním veškerých dalších překážek na stávající cestě umístěné na tomto pozemku a dále aby odemkl a otevřel přístupovou zadní bránu umístěnou na tomto pozemku, se zamítá. </w:t>
      </w:r>
    </w:p>
    <w:p w:rsidR="00A474EC" w:rsidRPr="008F2744" w:rsidRDefault="00A474EC" w:rsidP="00A474EC">
      <w:pPr>
        <w:pStyle w:val="Default"/>
        <w:jc w:val="both"/>
        <w:rPr>
          <w:rFonts w:ascii="Garamond" w:hAnsi="Garamond"/>
          <w:b/>
          <w:bCs/>
        </w:rPr>
      </w:pPr>
    </w:p>
    <w:p w:rsidR="00A474EC" w:rsidRPr="008F2744" w:rsidRDefault="00A474EC" w:rsidP="00A474EC">
      <w:pPr>
        <w:pStyle w:val="Default"/>
        <w:jc w:val="both"/>
        <w:rPr>
          <w:rFonts w:ascii="Garamond" w:hAnsi="Garamond"/>
        </w:rPr>
      </w:pPr>
      <w:r w:rsidRPr="008F2744">
        <w:rPr>
          <w:rFonts w:ascii="Garamond" w:hAnsi="Garamond"/>
          <w:b/>
          <w:bCs/>
        </w:rPr>
        <w:t>II.</w:t>
      </w:r>
      <w:r w:rsidRPr="008F2744">
        <w:rPr>
          <w:rFonts w:ascii="Garamond" w:hAnsi="Garamond"/>
          <w:b/>
          <w:bCs/>
        </w:rPr>
        <w:tab/>
        <w:t xml:space="preserve">Žádný z účastníků nemá právo na náhradu nákladů řízení. </w:t>
      </w:r>
    </w:p>
    <w:p w:rsidR="007C3508" w:rsidRPr="008F2744" w:rsidRDefault="00A474EC" w:rsidP="007C3508">
      <w:pPr>
        <w:spacing w:before="240"/>
        <w:jc w:val="center"/>
        <w:rPr>
          <w:b/>
          <w:color w:val="000000"/>
        </w:rPr>
      </w:pPr>
      <w:r w:rsidRPr="008F2744">
        <w:rPr>
          <w:b/>
          <w:color w:val="000000"/>
        </w:rPr>
        <w:t>O</w:t>
      </w:r>
      <w:r w:rsidR="004C1863" w:rsidRPr="008F2744">
        <w:rPr>
          <w:b/>
          <w:color w:val="000000"/>
        </w:rPr>
        <w:t>důvodnění:</w:t>
      </w:r>
    </w:p>
    <w:p w:rsidR="007C3508" w:rsidRPr="008F2744" w:rsidRDefault="00A474EC" w:rsidP="007C3508">
      <w:pPr>
        <w:numPr>
          <w:ilvl w:val="0"/>
          <w:numId w:val="7"/>
        </w:numPr>
        <w:ind w:left="0" w:hanging="425"/>
        <w:rPr>
          <w:color w:val="000000"/>
          <w:szCs w:val="24"/>
        </w:rPr>
      </w:pPr>
      <w:r w:rsidRPr="008F2744">
        <w:rPr>
          <w:color w:val="000000"/>
        </w:rPr>
        <w:t xml:space="preserve">Žalobce se svou žalobou doručenou soudu dne 26. 4. 2019 domáhal toho, aby soud žalovanému uložil povinnost, aby se zdržel </w:t>
      </w:r>
      <w:r w:rsidRPr="008F2744">
        <w:rPr>
          <w:bCs/>
          <w:szCs w:val="24"/>
        </w:rPr>
        <w:t xml:space="preserve">bránění žalobci v průchodu a průjezdu přes pozemek </w:t>
      </w:r>
      <w:proofErr w:type="spellStart"/>
      <w:r w:rsidRPr="008F2744">
        <w:rPr>
          <w:bCs/>
          <w:szCs w:val="24"/>
        </w:rPr>
        <w:t>parc</w:t>
      </w:r>
      <w:proofErr w:type="spellEnd"/>
      <w:r w:rsidRPr="008F2744">
        <w:rPr>
          <w:bCs/>
          <w:szCs w:val="24"/>
        </w:rPr>
        <w:t xml:space="preserve">. </w:t>
      </w:r>
      <w:proofErr w:type="gramStart"/>
      <w:r w:rsidRPr="008F2744">
        <w:rPr>
          <w:bCs/>
          <w:szCs w:val="24"/>
        </w:rPr>
        <w:t>č.</w:t>
      </w:r>
      <w:proofErr w:type="gramEnd"/>
      <w:r w:rsidRPr="008F2744">
        <w:rPr>
          <w:bCs/>
          <w:szCs w:val="24"/>
        </w:rPr>
        <w:t xml:space="preserve"> 1745/3 - ostatní plocha, v obci a k.</w:t>
      </w:r>
      <w:r w:rsidR="005808DB" w:rsidRPr="008F2744">
        <w:rPr>
          <w:bCs/>
          <w:szCs w:val="24"/>
        </w:rPr>
        <w:t xml:space="preserve"> </w:t>
      </w:r>
      <w:proofErr w:type="spellStart"/>
      <w:r w:rsidRPr="008F2744">
        <w:rPr>
          <w:bCs/>
          <w:szCs w:val="24"/>
        </w:rPr>
        <w:t>ú.</w:t>
      </w:r>
      <w:proofErr w:type="spellEnd"/>
      <w:r w:rsidRPr="008F2744">
        <w:rPr>
          <w:bCs/>
          <w:szCs w:val="24"/>
        </w:rPr>
        <w:t xml:space="preserve"> Velké Albrechtice a dále se mu ukládá, aby obnovil původní stav spočívající v průchodnosti a průjezdnosti cesty a brány umístěné na tomto pozemku a to odstraněním přistaveného osobního automobilu a odstraněním veškerých dalších překážek na stávající cestě umístěné na tomto pozemku a dále aby odemkl a otevřel přístupovou zadní bránu umístěnou na tomto pozemku, když v žalobě tvrdil, že žalovaný je vlastníkem nemovité věci a to pozemku </w:t>
      </w:r>
      <w:proofErr w:type="spellStart"/>
      <w:r w:rsidRPr="008F2744">
        <w:rPr>
          <w:bCs/>
          <w:szCs w:val="24"/>
        </w:rPr>
        <w:t>parc</w:t>
      </w:r>
      <w:proofErr w:type="spellEnd"/>
      <w:r w:rsidRPr="008F2744">
        <w:rPr>
          <w:bCs/>
          <w:szCs w:val="24"/>
        </w:rPr>
        <w:t xml:space="preserve">. </w:t>
      </w:r>
      <w:proofErr w:type="gramStart"/>
      <w:r w:rsidRPr="008F2744">
        <w:rPr>
          <w:bCs/>
          <w:szCs w:val="24"/>
        </w:rPr>
        <w:t>č.</w:t>
      </w:r>
      <w:proofErr w:type="gramEnd"/>
      <w:r w:rsidRPr="008F2744">
        <w:rPr>
          <w:bCs/>
          <w:szCs w:val="24"/>
        </w:rPr>
        <w:t xml:space="preserve"> 1745/3 – ostatní plocha v obci a k. </w:t>
      </w:r>
      <w:proofErr w:type="spellStart"/>
      <w:r w:rsidRPr="008F2744">
        <w:rPr>
          <w:bCs/>
          <w:szCs w:val="24"/>
        </w:rPr>
        <w:t>ú.</w:t>
      </w:r>
      <w:proofErr w:type="spellEnd"/>
      <w:r w:rsidRPr="008F2744">
        <w:rPr>
          <w:bCs/>
          <w:szCs w:val="24"/>
        </w:rPr>
        <w:t xml:space="preserve"> Velké Albrechtice, zapsané na LV č. 804 v katastru nemovitostí vedeném u Katastrálního úřadu pro Moravskoslezský kraj, katastrální pracoviště Nový Jičín, na kterém se fakticky nachází zpevněná komunikace</w:t>
      </w:r>
      <w:r w:rsidR="007C3508" w:rsidRPr="008F2744">
        <w:rPr>
          <w:bCs/>
          <w:szCs w:val="24"/>
        </w:rPr>
        <w:t xml:space="preserve"> -</w:t>
      </w:r>
      <w:r w:rsidRPr="008F2744">
        <w:rPr>
          <w:bCs/>
          <w:szCs w:val="24"/>
        </w:rPr>
        <w:t xml:space="preserve"> cesta, tak</w:t>
      </w:r>
      <w:r w:rsidRPr="008F2744">
        <w:rPr>
          <w:szCs w:val="24"/>
        </w:rPr>
        <w:t xml:space="preserve"> jak je tato cesta vedena v územním plánu obce Velké Albrechtice</w:t>
      </w:r>
      <w:r w:rsidR="007C3508" w:rsidRPr="008F2744">
        <w:rPr>
          <w:szCs w:val="24"/>
        </w:rPr>
        <w:t xml:space="preserve"> </w:t>
      </w:r>
      <w:r w:rsidRPr="008F2744">
        <w:rPr>
          <w:szCs w:val="24"/>
        </w:rPr>
        <w:t>jako významná účelová komunikace.</w:t>
      </w:r>
      <w:r w:rsidR="007C3508" w:rsidRPr="008F2744">
        <w:rPr>
          <w:szCs w:val="24"/>
        </w:rPr>
        <w:t xml:space="preserve"> Žalobce je vlastník přilehlé nemovité věci a to pozemku </w:t>
      </w:r>
      <w:proofErr w:type="spellStart"/>
      <w:r w:rsidR="007C3508" w:rsidRPr="008F2744">
        <w:rPr>
          <w:szCs w:val="24"/>
        </w:rPr>
        <w:t>parc</w:t>
      </w:r>
      <w:proofErr w:type="spellEnd"/>
      <w:r w:rsidR="007C3508" w:rsidRPr="008F2744">
        <w:rPr>
          <w:szCs w:val="24"/>
        </w:rPr>
        <w:t xml:space="preserve">. </w:t>
      </w:r>
      <w:proofErr w:type="gramStart"/>
      <w:r w:rsidR="007C3508" w:rsidRPr="008F2744">
        <w:rPr>
          <w:szCs w:val="24"/>
        </w:rPr>
        <w:t>č.</w:t>
      </w:r>
      <w:proofErr w:type="gramEnd"/>
      <w:r w:rsidR="007C3508" w:rsidRPr="008F2744">
        <w:rPr>
          <w:szCs w:val="24"/>
        </w:rPr>
        <w:t xml:space="preserve"> 1745/22 – orná půda, v obci a k. </w:t>
      </w:r>
      <w:proofErr w:type="spellStart"/>
      <w:r w:rsidR="007C3508" w:rsidRPr="008F2744">
        <w:rPr>
          <w:szCs w:val="24"/>
        </w:rPr>
        <w:t>ú.</w:t>
      </w:r>
      <w:proofErr w:type="spellEnd"/>
      <w:r w:rsidR="007C3508" w:rsidRPr="008F2744">
        <w:rPr>
          <w:szCs w:val="24"/>
        </w:rPr>
        <w:t xml:space="preserve"> Velké Albrechtice, tak jak je tato nemovitost zapsána na LV č. 248 v katastru nemovitostí vedeném u Katastrálního úřadu pro Moravskoslezský kraj, katastrální pracoviště Nový Jičín a užívá zmíněný pozemek žalovaného, resp. cestu na pozemku žalovaného k průchodu a průjezdu, stejně tak jako to činí ostatní spolumajitelé pozemku žalobce a nájemci pozemku žalobce (Kynologický spolek) a to vše v souladu s věcným břemenem chůze a jízdy ze dne 17. 11. 1999, kdy pozemek žalovaného je pozemkem povinným vůči oprávněnému pozemku a to pozemku žalobce a pozemku </w:t>
      </w:r>
      <w:proofErr w:type="spellStart"/>
      <w:r w:rsidR="007C3508" w:rsidRPr="008F2744">
        <w:rPr>
          <w:szCs w:val="24"/>
        </w:rPr>
        <w:t>parc</w:t>
      </w:r>
      <w:proofErr w:type="spellEnd"/>
      <w:r w:rsidR="007C3508" w:rsidRPr="008F2744">
        <w:rPr>
          <w:szCs w:val="24"/>
        </w:rPr>
        <w:t xml:space="preserve">. </w:t>
      </w:r>
      <w:proofErr w:type="gramStart"/>
      <w:r w:rsidR="007C3508" w:rsidRPr="008F2744">
        <w:rPr>
          <w:szCs w:val="24"/>
        </w:rPr>
        <w:t>č.</w:t>
      </w:r>
      <w:proofErr w:type="gramEnd"/>
      <w:r w:rsidR="007C3508" w:rsidRPr="008F2744">
        <w:rPr>
          <w:szCs w:val="24"/>
        </w:rPr>
        <w:t xml:space="preserve"> 2245, kterého je žalobce rovněž spoluvlastníkem. Přístup k pozemku žalobce je možný </w:t>
      </w:r>
      <w:r w:rsidR="007C3508" w:rsidRPr="008F2744">
        <w:rPr>
          <w:szCs w:val="24"/>
        </w:rPr>
        <w:lastRenderedPageBreak/>
        <w:t xml:space="preserve">právě jen přes tuto cestu vedoucí přes pozemek žalovaného a to konkrétně průjezdem přes zadní bránu umístěnou na pozemku žalovaného. Žalovaný také poskytl nájemníkům žalobce klíče od zmíněné brány. Dne 16. 3. 2019 </w:t>
      </w:r>
      <w:r w:rsidR="007C3508" w:rsidRPr="008F2744">
        <w:rPr>
          <w:bCs/>
          <w:szCs w:val="24"/>
        </w:rPr>
        <w:t xml:space="preserve">v úmyslu trvale znemožnit průchod a průjezd zastavil žalovaný osobní automobil značky Nissan, typ </w:t>
      </w:r>
      <w:proofErr w:type="spellStart"/>
      <w:r w:rsidR="007C3508" w:rsidRPr="008F2744">
        <w:rPr>
          <w:bCs/>
          <w:szCs w:val="24"/>
        </w:rPr>
        <w:t>Terrano</w:t>
      </w:r>
      <w:proofErr w:type="spellEnd"/>
      <w:r w:rsidR="007C3508" w:rsidRPr="008F2744">
        <w:rPr>
          <w:bCs/>
          <w:szCs w:val="24"/>
        </w:rPr>
        <w:t xml:space="preserve"> II v průjezdu zmíněné brány</w:t>
      </w:r>
      <w:r w:rsidR="007C3508" w:rsidRPr="008F2744">
        <w:rPr>
          <w:szCs w:val="24"/>
        </w:rPr>
        <w:t xml:space="preserve">, čímž vypudil žalobce z držby práva chůze a jízdy vyplývajícího z věcného břemene a dále nejpozději ke dni 23. 3. 2019 zmíněnou průjezdovou bránu zavřel, uzamkl a vyměnil zámek tak, aby žalobce ani jeho nájemníci nemohli zámek otevřít. Žalobce jej prostřednictvím právního zástupce písemně formou </w:t>
      </w:r>
      <w:proofErr w:type="spellStart"/>
      <w:r w:rsidR="007C3508" w:rsidRPr="008F2744">
        <w:rPr>
          <w:szCs w:val="24"/>
        </w:rPr>
        <w:t>předžalobní</w:t>
      </w:r>
      <w:proofErr w:type="spellEnd"/>
      <w:r w:rsidR="007C3508" w:rsidRPr="008F2744">
        <w:rPr>
          <w:szCs w:val="24"/>
        </w:rPr>
        <w:t xml:space="preserve"> upomínky vyzval, aby se tohoto jednání zdržel, na což však žalovaný nereagoval a žalobce je tak nadále vyloučen z užívání věcného břemene chůze a jízdy tak, jak je toto popsáno na LV č. 804 pro obec a k. </w:t>
      </w:r>
      <w:proofErr w:type="spellStart"/>
      <w:r w:rsidR="007C3508" w:rsidRPr="008F2744">
        <w:rPr>
          <w:szCs w:val="24"/>
        </w:rPr>
        <w:t>ú.</w:t>
      </w:r>
      <w:proofErr w:type="spellEnd"/>
      <w:r w:rsidR="007C3508" w:rsidRPr="008F2744">
        <w:rPr>
          <w:szCs w:val="24"/>
        </w:rPr>
        <w:t xml:space="preserve"> Velké Albrechtice.</w:t>
      </w:r>
    </w:p>
    <w:p w:rsidR="007C3508" w:rsidRPr="008F2744" w:rsidRDefault="007C3508" w:rsidP="007C3508">
      <w:pPr>
        <w:numPr>
          <w:ilvl w:val="0"/>
          <w:numId w:val="7"/>
        </w:numPr>
        <w:spacing w:after="0"/>
        <w:ind w:left="0" w:hanging="425"/>
        <w:rPr>
          <w:color w:val="000000"/>
          <w:szCs w:val="24"/>
        </w:rPr>
      </w:pPr>
      <w:r w:rsidRPr="008F2744">
        <w:rPr>
          <w:szCs w:val="24"/>
        </w:rPr>
        <w:t xml:space="preserve">Soud provedl důkaz listem vlastnictví č. 804 pro obec a k. </w:t>
      </w:r>
      <w:proofErr w:type="spellStart"/>
      <w:r w:rsidRPr="008F2744">
        <w:rPr>
          <w:szCs w:val="24"/>
        </w:rPr>
        <w:t>ú.</w:t>
      </w:r>
      <w:proofErr w:type="spellEnd"/>
      <w:r w:rsidRPr="008F2744">
        <w:rPr>
          <w:szCs w:val="24"/>
        </w:rPr>
        <w:t xml:space="preserve"> Velké Albrechtice, územním plánem obce Velké Albrechtice, čestnými prohlášeními, fotodokumentací a učinil z nich následující skutková zjištění:</w:t>
      </w:r>
    </w:p>
    <w:p w:rsidR="007C3508" w:rsidRPr="008F2744" w:rsidRDefault="007C3508" w:rsidP="007C3508">
      <w:pPr>
        <w:spacing w:after="0"/>
        <w:rPr>
          <w:szCs w:val="24"/>
        </w:rPr>
      </w:pPr>
      <w:r w:rsidRPr="008F2744">
        <w:rPr>
          <w:szCs w:val="24"/>
        </w:rPr>
        <w:t xml:space="preserve">- žalovaný je vlastníkem pozemku </w:t>
      </w:r>
      <w:proofErr w:type="spellStart"/>
      <w:r w:rsidRPr="008F2744">
        <w:rPr>
          <w:szCs w:val="24"/>
        </w:rPr>
        <w:t>parc</w:t>
      </w:r>
      <w:proofErr w:type="spellEnd"/>
      <w:r w:rsidRPr="008F2744">
        <w:rPr>
          <w:szCs w:val="24"/>
        </w:rPr>
        <w:t xml:space="preserve">. </w:t>
      </w:r>
      <w:proofErr w:type="gramStart"/>
      <w:r w:rsidRPr="008F2744">
        <w:rPr>
          <w:szCs w:val="24"/>
        </w:rPr>
        <w:t>č.</w:t>
      </w:r>
      <w:proofErr w:type="gramEnd"/>
      <w:r w:rsidRPr="008F2744">
        <w:rPr>
          <w:szCs w:val="24"/>
        </w:rPr>
        <w:t xml:space="preserve"> 1745/3, zapsaného na LV č. 804 v katastru nemovitostí vedeném u Katastrálního úřadu pro Moravskoslezský kraj, katastrální pracoviště Nový Jičín, pro obec a k. </w:t>
      </w:r>
      <w:proofErr w:type="spellStart"/>
      <w:r w:rsidRPr="008F2744">
        <w:rPr>
          <w:szCs w:val="24"/>
        </w:rPr>
        <w:t>ú.</w:t>
      </w:r>
      <w:proofErr w:type="spellEnd"/>
      <w:r w:rsidRPr="008F2744">
        <w:rPr>
          <w:szCs w:val="24"/>
        </w:rPr>
        <w:t xml:space="preserve"> Velké Albrechtice, přičemž na tomto LV je zapsáno věcné břemeno chůze a jízdy </w:t>
      </w:r>
      <w:r w:rsidR="000579B5" w:rsidRPr="008F2744">
        <w:rPr>
          <w:szCs w:val="24"/>
        </w:rPr>
        <w:t xml:space="preserve">přes parcelu č. 1745/3 ve prospěch parcel č. 1745/22 a 2245 ze dne 17. 11. 1999 s právními účinky vkladu k 20. 12. 1999 (z listu vlastnictví č. 804 pro obec a k. </w:t>
      </w:r>
      <w:proofErr w:type="spellStart"/>
      <w:r w:rsidR="000579B5" w:rsidRPr="008F2744">
        <w:rPr>
          <w:szCs w:val="24"/>
        </w:rPr>
        <w:t>ú.</w:t>
      </w:r>
      <w:proofErr w:type="spellEnd"/>
      <w:r w:rsidR="000579B5" w:rsidRPr="008F2744">
        <w:rPr>
          <w:szCs w:val="24"/>
        </w:rPr>
        <w:t xml:space="preserve"> Velké Albrechtice);</w:t>
      </w:r>
    </w:p>
    <w:p w:rsidR="000579B5" w:rsidRPr="008F2744" w:rsidRDefault="000579B5" w:rsidP="007C3508">
      <w:pPr>
        <w:spacing w:after="0"/>
        <w:rPr>
          <w:szCs w:val="24"/>
        </w:rPr>
      </w:pPr>
      <w:r w:rsidRPr="008F2744">
        <w:rPr>
          <w:szCs w:val="24"/>
        </w:rPr>
        <w:t xml:space="preserve">- žalobce prostřednictvím svého právního zástupce vyzval dne 11. 4. 2019 formou </w:t>
      </w:r>
      <w:proofErr w:type="spellStart"/>
      <w:r w:rsidRPr="008F2744">
        <w:rPr>
          <w:szCs w:val="24"/>
        </w:rPr>
        <w:t>předžalobní</w:t>
      </w:r>
      <w:proofErr w:type="spellEnd"/>
      <w:r w:rsidRPr="008F2744">
        <w:rPr>
          <w:szCs w:val="24"/>
        </w:rPr>
        <w:t xml:space="preserve"> upomínky žalovaného spolu s </w:t>
      </w:r>
      <w:proofErr w:type="spellStart"/>
      <w:r w:rsidR="008F2744">
        <w:rPr>
          <w:szCs w:val="24"/>
        </w:rPr>
        <w:t>xxx</w:t>
      </w:r>
      <w:proofErr w:type="spellEnd"/>
      <w:r w:rsidRPr="008F2744">
        <w:rPr>
          <w:szCs w:val="24"/>
        </w:rPr>
        <w:t xml:space="preserve"> </w:t>
      </w:r>
      <w:proofErr w:type="spellStart"/>
      <w:r w:rsidR="008F2744">
        <w:rPr>
          <w:szCs w:val="24"/>
        </w:rPr>
        <w:t>xxx</w:t>
      </w:r>
      <w:proofErr w:type="spellEnd"/>
      <w:r w:rsidRPr="008F2744">
        <w:rPr>
          <w:szCs w:val="24"/>
        </w:rPr>
        <w:t xml:space="preserve">, </w:t>
      </w:r>
      <w:proofErr w:type="spellStart"/>
      <w:r w:rsidR="008F2744">
        <w:rPr>
          <w:szCs w:val="24"/>
        </w:rPr>
        <w:t>xxx</w:t>
      </w:r>
      <w:proofErr w:type="spellEnd"/>
      <w:r w:rsidRPr="008F2744">
        <w:rPr>
          <w:szCs w:val="24"/>
        </w:rPr>
        <w:t xml:space="preserve"> a </w:t>
      </w:r>
      <w:proofErr w:type="spellStart"/>
      <w:r w:rsidR="008F2744">
        <w:rPr>
          <w:szCs w:val="24"/>
        </w:rPr>
        <w:t>xxx</w:t>
      </w:r>
      <w:proofErr w:type="spellEnd"/>
      <w:r w:rsidRPr="008F2744">
        <w:rPr>
          <w:szCs w:val="24"/>
        </w:rPr>
        <w:t xml:space="preserve"> k návratu v původní stav, tedy k tomu, aby nebránil těmto osobám ve výkonu jejich práv z věcného břemene, tj. přístupu chůzí a jízdou k panujícímu pozemku a obnovil předešlý stav tak, aby toto své právo tyto osoby mohly vykonávat jako v době před započetím vypuzení a to do 7 dnů, jinak bude toto právo vymáháno soudně, přičemž tato výzva byla zaslána žalovanému doporučeně (z výzvy právního zástupce z 11. 4. 2019 a poštovní dodejky);</w:t>
      </w:r>
    </w:p>
    <w:p w:rsidR="000579B5" w:rsidRPr="008F2744" w:rsidRDefault="000579B5" w:rsidP="007C3508">
      <w:pPr>
        <w:spacing w:after="0"/>
        <w:rPr>
          <w:szCs w:val="24"/>
        </w:rPr>
      </w:pPr>
      <w:r w:rsidRPr="008F2744">
        <w:rPr>
          <w:szCs w:val="24"/>
        </w:rPr>
        <w:t xml:space="preserve">- na přiložených fotografiích za zavřenou modrou bránu oploceného pozemku, na kterém se nachází množství osobních vozů, a která je opatřena značkou zákaz vjezdu všech vozidel, je zaparkováno vozidlo Nissan </w:t>
      </w:r>
      <w:proofErr w:type="spellStart"/>
      <w:r w:rsidRPr="008F2744">
        <w:rPr>
          <w:szCs w:val="24"/>
        </w:rPr>
        <w:t>Terrano</w:t>
      </w:r>
      <w:proofErr w:type="spellEnd"/>
      <w:r w:rsidRPr="008F2744">
        <w:rPr>
          <w:szCs w:val="24"/>
        </w:rPr>
        <w:t xml:space="preserve"> </w:t>
      </w:r>
      <w:r w:rsidR="005808DB" w:rsidRPr="008F2744">
        <w:rPr>
          <w:szCs w:val="24"/>
        </w:rPr>
        <w:t xml:space="preserve">II </w:t>
      </w:r>
      <w:r w:rsidRPr="008F2744">
        <w:rPr>
          <w:szCs w:val="24"/>
        </w:rPr>
        <w:t>(z doložené fotodokumentace);</w:t>
      </w:r>
    </w:p>
    <w:p w:rsidR="00E97B2A" w:rsidRPr="008F2744" w:rsidRDefault="000579B5" w:rsidP="00E97B2A">
      <w:pPr>
        <w:rPr>
          <w:szCs w:val="24"/>
        </w:rPr>
      </w:pPr>
      <w:r w:rsidRPr="008F2744">
        <w:rPr>
          <w:szCs w:val="24"/>
        </w:rPr>
        <w:t xml:space="preserve">- pozemek </w:t>
      </w:r>
      <w:proofErr w:type="spellStart"/>
      <w:r w:rsidRPr="008F2744">
        <w:rPr>
          <w:szCs w:val="24"/>
        </w:rPr>
        <w:t>parc</w:t>
      </w:r>
      <w:proofErr w:type="spellEnd"/>
      <w:r w:rsidRPr="008F2744">
        <w:rPr>
          <w:szCs w:val="24"/>
        </w:rPr>
        <w:t xml:space="preserve">. </w:t>
      </w:r>
      <w:proofErr w:type="gramStart"/>
      <w:r w:rsidRPr="008F2744">
        <w:rPr>
          <w:szCs w:val="24"/>
        </w:rPr>
        <w:t>č.</w:t>
      </w:r>
      <w:proofErr w:type="gramEnd"/>
      <w:r w:rsidRPr="008F2744">
        <w:rPr>
          <w:szCs w:val="24"/>
        </w:rPr>
        <w:t xml:space="preserve"> 1745/3 – ostatní plocha je užíván jako cesta a to zejména spoluvlastníky pozemku </w:t>
      </w:r>
      <w:proofErr w:type="spellStart"/>
      <w:r w:rsidRPr="008F2744">
        <w:rPr>
          <w:szCs w:val="24"/>
        </w:rPr>
        <w:t>parc</w:t>
      </w:r>
      <w:proofErr w:type="spellEnd"/>
      <w:r w:rsidRPr="008F2744">
        <w:rPr>
          <w:szCs w:val="24"/>
        </w:rPr>
        <w:t xml:space="preserve">. č. 1745/22 a dále nájemci pozemku </w:t>
      </w:r>
      <w:proofErr w:type="spellStart"/>
      <w:r w:rsidRPr="008F2744">
        <w:rPr>
          <w:szCs w:val="24"/>
        </w:rPr>
        <w:t>parc</w:t>
      </w:r>
      <w:proofErr w:type="spellEnd"/>
      <w:r w:rsidRPr="008F2744">
        <w:rPr>
          <w:szCs w:val="24"/>
        </w:rPr>
        <w:t>. č. 1745/22, konkrétně členy spolku</w:t>
      </w:r>
      <w:r w:rsidR="005808DB" w:rsidRPr="008F2744">
        <w:rPr>
          <w:szCs w:val="24"/>
        </w:rPr>
        <w:t xml:space="preserve"> -</w:t>
      </w:r>
      <w:r w:rsidRPr="008F2744">
        <w:rPr>
          <w:szCs w:val="24"/>
        </w:rPr>
        <w:t>Kynologický spolek Velké Albrechtice a to na základě věcného břemene chůze a jízdy</w:t>
      </w:r>
      <w:r w:rsidR="005808DB" w:rsidRPr="008F2744">
        <w:rPr>
          <w:szCs w:val="24"/>
        </w:rPr>
        <w:t xml:space="preserve">, zapsaného v katastru nemovitostí ve prospěch pozemku </w:t>
      </w:r>
      <w:proofErr w:type="spellStart"/>
      <w:r w:rsidR="005808DB" w:rsidRPr="008F2744">
        <w:rPr>
          <w:szCs w:val="24"/>
        </w:rPr>
        <w:t>parc</w:t>
      </w:r>
      <w:proofErr w:type="spellEnd"/>
      <w:r w:rsidR="005808DB" w:rsidRPr="008F2744">
        <w:rPr>
          <w:szCs w:val="24"/>
        </w:rPr>
        <w:t xml:space="preserve">. č. 1745/22 a </w:t>
      </w:r>
      <w:proofErr w:type="spellStart"/>
      <w:r w:rsidR="005808DB" w:rsidRPr="008F2744">
        <w:rPr>
          <w:szCs w:val="24"/>
        </w:rPr>
        <w:t>parc</w:t>
      </w:r>
      <w:proofErr w:type="spellEnd"/>
      <w:r w:rsidR="005808DB" w:rsidRPr="008F2744">
        <w:rPr>
          <w:szCs w:val="24"/>
        </w:rPr>
        <w:t>. č. 2245, přičemž 16. 3. 2019 žalovaný zahradil průjezd zadní bránou pozemku 1745/3 – ostatní plocha tak</w:t>
      </w:r>
      <w:r w:rsidR="00DD72A5" w:rsidRPr="008F2744">
        <w:rPr>
          <w:szCs w:val="24"/>
        </w:rPr>
        <w:t xml:space="preserve">, </w:t>
      </w:r>
      <w:r w:rsidR="005808DB" w:rsidRPr="008F2744">
        <w:rPr>
          <w:szCs w:val="24"/>
        </w:rPr>
        <w:t xml:space="preserve">že v průjezdu této brány zastavil osobní automobil Nissan </w:t>
      </w:r>
      <w:proofErr w:type="spellStart"/>
      <w:r w:rsidR="005808DB" w:rsidRPr="008F2744">
        <w:rPr>
          <w:szCs w:val="24"/>
        </w:rPr>
        <w:t>Terrano</w:t>
      </w:r>
      <w:proofErr w:type="spellEnd"/>
      <w:r w:rsidR="005808DB" w:rsidRPr="008F2744">
        <w:rPr>
          <w:szCs w:val="24"/>
        </w:rPr>
        <w:t xml:space="preserve"> II a k 23. 3. 2019 byla tato brána uzamčena zámkem, který nešel otevřít klíči, které dříve vydal žalovaný (z čestných prohlášení </w:t>
      </w:r>
      <w:proofErr w:type="spellStart"/>
      <w:r w:rsidR="008F2744">
        <w:rPr>
          <w:szCs w:val="24"/>
        </w:rPr>
        <w:t>xxx</w:t>
      </w:r>
      <w:proofErr w:type="spellEnd"/>
      <w:r w:rsidR="005808DB" w:rsidRPr="008F2744">
        <w:rPr>
          <w:szCs w:val="24"/>
        </w:rPr>
        <w:t xml:space="preserve">,  </w:t>
      </w:r>
      <w:proofErr w:type="spellStart"/>
      <w:r w:rsidR="008F2744">
        <w:rPr>
          <w:szCs w:val="24"/>
        </w:rPr>
        <w:t>xxx</w:t>
      </w:r>
      <w:proofErr w:type="spellEnd"/>
      <w:r w:rsidR="005808DB" w:rsidRPr="008F2744">
        <w:rPr>
          <w:szCs w:val="24"/>
        </w:rPr>
        <w:t xml:space="preserve">, </w:t>
      </w:r>
      <w:proofErr w:type="spellStart"/>
      <w:r w:rsidR="008F2744">
        <w:rPr>
          <w:szCs w:val="24"/>
        </w:rPr>
        <w:t>xxx</w:t>
      </w:r>
      <w:proofErr w:type="spellEnd"/>
      <w:r w:rsidR="005808DB" w:rsidRPr="008F2744">
        <w:rPr>
          <w:szCs w:val="24"/>
        </w:rPr>
        <w:t xml:space="preserve">, </w:t>
      </w:r>
      <w:proofErr w:type="spellStart"/>
      <w:r w:rsidR="008F2744">
        <w:rPr>
          <w:szCs w:val="24"/>
        </w:rPr>
        <w:t>xxx</w:t>
      </w:r>
      <w:proofErr w:type="spellEnd"/>
      <w:r w:rsidR="005808DB" w:rsidRPr="008F2744">
        <w:rPr>
          <w:szCs w:val="24"/>
        </w:rPr>
        <w:t xml:space="preserve"> a </w:t>
      </w:r>
      <w:proofErr w:type="spellStart"/>
      <w:r w:rsidR="008F2744">
        <w:rPr>
          <w:szCs w:val="24"/>
        </w:rPr>
        <w:t>xxx</w:t>
      </w:r>
      <w:proofErr w:type="spellEnd"/>
      <w:r w:rsidR="005808DB" w:rsidRPr="008F2744">
        <w:rPr>
          <w:szCs w:val="24"/>
        </w:rPr>
        <w:t>).</w:t>
      </w:r>
    </w:p>
    <w:p w:rsidR="00E97B2A" w:rsidRPr="008F2744" w:rsidRDefault="005808DB" w:rsidP="003620FF">
      <w:pPr>
        <w:numPr>
          <w:ilvl w:val="0"/>
          <w:numId w:val="7"/>
        </w:numPr>
        <w:ind w:left="0" w:hanging="426"/>
        <w:rPr>
          <w:bCs/>
          <w:szCs w:val="24"/>
        </w:rPr>
      </w:pPr>
      <w:r w:rsidRPr="008F2744">
        <w:rPr>
          <w:szCs w:val="24"/>
        </w:rPr>
        <w:t xml:space="preserve">Žalobce nijak neprokázal ani nenavrhl žádný důkaz, který by prokazoval jeho vlastnické právo k pozemku </w:t>
      </w:r>
      <w:proofErr w:type="spellStart"/>
      <w:r w:rsidRPr="008F2744">
        <w:rPr>
          <w:szCs w:val="24"/>
        </w:rPr>
        <w:t>parc</w:t>
      </w:r>
      <w:proofErr w:type="spellEnd"/>
      <w:r w:rsidRPr="008F2744">
        <w:rPr>
          <w:szCs w:val="24"/>
        </w:rPr>
        <w:t xml:space="preserve">. </w:t>
      </w:r>
      <w:proofErr w:type="gramStart"/>
      <w:r w:rsidRPr="008F2744">
        <w:rPr>
          <w:szCs w:val="24"/>
        </w:rPr>
        <w:t>č.</w:t>
      </w:r>
      <w:proofErr w:type="gramEnd"/>
      <w:r w:rsidRPr="008F2744">
        <w:rPr>
          <w:szCs w:val="24"/>
        </w:rPr>
        <w:t xml:space="preserve"> 1745/22, zapsáno na LV č. 248 pro obec a k. </w:t>
      </w:r>
      <w:proofErr w:type="spellStart"/>
      <w:r w:rsidRPr="008F2744">
        <w:rPr>
          <w:szCs w:val="24"/>
        </w:rPr>
        <w:t>ú.</w:t>
      </w:r>
      <w:proofErr w:type="spellEnd"/>
      <w:r w:rsidRPr="008F2744">
        <w:rPr>
          <w:szCs w:val="24"/>
        </w:rPr>
        <w:t xml:space="preserve"> Velké Albrechtice, </w:t>
      </w:r>
      <w:r w:rsidR="00DD72A5" w:rsidRPr="008F2744">
        <w:rPr>
          <w:szCs w:val="24"/>
        </w:rPr>
        <w:t>za</w:t>
      </w:r>
      <w:r w:rsidRPr="008F2744">
        <w:rPr>
          <w:bCs/>
          <w:szCs w:val="24"/>
        </w:rPr>
        <w:t xml:space="preserve">psané v katastru nemovitostí vedeném u Katastrálního úřadu pro Moravskoslezský kraj, katastrální pracoviště Nový Jičín, ani netvrdil, že by držel jakékoliv právo vůči pozemku žalovaného </w:t>
      </w:r>
      <w:proofErr w:type="spellStart"/>
      <w:r w:rsidRPr="008F2744">
        <w:rPr>
          <w:bCs/>
          <w:szCs w:val="24"/>
        </w:rPr>
        <w:t>parc</w:t>
      </w:r>
      <w:proofErr w:type="spellEnd"/>
      <w:r w:rsidRPr="008F2744">
        <w:rPr>
          <w:bCs/>
          <w:szCs w:val="24"/>
        </w:rPr>
        <w:t xml:space="preserve">. </w:t>
      </w:r>
      <w:proofErr w:type="gramStart"/>
      <w:r w:rsidRPr="008F2744">
        <w:rPr>
          <w:bCs/>
          <w:szCs w:val="24"/>
        </w:rPr>
        <w:t>č.</w:t>
      </w:r>
      <w:proofErr w:type="gramEnd"/>
      <w:r w:rsidRPr="008F2744">
        <w:rPr>
          <w:bCs/>
          <w:szCs w:val="24"/>
        </w:rPr>
        <w:t xml:space="preserve"> 1745/3 z jakéhokoliv jiného právního důvodu, než z titulu majitele pozemku </w:t>
      </w:r>
      <w:proofErr w:type="spellStart"/>
      <w:r w:rsidRPr="008F2744">
        <w:rPr>
          <w:bCs/>
          <w:szCs w:val="24"/>
        </w:rPr>
        <w:t>parc</w:t>
      </w:r>
      <w:proofErr w:type="spellEnd"/>
      <w:r w:rsidRPr="008F2744">
        <w:rPr>
          <w:bCs/>
          <w:szCs w:val="24"/>
        </w:rPr>
        <w:t>. č. 1745/22.</w:t>
      </w:r>
    </w:p>
    <w:p w:rsidR="00E97B2A" w:rsidRPr="008F2744" w:rsidRDefault="00E97B2A" w:rsidP="003620FF">
      <w:pPr>
        <w:numPr>
          <w:ilvl w:val="0"/>
          <w:numId w:val="7"/>
        </w:numPr>
        <w:ind w:left="0" w:hanging="426"/>
        <w:rPr>
          <w:bCs/>
          <w:szCs w:val="24"/>
        </w:rPr>
      </w:pPr>
      <w:r w:rsidRPr="008F2744">
        <w:rPr>
          <w:bCs/>
          <w:szCs w:val="24"/>
        </w:rPr>
        <w:t xml:space="preserve">Dle ustanovení § 1007 odst. 1 </w:t>
      </w:r>
      <w:r w:rsidRPr="008F2744">
        <w:rPr>
          <w:color w:val="000000"/>
        </w:rPr>
        <w:t xml:space="preserve">zákona č. 89/2012 Sb., občanského zákoníku (dále jen „o. z.“),  </w:t>
      </w:r>
      <w:r w:rsidRPr="008F2744">
        <w:rPr>
          <w:bCs/>
          <w:szCs w:val="24"/>
        </w:rPr>
        <w:t xml:space="preserve">byl-li držitel z držby vypuzen, může se na </w:t>
      </w:r>
      <w:proofErr w:type="spellStart"/>
      <w:r w:rsidRPr="008F2744">
        <w:rPr>
          <w:bCs/>
          <w:szCs w:val="24"/>
        </w:rPr>
        <w:t>vypuditeli</w:t>
      </w:r>
      <w:proofErr w:type="spellEnd"/>
      <w:r w:rsidRPr="008F2744">
        <w:rPr>
          <w:bCs/>
          <w:szCs w:val="24"/>
        </w:rPr>
        <w:t xml:space="preserve"> domáhat, aby se zdržel dalšího vypuzení a obnovil původní stav. Proti žalobě na ochranu držby lze namítnout, že žalobce získal proti žalovanému nepravou držbu nebo že ho z držby vypudil.</w:t>
      </w:r>
    </w:p>
    <w:p w:rsidR="00E97B2A" w:rsidRPr="008F2744" w:rsidRDefault="00E97B2A" w:rsidP="003620FF">
      <w:pPr>
        <w:numPr>
          <w:ilvl w:val="0"/>
          <w:numId w:val="7"/>
        </w:numPr>
        <w:ind w:left="0" w:hanging="426"/>
        <w:rPr>
          <w:bCs/>
          <w:szCs w:val="24"/>
        </w:rPr>
      </w:pPr>
      <w:r w:rsidRPr="008F2744">
        <w:rPr>
          <w:bCs/>
          <w:szCs w:val="24"/>
        </w:rPr>
        <w:t>Dle ustanovení § 1007 odst. 2 o. z., vypuzení z držby práv nastane, když druhá strana odepře plnit, co dosud plnila, když někdo zabrání výkonu práva, nebo již nedbá povinnosti zdržet se nějakého konání.</w:t>
      </w:r>
    </w:p>
    <w:p w:rsidR="00E97B2A" w:rsidRPr="008F2744" w:rsidRDefault="00E97B2A" w:rsidP="003620FF">
      <w:pPr>
        <w:numPr>
          <w:ilvl w:val="0"/>
          <w:numId w:val="7"/>
        </w:numPr>
        <w:ind w:left="0" w:hanging="426"/>
        <w:rPr>
          <w:bCs/>
          <w:szCs w:val="24"/>
        </w:rPr>
      </w:pPr>
      <w:r w:rsidRPr="008F2744">
        <w:rPr>
          <w:bCs/>
          <w:szCs w:val="24"/>
        </w:rPr>
        <w:lastRenderedPageBreak/>
        <w:t xml:space="preserve">Soud dospěl k závěru, že žalovaný jako vlastník nemovitosti, konkrétně </w:t>
      </w:r>
      <w:proofErr w:type="spellStart"/>
      <w:r w:rsidRPr="008F2744">
        <w:rPr>
          <w:bCs/>
          <w:szCs w:val="24"/>
        </w:rPr>
        <w:t>parc</w:t>
      </w:r>
      <w:proofErr w:type="spellEnd"/>
      <w:r w:rsidRPr="008F2744">
        <w:rPr>
          <w:bCs/>
          <w:szCs w:val="24"/>
        </w:rPr>
        <w:t xml:space="preserve">. </w:t>
      </w:r>
      <w:proofErr w:type="gramStart"/>
      <w:r w:rsidRPr="008F2744">
        <w:rPr>
          <w:bCs/>
          <w:szCs w:val="24"/>
        </w:rPr>
        <w:t>č.</w:t>
      </w:r>
      <w:proofErr w:type="gramEnd"/>
      <w:r w:rsidRPr="008F2744">
        <w:rPr>
          <w:bCs/>
          <w:szCs w:val="24"/>
        </w:rPr>
        <w:t xml:space="preserve"> 1745/3, zapsané na LV č. 804 v katastru nemovitostí vedeném u Katastrálního úřadu pro Moravskoslezský kraj, katastrální pracoviště Nový Jičín, změnil původní pokojný stav užívání této své nemovitosti, když část tohoto jeho pozemku byla užívána ostatními jako cesta, což změnil zahrazením brány zaparkováním osobního motorového vozidla Nissan </w:t>
      </w:r>
      <w:proofErr w:type="spellStart"/>
      <w:r w:rsidRPr="008F2744">
        <w:rPr>
          <w:bCs/>
          <w:szCs w:val="24"/>
        </w:rPr>
        <w:t>Terrano</w:t>
      </w:r>
      <w:proofErr w:type="spellEnd"/>
      <w:r w:rsidRPr="008F2744">
        <w:rPr>
          <w:bCs/>
          <w:szCs w:val="24"/>
        </w:rPr>
        <w:t xml:space="preserve"> II a uzamčením brány, avšak soud nemá </w:t>
      </w:r>
      <w:r w:rsidR="00D65288" w:rsidRPr="008F2744">
        <w:rPr>
          <w:bCs/>
          <w:szCs w:val="24"/>
        </w:rPr>
        <w:t>n</w:t>
      </w:r>
      <w:r w:rsidRPr="008F2744">
        <w:rPr>
          <w:bCs/>
          <w:szCs w:val="24"/>
        </w:rPr>
        <w:t>i</w:t>
      </w:r>
      <w:r w:rsidR="00D65288" w:rsidRPr="008F2744">
        <w:rPr>
          <w:bCs/>
          <w:szCs w:val="24"/>
        </w:rPr>
        <w:t>j</w:t>
      </w:r>
      <w:r w:rsidRPr="008F2744">
        <w:rPr>
          <w:bCs/>
          <w:szCs w:val="24"/>
        </w:rPr>
        <w:t>ak prokázáno, že tímto způsobem</w:t>
      </w:r>
      <w:r w:rsidR="00D65288" w:rsidRPr="008F2744">
        <w:rPr>
          <w:bCs/>
          <w:szCs w:val="24"/>
        </w:rPr>
        <w:t xml:space="preserve"> by</w:t>
      </w:r>
      <w:r w:rsidRPr="008F2744">
        <w:rPr>
          <w:bCs/>
          <w:szCs w:val="24"/>
        </w:rPr>
        <w:t xml:space="preserve"> žalovaný vypudil</w:t>
      </w:r>
      <w:r w:rsidR="00D65288" w:rsidRPr="008F2744">
        <w:rPr>
          <w:bCs/>
          <w:szCs w:val="24"/>
        </w:rPr>
        <w:t xml:space="preserve"> žalobce jako držitele práva z držby, když žalobce nijak neprokázal, že by byl držitelem práva. </w:t>
      </w:r>
    </w:p>
    <w:p w:rsidR="00D65288" w:rsidRPr="008F2744" w:rsidRDefault="00D65288" w:rsidP="007D1305">
      <w:pPr>
        <w:keepNext/>
        <w:keepLines/>
        <w:numPr>
          <w:ilvl w:val="0"/>
          <w:numId w:val="7"/>
        </w:numPr>
        <w:tabs>
          <w:tab w:val="left" w:pos="0"/>
        </w:tabs>
        <w:ind w:left="0" w:hanging="426"/>
        <w:rPr>
          <w:szCs w:val="24"/>
        </w:rPr>
      </w:pPr>
      <w:r w:rsidRPr="008F2744">
        <w:rPr>
          <w:bCs/>
          <w:szCs w:val="24"/>
        </w:rPr>
        <w:t xml:space="preserve">Na základě všech výše uvedených skutečností soud ve věci rozhodl v souladu s ustanovením § 177 odst. 1 </w:t>
      </w:r>
      <w:r w:rsidRPr="008F2744">
        <w:rPr>
          <w:color w:val="000000"/>
        </w:rPr>
        <w:t xml:space="preserve">zákona č. 99/1963 Sb., občanského soudního řádu (dále jen „o. s. ř.“) </w:t>
      </w:r>
      <w:r w:rsidRPr="008F2744">
        <w:rPr>
          <w:bCs/>
          <w:szCs w:val="24"/>
        </w:rPr>
        <w:t xml:space="preserve">bez nařízení jednání a to i s ohledem na nutnost kombinace povinnosti stanovené v ustanovení § 177 odst. 1 o. s. ř., tedy rozhodnutí do 15 dnů s dodržením jiné lhůty a to 10 denní, stanovené ustanovením § 115 odst. 2 o. s. ř. mezi doručením předvolání k jednání a jednáním samotným. Po provedeném dokazování soud v situaci, kdy nemá nijak prokázáno tvrzení žalobce, že by žalobce byl držitelem jakéhokoliv práva, k jehož rušení by jednáním žalovaného došlo (kdy žalobce sice tvrdí, že je vlastníkem pozemku </w:t>
      </w:r>
      <w:proofErr w:type="spellStart"/>
      <w:r w:rsidRPr="008F2744">
        <w:rPr>
          <w:bCs/>
          <w:szCs w:val="24"/>
        </w:rPr>
        <w:t>parc</w:t>
      </w:r>
      <w:proofErr w:type="spellEnd"/>
      <w:r w:rsidRPr="008F2744">
        <w:rPr>
          <w:bCs/>
          <w:szCs w:val="24"/>
        </w:rPr>
        <w:t xml:space="preserve">. </w:t>
      </w:r>
      <w:proofErr w:type="gramStart"/>
      <w:r w:rsidRPr="008F2744">
        <w:rPr>
          <w:bCs/>
          <w:szCs w:val="24"/>
        </w:rPr>
        <w:t>č.</w:t>
      </w:r>
      <w:proofErr w:type="gramEnd"/>
      <w:r w:rsidRPr="008F2744">
        <w:rPr>
          <w:bCs/>
          <w:szCs w:val="24"/>
        </w:rPr>
        <w:t xml:space="preserve"> 1745/22, zapsaného na LV č. 248 pro obec a k. </w:t>
      </w:r>
      <w:proofErr w:type="spellStart"/>
      <w:r w:rsidRPr="008F2744">
        <w:rPr>
          <w:bCs/>
          <w:szCs w:val="24"/>
        </w:rPr>
        <w:t>ú.</w:t>
      </w:r>
      <w:proofErr w:type="spellEnd"/>
      <w:r w:rsidRPr="008F2744">
        <w:rPr>
          <w:bCs/>
          <w:szCs w:val="24"/>
        </w:rPr>
        <w:t xml:space="preserve"> Velké Albrechtice, v</w:t>
      </w:r>
      <w:r w:rsidRPr="008F2744">
        <w:rPr>
          <w:szCs w:val="24"/>
        </w:rPr>
        <w:t xml:space="preserve"> katastru nemovitostí vedeném u Katastrálního úřadu pro Moravskoslezský kraj, katastrální pracoviště Nový Jičín, avšak k tomuto svému tvrzení nenavrhl žádný důkaz ani žádný důkaz nedoložil a žádným důkazem tot</w:t>
      </w:r>
      <w:r w:rsidR="007D1305" w:rsidRPr="008F2744">
        <w:rPr>
          <w:szCs w:val="24"/>
        </w:rPr>
        <w:t xml:space="preserve">o jeho tvrzení není prokazováno). </w:t>
      </w:r>
      <w:r w:rsidRPr="008F2744">
        <w:rPr>
          <w:szCs w:val="24"/>
        </w:rPr>
        <w:t>Za této situace, kdy byť soud má prokázáno, zejména čestnými prohlášenými, že došlo ke změně původního pokojného stavu, nemá soud nijak prokázáno, že by se tato změna jakkoliv dotkla žalobce, a proto žalobu v plném rozsahu zamítl, neboť nemá prokázáno, že by byl žalobce ve věci aktivně legitimován a soud nemá časový prostor k tomu, aby ve věci nařídil jednání, u kterého by případně žalobce mohl v rámci přednesu žaloby doplnit své důkazní návrhy o důkaz, kterým by prokázal svá skutková tvrzení o své aktivní legitimaci.</w:t>
      </w:r>
      <w:r w:rsidR="007D1305" w:rsidRPr="008F2744">
        <w:rPr>
          <w:szCs w:val="24"/>
        </w:rPr>
        <w:t xml:space="preserve"> Pokud má být žalobce v tomto druhu sporu úspěšný, musí tvrdit a prokázat své právo (v tomto případě prokázání vlastnictví k parcele č. 1745/22) a porušení původního stavu ze strany žalovaného (např. čestným prohlášením s ověřeným podpisem) a to vše za dodržení zákonných lhůt. Není-li některá z podmínek splněna, není možno žalobě vyhovět. </w:t>
      </w:r>
      <w:r w:rsidRPr="008F2744">
        <w:rPr>
          <w:szCs w:val="24"/>
        </w:rPr>
        <w:t xml:space="preserve">S ohledem na vše výše uvedené soud proto žalobu v plném rozsahu zamítl. </w:t>
      </w:r>
    </w:p>
    <w:p w:rsidR="00D65288" w:rsidRPr="008F2744" w:rsidRDefault="00D65288" w:rsidP="003620FF">
      <w:pPr>
        <w:keepNext/>
        <w:keepLines/>
        <w:numPr>
          <w:ilvl w:val="0"/>
          <w:numId w:val="7"/>
        </w:numPr>
        <w:tabs>
          <w:tab w:val="left" w:pos="0"/>
        </w:tabs>
        <w:ind w:left="0" w:hanging="426"/>
        <w:rPr>
          <w:szCs w:val="24"/>
        </w:rPr>
      </w:pPr>
      <w:r w:rsidRPr="008F2744">
        <w:rPr>
          <w:szCs w:val="24"/>
        </w:rPr>
        <w:t xml:space="preserve">Ohledně nákladů řízení rozhodl soud v souladu s ustanovením § 142 odst. 1 o. s. ř. tak, že rozhodl, že žádný z účastníků nemá právo na náhradu nákladů řízení, neboť žalobce ve věci nebyl úspěšný a žalovanému žádné náklady řízení nevznikly. </w:t>
      </w:r>
    </w:p>
    <w:p w:rsidR="004C1863" w:rsidRPr="008F2744" w:rsidRDefault="004C1863" w:rsidP="003620FF">
      <w:pPr>
        <w:spacing w:before="240"/>
        <w:jc w:val="center"/>
        <w:rPr>
          <w:color w:val="000000"/>
        </w:rPr>
      </w:pPr>
      <w:r w:rsidRPr="008F2744">
        <w:rPr>
          <w:b/>
          <w:color w:val="000000"/>
        </w:rPr>
        <w:t>Poučení:</w:t>
      </w:r>
    </w:p>
    <w:p w:rsidR="003620FF" w:rsidRPr="008F2744" w:rsidRDefault="003620FF" w:rsidP="003620FF">
      <w:pPr>
        <w:rPr>
          <w:bCs/>
          <w:szCs w:val="24"/>
        </w:rPr>
      </w:pPr>
      <w:r w:rsidRPr="008F2744">
        <w:rPr>
          <w:bCs/>
          <w:szCs w:val="24"/>
        </w:rPr>
        <w:t xml:space="preserve">Proti tomuto rozhodnutí lze podat odvolání do </w:t>
      </w:r>
      <w:proofErr w:type="gramStart"/>
      <w:r w:rsidRPr="008F2744">
        <w:rPr>
          <w:bCs/>
          <w:szCs w:val="24"/>
        </w:rPr>
        <w:t>15-ti</w:t>
      </w:r>
      <w:proofErr w:type="gramEnd"/>
      <w:r w:rsidRPr="008F2744">
        <w:rPr>
          <w:bCs/>
          <w:szCs w:val="24"/>
        </w:rPr>
        <w:t xml:space="preserve"> dnů ode dne jeho doručení, dvojmo, u podepsaného soudu, ke Krajskému soudu v Ostravě.</w:t>
      </w:r>
    </w:p>
    <w:p w:rsidR="004C1863" w:rsidRPr="008F2744" w:rsidRDefault="004C1863" w:rsidP="005507FC">
      <w:pPr>
        <w:spacing w:after="0"/>
        <w:rPr>
          <w:b/>
          <w:color w:val="000000"/>
        </w:rPr>
      </w:pPr>
    </w:p>
    <w:p w:rsidR="004C1863" w:rsidRPr="008F2744" w:rsidRDefault="004C1863" w:rsidP="005507FC">
      <w:pPr>
        <w:spacing w:after="0"/>
        <w:rPr>
          <w:color w:val="000000"/>
          <w:sz w:val="20"/>
        </w:rPr>
      </w:pPr>
    </w:p>
    <w:p w:rsidR="00072845" w:rsidRPr="008F2744" w:rsidRDefault="00AB7C7C" w:rsidP="005507FC">
      <w:pPr>
        <w:spacing w:after="0"/>
        <w:rPr>
          <w:color w:val="000000"/>
          <w:szCs w:val="24"/>
        </w:rPr>
      </w:pPr>
      <w:r w:rsidRPr="008F2744">
        <w:rPr>
          <w:color w:val="000000"/>
          <w:szCs w:val="24"/>
        </w:rPr>
        <w:t>Nový Jičín</w:t>
      </w:r>
      <w:r w:rsidR="00072845" w:rsidRPr="008F2744">
        <w:rPr>
          <w:color w:val="000000"/>
          <w:szCs w:val="24"/>
        </w:rPr>
        <w:t xml:space="preserve"> </w:t>
      </w:r>
      <w:r w:rsidR="00D65288" w:rsidRPr="008F2744">
        <w:rPr>
          <w:color w:val="000000"/>
          <w:szCs w:val="24"/>
        </w:rPr>
        <w:t>6</w:t>
      </w:r>
      <w:r w:rsidRPr="008F2744">
        <w:rPr>
          <w:color w:val="000000"/>
          <w:szCs w:val="24"/>
        </w:rPr>
        <w:t>. května 2019</w:t>
      </w:r>
    </w:p>
    <w:p w:rsidR="00AB7C7C" w:rsidRPr="008F2744" w:rsidRDefault="00AB7C7C" w:rsidP="00AB7C7C">
      <w:pPr>
        <w:keepNext/>
        <w:keepLines/>
        <w:spacing w:before="600" w:after="0"/>
        <w:rPr>
          <w:color w:val="000000"/>
          <w:szCs w:val="24"/>
        </w:rPr>
      </w:pPr>
      <w:bookmarkStart w:id="1" w:name="ApResiJmeno"/>
      <w:r w:rsidRPr="008F2744">
        <w:rPr>
          <w:color w:val="000000"/>
          <w:szCs w:val="24"/>
        </w:rPr>
        <w:t>Mgr. Jaroslav Sosík</w:t>
      </w:r>
    </w:p>
    <w:p w:rsidR="00A77B0D" w:rsidRPr="008F2744" w:rsidRDefault="00AB7C7C" w:rsidP="00AB7C7C">
      <w:pPr>
        <w:keepNext/>
        <w:keepLines/>
        <w:tabs>
          <w:tab w:val="left" w:pos="1701"/>
        </w:tabs>
        <w:spacing w:after="0"/>
        <w:rPr>
          <w:color w:val="000000"/>
          <w:szCs w:val="24"/>
        </w:rPr>
      </w:pPr>
      <w:bookmarkStart w:id="2" w:name="ApResiFunkce"/>
      <w:bookmarkEnd w:id="1"/>
      <w:r w:rsidRPr="008F2744">
        <w:rPr>
          <w:color w:val="000000"/>
          <w:szCs w:val="24"/>
        </w:rPr>
        <w:t>samosoudce</w:t>
      </w:r>
      <w:bookmarkEnd w:id="2"/>
    </w:p>
    <w:sectPr w:rsidR="00A77B0D" w:rsidRPr="008F2744" w:rsidSect="00AB7C7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BF7" w:rsidRDefault="00C04BF7" w:rsidP="00AB7C7C">
      <w:pPr>
        <w:spacing w:after="0"/>
      </w:pPr>
      <w:r>
        <w:separator/>
      </w:r>
    </w:p>
  </w:endnote>
  <w:endnote w:type="continuationSeparator" w:id="0">
    <w:p w:rsidR="00C04BF7" w:rsidRDefault="00C04BF7" w:rsidP="00AB7C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C7C" w:rsidRPr="00AB7C7C" w:rsidRDefault="00AB7C7C" w:rsidP="00AB7C7C">
    <w:pPr>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C7C" w:rsidRPr="00AB7C7C" w:rsidRDefault="00AB7C7C" w:rsidP="00AB7C7C">
    <w:pPr>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C7C" w:rsidRPr="00AB7C7C" w:rsidRDefault="00AB7C7C" w:rsidP="00AB7C7C">
    <w:pPr>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BF7" w:rsidRDefault="00C04BF7" w:rsidP="00AB7C7C">
      <w:pPr>
        <w:spacing w:after="0"/>
      </w:pPr>
      <w:r>
        <w:separator/>
      </w:r>
    </w:p>
  </w:footnote>
  <w:footnote w:type="continuationSeparator" w:id="0">
    <w:p w:rsidR="00C04BF7" w:rsidRDefault="00C04BF7" w:rsidP="00AB7C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C7C" w:rsidRDefault="00AB7C7C" w:rsidP="00EB5A14">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B7C7C" w:rsidRDefault="00AB7C7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C7C" w:rsidRDefault="00AB7C7C" w:rsidP="00EB5A14">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8F2744">
      <w:rPr>
        <w:rStyle w:val="slostrnky"/>
        <w:noProof/>
      </w:rPr>
      <w:t>3</w:t>
    </w:r>
    <w:r>
      <w:rPr>
        <w:rStyle w:val="slostrnky"/>
      </w:rPr>
      <w:fldChar w:fldCharType="end"/>
    </w:r>
  </w:p>
  <w:p w:rsidR="00AB7C7C" w:rsidRDefault="00AB7C7C" w:rsidP="00AB7C7C">
    <w:pPr>
      <w:pStyle w:val="Zhlav"/>
    </w:pPr>
    <w:r>
      <w:tab/>
    </w:r>
    <w:r>
      <w:tab/>
      <w:t>18 C 128/2019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C7C" w:rsidRDefault="00AB7C7C">
    <w:pPr>
      <w:pStyle w:val="Zhlav"/>
    </w:pPr>
    <w:r>
      <w:tab/>
    </w:r>
    <w:r>
      <w:tab/>
      <w:t>č. j. 18 C 128/2019-</w:t>
    </w:r>
    <w:r w:rsidR="00A474EC">
      <w:t>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B92906"/>
    <w:multiLevelType w:val="hybridMultilevel"/>
    <w:tmpl w:val="68E81B32"/>
    <w:lvl w:ilvl="0" w:tplc="04050013">
      <w:start w:val="1"/>
      <w:numFmt w:val="upperRoman"/>
      <w:lvlText w:val="%1."/>
      <w:lvlJc w:val="right"/>
      <w:pPr>
        <w:ind w:left="1565"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5DE1430E"/>
    <w:multiLevelType w:val="hybridMultilevel"/>
    <w:tmpl w:val="D0E0CB2E"/>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672F40C4"/>
    <w:multiLevelType w:val="hybridMultilevel"/>
    <w:tmpl w:val="A950FCBC"/>
    <w:lvl w:ilvl="0" w:tplc="9120EC32">
      <w:start w:val="1"/>
      <w:numFmt w:val="upperRoman"/>
      <w:lvlText w:val="%1."/>
      <w:lvlJc w:val="left"/>
      <w:pPr>
        <w:ind w:left="1564" w:hanging="360"/>
      </w:pPr>
      <w:rPr>
        <w:rFonts w:hint="default"/>
      </w:rPr>
    </w:lvl>
    <w:lvl w:ilvl="1" w:tplc="04050019" w:tentative="1">
      <w:start w:val="1"/>
      <w:numFmt w:val="lowerLetter"/>
      <w:lvlText w:val="%2."/>
      <w:lvlJc w:val="left"/>
      <w:pPr>
        <w:ind w:left="2284" w:hanging="360"/>
      </w:pPr>
    </w:lvl>
    <w:lvl w:ilvl="2" w:tplc="0405001B" w:tentative="1">
      <w:start w:val="1"/>
      <w:numFmt w:val="lowerRoman"/>
      <w:lvlText w:val="%3."/>
      <w:lvlJc w:val="right"/>
      <w:pPr>
        <w:ind w:left="3004" w:hanging="180"/>
      </w:pPr>
    </w:lvl>
    <w:lvl w:ilvl="3" w:tplc="0405000F" w:tentative="1">
      <w:start w:val="1"/>
      <w:numFmt w:val="decimal"/>
      <w:lvlText w:val="%4."/>
      <w:lvlJc w:val="left"/>
      <w:pPr>
        <w:ind w:left="3724" w:hanging="360"/>
      </w:pPr>
    </w:lvl>
    <w:lvl w:ilvl="4" w:tplc="04050019" w:tentative="1">
      <w:start w:val="1"/>
      <w:numFmt w:val="lowerLetter"/>
      <w:lvlText w:val="%5."/>
      <w:lvlJc w:val="left"/>
      <w:pPr>
        <w:ind w:left="4444" w:hanging="360"/>
      </w:pPr>
    </w:lvl>
    <w:lvl w:ilvl="5" w:tplc="0405001B" w:tentative="1">
      <w:start w:val="1"/>
      <w:numFmt w:val="lowerRoman"/>
      <w:lvlText w:val="%6."/>
      <w:lvlJc w:val="right"/>
      <w:pPr>
        <w:ind w:left="5164" w:hanging="180"/>
      </w:pPr>
    </w:lvl>
    <w:lvl w:ilvl="6" w:tplc="0405000F" w:tentative="1">
      <w:start w:val="1"/>
      <w:numFmt w:val="decimal"/>
      <w:lvlText w:val="%7."/>
      <w:lvlJc w:val="left"/>
      <w:pPr>
        <w:ind w:left="5884" w:hanging="360"/>
      </w:pPr>
    </w:lvl>
    <w:lvl w:ilvl="7" w:tplc="04050019" w:tentative="1">
      <w:start w:val="1"/>
      <w:numFmt w:val="lowerLetter"/>
      <w:lvlText w:val="%8."/>
      <w:lvlJc w:val="left"/>
      <w:pPr>
        <w:ind w:left="6604" w:hanging="360"/>
      </w:pPr>
    </w:lvl>
    <w:lvl w:ilvl="8" w:tplc="0405001B" w:tentative="1">
      <w:start w:val="1"/>
      <w:numFmt w:val="lowerRoman"/>
      <w:lvlText w:val="%9."/>
      <w:lvlJc w:val="right"/>
      <w:pPr>
        <w:ind w:left="7324" w:hanging="180"/>
      </w:pPr>
    </w:lvl>
  </w:abstractNum>
  <w:abstractNum w:abstractNumId="3" w15:restartNumberingAfterBreak="0">
    <w:nsid w:val="71435FD7"/>
    <w:multiLevelType w:val="hybridMultilevel"/>
    <w:tmpl w:val="25CA33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DCC6022"/>
    <w:multiLevelType w:val="hybridMultilevel"/>
    <w:tmpl w:val="B2ACDF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trData000" w:val="&lt;ApstrData Description=&quot;Usnesení&quot; CisloListu=&quot;0&quot; Key=&quot;C:\Users\konecpa\Documents\Apstr V4\Vystup\18-C-128-2019--05-09--07-02-25--C - usn.--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usnesení&quot;&gt;&lt;Kompilace StavPohledavky=&quot;1&quot; OriginarniVeritel=&quot;&quot; SplatkyPredmet=&quot;0&quot; SplatkyNaklady=&quot;0&quot; SplatkyCelkem=&quot;0&quot; Datum=&quot;2019-05-09&quot;&gt;&lt;HlavniSpis Key=&quot;25340,1821&quot; PredmetRizeni=&quot;žaloba z rušené držby&quot; DatumDoslo=&quot;2019-04-26&quot; IsEPR=&quot;0&quot; SOPCastka=&quot;5000&quot; SOPDatum=&quot;1899-12-30&quot; IsSenatni=&quot;0&quot;&gt;&lt;SpisovaZnacka Key=&quot;25339,5813&quot; Senat=&quot;18&quot; Rejstrik=&quot;C&quot; Cislo=&quot;128&quot; Rok=&quot;2019&quot; CL=&quot;&quot; Oddeleni=&quot;C&quot;/&gt;&lt;SpisovaZnackaCizi Key=&quot;25340,1932&quot; Senat=&quot;0&quot; Rejstrik=&quot;&quot; Cislo=&quot;0&quot; Rok=&quot;0&quot; CL=&quot;&quot; Oddeleni=&quot;N&quot;/&gt;&lt;SpisovaZnackaDalsi Key=&quot;25340,2988&quot; Senat=&quot;0&quot; Rejstrik=&quot;&quot; Cislo=&quot;0&quot; Rok=&quot;0&quot; CL=&quot;&quot; Oddeleni=&quot;N&quot;/&gt;&lt;SpisoveZnackyPanc Key=&quot;25344,94120&quot;/&gt;&lt;UcastniciA Key=&quot;25340,1823&quot; Role=&quot;žalobce&quot; Rod=&quot;1&quot;&gt;&lt;Zastupci Key=&quot;25345,33131&quot;/&gt;&lt;Osoby&gt;&lt;Osoba Key=&quot;MILLER VÁCL050563  1&quot; OsobaRootType=&quot;1&quot; OsobaType=&quot;1&quot; Poradi=&quot;a&quot; KrestniJmeno=&quot;Václav&quot; Prijmeni=&quot;Miller&quot; TitulyPred=&quot;Ing.&quot; Narozeni=&quot;1963-05-05&quot; Role=&quot;žalobce&quot; IsasID=&quot;MILLER VÁCL050563  1&quot;&gt;&lt;Adresy&gt;&lt;Adresa Key=&quot;319033&quot; Druh=&quot;TRVALÁ&quot;&gt;&lt;ComplexAdress Ulice=&quot;Horní Dráhy&quot; CisloPopisne=&quot;2767&quot; PSC=&quot;756 61&quot; Mesto=&quot;Rožnov pod Radhoštěm&quot;/&gt;&lt;/Adresa&gt;&lt;/Adresy&gt;&lt;Zastupci Key=&quot;25345,34143&quot;&gt;&lt;Advokat Key=&quot;VOJTÍŠEMART        1&quot; OsobaRootType=&quot;2&quot; OsobaType=&quot;4&quot; KrestniJmeno=&quot;Martin&quot; Prijmeni=&quot;Vojtíšek&quot; TitulyPred=&quot;JUDr.&quot; Role=&quot;advokát&quot; IsasID=&quot;VOJTÍŠEMART        1&quot;&gt;&lt;Adresy&gt;&lt;Adresa Key=&quot;274418&quot; Druh=&quot;SÍDLO FY&quot;&gt;&lt;ComplexAdress Ulice=&quot;Rožnovská&quot; CisloPopisne=&quot;241&quot; PSC=&quot;744 01&quot; Mesto=&quot;Frenštát pod Radhoštěm&quot;/&gt;&lt;/Adresa&gt;&lt;/Adresy&gt;&lt;/Advokat&gt;&lt;/Zastupci&gt;&lt;/Osoba&gt;&lt;/Osoby&gt;&lt;/UcastniciA&gt;&lt;Ucastnici1 Key=&quot;25340,1825&quot; Role=&quot;žalovaný&quot; Rod=&quot;1&quot;&gt;&lt;Zastupci Key=&quot;25345,33133&quot;/&gt;&lt;Osoby&gt;&lt;Osoba Key=&quot;KUČERA RICH110674  1&quot; OsobaRootType=&quot;1&quot; OsobaType=&quot;1&quot; Poradi=&quot;01&quot; KrestniJmeno=&quot;Richard&quot; Prijmeni=&quot;Kučera&quot; Narozeni=&quot;1974-06-11&quot; Role=&quot;žalovaný&quot; IsasID=&quot;KUČERA RICH110674  1&quot;&gt;&lt;Adresy&gt;&lt;Adresa Key=&quot;478842&quot; Druh=&quot;TRVALÁ&quot;&gt;&lt;ComplexAdress Ulice=&quot;Bílov&quot; CisloPopisne=&quot;98&quot; PSC=&quot;743 01&quot; Mesto=&quot;Bílov&quot;/&gt;&lt;/Adresa&gt;&lt;/Adresy&gt;&lt;/Osoba&gt;&lt;/Osoby&gt;&lt;/Ucastnici1&gt;&lt;OsobyAll Key=&quot;25340,2745&quot; Role=&quot;žalovaný&quot; Rod=&quot;3&quot;&gt;&lt;Zastupci Key=&quot;25345,34167&quot;/&gt;&lt;Osoby&gt;&lt;Osoba Key=&quot;KUČERA RICH110674  1&quot; OsobaRootType=&quot;1&quot; OsobaType=&quot;1&quot; Poradi=&quot;01&quot; KrestniJmeno=&quot;Richard&quot; Prijmeni=&quot;Kučera&quot; Narozeni=&quot;1974-06-11&quot; Role=&quot;žalovaný&quot; IsasID=&quot;KUČERA RICH110674  1&quot;&gt;&lt;Adresy&gt;&lt;Adresa Key=&quot;478842&quot; Druh=&quot;TRVALÁ&quot;&gt;&lt;ComplexAdress Ulice=&quot;Bílov&quot; CisloPopisne=&quot;98&quot; PSC=&quot;743 01&quot; Mesto=&quot;Bílov&quot;/&gt;&lt;/Adresa&gt;&lt;/Adresy&gt;&lt;/Osoba&gt;&lt;Osoba Key=&quot;MILLER VÁCL050563  1&quot; OsobaRootType=&quot;1&quot; OsobaType=&quot;1&quot; Poradi=&quot;a&quot; KrestniJmeno=&quot;Václav&quot; Prijmeni=&quot;Miller&quot; TitulyPred=&quot;Ing.&quot; Narozeni=&quot;1963-05-05&quot; Role=&quot;žalobce&quot; IsasID=&quot;MILLER VÁCL050563  1&quot;&gt;&lt;Adresy&gt;&lt;Adresa Key=&quot;319033&quot; Druh=&quot;TRVALÁ&quot;&gt;&lt;ComplexAdress Ulice=&quot;Horní Dráhy&quot; CisloPopisne=&quot;2767&quot; PSC=&quot;756 61&quot; Mesto=&quot;Rožnov pod Radhoštěm&quot;/&gt;&lt;/Adresa&gt;&lt;/Adresy&gt;&lt;Zastupci Key=&quot;25345,34177&quot;&gt;&lt;Advokat Key=&quot;VOJTÍŠEMART        1&quot; OsobaRootType=&quot;2&quot; OsobaType=&quot;4&quot; KrestniJmeno=&quot;Martin&quot; Prijmeni=&quot;Vojtíšek&quot; TitulyPred=&quot;JUDr.&quot; Role=&quot;advokát&quot; IsasID=&quot;VOJTÍŠEMART        1&quot;&gt;&lt;Adresy&gt;&lt;Adresa Key=&quot;274418&quot; Druh=&quot;SÍDLO FY&quot;&gt;&lt;ComplexAdress Ulice=&quot;Rožnovská&quot; CisloPopisne=&quot;241&quot; PSC=&quot;744 01&quot; Mesto=&quot;Frenštát pod Radhoštěm&quot;/&gt;&lt;/Adresa&gt;&lt;/Adresy&gt;&lt;/Advokat&gt;&lt;/Zastupci&gt;&lt;/Osoba&gt;&lt;Osoba Key=&quot;VOJTÍŠEMART        1&quot; OsobaRootType=&quot;2&quot; OsobaType=&quot;4&quot; KrestniJmeno=&quot;Martin&quot; Prijmeni=&quot;Vojtíšek&quot; TitulyPred=&quot;JUDr.&quot; Role=&quot;advokát&quot; IsasID=&quot;VOJTÍŠEMART        1&quot;&gt;&lt;Adresy&gt;&lt;Adresa Key=&quot;274418&quot; Druh=&quot;SÍDLO FY&quot;&gt;&lt;ComplexAdress Ulice=&quot;Rožnovská&quot; CisloPopisne=&quot;241&quot; PSC=&quot;744 01&quot; Mesto=&quot;Frenštát pod Radhoštěm&quot;/&gt;&lt;/Adresa&gt;&lt;/Adresy&gt;&lt;/Osoba&gt;&lt;/Osoby&gt;&lt;/OsobyAll&gt;&lt;VydanaRozhodnuti Key=&quot;25344,95124&quot; ExTOnly=&quot;0&quot; FullInfo=&quot;0&quot;/&gt;&lt;ExekucniTituly Key=&quot;25340,1822&quot; ExTOnly=&quot;-1&quot; FullInfo=&quot;0&quot;/&gt;&lt;UdajeZIS Key=&quot;25340,1828&quot;&gt;&lt;Udaj Popis=&quot;UZIVATEL_KOD&quot; Value=&quot;KONECPA&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Jaroslav&quot;/&gt;&lt;Udaj Popis=&quot;RESI_PRIJMENI&quot; Value=&quot;Sosík&quot;/&gt;&lt;Udaj Popis=&quot;RESI_TITUL_PRED&quot; Value=&quot;Mgr.&quot;/&gt;&lt;Udaj Popis=&quot;RESI_PROFESE&quot; Value=&quot;Předseda senátu&quot;/&gt;&lt;Udaj Popis=&quot;CISLO_SENATU&quot; Value=&quot;18&quot;/&gt;&lt;Udaj Popis=&quot;DRUH_VEC&quot; Value=&quot;C&quot;/&gt;&lt;Udaj Popis=&quot;BC_VEC&quot; Value=&quot;128&quot;/&gt;&lt;Udaj Popis=&quot;ROCNIK&quot; Value=&quot;2019&quot;/&gt;&lt;Udaj Popis=&quot;DRUH_STAV_VECI&quot; Value=&quot;NEVYRIZENA&quot;/&gt;&lt;Udaj Popis=&quot;PRIZNAK_AN_SENATNI_VEC&quot; Value=&quot;F&quot;/&gt;&lt;Udaj Popis=&quot;CAROVY_KOD_VEC&quot; Value=&quot;*18C128/2019*&quot;/&gt;&lt;Udaj Popis=&quot;DATUM_A_CAS_VLOZENI&quot; Value=&quot;29.04.2019 07:18:34&quot;/&gt;&lt;Udaj Popis=&quot;DATUM_DOSLO&quot; Value=&quot;26.04.2019&quot;/&gt;&lt;Udaj Popis=&quot;DRUH_VECI_SPISOVA_ZNACKA&quot; Value=&quot;C&quot;/&gt;&lt;Udaj Popis=&quot;KOD_UZIV_VLOZIL&quot; Value=&quot;TREFIPA&quot;/&gt;&lt;Udaj Popis=&quot;OSOBA_PRIDELENA&quot; Value=&quot;Mgr. Jaroslav Sosík&quot;/&gt;&lt;Udaj Popis=&quot;POHYB_SPISU_UMISTENI&quot; Value=&quot;ZAPISOVAT.&quot;/&gt;&lt;Udaj Popis=&quot;POPIS_DRUH_VECI&quot; Value=&quot;Občanskoprávní sporné řízení&quot;/&gt;&lt;Udaj Popis=&quot;POPIS_STAV_VECI&quot; Value=&quot;Nevyřízená věc&quot;/&gt;&lt;Udaj Popis=&quot;POZPATKU_BC_VECI&quot; Value=&quot;821&quot;/&gt;&lt;Udaj Popis=&quot;POZPATKU_CISLO_SENATU&quot; Value=&quot;81&quot;/&gt;&lt;Udaj Popis=&quot;POZPATKU_DRUH_VECI&quot; Value=&quot;C&quot;/&gt;&lt;Udaj Popis=&quot;POZPATKU_ROCNIK&quot; Value=&quot;9102&quot;/&gt;&lt;Udaj Popis=&quot;POZPATKU_SPISOVA_ZNACKA&quot; Value=&quot;9102/821 C 81&quot;/&gt;&lt;Udaj Popis=&quot;PREDMET_RIZENI&quot; Value=&quot;žaloba z rušené držby&quot;/&gt;&lt;Udaj Popis=&quot;PREDSEDA_SENATU&quot; Value=&quot;Mgr. Jaroslav Sosík&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Mgr. Jaroslav Sosík&quot;/&gt;&lt;Udaj Popis=&quot;RESI_JMENO_SKLON&quot; Value=&quot;Jaroslavem&quot;/&gt;&lt;Udaj Popis=&quot;RESI_PRIJMENI_SKLON&quot; Value=&quot;Sosíkem&quot;/&gt;&lt;Udaj Popis=&quot;SOUCET_ZAPLACENYCH_POPLATKU&quot; Value=&quot;5000&quot;/&gt;&lt;Udaj Popis=&quot;SPISOVA_ZNACKA&quot; Value=&quot;18 C 128/2019&quot;/&gt;&lt;Udaj Popis=&quot;VSU_JMENO_A_PRIJMENI&quot; Value=&quot;Ing. Kateřina Vrbicová&quot;/&gt;&lt;Udaj Popis=&quot;OSOBA&quot; Value=&quot;KUČERA RICH110674  1&quot;/&gt;&lt;Udaj Popis=&quot;PORADI&quot; Value=&quot;01&quot;/&gt;&lt;Udaj Popis=&quot;PRIZNAK_AN_MLADISTVY&quot; Value=&quot;F&quot;/&gt;&lt;Udaj Popis=&quot;PRIZNAK_AN_SVEPRAVNY&quot; Value=&quot;T&quot;/&gt;&lt;Udaj Popis=&quot;DRUH_ROLE_V_RIZENI&quot; Value=&quot;ŽALOVANÝ&quot;/&gt;&lt;Udaj Popis=&quot;JMENO_FYZICKE_OSOBY&quot; Value=&quot;Richard&quot;/&gt;&lt;Udaj Popis=&quot;NAZEV_OSOBY_PRESNY&quot; Value=&quot;Kučera&quot;/&gt;&lt;Udaj Popis=&quot;NAZEV_OSOBY&quot; Value=&quot;Kučera&quot;/&gt;&lt;Udaj Popis=&quot;POHLAVI&quot; Value=&quot;Neurceno&quot;/&gt;&lt;Udaj Popis=&quot;DRUH_OSOBY&quot; Value=&quot;fyzická osoba&quot;/&gt;&lt;Udaj Popis=&quot;DATUM_NAROZENI&quot; Value=&quot;1974-06-11&quot;/&gt;&lt;Udaj Popis=&quot;PRIZNAK_AN_UMRTI&quot; Value=&quot;F&quot;/&gt;&lt;Udaj Popis=&quot;TITUL_PRED_JMENEM&quot; Value=&quot;Ing.&quot;/&gt;&lt;Udaj Popis=&quot;ID_ADRESY&quot; Value=&quot;478842&quot;/&gt;&lt;Udaj Popis=&quot;DRUH_ADRESY&quot; Value=&quot;TRVALÁ&quot;/&gt;&lt;Udaj Popis=&quot;ULICE&quot; Value=&quot;Bílov&quot;/&gt;&lt;Udaj Popis=&quot;CISLO_POPISNE&quot; Value=&quot;98&quot;/&gt;&lt;Udaj Popis=&quot;MESTO&quot; Value=&quot;Bílov&quot;/&gt;&lt;Udaj Popis=&quot;PSC&quot; Value=&quot;743 01&quot;/&gt;&lt;Udaj Popis=&quot;BYTEM_U&quot; Value=&quot;advokát, AK&quot;/&gt;&lt;Udaj Popis=&quot;ZASTUPCE_OSOBA&quot; Value=&quot;VOJTÍŠEMART        1&quot;/&gt;&lt;Udaj Popis=&quot;DRUH_OSOBY_ZASTUPCE&quot; Value=&quot;PRÁV.ZÁST.&quot;/&gt;&lt;Udaj Popis=&quot;ZASTUPCE_JMENO&quot; Value=&quot;Martin&quot;/&gt;&lt;Udaj Popis=&quot;ZASTUPCE_PRIJMENI&quot; Value=&quot;Vojtíšek&quot;/&gt;&lt;Udaj Popis=&quot;ZASTUPCE_TITUL_PRED&quot; Value=&quot;JUDr.&quot;/&gt;&lt;/UdajeZIS&gt;&lt;Resitel Key=&quot;25340,234&quot; Jmeno=&quot;Mgr. Jaroslav Sosík&quot; Jmeno2p=&quot;Mgr. Jaroslava Sosíka&quot; Jmeno7p=&quot;Mgr. Jaroslavem Sosíkem&quot; Funkce=&quot;předseda senátu&quot; Funkce2p=&quot;předsedy senátu&quot; Funkce7p=&quot;předsedou senátu&quot; IsVychozi=&quot;0&quot; IsVychoziZaSpravnost=&quot;0&quot; IsVychoziPrisedici1=&quot;0&quot; IsVychoziPrisedici2=&quot;0&quot;/&gt;&lt;SlovnikJednani/&gt;&lt;/HlavniSpis&gt;&lt;ResitelFinal Key=&quot;33161,3972&quot; Jmeno=&quot;Mgr. Jaroslav Sosík&quot; Jmeno2p=&quot;Mgr. Jaroslava Sosíka&quot; Jmeno7p=&quot;Mgr. Jaroslavem Sosíkem&quot; Funkce=&quot;samosoudce&quot; Funkce2p=&quot;samosoudce&quot; Funkce7p=&quot;samosoudcem&quot; IsVychozi=&quot;-1&quot; IsVychoziZaSpravnost=&quot;0&quot; IsVychoziPrisedici1=&quot;0&quot; IsVychoziPrisedici2=&quot;0&quot;/&gt;&lt;ZapisovatelFinal Key=&quot;33186,373&quot; Jmeno=&quot;Pavla Konečná&quot; Jmeno2p=&quot;Pavly Konečné&quot; Jmeno7p=&quot;Pavlou Konečnou&quot; Funkce=&quot;rejstříková vedoucí&quot; Funkce2p=&quot;rejstříková vedoucí&quot; Funkce7p=&quot;rejstříkemová vedoucí&quot; IsVychozi=&quot;0&quot; IsVychoziZaSpravnost=&quot;-1&quot; IsVychoziPrisedici1=&quot;0&quot; IsVychoziPrisedici2=&quot;0&quot;/&gt;&lt;KolekceOsob JmenoKolekce=&quot;všechny osoby&quot;&gt;&lt;OsobaKey Key=&quot;MILLER VÁCL050563  1&quot;/&gt;&lt;OsobaKey Key=&quot;KUČERA RICH110674  1&quot;/&gt;&lt;OsobaKey Key=&quot;VOJTÍŠEMART        1&quot;/&gt;&lt;/KolekceOsob&gt;&lt;KolekceOsob JmenoKolekce=&quot;žalobci&quot;&gt;&lt;OsobaKey Key=&quot;MILLER VÁCL050563  1&quot;/&gt;&lt;/KolekceOsob&gt;&lt;KolekceOsob JmenoKolekce=&quot;žalovaní&quot;&gt;&lt;OsobaKey Key=&quot;KUČERA RICH110674  1&quot;/&gt;&lt;/KolekceOsob&gt;&lt;KolekceOsob JmenoKolekce=&quot;trestní účastníci&quot;/&gt;&lt;KolekceOsob JmenoKolekce=&quot;ostatní účastníci&quot;/&gt;&lt;KolekceOsob JmenoKolekce=&quot;účastníci&quot;&gt;&lt;OsobaKey Key=&quot;MILLER VÁCL050563  1&quot;/&gt;&lt;OsobaKey Key=&quot;KUČERA RICH110674  1&quot;/&gt;&lt;/KolekceOsob&gt;&lt;KolekceOsob JmenoKolekce=&quot;zástupci&quot;&gt;&lt;OsobaKey Key=&quot;VOJTÍŠEMART        1&quot;/&gt;&lt;/KolekceOsob&gt;&lt;KolekceOsob JmenoKolekce=&quot;advokáti&quot;&gt;&lt;OsobaKey Key=&quot;VOJTÍŠEMART        1&quot;/&gt;&lt;/KolekceOsob&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OsobaKey Key=&quot;VOJTÍŠEMART        1&quot;/&gt;&lt;/KolekceOsob&gt;&lt;KolekceOsob JmenoKolekce=&quot;advokáti1&quot;/&gt;&lt;GlobalniSlovnikOsob Key=&quot;25346,72236&quot; Role=&quot;žalobce&quot; Rod=&quot;3&quot;&gt;&lt;Zastupci Key=&quot;25346,72237&quot;/&gt;&lt;Osoby&gt;&lt;Osoba Key=&quot;MILLER VÁCL050563  1&quot; OsobaRootType=&quot;1&quot; OsobaType=&quot;1&quot; Poradi=&quot;a&quot; KrestniJmeno=&quot;Václav&quot; Prijmeni=&quot;Miller&quot; TitulyPred=&quot;Ing.&quot; Narozeni=&quot;1963-05-05&quot; Role=&quot;žalobce&quot; IsasID=&quot;MILLER VÁCL050563  1&quot;&gt;&lt;Adresy&gt;&lt;Adresa Key=&quot;319033&quot; Druh=&quot;TRVALÁ&quot;&gt;&lt;ComplexAdress Ulice=&quot;Horní Dráhy&quot; CisloPopisne=&quot;2767&quot; PSC=&quot;756 61&quot; Mesto=&quot;Rožnov pod Radhoštěm&quot;/&gt;&lt;/Adresa&gt;&lt;/Adresy&gt;&lt;Zastupci Key=&quot;25345,34143&quot;&gt;&lt;Advokat Key=&quot;VOJTÍŠEMART        1&quot; OsobaRootType=&quot;2&quot; OsobaType=&quot;4&quot; KrestniJmeno=&quot;Martin&quot; Prijmeni=&quot;Vojtíšek&quot; TitulyPred=&quot;JUDr.&quot; Role=&quot;advokát&quot; IsasID=&quot;VOJTÍŠEMART        1&quot;&gt;&lt;Adresy&gt;&lt;Adresa Key=&quot;274418&quot; Druh=&quot;SÍDLO FY&quot;&gt;&lt;ComplexAdress Ulice=&quot;Rožnovská&quot; CisloPopisne=&quot;241&quot; PSC=&quot;744 01&quot; Mesto=&quot;Frenštát pod Radhoštěm&quot;/&gt;&lt;/Adresa&gt;&lt;/Adresy&gt;&lt;/Advokat&gt;&lt;/Zastupci&gt;&lt;/Osoba&gt;&lt;Osoba Key=&quot;KUČERA RICH110674  1&quot; OsobaRootType=&quot;1&quot; OsobaType=&quot;1&quot; Poradi=&quot;01&quot; KrestniJmeno=&quot;Richard&quot; Prijmeni=&quot;Kučera&quot; Narozeni=&quot;1974-06-11&quot; Role=&quot;žalovaný&quot; IsasID=&quot;KUČERA RICH110674  1&quot;&gt;&lt;Adresy&gt;&lt;Adresa Key=&quot;478842&quot; Druh=&quot;TRVALÁ&quot;&gt;&lt;ComplexAdress Ulice=&quot;Bílov&quot; CisloPopisne=&quot;98&quot; PSC=&quot;743 01&quot; Mesto=&quot;Bílov&quot;/&gt;&lt;/Adresa&gt;&lt;/Adresy&gt;&lt;/Osoba&gt;&lt;Osoba Key=&quot;VOJTÍŠEMART        1&quot; OsobaRootType=&quot;2&quot; OsobaType=&quot;4&quot; KrestniJmeno=&quot;Martin&quot; Prijmeni=&quot;Vojtíšek&quot; TitulyPred=&quot;JUDr.&quot; Role=&quot;advokát&quot; IsasID=&quot;VOJTÍŠEMART        1&quot;&gt;&lt;Adresy&gt;&lt;Adresa Key=&quot;274418&quot; Druh=&quot;SÍDLO FY&quot;&gt;&lt;ComplexAdress Ulice=&quot;Rožnovská&quot; CisloPopisne=&quot;241&quot; PSC=&quot;744 01&quot; Mesto=&quot;Frenštát pod Radhoštěm&quot;/&gt;&lt;/Adresa&gt;&lt;/Adresy&gt;&lt;/Osoba&gt;&lt;/Osoby&gt;&lt;/GlobalniSlovnikOsob&gt;&lt;/Kompilace&gt;&lt;/ApstrData&gt;_x000d__x000a_"/>
    <w:docVar w:name="AUTOOPEN_SPUSTENO" w:val="T"/>
    <w:docVar w:name="DB_ID_DOK" w:val="DOCUMENT_READ_ONLY"/>
    <w:docVar w:name="DOKUMENT_ADRESAR_FS" w:val="C:\TMP\DB"/>
    <w:docVar w:name="DOKUMENT_AUTOMATICKE_UKLADANI" w:val="NE"/>
    <w:docVar w:name="DOKUMENT_PERIODA_UKLADANI" w:val="10"/>
    <w:docVar w:name="Vzor" w:val="AA02"/>
  </w:docVars>
  <w:rsids>
    <w:rsidRoot w:val="006A3263"/>
    <w:rsid w:val="00000E54"/>
    <w:rsid w:val="0001293E"/>
    <w:rsid w:val="00016854"/>
    <w:rsid w:val="000579B5"/>
    <w:rsid w:val="00072845"/>
    <w:rsid w:val="00073A74"/>
    <w:rsid w:val="0007596C"/>
    <w:rsid w:val="00082277"/>
    <w:rsid w:val="00094BA4"/>
    <w:rsid w:val="000A2B05"/>
    <w:rsid w:val="000A2FF6"/>
    <w:rsid w:val="000D6BAB"/>
    <w:rsid w:val="000E4115"/>
    <w:rsid w:val="0010428A"/>
    <w:rsid w:val="001146E1"/>
    <w:rsid w:val="00130C65"/>
    <w:rsid w:val="00143CE2"/>
    <w:rsid w:val="00150A68"/>
    <w:rsid w:val="001514AB"/>
    <w:rsid w:val="001669E1"/>
    <w:rsid w:val="00170070"/>
    <w:rsid w:val="00174606"/>
    <w:rsid w:val="00174B60"/>
    <w:rsid w:val="00176782"/>
    <w:rsid w:val="00176E37"/>
    <w:rsid w:val="0018291E"/>
    <w:rsid w:val="00193E97"/>
    <w:rsid w:val="001975C8"/>
    <w:rsid w:val="001A799C"/>
    <w:rsid w:val="001B681D"/>
    <w:rsid w:val="001C30B5"/>
    <w:rsid w:val="001D3FBE"/>
    <w:rsid w:val="001E580C"/>
    <w:rsid w:val="001F35BB"/>
    <w:rsid w:val="001F7B07"/>
    <w:rsid w:val="002013C4"/>
    <w:rsid w:val="00202184"/>
    <w:rsid w:val="00205D76"/>
    <w:rsid w:val="002216DA"/>
    <w:rsid w:val="00233126"/>
    <w:rsid w:val="00234D4F"/>
    <w:rsid w:val="002432C0"/>
    <w:rsid w:val="00245E86"/>
    <w:rsid w:val="00264DB2"/>
    <w:rsid w:val="002A77C1"/>
    <w:rsid w:val="002B1C5E"/>
    <w:rsid w:val="002C49D8"/>
    <w:rsid w:val="002C5F24"/>
    <w:rsid w:val="002E0766"/>
    <w:rsid w:val="003111C2"/>
    <w:rsid w:val="00313787"/>
    <w:rsid w:val="00324957"/>
    <w:rsid w:val="00331E8A"/>
    <w:rsid w:val="00334873"/>
    <w:rsid w:val="00361853"/>
    <w:rsid w:val="003620FF"/>
    <w:rsid w:val="003662E9"/>
    <w:rsid w:val="00381B33"/>
    <w:rsid w:val="00381E99"/>
    <w:rsid w:val="00383BA9"/>
    <w:rsid w:val="00386351"/>
    <w:rsid w:val="003B38B9"/>
    <w:rsid w:val="003B7B1C"/>
    <w:rsid w:val="003C659A"/>
    <w:rsid w:val="003D0A5B"/>
    <w:rsid w:val="003D39C4"/>
    <w:rsid w:val="0040503F"/>
    <w:rsid w:val="00410965"/>
    <w:rsid w:val="00417F11"/>
    <w:rsid w:val="0042571C"/>
    <w:rsid w:val="00434AE9"/>
    <w:rsid w:val="00436E3D"/>
    <w:rsid w:val="004403ED"/>
    <w:rsid w:val="00440C4F"/>
    <w:rsid w:val="0044684D"/>
    <w:rsid w:val="00446DEA"/>
    <w:rsid w:val="0045199A"/>
    <w:rsid w:val="00473E39"/>
    <w:rsid w:val="004839CA"/>
    <w:rsid w:val="00484988"/>
    <w:rsid w:val="00490CCB"/>
    <w:rsid w:val="00493A59"/>
    <w:rsid w:val="004A1EF9"/>
    <w:rsid w:val="004A6E3B"/>
    <w:rsid w:val="004C0B31"/>
    <w:rsid w:val="004C1863"/>
    <w:rsid w:val="00502D7F"/>
    <w:rsid w:val="00503B27"/>
    <w:rsid w:val="00503DE4"/>
    <w:rsid w:val="00511351"/>
    <w:rsid w:val="005250A5"/>
    <w:rsid w:val="00537B33"/>
    <w:rsid w:val="00540C15"/>
    <w:rsid w:val="00541CEC"/>
    <w:rsid w:val="005507FC"/>
    <w:rsid w:val="00552EF7"/>
    <w:rsid w:val="00565F24"/>
    <w:rsid w:val="00572B7F"/>
    <w:rsid w:val="0057488E"/>
    <w:rsid w:val="005808DB"/>
    <w:rsid w:val="005905B5"/>
    <w:rsid w:val="005921B1"/>
    <w:rsid w:val="005A3A01"/>
    <w:rsid w:val="005C137F"/>
    <w:rsid w:val="005D22A9"/>
    <w:rsid w:val="005D24AF"/>
    <w:rsid w:val="005E019D"/>
    <w:rsid w:val="005F1575"/>
    <w:rsid w:val="00600E40"/>
    <w:rsid w:val="00604F22"/>
    <w:rsid w:val="0061673B"/>
    <w:rsid w:val="00617ECD"/>
    <w:rsid w:val="00623F5D"/>
    <w:rsid w:val="006449BC"/>
    <w:rsid w:val="006474FE"/>
    <w:rsid w:val="00654C4F"/>
    <w:rsid w:val="006752DE"/>
    <w:rsid w:val="00676486"/>
    <w:rsid w:val="006A3263"/>
    <w:rsid w:val="006B3C27"/>
    <w:rsid w:val="006B3DFB"/>
    <w:rsid w:val="006D2084"/>
    <w:rsid w:val="006F0E2E"/>
    <w:rsid w:val="006F3649"/>
    <w:rsid w:val="00723459"/>
    <w:rsid w:val="00723CF6"/>
    <w:rsid w:val="00742ADD"/>
    <w:rsid w:val="007501FE"/>
    <w:rsid w:val="00755C23"/>
    <w:rsid w:val="00761138"/>
    <w:rsid w:val="00765479"/>
    <w:rsid w:val="00790234"/>
    <w:rsid w:val="007B487E"/>
    <w:rsid w:val="007C078F"/>
    <w:rsid w:val="007C3508"/>
    <w:rsid w:val="007C71EA"/>
    <w:rsid w:val="007D1305"/>
    <w:rsid w:val="007D1AE9"/>
    <w:rsid w:val="007F11B7"/>
    <w:rsid w:val="007F73AA"/>
    <w:rsid w:val="007F7C8E"/>
    <w:rsid w:val="0080533B"/>
    <w:rsid w:val="008212D3"/>
    <w:rsid w:val="00824A1D"/>
    <w:rsid w:val="008527CE"/>
    <w:rsid w:val="0085450F"/>
    <w:rsid w:val="00856A9C"/>
    <w:rsid w:val="00860D5B"/>
    <w:rsid w:val="008703F5"/>
    <w:rsid w:val="008805EE"/>
    <w:rsid w:val="008B5361"/>
    <w:rsid w:val="008B5559"/>
    <w:rsid w:val="008C3C75"/>
    <w:rsid w:val="008D252B"/>
    <w:rsid w:val="008E0E38"/>
    <w:rsid w:val="008E1C6A"/>
    <w:rsid w:val="008F2744"/>
    <w:rsid w:val="008F75B7"/>
    <w:rsid w:val="00922B21"/>
    <w:rsid w:val="009255DD"/>
    <w:rsid w:val="00933274"/>
    <w:rsid w:val="0094685E"/>
    <w:rsid w:val="00973624"/>
    <w:rsid w:val="00990B2F"/>
    <w:rsid w:val="00993AC7"/>
    <w:rsid w:val="009A65A7"/>
    <w:rsid w:val="009B1489"/>
    <w:rsid w:val="009C06EC"/>
    <w:rsid w:val="00A26B11"/>
    <w:rsid w:val="00A26CB2"/>
    <w:rsid w:val="00A474EC"/>
    <w:rsid w:val="00A479E4"/>
    <w:rsid w:val="00A51DD1"/>
    <w:rsid w:val="00A70B0E"/>
    <w:rsid w:val="00A75F0D"/>
    <w:rsid w:val="00A77B0D"/>
    <w:rsid w:val="00AB4AAB"/>
    <w:rsid w:val="00AB7C7C"/>
    <w:rsid w:val="00AC2E5F"/>
    <w:rsid w:val="00AD3580"/>
    <w:rsid w:val="00AE1361"/>
    <w:rsid w:val="00AF7106"/>
    <w:rsid w:val="00B0321B"/>
    <w:rsid w:val="00B16CF5"/>
    <w:rsid w:val="00B27796"/>
    <w:rsid w:val="00B46FE9"/>
    <w:rsid w:val="00B50D63"/>
    <w:rsid w:val="00B55F56"/>
    <w:rsid w:val="00B749FD"/>
    <w:rsid w:val="00B74A50"/>
    <w:rsid w:val="00B85F2C"/>
    <w:rsid w:val="00BB6B32"/>
    <w:rsid w:val="00BC4362"/>
    <w:rsid w:val="00BC62F9"/>
    <w:rsid w:val="00BD3335"/>
    <w:rsid w:val="00BD41F9"/>
    <w:rsid w:val="00BE05C2"/>
    <w:rsid w:val="00BE3229"/>
    <w:rsid w:val="00BF04A3"/>
    <w:rsid w:val="00BF1276"/>
    <w:rsid w:val="00C04BF7"/>
    <w:rsid w:val="00C1541A"/>
    <w:rsid w:val="00C45CC2"/>
    <w:rsid w:val="00C52C00"/>
    <w:rsid w:val="00C70353"/>
    <w:rsid w:val="00C721C5"/>
    <w:rsid w:val="00C7783E"/>
    <w:rsid w:val="00CA3A12"/>
    <w:rsid w:val="00CB4027"/>
    <w:rsid w:val="00CB6DA6"/>
    <w:rsid w:val="00CC3F52"/>
    <w:rsid w:val="00CC5828"/>
    <w:rsid w:val="00CD3600"/>
    <w:rsid w:val="00CE2E3A"/>
    <w:rsid w:val="00CE6CFE"/>
    <w:rsid w:val="00CE79FA"/>
    <w:rsid w:val="00CF049F"/>
    <w:rsid w:val="00CF7071"/>
    <w:rsid w:val="00CF7630"/>
    <w:rsid w:val="00D23824"/>
    <w:rsid w:val="00D414F7"/>
    <w:rsid w:val="00D42D43"/>
    <w:rsid w:val="00D535BC"/>
    <w:rsid w:val="00D65288"/>
    <w:rsid w:val="00D80197"/>
    <w:rsid w:val="00D8162D"/>
    <w:rsid w:val="00D9210D"/>
    <w:rsid w:val="00DB4AFB"/>
    <w:rsid w:val="00DC2E9E"/>
    <w:rsid w:val="00DD6756"/>
    <w:rsid w:val="00DD72A5"/>
    <w:rsid w:val="00DE511B"/>
    <w:rsid w:val="00DE66A1"/>
    <w:rsid w:val="00DF25E8"/>
    <w:rsid w:val="00DF69A6"/>
    <w:rsid w:val="00E028FD"/>
    <w:rsid w:val="00E102AB"/>
    <w:rsid w:val="00E1676B"/>
    <w:rsid w:val="00E25261"/>
    <w:rsid w:val="00E25ADF"/>
    <w:rsid w:val="00E50664"/>
    <w:rsid w:val="00E60182"/>
    <w:rsid w:val="00E87732"/>
    <w:rsid w:val="00E97B2A"/>
    <w:rsid w:val="00EA5167"/>
    <w:rsid w:val="00EB32D2"/>
    <w:rsid w:val="00EE024F"/>
    <w:rsid w:val="00EE2BAF"/>
    <w:rsid w:val="00EE5B67"/>
    <w:rsid w:val="00EF3778"/>
    <w:rsid w:val="00F024FB"/>
    <w:rsid w:val="00F03E24"/>
    <w:rsid w:val="00F240E4"/>
    <w:rsid w:val="00F308CF"/>
    <w:rsid w:val="00F3617B"/>
    <w:rsid w:val="00F4683A"/>
    <w:rsid w:val="00F54A66"/>
    <w:rsid w:val="00F556D8"/>
    <w:rsid w:val="00F66B0F"/>
    <w:rsid w:val="00F67AE8"/>
    <w:rsid w:val="00F815FE"/>
    <w:rsid w:val="00F914FF"/>
    <w:rsid w:val="00FA2925"/>
    <w:rsid w:val="00FA3548"/>
    <w:rsid w:val="00FA5188"/>
    <w:rsid w:val="00FA5AB5"/>
    <w:rsid w:val="00FC0AEA"/>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AEE2B9"/>
  <w15:docId w15:val="{FCF68AFE-DFD8-4381-9416-E9CAF015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B6DA6"/>
    <w:pPr>
      <w:overflowPunct w:val="0"/>
      <w:autoSpaceDE w:val="0"/>
      <w:autoSpaceDN w:val="0"/>
      <w:adjustRightInd w:val="0"/>
      <w:spacing w:after="120"/>
      <w:jc w:val="both"/>
    </w:pPr>
    <w:rPr>
      <w:rFonts w:ascii="Garamond" w:eastAsia="Times New Roman" w:hAnsi="Garamond"/>
      <w:sz w:val="24"/>
    </w:rPr>
  </w:style>
  <w:style w:type="paragraph" w:styleId="Nadpis3">
    <w:name w:val="heading 3"/>
    <w:basedOn w:val="Normln"/>
    <w:next w:val="Normln"/>
    <w:link w:val="Nadpis3Char"/>
    <w:qFormat/>
    <w:rsid w:val="00AB4AAB"/>
    <w:pPr>
      <w:keepNext/>
      <w:spacing w:before="240" w:after="60"/>
      <w:jc w:val="left"/>
      <w:textAlignment w:val="baseline"/>
      <w:outlineLvl w:val="2"/>
    </w:pPr>
    <w:rPr>
      <w:b/>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rFonts w:cs="Calibri"/>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sz w:val="20"/>
      <w:lang w:val="x-none"/>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sz w:val="16"/>
      <w:szCs w:val="16"/>
      <w:lang w:val="x-none"/>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uiPriority w:val="34"/>
    <w:qFormat/>
    <w:rsid w:val="00B16CF5"/>
    <w:pPr>
      <w:overflowPunct/>
      <w:spacing w:line="276" w:lineRule="auto"/>
      <w:ind w:left="720"/>
      <w:contextualSpacing/>
    </w:pPr>
    <w:rPr>
      <w:rFonts w:cs="Calibri"/>
    </w:rPr>
  </w:style>
  <w:style w:type="character" w:customStyle="1" w:styleId="Nadpis3Char">
    <w:name w:val="Nadpis 3 Char"/>
    <w:basedOn w:val="Standardnpsmoodstavce"/>
    <w:link w:val="Nadpis3"/>
    <w:rsid w:val="00AB4AAB"/>
    <w:rPr>
      <w:rFonts w:ascii="Times New Roman" w:eastAsia="Times New Roman" w:hAnsi="Times New Roman"/>
      <w:b/>
      <w:sz w:val="40"/>
    </w:rPr>
  </w:style>
  <w:style w:type="paragraph" w:styleId="Zhlav">
    <w:name w:val="header"/>
    <w:basedOn w:val="Normln"/>
    <w:link w:val="ZhlavChar"/>
    <w:uiPriority w:val="99"/>
    <w:unhideWhenUsed/>
    <w:rsid w:val="00AB7C7C"/>
    <w:pPr>
      <w:tabs>
        <w:tab w:val="center" w:pos="4536"/>
        <w:tab w:val="right" w:pos="9072"/>
      </w:tabs>
    </w:pPr>
  </w:style>
  <w:style w:type="character" w:customStyle="1" w:styleId="ZhlavChar">
    <w:name w:val="Záhlaví Char"/>
    <w:basedOn w:val="Standardnpsmoodstavce"/>
    <w:link w:val="Zhlav"/>
    <w:uiPriority w:val="99"/>
    <w:rsid w:val="00AB7C7C"/>
    <w:rPr>
      <w:rFonts w:ascii="Times New Roman" w:eastAsia="Times New Roman" w:hAnsi="Times New Roman"/>
      <w:sz w:val="24"/>
    </w:rPr>
  </w:style>
  <w:style w:type="paragraph" w:styleId="Zpat">
    <w:name w:val="footer"/>
    <w:basedOn w:val="Normln"/>
    <w:link w:val="ZpatChar"/>
    <w:uiPriority w:val="99"/>
    <w:unhideWhenUsed/>
    <w:rsid w:val="00AB7C7C"/>
    <w:pPr>
      <w:tabs>
        <w:tab w:val="center" w:pos="4536"/>
        <w:tab w:val="right" w:pos="9072"/>
      </w:tabs>
    </w:pPr>
  </w:style>
  <w:style w:type="character" w:customStyle="1" w:styleId="ZpatChar">
    <w:name w:val="Zápatí Char"/>
    <w:basedOn w:val="Standardnpsmoodstavce"/>
    <w:link w:val="Zpat"/>
    <w:uiPriority w:val="99"/>
    <w:rsid w:val="00AB7C7C"/>
    <w:rPr>
      <w:rFonts w:ascii="Times New Roman" w:eastAsia="Times New Roman" w:hAnsi="Times New Roman"/>
      <w:sz w:val="24"/>
    </w:rPr>
  </w:style>
  <w:style w:type="character" w:styleId="slostrnky">
    <w:name w:val="page number"/>
    <w:basedOn w:val="Standardnpsmoodstavce"/>
    <w:uiPriority w:val="99"/>
    <w:semiHidden/>
    <w:unhideWhenUsed/>
    <w:rsid w:val="00AB7C7C"/>
  </w:style>
  <w:style w:type="paragraph" w:customStyle="1" w:styleId="Default">
    <w:name w:val="Default"/>
    <w:rsid w:val="00A474EC"/>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71632068">
      <w:bodyDiv w:val="1"/>
      <w:marLeft w:val="0"/>
      <w:marRight w:val="0"/>
      <w:marTop w:val="0"/>
      <w:marBottom w:val="0"/>
      <w:divBdr>
        <w:top w:val="none" w:sz="0" w:space="0" w:color="auto"/>
        <w:left w:val="none" w:sz="0" w:space="0" w:color="auto"/>
        <w:bottom w:val="none" w:sz="0" w:space="0" w:color="auto"/>
        <w:right w:val="none" w:sz="0" w:space="0" w:color="auto"/>
      </w:divBdr>
    </w:div>
    <w:div w:id="433332356">
      <w:bodyDiv w:val="1"/>
      <w:marLeft w:val="0"/>
      <w:marRight w:val="0"/>
      <w:marTop w:val="0"/>
      <w:marBottom w:val="0"/>
      <w:divBdr>
        <w:top w:val="none" w:sz="0" w:space="0" w:color="auto"/>
        <w:left w:val="none" w:sz="0" w:space="0" w:color="auto"/>
        <w:bottom w:val="none" w:sz="0" w:space="0" w:color="auto"/>
        <w:right w:val="none" w:sz="0" w:space="0" w:color="auto"/>
      </w:divBdr>
    </w:div>
    <w:div w:id="456217261">
      <w:bodyDiv w:val="1"/>
      <w:marLeft w:val="0"/>
      <w:marRight w:val="0"/>
      <w:marTop w:val="0"/>
      <w:marBottom w:val="0"/>
      <w:divBdr>
        <w:top w:val="none" w:sz="0" w:space="0" w:color="auto"/>
        <w:left w:val="none" w:sz="0" w:space="0" w:color="auto"/>
        <w:bottom w:val="none" w:sz="0" w:space="0" w:color="auto"/>
        <w:right w:val="none" w:sz="0" w:space="0" w:color="auto"/>
      </w:divBdr>
    </w:div>
    <w:div w:id="1022630989">
      <w:bodyDiv w:val="1"/>
      <w:marLeft w:val="0"/>
      <w:marRight w:val="0"/>
      <w:marTop w:val="0"/>
      <w:marBottom w:val="0"/>
      <w:divBdr>
        <w:top w:val="none" w:sz="0" w:space="0" w:color="auto"/>
        <w:left w:val="none" w:sz="0" w:space="0" w:color="auto"/>
        <w:bottom w:val="none" w:sz="0" w:space="0" w:color="auto"/>
        <w:right w:val="none" w:sz="0" w:space="0" w:color="auto"/>
      </w:divBdr>
    </w:div>
    <w:div w:id="1212230715">
      <w:bodyDiv w:val="1"/>
      <w:marLeft w:val="0"/>
      <w:marRight w:val="0"/>
      <w:marTop w:val="0"/>
      <w:marBottom w:val="0"/>
      <w:divBdr>
        <w:top w:val="none" w:sz="0" w:space="0" w:color="auto"/>
        <w:left w:val="none" w:sz="0" w:space="0" w:color="auto"/>
        <w:bottom w:val="none" w:sz="0" w:space="0" w:color="auto"/>
        <w:right w:val="none" w:sz="0" w:space="0" w:color="auto"/>
      </w:divBdr>
    </w:div>
    <w:div w:id="1322352013">
      <w:bodyDiv w:val="1"/>
      <w:marLeft w:val="0"/>
      <w:marRight w:val="0"/>
      <w:marTop w:val="0"/>
      <w:marBottom w:val="0"/>
      <w:divBdr>
        <w:top w:val="none" w:sz="0" w:space="0" w:color="auto"/>
        <w:left w:val="none" w:sz="0" w:space="0" w:color="auto"/>
        <w:bottom w:val="none" w:sz="0" w:space="0" w:color="auto"/>
        <w:right w:val="none" w:sz="0" w:space="0" w:color="auto"/>
      </w:divBdr>
    </w:div>
    <w:div w:id="1432890963">
      <w:bodyDiv w:val="1"/>
      <w:marLeft w:val="0"/>
      <w:marRight w:val="0"/>
      <w:marTop w:val="0"/>
      <w:marBottom w:val="0"/>
      <w:divBdr>
        <w:top w:val="none" w:sz="0" w:space="0" w:color="auto"/>
        <w:left w:val="none" w:sz="0" w:space="0" w:color="auto"/>
        <w:bottom w:val="none" w:sz="0" w:space="0" w:color="auto"/>
        <w:right w:val="none" w:sz="0" w:space="0" w:color="auto"/>
      </w:divBdr>
    </w:div>
    <w:div w:id="156317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2</TotalTime>
  <Pages>1</Pages>
  <Words>1414</Words>
  <Characters>8348</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Konečná Pavla</dc:creator>
  <cp:keywords/>
  <cp:lastModifiedBy>Holišová Renata</cp:lastModifiedBy>
  <cp:revision>4</cp:revision>
  <cp:lastPrinted>2019-05-10T08:05:00Z</cp:lastPrinted>
  <dcterms:created xsi:type="dcterms:W3CDTF">2020-02-12T12:59:00Z</dcterms:created>
  <dcterms:modified xsi:type="dcterms:W3CDTF">2020-02-13T07:00:00Z</dcterms:modified>
</cp:coreProperties>
</file>