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8F" w:rsidRPr="009B3C7A" w:rsidRDefault="003B488F" w:rsidP="003B488F">
      <w:pPr>
        <w:rPr>
          <w:b/>
        </w:rPr>
      </w:pPr>
      <w:bookmarkStart w:id="0" w:name="ApResiFunkce"/>
    </w:p>
    <w:p w:rsidR="005C5431" w:rsidRPr="009B3C7A" w:rsidRDefault="005C5431" w:rsidP="003B488F">
      <w:pPr>
        <w:rPr>
          <w:b/>
        </w:rPr>
      </w:pPr>
    </w:p>
    <w:p w:rsidR="005C5431" w:rsidRPr="009B3C7A" w:rsidRDefault="005C5431" w:rsidP="003B488F">
      <w:pPr>
        <w:rPr>
          <w:b/>
        </w:rPr>
      </w:pPr>
    </w:p>
    <w:p w:rsidR="003B488F" w:rsidRPr="009B3C7A" w:rsidRDefault="003B488F" w:rsidP="003B488F">
      <w:pPr>
        <w:rPr>
          <w:b/>
        </w:rPr>
      </w:pPr>
    </w:p>
    <w:p w:rsidR="003B488F" w:rsidRPr="009B3C7A" w:rsidRDefault="003B488F" w:rsidP="003B488F">
      <w:pPr>
        <w:jc w:val="center"/>
        <w:rPr>
          <w:b/>
          <w:sz w:val="36"/>
          <w:szCs w:val="36"/>
        </w:rPr>
      </w:pPr>
      <w:r w:rsidRPr="009B3C7A">
        <w:rPr>
          <w:b/>
          <w:sz w:val="36"/>
          <w:szCs w:val="36"/>
        </w:rPr>
        <w:t>R O Z H O D N U T Í</w:t>
      </w:r>
    </w:p>
    <w:p w:rsidR="003B488F" w:rsidRPr="009B3C7A" w:rsidRDefault="003B488F" w:rsidP="003B488F">
      <w:pPr>
        <w:rPr>
          <w:b/>
        </w:rPr>
      </w:pPr>
    </w:p>
    <w:p w:rsidR="003B488F" w:rsidRPr="009B3C7A" w:rsidRDefault="003B488F" w:rsidP="003B488F">
      <w:r w:rsidRPr="009B3C7A">
        <w:t xml:space="preserve">Okresní soud v Novém Jičíně jako věcně příslušný správní orgán dle ustanovení § 2 odst. 1 zákona číslo 106/1999 Sb., o svobodném přístupu k informacím (dále jen </w:t>
      </w:r>
      <w:proofErr w:type="spellStart"/>
      <w:r w:rsidRPr="009B3C7A">
        <w:t>InfZ</w:t>
      </w:r>
      <w:proofErr w:type="spellEnd"/>
      <w:r w:rsidRPr="009B3C7A">
        <w:t xml:space="preserve">), ve znění pozdějších předpisů, ve spojení s § 2 písm. b) Instrukce Ministerstva spravedlnosti ze dne 24.7.2009, </w:t>
      </w:r>
      <w:proofErr w:type="gramStart"/>
      <w:r w:rsidRPr="009B3C7A">
        <w:t>č.j.</w:t>
      </w:r>
      <w:proofErr w:type="gramEnd"/>
      <w:r w:rsidRPr="009B3C7A">
        <w:t xml:space="preserve">: 13/2008-SOSV-SP rozhodl dle ustanovení § 2 odst. 4 a § 15 odst. 1 </w:t>
      </w:r>
      <w:proofErr w:type="spellStart"/>
      <w:r w:rsidRPr="009B3C7A">
        <w:t>InfZ</w:t>
      </w:r>
      <w:proofErr w:type="spellEnd"/>
      <w:r w:rsidRPr="009B3C7A">
        <w:t xml:space="preserve">, o žádosti </w:t>
      </w:r>
      <w:proofErr w:type="spellStart"/>
      <w:r w:rsidR="009B3C7A">
        <w:rPr>
          <w:b/>
        </w:rPr>
        <w:t>Xxx</w:t>
      </w:r>
      <w:proofErr w:type="spellEnd"/>
      <w:r w:rsidRPr="009B3C7A">
        <w:t xml:space="preserve">, narozené dne </w:t>
      </w:r>
      <w:proofErr w:type="spellStart"/>
      <w:r w:rsidR="009B3C7A">
        <w:t>xxx</w:t>
      </w:r>
      <w:proofErr w:type="spellEnd"/>
      <w:r w:rsidRPr="009B3C7A">
        <w:t xml:space="preserve">, bytem </w:t>
      </w:r>
      <w:proofErr w:type="spellStart"/>
      <w:r w:rsidR="009B3C7A">
        <w:t>xxx</w:t>
      </w:r>
      <w:proofErr w:type="spellEnd"/>
      <w:r w:rsidRPr="009B3C7A">
        <w:t xml:space="preserve">, </w:t>
      </w:r>
      <w:r w:rsidRPr="009B3C7A">
        <w:rPr>
          <w:i/>
        </w:rPr>
        <w:t xml:space="preserve"> </w:t>
      </w:r>
    </w:p>
    <w:p w:rsidR="003B488F" w:rsidRPr="009B3C7A" w:rsidRDefault="003B488F" w:rsidP="003B488F">
      <w:pPr>
        <w:spacing w:before="240" w:after="240"/>
        <w:jc w:val="center"/>
        <w:rPr>
          <w:b/>
        </w:rPr>
      </w:pPr>
      <w:r w:rsidRPr="009B3C7A">
        <w:rPr>
          <w:b/>
        </w:rPr>
        <w:t>takto:</w:t>
      </w:r>
    </w:p>
    <w:p w:rsidR="003B488F" w:rsidRPr="009B3C7A" w:rsidRDefault="003B488F" w:rsidP="003B488F">
      <w:r w:rsidRPr="009B3C7A">
        <w:t>Žádost o poskytnutí informace ze dne 12. 12. 2020, doručená Okresnímu soudu v Novém Jičíně dne 14. 12. 2020, kde bylo žádáno o odpovědi na otázky č. 1 a č. 12 v doslovném znění: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MT"/>
          <w:i/>
        </w:rPr>
      </w:pPr>
      <w:r w:rsidRPr="009B3C7A">
        <w:rPr>
          <w:rFonts w:eastAsiaTheme="minorHAnsi" w:cs="TimesNewRomanPSMT"/>
          <w:i/>
        </w:rPr>
        <w:t xml:space="preserve">„1. Je </w:t>
      </w:r>
      <w:r w:rsidRPr="009B3C7A">
        <w:rPr>
          <w:rFonts w:eastAsiaTheme="minorHAnsi" w:cs="TimesNewRomanPS-BoldMT"/>
          <w:bCs/>
          <w:i/>
        </w:rPr>
        <w:t xml:space="preserve">únos dvou osob </w:t>
      </w:r>
      <w:r w:rsidRPr="009B3C7A">
        <w:rPr>
          <w:rFonts w:eastAsiaTheme="minorHAnsi" w:cs="TimesNewRomanPSMT"/>
          <w:i/>
        </w:rPr>
        <w:t xml:space="preserve">podle § 200 </w:t>
      </w:r>
      <w:proofErr w:type="spellStart"/>
      <w:proofErr w:type="gramStart"/>
      <w:r w:rsidRPr="009B3C7A">
        <w:rPr>
          <w:rFonts w:eastAsiaTheme="minorHAnsi" w:cs="TimesNewRomanPSMT"/>
          <w:i/>
        </w:rPr>
        <w:t>Tr.Z</w:t>
      </w:r>
      <w:proofErr w:type="spellEnd"/>
      <w:r w:rsidRPr="009B3C7A">
        <w:rPr>
          <w:rFonts w:eastAsiaTheme="minorHAnsi" w:cs="TimesNewRomanPSMT"/>
          <w:i/>
        </w:rPr>
        <w:t>. 40/2009</w:t>
      </w:r>
      <w:proofErr w:type="gramEnd"/>
      <w:r w:rsidRPr="009B3C7A">
        <w:rPr>
          <w:rFonts w:eastAsiaTheme="minorHAnsi" w:cs="TimesNewRomanPSMT"/>
          <w:i/>
        </w:rPr>
        <w:t xml:space="preserve"> Sb. - Únos dítěte a osoby stižené duševní poruchou s </w:t>
      </w:r>
      <w:r w:rsidRPr="009B3C7A">
        <w:rPr>
          <w:rFonts w:eastAsiaTheme="minorHAnsi" w:cs="TimesNewRomanPS-BoldMT"/>
          <w:bCs/>
          <w:i/>
        </w:rPr>
        <w:t xml:space="preserve">následkem smrti </w:t>
      </w:r>
      <w:r w:rsidRPr="009B3C7A">
        <w:rPr>
          <w:rFonts w:eastAsiaTheme="minorHAnsi" w:cs="TimesNewRomanPSMT"/>
          <w:i/>
        </w:rPr>
        <w:t xml:space="preserve">tedy odstavec 4 písmeno 4a) vedle dalších odstavců a písmen 1), 2a), 3a), 3b), 3c), 4a), 4b), 5). - </w:t>
      </w:r>
      <w:r w:rsidRPr="009B3C7A">
        <w:rPr>
          <w:rFonts w:eastAsiaTheme="minorHAnsi" w:cs="TimesNewRomanPS-BoldMT"/>
          <w:bCs/>
          <w:i/>
        </w:rPr>
        <w:t>zachování zákonnosti v přípravném řízení?????????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2. Je brutální zločin </w:t>
      </w:r>
      <w:r w:rsidRPr="009B3C7A">
        <w:rPr>
          <w:rFonts w:eastAsiaTheme="minorHAnsi" w:cs="TimesNewRomanPS-BoldMT"/>
          <w:bCs/>
          <w:i/>
        </w:rPr>
        <w:t>za zneužití prostředků státní moci, méně trestný???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3. Jak dlouho bude tento brutální zločin </w:t>
      </w:r>
      <w:r w:rsidRPr="009B3C7A">
        <w:rPr>
          <w:rFonts w:eastAsiaTheme="minorHAnsi" w:cs="TimesNewRomanPS-BoldMT"/>
          <w:bCs/>
          <w:i/>
        </w:rPr>
        <w:t xml:space="preserve">advokát organizované zločinecké skupiny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>, působící ve prospěch skupiny na Krajském státním zastupitelství pro Středočeský kraj na pozici státního zástupce</w:t>
      </w:r>
      <w:r w:rsidRPr="009B3C7A">
        <w:rPr>
          <w:rFonts w:eastAsiaTheme="minorHAnsi" w:cs="TimesNewRomanPSMT"/>
          <w:i/>
        </w:rPr>
        <w:t>, ještě krýt a jak dlouho mu to orgány činné v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trestním řízení i další centrální orgány státu budou umožňovat?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4. Je snad oddělení nejbližších osob, rodičů a syna násilím, </w:t>
      </w:r>
      <w:r w:rsidRPr="009B3C7A">
        <w:rPr>
          <w:rFonts w:eastAsiaTheme="minorHAnsi" w:cs="TimesNewRomanPS-BoldMT"/>
          <w:bCs/>
          <w:i/>
        </w:rPr>
        <w:t>proti vůli všech tří, opakovaně všemi třemi vyjádřenou</w:t>
      </w:r>
      <w:r w:rsidRPr="009B3C7A">
        <w:rPr>
          <w:rFonts w:eastAsiaTheme="minorHAnsi" w:cs="TimesNewRomanPSMT"/>
          <w:i/>
        </w:rPr>
        <w:t xml:space="preserve">, odvlečení a odloučení </w:t>
      </w:r>
      <w:r w:rsidRPr="009B3C7A">
        <w:rPr>
          <w:rFonts w:eastAsiaTheme="minorHAnsi" w:cs="TimesNewRomanPS-BoldMT"/>
          <w:bCs/>
          <w:i/>
        </w:rPr>
        <w:t xml:space="preserve">na vždy na této planetě pomocí násilí </w:t>
      </w:r>
      <w:r w:rsidRPr="009B3C7A">
        <w:rPr>
          <w:rFonts w:eastAsiaTheme="minorHAnsi" w:cs="TimesNewRomanPSMT"/>
          <w:i/>
        </w:rPr>
        <w:t>a</w:t>
      </w:r>
      <w:r w:rsidRPr="009B3C7A">
        <w:rPr>
          <w:rFonts w:eastAsiaTheme="minorHAnsi" w:cs="TimesNewRomanPS-BoldMT"/>
          <w:bCs/>
          <w:i/>
        </w:rPr>
        <w:t xml:space="preserve"> zuřivých výhrůžek násilím legální</w:t>
      </w:r>
      <w:r w:rsidRPr="009B3C7A">
        <w:rPr>
          <w:rFonts w:eastAsiaTheme="minorHAnsi" w:cs="TimesNewRomanPSMT"/>
          <w:i/>
        </w:rPr>
        <w:t xml:space="preserve">? Je to </w:t>
      </w:r>
      <w:r w:rsidRPr="009B3C7A">
        <w:rPr>
          <w:rFonts w:eastAsiaTheme="minorHAnsi" w:cs="TimesNewRomanPS-BoldMT"/>
          <w:bCs/>
          <w:i/>
        </w:rPr>
        <w:t>legální za zneužití prostředků státní moci</w:t>
      </w:r>
      <w:r w:rsidRPr="009B3C7A">
        <w:rPr>
          <w:rFonts w:eastAsiaTheme="minorHAnsi" w:cs="TimesNewRomanPSMT"/>
          <w:i/>
        </w:rPr>
        <w:t>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MT"/>
          <w:i/>
        </w:rPr>
      </w:pPr>
      <w:r w:rsidRPr="009B3C7A">
        <w:rPr>
          <w:rFonts w:eastAsiaTheme="minorHAnsi" w:cs="TimesNewRomanPSMT"/>
          <w:i/>
        </w:rPr>
        <w:t xml:space="preserve">5. Je snad odebrání rodičů opatrovníkovi synovi </w:t>
      </w:r>
      <w:r w:rsidRPr="009B3C7A">
        <w:rPr>
          <w:rFonts w:eastAsiaTheme="minorHAnsi" w:cs="TimesNewRomanPS-BoldMT"/>
          <w:bCs/>
          <w:i/>
        </w:rPr>
        <w:t xml:space="preserve">něco jiného než únos? </w:t>
      </w:r>
      <w:r w:rsidRPr="009B3C7A">
        <w:rPr>
          <w:rFonts w:eastAsiaTheme="minorHAnsi" w:cs="TimesNewRomanPSMT"/>
          <w:i/>
        </w:rPr>
        <w:t xml:space="preserve">Když ještě navíc zločinecká skupina, působící převážně u policie ČR, pak dále aktivně tají, kam je odvlekla? Přitom pracovali </w:t>
      </w:r>
      <w:r w:rsidRPr="009B3C7A">
        <w:rPr>
          <w:rFonts w:eastAsiaTheme="minorHAnsi" w:cs="TimesNewRomanPS-BoldMT"/>
          <w:bCs/>
          <w:i/>
        </w:rPr>
        <w:t xml:space="preserve">zcela zjevně na </w:t>
      </w:r>
      <w:proofErr w:type="spellStart"/>
      <w:r w:rsidRPr="009B3C7A">
        <w:rPr>
          <w:rFonts w:eastAsiaTheme="minorHAnsi" w:cs="TimesNewRomanPS-BoldMT"/>
          <w:bCs/>
          <w:i/>
        </w:rPr>
        <w:t>zakázk</w:t>
      </w:r>
      <w:proofErr w:type="spellEnd"/>
      <w:r w:rsidRPr="009B3C7A">
        <w:rPr>
          <w:rFonts w:eastAsiaTheme="minorHAnsi" w:cs="TimesNewRomanPS-BoldMT"/>
          <w:bCs/>
          <w:i/>
        </w:rPr>
        <w:t xml:space="preserve"> u organizovaného zločinu, kterým šlo o peníze,</w:t>
      </w:r>
      <w:r w:rsidRPr="009B3C7A">
        <w:rPr>
          <w:rFonts w:eastAsiaTheme="minorHAnsi" w:cs="TimesNewRomanPSMT"/>
          <w:i/>
        </w:rPr>
        <w:t xml:space="preserve"> to věděli nade všechnu </w:t>
      </w:r>
      <w:proofErr w:type="gramStart"/>
      <w:r w:rsidRPr="009B3C7A">
        <w:rPr>
          <w:rFonts w:eastAsiaTheme="minorHAnsi" w:cs="TimesNewRomanPSMT"/>
          <w:i/>
        </w:rPr>
        <w:t>pochybnost !!! (</w:t>
      </w:r>
      <w:proofErr w:type="spellStart"/>
      <w:r w:rsidRPr="009B3C7A">
        <w:rPr>
          <w:rFonts w:eastAsiaTheme="minorHAnsi" w:cs="TimesNewRomanPSMT"/>
          <w:i/>
        </w:rPr>
        <w:t>Šábli</w:t>
      </w:r>
      <w:proofErr w:type="spellEnd"/>
      <w:proofErr w:type="gramEnd"/>
      <w:r w:rsidRPr="009B3C7A">
        <w:rPr>
          <w:rFonts w:eastAsiaTheme="minorHAnsi" w:cs="TimesNewRomanPSMT"/>
          <w:i/>
        </w:rPr>
        <w:t xml:space="preserve"> se o ty peníze?)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6. Je </w:t>
      </w:r>
      <w:r w:rsidRPr="009B3C7A">
        <w:rPr>
          <w:rFonts w:eastAsiaTheme="minorHAnsi" w:cs="TimesNewRomanPS-BoldMT"/>
          <w:bCs/>
          <w:i/>
        </w:rPr>
        <w:t xml:space="preserve">možné v právním státě někomu někoho odebrat bez formálního rozhodnutí, bez jakýchkoliv formalit i bez jakéhokoliv odůvodnění? </w:t>
      </w:r>
      <w:r w:rsidRPr="009B3C7A">
        <w:rPr>
          <w:rFonts w:eastAsiaTheme="minorHAnsi" w:cs="TimesNewRomanPSMT"/>
          <w:i/>
        </w:rPr>
        <w:t>Jak by se tomu mohli poškození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vůbec právním způsobem bránit? Je možné toto provést darebáckým násilím a výhrůžkami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násilím?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7. Je </w:t>
      </w:r>
      <w:r w:rsidRPr="009B3C7A">
        <w:rPr>
          <w:rFonts w:eastAsiaTheme="minorHAnsi" w:cs="TimesNewRomanPS-BoldMT"/>
          <w:bCs/>
          <w:i/>
        </w:rPr>
        <w:t xml:space="preserve">přerušení antibiotické léčby a způsobení smrti nějaká </w:t>
      </w:r>
      <w:proofErr w:type="gramStart"/>
      <w:r w:rsidRPr="009B3C7A">
        <w:rPr>
          <w:rFonts w:eastAsiaTheme="minorHAnsi" w:cs="TimesNewRomanPS-BoldMT"/>
          <w:bCs/>
          <w:i/>
        </w:rPr>
        <w:t>maličkost ??????????????</w:t>
      </w:r>
      <w:proofErr w:type="gramEnd"/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8. Proč nesměl </w:t>
      </w:r>
      <w:proofErr w:type="spellStart"/>
      <w:r w:rsidR="009B3C7A">
        <w:rPr>
          <w:rFonts w:eastAsiaTheme="minorHAnsi" w:cs="TimesNewRomanPSMT"/>
          <w:i/>
        </w:rPr>
        <w:t>xxx</w:t>
      </w:r>
      <w:proofErr w:type="spellEnd"/>
      <w:r w:rsidRPr="009B3C7A">
        <w:rPr>
          <w:rFonts w:eastAsiaTheme="minorHAnsi" w:cs="TimesNewRomanPSMT"/>
          <w:i/>
        </w:rPr>
        <w:t xml:space="preserve"> svojí maminku včas najít? Aby bylo docíleno toho, že </w:t>
      </w:r>
      <w:r w:rsidRPr="009B3C7A">
        <w:rPr>
          <w:rFonts w:eastAsiaTheme="minorHAnsi" w:cs="TimesNewRomanPS-BoldMT"/>
          <w:bCs/>
          <w:i/>
        </w:rPr>
        <w:t xml:space="preserve">jí seberou antibiotika, nebude léčena a bude jí bez jakékoliv léčby, bez využití intenzivní medicíny i bez předání na JIP způsobena co nejrychlejší smrt? Aby tomu syn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 xml:space="preserve"> nemohl opět zabránit?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9. Jak dlouho bude </w:t>
      </w:r>
      <w:r w:rsidRPr="009B3C7A">
        <w:rPr>
          <w:rFonts w:eastAsiaTheme="minorHAnsi" w:cs="TimesNewRomanPS-BoldMT"/>
          <w:bCs/>
          <w:i/>
        </w:rPr>
        <w:t xml:space="preserve">darebáckému advokátu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>, využívajícímu pro svojí trestnou činnost prostředky státu na státním zastupitelství</w:t>
      </w:r>
      <w:r w:rsidRPr="009B3C7A">
        <w:rPr>
          <w:rFonts w:eastAsiaTheme="minorHAnsi" w:cs="TimesNewRomanPSMT"/>
          <w:i/>
        </w:rPr>
        <w:t>, umožňováno, aby při krytí tohoto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 xml:space="preserve">zákeřného zločinu tento podlý pachatel mohl konat další zákeřné zločiny? </w:t>
      </w:r>
      <w:r w:rsidRPr="009B3C7A">
        <w:rPr>
          <w:rFonts w:eastAsiaTheme="minorHAnsi" w:cs="TimesNewRomanPS-BoldMT"/>
          <w:bCs/>
          <w:i/>
        </w:rPr>
        <w:t>Není tu snad člověk s páteří, který se tomuto zločinnému psychopatovi dokáže postavit?</w:t>
      </w:r>
    </w:p>
    <w:p w:rsidR="005C5431" w:rsidRPr="009B3C7A" w:rsidRDefault="003B488F" w:rsidP="003B488F">
      <w:pPr>
        <w:autoSpaceDE w:val="0"/>
        <w:autoSpaceDN w:val="0"/>
        <w:adjustRightInd w:val="0"/>
        <w:rPr>
          <w:rFonts w:eastAsiaTheme="minorHAnsi" w:cs="TimesNewRomanPSMT"/>
          <w:i/>
        </w:rPr>
      </w:pPr>
      <w:r w:rsidRPr="009B3C7A">
        <w:rPr>
          <w:rFonts w:eastAsiaTheme="minorHAnsi" w:cs="TimesNewRomanPSMT"/>
          <w:i/>
        </w:rPr>
        <w:t xml:space="preserve">10. Není snad orgánům činným v trestním řízení známo, že </w:t>
      </w:r>
      <w:proofErr w:type="spellStart"/>
      <w:r w:rsidR="009B3C7A">
        <w:rPr>
          <w:rFonts w:eastAsiaTheme="minorHAnsi" w:cs="TimesNewRomanPSMT"/>
          <w:i/>
        </w:rPr>
        <w:t>xxx</w:t>
      </w:r>
      <w:proofErr w:type="spellEnd"/>
      <w:r w:rsidRPr="009B3C7A">
        <w:rPr>
          <w:rFonts w:eastAsiaTheme="minorHAnsi" w:cs="TimesNewRomanPSMT"/>
          <w:i/>
        </w:rPr>
        <w:t xml:space="preserve"> zemřela na </w:t>
      </w:r>
      <w:r w:rsidRPr="009B3C7A">
        <w:rPr>
          <w:rFonts w:eastAsiaTheme="minorHAnsi" w:cs="TimesNewRomanPS-BoldMT"/>
          <w:bCs/>
          <w:i/>
        </w:rPr>
        <w:t>sepsi z infekce močových cest</w:t>
      </w:r>
      <w:r w:rsidRPr="009B3C7A">
        <w:rPr>
          <w:rFonts w:eastAsiaTheme="minorHAnsi" w:cs="TimesNewRomanPSMT"/>
          <w:i/>
        </w:rPr>
        <w:t>?</w:t>
      </w: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</w:p>
    <w:p w:rsidR="003B488F" w:rsidRPr="009B3C7A" w:rsidRDefault="003B488F" w:rsidP="003B488F">
      <w:pPr>
        <w:autoSpaceDE w:val="0"/>
        <w:autoSpaceDN w:val="0"/>
        <w:adjustRightInd w:val="0"/>
        <w:rPr>
          <w:rFonts w:eastAsiaTheme="minorHAnsi" w:cs="TimesNewRomanPSMT"/>
          <w:i/>
        </w:rPr>
      </w:pPr>
      <w:r w:rsidRPr="009B3C7A">
        <w:rPr>
          <w:rFonts w:eastAsiaTheme="minorHAnsi" w:cs="TimesNewRomanPSMT"/>
          <w:i/>
        </w:rPr>
        <w:t xml:space="preserve">11. Není snad orgánům činným v trestním řízení známo, kdo jí sebral antibiotika? Kdo se dopustil únosu? Kdo jí oddělil od opatrovníka? Kdo zařizoval proti její vůli, aby nebyla léčena a byla jí způsobena proti její vůli smrt? Není </w:t>
      </w:r>
      <w:r w:rsidRPr="009B3C7A">
        <w:rPr>
          <w:rFonts w:eastAsiaTheme="minorHAnsi" w:cs="TimesNewRomanPSMT"/>
          <w:i/>
        </w:rPr>
        <w:lastRenderedPageBreak/>
        <w:t xml:space="preserve">to známo? Já myslím, že je proto všechen ten dodatečný zločin, proto ta řada zákeřných podvodů a trestný činů, právě proto, že to orgánům činným v trestním řízení velmi dobře známo </w:t>
      </w:r>
      <w:proofErr w:type="gramStart"/>
      <w:r w:rsidRPr="009B3C7A">
        <w:rPr>
          <w:rFonts w:eastAsiaTheme="minorHAnsi" w:cs="TimesNewRomanPSMT"/>
          <w:i/>
        </w:rPr>
        <w:t xml:space="preserve">je !!! </w:t>
      </w:r>
      <w:r w:rsidRPr="009B3C7A">
        <w:rPr>
          <w:rFonts w:eastAsiaTheme="minorHAnsi" w:cs="TimesNewRomanPS-BoldMT"/>
          <w:bCs/>
          <w:i/>
        </w:rPr>
        <w:t>Byli</w:t>
      </w:r>
      <w:proofErr w:type="gramEnd"/>
      <w:r w:rsidRPr="009B3C7A">
        <w:rPr>
          <w:rFonts w:eastAsiaTheme="minorHAnsi" w:cs="TimesNewRomanPS-BoldMT"/>
          <w:bCs/>
          <w:i/>
        </w:rPr>
        <w:t xml:space="preserve"> to totiž orgány činné</w:t>
      </w:r>
      <w:r w:rsidRPr="009B3C7A">
        <w:rPr>
          <w:rFonts w:eastAsiaTheme="minorHAnsi" w:cs="TimesNewRomanPSMT"/>
          <w:i/>
        </w:rPr>
        <w:t xml:space="preserve"> </w:t>
      </w:r>
      <w:r w:rsidRPr="009B3C7A">
        <w:rPr>
          <w:rFonts w:eastAsiaTheme="minorHAnsi" w:cs="TimesNewRomanPS-BoldMT"/>
          <w:bCs/>
          <w:i/>
        </w:rPr>
        <w:t>v trestním řízení, kteří zabíjeli, velmi brutálně, velmi nelidsky !!! Horší než řádění</w:t>
      </w:r>
      <w:r w:rsidRPr="009B3C7A">
        <w:rPr>
          <w:rFonts w:eastAsiaTheme="minorHAnsi" w:cs="TimesNewRomanPSMT"/>
          <w:i/>
        </w:rPr>
        <w:t xml:space="preserve"> </w:t>
      </w:r>
      <w:r w:rsidRPr="009B3C7A">
        <w:rPr>
          <w:rFonts w:eastAsiaTheme="minorHAnsi" w:cs="TimesNewRomanPS-BoldMT"/>
          <w:bCs/>
          <w:i/>
        </w:rPr>
        <w:t>nacistů a to o celé řády !!!</w:t>
      </w:r>
    </w:p>
    <w:p w:rsidR="003B488F" w:rsidRPr="009B3C7A" w:rsidRDefault="003B488F" w:rsidP="005C5431">
      <w:pPr>
        <w:autoSpaceDE w:val="0"/>
        <w:autoSpaceDN w:val="0"/>
        <w:adjustRightInd w:val="0"/>
        <w:rPr>
          <w:rFonts w:eastAsiaTheme="minorHAnsi" w:cs="TimesNewRomanPS-BoldMT"/>
          <w:bCs/>
          <w:i/>
        </w:rPr>
      </w:pPr>
      <w:r w:rsidRPr="009B3C7A">
        <w:rPr>
          <w:rFonts w:eastAsiaTheme="minorHAnsi" w:cs="TimesNewRomanPSMT"/>
          <w:i/>
        </w:rPr>
        <w:t xml:space="preserve">12. Není orgánům a státním </w:t>
      </w:r>
      <w:r w:rsidRPr="009B3C7A">
        <w:rPr>
          <w:rFonts w:eastAsiaTheme="minorHAnsi" w:cs="TimesNewRomanPS-BoldMT"/>
          <w:bCs/>
          <w:i/>
        </w:rPr>
        <w:t xml:space="preserve">úřadům známo kolika dalších podvodů a nelidských zločinů se organizovaná zločinecká skupina kolem multimilionáře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 xml:space="preserve"> proti rodině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 xml:space="preserve"> dopustila? </w:t>
      </w:r>
      <w:r w:rsidRPr="009B3C7A">
        <w:rPr>
          <w:rFonts w:eastAsiaTheme="minorHAnsi" w:cs="TimesNewRomanPSMT"/>
          <w:i/>
        </w:rPr>
        <w:t xml:space="preserve">Jakéhosi multimilionáře, který se dle své vlastní výpovědi </w:t>
      </w:r>
      <w:r w:rsidRPr="009B3C7A">
        <w:rPr>
          <w:rFonts w:eastAsiaTheme="minorHAnsi" w:cs="TimesNewRomanPS-BoldMT"/>
          <w:bCs/>
          <w:i/>
        </w:rPr>
        <w:t xml:space="preserve">živý křivými soudními posudky a který záhadně zbohatl </w:t>
      </w:r>
      <w:r w:rsidRPr="009B3C7A">
        <w:rPr>
          <w:rFonts w:eastAsiaTheme="minorHAnsi" w:cs="TimesNewRomanPSMT"/>
          <w:i/>
        </w:rPr>
        <w:t>o desítky miliony korun za doby jeho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 xml:space="preserve">působení ve </w:t>
      </w:r>
      <w:r w:rsidRPr="009B3C7A">
        <w:rPr>
          <w:rFonts w:eastAsiaTheme="minorHAnsi" w:cs="TimesNewRomanPS-BoldMT"/>
          <w:bCs/>
          <w:i/>
        </w:rPr>
        <w:t xml:space="preserve">známé korupční firmě METROSTAV </w:t>
      </w:r>
      <w:proofErr w:type="gramStart"/>
      <w:r w:rsidRPr="009B3C7A">
        <w:rPr>
          <w:rFonts w:eastAsiaTheme="minorHAnsi" w:cs="TimesNewRomanPS-BoldMT"/>
          <w:bCs/>
          <w:i/>
        </w:rPr>
        <w:t>a.s</w:t>
      </w:r>
      <w:r w:rsidRPr="009B3C7A">
        <w:rPr>
          <w:rFonts w:eastAsiaTheme="minorHAnsi" w:cs="TimesNewRomanPSMT"/>
          <w:i/>
        </w:rPr>
        <w:t>..</w:t>
      </w:r>
      <w:proofErr w:type="gramEnd"/>
      <w:r w:rsidRPr="009B3C7A">
        <w:rPr>
          <w:rFonts w:eastAsiaTheme="minorHAnsi" w:cs="TimesNewRomanPSMT"/>
          <w:i/>
        </w:rPr>
        <w:t xml:space="preserve"> Všechno zlo se děje prokazatelně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ze zištných důvodů!!! Není snad orgánům známo, kdo jim to všechno umožňuje? Kdo je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kryje? Kdo tu protlačuje takovou zrůdnou nezákonnost, a to i přes všechny zákony zdravého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>rozumu? Aby na zakázku organizovaného zločinu kolem multimilionáře byly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 xml:space="preserve">pronásledovány </w:t>
      </w:r>
      <w:r w:rsidRPr="009B3C7A">
        <w:rPr>
          <w:rFonts w:eastAsiaTheme="minorHAnsi" w:cs="TimesNewRomanPS-BoldMT"/>
          <w:bCs/>
          <w:i/>
        </w:rPr>
        <w:t xml:space="preserve">se zrůdnou zločinností </w:t>
      </w:r>
      <w:r w:rsidRPr="009B3C7A">
        <w:rPr>
          <w:rFonts w:eastAsiaTheme="minorHAnsi" w:cs="TimesNewRomanPSMT"/>
          <w:i/>
        </w:rPr>
        <w:t>jejich oběti, zatímco pachatelé a zločinci jsou jejich</w:t>
      </w:r>
      <w:r w:rsidRPr="009B3C7A">
        <w:rPr>
          <w:rFonts w:eastAsiaTheme="minorHAnsi" w:cs="TimesNewRomanPS-BoldMT"/>
          <w:bCs/>
          <w:i/>
        </w:rPr>
        <w:t xml:space="preserve"> </w:t>
      </w:r>
      <w:r w:rsidRPr="009B3C7A">
        <w:rPr>
          <w:rFonts w:eastAsiaTheme="minorHAnsi" w:cs="TimesNewRomanPSMT"/>
          <w:i/>
        </w:rPr>
        <w:t xml:space="preserve">špinavým, </w:t>
      </w:r>
      <w:r w:rsidRPr="009B3C7A">
        <w:rPr>
          <w:rFonts w:eastAsiaTheme="minorHAnsi" w:cs="TimesNewRomanPS-BoldMT"/>
          <w:bCs/>
          <w:i/>
        </w:rPr>
        <w:t xml:space="preserve">otrlým a zločinným advokátem </w:t>
      </w:r>
      <w:proofErr w:type="spellStart"/>
      <w:r w:rsidR="009B3C7A">
        <w:rPr>
          <w:rFonts w:eastAsiaTheme="minorHAnsi" w:cs="TimesNewRomanPS-BoldMT"/>
          <w:bCs/>
          <w:i/>
        </w:rPr>
        <w:t>xxx</w:t>
      </w:r>
      <w:proofErr w:type="spellEnd"/>
      <w:r w:rsidRPr="009B3C7A">
        <w:rPr>
          <w:rFonts w:eastAsiaTheme="minorHAnsi" w:cs="TimesNewRomanPS-BoldMT"/>
          <w:bCs/>
          <w:i/>
        </w:rPr>
        <w:t>, zneužívajícím úřad státního zastupitelství</w:t>
      </w:r>
      <w:r w:rsidRPr="009B3C7A">
        <w:rPr>
          <w:rFonts w:eastAsiaTheme="minorHAnsi" w:cs="TimesNewRomanPSMT"/>
          <w:i/>
        </w:rPr>
        <w:t>, aktivně kryti? Není toto orgánům činným v trestním řízení již dávno známo?”,</w:t>
      </w:r>
    </w:p>
    <w:p w:rsidR="003B488F" w:rsidRPr="009B3C7A" w:rsidRDefault="003B488F" w:rsidP="003B488F">
      <w:pPr>
        <w:rPr>
          <w:rFonts w:eastAsia="Times New Roman"/>
          <w:i/>
          <w:u w:val="single"/>
          <w:lang w:eastAsia="cs-CZ"/>
        </w:rPr>
      </w:pPr>
      <w:proofErr w:type="gramStart"/>
      <w:r w:rsidRPr="009B3C7A">
        <w:rPr>
          <w:b/>
          <w:u w:val="single"/>
        </w:rPr>
        <w:t>se</w:t>
      </w:r>
      <w:proofErr w:type="gramEnd"/>
      <w:r w:rsidRPr="009B3C7A">
        <w:rPr>
          <w:b/>
          <w:u w:val="single"/>
        </w:rPr>
        <w:t xml:space="preserve"> podle § 2 odst. 4 a § 15 odst. 1 </w:t>
      </w:r>
      <w:proofErr w:type="spellStart"/>
      <w:r w:rsidRPr="009B3C7A">
        <w:rPr>
          <w:b/>
          <w:u w:val="single"/>
        </w:rPr>
        <w:t>InfZ</w:t>
      </w:r>
      <w:proofErr w:type="spellEnd"/>
      <w:r w:rsidRPr="009B3C7A">
        <w:rPr>
          <w:b/>
          <w:u w:val="single"/>
        </w:rPr>
        <w:t xml:space="preserve"> odmítá</w:t>
      </w:r>
      <w:r w:rsidRPr="009B3C7A">
        <w:rPr>
          <w:u w:val="single"/>
        </w:rPr>
        <w:t>.</w:t>
      </w:r>
    </w:p>
    <w:p w:rsidR="003B488F" w:rsidRPr="009B3C7A" w:rsidRDefault="003B488F" w:rsidP="003B488F">
      <w:pPr>
        <w:spacing w:before="240" w:after="240"/>
        <w:jc w:val="center"/>
        <w:rPr>
          <w:b/>
        </w:rPr>
      </w:pPr>
      <w:r w:rsidRPr="009B3C7A">
        <w:rPr>
          <w:b/>
        </w:rPr>
        <w:t>Odůvodnění: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>Okresní soud v Novém Jičíně jako povinný subjekt ve smys</w:t>
      </w:r>
      <w:r w:rsidR="005C5431" w:rsidRPr="009B3C7A">
        <w:rPr>
          <w:rFonts w:ascii="Garamond" w:hAnsi="Garamond"/>
        </w:rPr>
        <w:t xml:space="preserve">lu § 2 </w:t>
      </w:r>
      <w:proofErr w:type="spellStart"/>
      <w:r w:rsidR="005C5431" w:rsidRPr="009B3C7A">
        <w:rPr>
          <w:rFonts w:ascii="Garamond" w:hAnsi="Garamond"/>
        </w:rPr>
        <w:t>InfZ</w:t>
      </w:r>
      <w:proofErr w:type="spellEnd"/>
      <w:r w:rsidR="005C5431" w:rsidRPr="009B3C7A">
        <w:rPr>
          <w:rFonts w:ascii="Garamond" w:hAnsi="Garamond"/>
        </w:rPr>
        <w:t xml:space="preserve"> obdržel dne 14. 12. </w:t>
      </w:r>
      <w:r w:rsidRPr="009B3C7A">
        <w:rPr>
          <w:rFonts w:ascii="Garamond" w:hAnsi="Garamond"/>
        </w:rPr>
        <w:t xml:space="preserve">2020 dle § 13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žádost </w:t>
      </w:r>
      <w:proofErr w:type="spellStart"/>
      <w:r w:rsidR="009B3C7A">
        <w:rPr>
          <w:rFonts w:ascii="Garamond" w:hAnsi="Garamond"/>
        </w:rPr>
        <w:t>xxx</w:t>
      </w:r>
      <w:proofErr w:type="spellEnd"/>
      <w:r w:rsidRPr="009B3C7A">
        <w:rPr>
          <w:rFonts w:ascii="Garamond" w:hAnsi="Garamond"/>
        </w:rPr>
        <w:t xml:space="preserve">, narozené dne </w:t>
      </w:r>
      <w:proofErr w:type="spellStart"/>
      <w:r w:rsidR="009B3C7A">
        <w:rPr>
          <w:rFonts w:ascii="Garamond" w:hAnsi="Garamond"/>
        </w:rPr>
        <w:t>xxx</w:t>
      </w:r>
      <w:proofErr w:type="spellEnd"/>
      <w:r w:rsidRPr="009B3C7A">
        <w:rPr>
          <w:rFonts w:ascii="Garamond" w:hAnsi="Garamond"/>
        </w:rPr>
        <w:t xml:space="preserve">, bytem </w:t>
      </w:r>
      <w:proofErr w:type="spellStart"/>
      <w:r w:rsidR="009B3C7A">
        <w:rPr>
          <w:rFonts w:ascii="Garamond" w:hAnsi="Garamond"/>
        </w:rPr>
        <w:t>xxx</w:t>
      </w:r>
      <w:proofErr w:type="spellEnd"/>
      <w:r w:rsidRPr="009B3C7A">
        <w:rPr>
          <w:rFonts w:ascii="Garamond" w:hAnsi="Garamond"/>
        </w:rPr>
        <w:t>.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Žadatelka v žádosti uvedla, že má zájem o zodpovězení dvanácti otázek, které jsou doslovně formulovány ve výrokové části tohoto rozhodnutí. 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Podle § 3 odst. 3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se informací pro účely tohoto zákona rozumí 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Podle § 4 odst. 1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poskytují povinné subjekty informace na základě žádosti nebo zveřejněním.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rPr>
          <w:rFonts w:ascii="Garamond" w:hAnsi="Garamond"/>
        </w:rPr>
      </w:pPr>
      <w:r w:rsidRPr="009B3C7A">
        <w:rPr>
          <w:rFonts w:ascii="Garamond" w:hAnsi="Garamond"/>
        </w:rPr>
        <w:t xml:space="preserve">Podle § 2 odst. 4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se povinnost poskytovat informace netýká dotazů na názory, budoucí rozhodnutí a vytváření nových informací.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Podle § 15 odst. 1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pokud povinný subjekt žádosti, byť </w:t>
      </w:r>
      <w:r w:rsidR="005C5431" w:rsidRPr="009B3C7A">
        <w:rPr>
          <w:rFonts w:ascii="Garamond" w:hAnsi="Garamond"/>
        </w:rPr>
        <w:t>i jen zčásti, nevyhoví, vydá ve </w:t>
      </w:r>
      <w:r w:rsidRPr="009B3C7A">
        <w:rPr>
          <w:rFonts w:ascii="Garamond" w:hAnsi="Garamond"/>
        </w:rPr>
        <w:t>lhůtě pro vyřízení žádosti rozhodnutí o odmítnutí žádosti, popřípa</w:t>
      </w:r>
      <w:r w:rsidR="005C5431" w:rsidRPr="009B3C7A">
        <w:rPr>
          <w:rFonts w:ascii="Garamond" w:hAnsi="Garamond"/>
        </w:rPr>
        <w:t>dě o odmítnutí části žádosti, s </w:t>
      </w:r>
      <w:r w:rsidRPr="009B3C7A">
        <w:rPr>
          <w:rFonts w:ascii="Garamond" w:hAnsi="Garamond"/>
        </w:rPr>
        <w:t>výjimkou případů, kdy se žádost odloží.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Po posouzení žádosti povinný subjekt došel k závěru, že žádosti nelze vyhovět. Požadované zodpovězení na otázky č. 1 až 12 by totiž podle názoru povinného subjektu znamenalo sdělení právních názorů, resp. stanoviska ve smyslu § 2 odst. 4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>. Povinný subjekt by tak vykládal právní předpis a zaujímal stanovisko k dané problematice. Povinn</w:t>
      </w:r>
      <w:r w:rsidR="005C5431" w:rsidRPr="009B3C7A">
        <w:rPr>
          <w:rFonts w:ascii="Garamond" w:hAnsi="Garamond"/>
        </w:rPr>
        <w:t>ost poskytovat právní výklady a </w:t>
      </w:r>
      <w:r w:rsidRPr="009B3C7A">
        <w:rPr>
          <w:rFonts w:ascii="Garamond" w:hAnsi="Garamond"/>
        </w:rPr>
        <w:t xml:space="preserve">stanoviska v režimu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však neexistuje a žadatel se jich </w:t>
      </w:r>
      <w:r w:rsidR="005C5431" w:rsidRPr="009B3C7A">
        <w:rPr>
          <w:rFonts w:ascii="Garamond" w:hAnsi="Garamond"/>
        </w:rPr>
        <w:t xml:space="preserve">nemůže dle </w:t>
      </w:r>
      <w:proofErr w:type="spellStart"/>
      <w:r w:rsidR="005C5431" w:rsidRPr="009B3C7A">
        <w:rPr>
          <w:rFonts w:ascii="Garamond" w:hAnsi="Garamond"/>
        </w:rPr>
        <w:t>InfZ</w:t>
      </w:r>
      <w:proofErr w:type="spellEnd"/>
      <w:r w:rsidR="005C5431" w:rsidRPr="009B3C7A">
        <w:rPr>
          <w:rFonts w:ascii="Garamond" w:hAnsi="Garamond"/>
        </w:rPr>
        <w:t xml:space="preserve"> domoci. Nejde o </w:t>
      </w:r>
      <w:r w:rsidRPr="009B3C7A">
        <w:rPr>
          <w:rFonts w:ascii="Garamond" w:hAnsi="Garamond"/>
        </w:rPr>
        <w:t xml:space="preserve">druh informací o činnosti povinného subjektu, na které by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 xml:space="preserve"> dopadal. Okresní soud v Novém Jičíně jako povinný subjekt ne</w:t>
      </w:r>
      <w:r w:rsidR="005C5431" w:rsidRPr="009B3C7A">
        <w:rPr>
          <w:rFonts w:ascii="Garamond" w:hAnsi="Garamond"/>
        </w:rPr>
        <w:t>má veřejné subjektivní právo na poskytnutí odpovědí na </w:t>
      </w:r>
      <w:r w:rsidRPr="009B3C7A">
        <w:rPr>
          <w:rFonts w:ascii="Garamond" w:hAnsi="Garamond"/>
        </w:rPr>
        <w:t xml:space="preserve">požadované otázky. </w:t>
      </w:r>
    </w:p>
    <w:p w:rsidR="003B488F" w:rsidRPr="009B3C7A" w:rsidRDefault="003B488F" w:rsidP="005C5431">
      <w:pPr>
        <w:pStyle w:val="Odstavecseseznamem"/>
        <w:numPr>
          <w:ilvl w:val="0"/>
          <w:numId w:val="1"/>
        </w:numPr>
        <w:spacing w:before="120" w:after="120"/>
        <w:ind w:left="0" w:hanging="357"/>
        <w:contextualSpacing w:val="0"/>
        <w:jc w:val="both"/>
        <w:rPr>
          <w:rFonts w:ascii="Garamond" w:hAnsi="Garamond"/>
        </w:rPr>
      </w:pPr>
      <w:r w:rsidRPr="009B3C7A">
        <w:rPr>
          <w:rFonts w:ascii="Garamond" w:hAnsi="Garamond"/>
        </w:rPr>
        <w:t xml:space="preserve">Na základě výše uvedené skutečnosti proto nebylo možné celé žádosti vyhovět a Okresnímu soudu v Novém Jičíně jako povinnému subjektu nezbylo, než žádost ze dne 12. 2. 2020 doručenou dne 14. 12. 2020 správním rozhodnutím odmítnout dle § 15 odst. 1  </w:t>
      </w:r>
      <w:proofErr w:type="spellStart"/>
      <w:r w:rsidRPr="009B3C7A">
        <w:rPr>
          <w:rFonts w:ascii="Garamond" w:hAnsi="Garamond"/>
        </w:rPr>
        <w:t>InfZ</w:t>
      </w:r>
      <w:proofErr w:type="spellEnd"/>
      <w:r w:rsidRPr="009B3C7A">
        <w:rPr>
          <w:rFonts w:ascii="Garamond" w:hAnsi="Garamond"/>
        </w:rPr>
        <w:t>.</w:t>
      </w:r>
    </w:p>
    <w:p w:rsidR="003B488F" w:rsidRPr="009B3C7A" w:rsidRDefault="005C5431" w:rsidP="005C5431">
      <w:pPr>
        <w:spacing w:before="240" w:after="240"/>
        <w:jc w:val="center"/>
        <w:rPr>
          <w:b/>
        </w:rPr>
      </w:pPr>
      <w:r w:rsidRPr="009B3C7A">
        <w:rPr>
          <w:b/>
        </w:rPr>
        <w:br w:type="page"/>
      </w:r>
      <w:r w:rsidR="003B488F" w:rsidRPr="009B3C7A">
        <w:rPr>
          <w:b/>
        </w:rPr>
        <w:lastRenderedPageBreak/>
        <w:t>Pouče</w:t>
      </w:r>
      <w:r w:rsidRPr="009B3C7A">
        <w:rPr>
          <w:b/>
        </w:rPr>
        <w:t>ní:</w:t>
      </w:r>
    </w:p>
    <w:p w:rsidR="003B488F" w:rsidRPr="009B3C7A" w:rsidRDefault="003B488F" w:rsidP="003B488F">
      <w:r w:rsidRPr="009B3C7A">
        <w:t>Proti tomuto rozhodnutí lze podat odvolání do 15 dnů ode dne jeho doručení prostřednictvím Okresního soudu v Novém Jičíně k Ministerstvu spravedlnosti České republiky ve dvou vyhotoveních.</w:t>
      </w:r>
    </w:p>
    <w:p w:rsidR="003B488F" w:rsidRPr="009B3C7A" w:rsidRDefault="003B488F" w:rsidP="003B488F">
      <w:r w:rsidRPr="009B3C7A">
        <w:t>Nový Jičín 21. prosince 2020</w:t>
      </w:r>
    </w:p>
    <w:p w:rsidR="003B488F" w:rsidRPr="009B3C7A" w:rsidRDefault="003B488F" w:rsidP="003B488F">
      <w:pPr>
        <w:ind w:left="2124" w:hanging="2124"/>
      </w:pPr>
    </w:p>
    <w:p w:rsidR="003B488F" w:rsidRPr="009B3C7A" w:rsidRDefault="003B488F" w:rsidP="003B488F">
      <w:pPr>
        <w:ind w:left="2124" w:hanging="2124"/>
      </w:pPr>
      <w:r w:rsidRPr="009B3C7A">
        <w:t>JUDr. Vít Veselý</w:t>
      </w:r>
    </w:p>
    <w:p w:rsidR="005E07A1" w:rsidRPr="009B3C7A" w:rsidRDefault="003B488F" w:rsidP="009B3C7A">
      <w:pPr>
        <w:ind w:left="2124" w:hanging="2124"/>
      </w:pPr>
      <w:r w:rsidRPr="009B3C7A">
        <w:t>předseda okresního soudu</w:t>
      </w:r>
      <w:bookmarkStart w:id="1" w:name="_GoBack"/>
      <w:bookmarkEnd w:id="0"/>
      <w:bookmarkEnd w:id="1"/>
    </w:p>
    <w:sectPr w:rsidR="005E07A1" w:rsidRPr="009B3C7A" w:rsidSect="005E0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E3" w:rsidRDefault="00A21FE3" w:rsidP="005E07A1">
      <w:pPr>
        <w:spacing w:after="0"/>
      </w:pPr>
      <w:r>
        <w:separator/>
      </w:r>
    </w:p>
  </w:endnote>
  <w:endnote w:type="continuationSeparator" w:id="0">
    <w:p w:rsidR="00A21FE3" w:rsidRDefault="00A21FE3" w:rsidP="005E0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Pr="005E07A1" w:rsidRDefault="005E07A1" w:rsidP="005E07A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Pr="005E07A1" w:rsidRDefault="005E07A1" w:rsidP="005E07A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Pr="005E07A1" w:rsidRDefault="005E07A1" w:rsidP="005E07A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E3" w:rsidRDefault="00A21FE3" w:rsidP="005E07A1">
      <w:pPr>
        <w:spacing w:after="0"/>
      </w:pPr>
      <w:r>
        <w:separator/>
      </w:r>
    </w:p>
  </w:footnote>
  <w:footnote w:type="continuationSeparator" w:id="0">
    <w:p w:rsidR="00A21FE3" w:rsidRDefault="00A21FE3" w:rsidP="005E0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Default="005E07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Default="005E07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7A1" w:rsidRDefault="005E07A1">
    <w:pPr>
      <w:pStyle w:val="Zhlav"/>
    </w:pPr>
    <w:r>
      <w:tab/>
    </w:r>
    <w:r>
      <w:tab/>
      <w:t>č. j. 30 Si 292/2020-23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9799E"/>
    <w:multiLevelType w:val="hybridMultilevel"/>
    <w:tmpl w:val="E6FA9836"/>
    <w:lvl w:ilvl="0" w:tplc="C338C8F6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Dr. Ivana Timová&quot; CisloListu=&quot;23&quot; Key=&quot;C:\Users\nippepa\Documents\Apstr V4\Vystup\30-SI-292-2020--12-21--12-49-12--Exekuční přípis (opk)-Dr. Ivana Timov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12-21&quot;&gt;&lt;HlavniSpis Key=&quot;46133,0517&quot; PredmetRizeni=&quot;Žádost o informaci dle zák. č. 106/1999 Sb.&quot; DatumDoslo=&quot;2020-12-14&quot; IsEPR=&quot;0&quot; SOPCastka=&quot;0&quot; SOPDatum=&quot;1899-12-30&quot; IsSenatni=&quot;0&quot;&gt;&lt;SpisovaZnacka Key=&quot;46132,429&quot; Senat=&quot;30&quot; Rejstrik=&quot;SI&quot; Cislo=&quot;292&quot; Rok=&quot;2020&quot; CL=&quot;23&quot; Oddeleni=&quot;N&quot;/&gt;&lt;SpisovaZnackaCizi Key=&quot;46133,0728&quot; Senat=&quot;0&quot; Rejstrik=&quot;&quot; Cislo=&quot;0&quot; Rok=&quot;0&quot; CL=&quot;&quot; Oddeleni=&quot;N&quot;/&gt;&lt;SpisovaZnackaDalsi Key=&quot;46133,1651&quot; Senat=&quot;0&quot; Rejstrik=&quot;&quot; Cislo=&quot;0&quot; Rok=&quot;0&quot; CL=&quot;&quot; Oddeleni=&quot;N&quot;/&gt;&lt;SpisoveZnackyPanc Key=&quot;46151,9884&quot;/&gt;&lt;UcastniciA Key=&quot;46133,0519&quot; Role=&quot;&quot; Rod=&quot;1&quot;&gt;&lt;Zastupci Key=&quot;46133,0520&quot;/&gt;&lt;Osoby/&gt;&lt;/UcastniciA&gt;&lt;Ucastnici1 Key=&quot;46133,0521&quot; Role=&quot;žadatel&quot; Rod=&quot;2&quot;&gt;&lt;Zastupci Key=&quot;46133,0522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Ucastnici1&gt;&lt;OsobyAll Key=&quot;46133,1439&quot; Role=&quot;žadatel&quot; Rod=&quot;2&quot;&gt;&lt;Zastupci Key=&quot;46133,1440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OsobyAll&gt;&lt;VydanaRozhodnuti Key=&quot;46151,9886&quot; ExTOnly=&quot;0&quot; FullInfo=&quot;0&quot;/&gt;&lt;ExekucniTituly Key=&quot;46133,0518&quot; ExTOnly=&quot;-1&quot; FullInfo=&quot;0&quot;/&gt;&lt;UdajeZIS Key=&quot;46133,0624&quot;&gt;&lt;Udaj Popis=&quot;UZIVATEL_KOD&quot; Value=&quot;NIPPEP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292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292/2020*&quot;/&gt;&lt;Udaj Popis=&quot;DATUM_A_CAS_AKTUALIZACE&quot; Value=&quot;18.12.2020 07:13:58&quot;/&gt;&lt;Udaj Popis=&quot;DATUM_A_CAS_VLOZENI&quot; Value=&quot;17.12.2020 14:14:11&quot;/&gt;&lt;Udaj Popis=&quot;DATUM_DOSLO&quot; Value=&quot;14.12.2020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Vavříč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92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292 iS 03&quot;/&gt;&lt;Udaj Popis=&quot;PREDMET_RIZENI&quot; Value=&quot;Žádost o informaci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292/2020&quot;/&gt;&lt;Udaj Popis=&quot;OSOBA&quot; Value=&quot;TIMOVÁ IVAN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vana&quot;/&gt;&lt;Udaj Popis=&quot;NAZEV_OSOBY_PRESNY&quot; Value=&quot;Timová&quot;/&gt;&lt;Udaj Popis=&quot;NAZEV_OSOBY&quot; Value=&quot;Timová&quot;/&gt;&lt;Udaj Popis=&quot;TITUL_PRED_JMENEM&quot; Value=&quot;Dr.&quot;/&gt;&lt;Udaj Popis=&quot;POHLAVI&quot; Value=&quot;Neurceno&quot;/&gt;&lt;Udaj Popis=&quot;DRUH_OSOBY&quot; Value=&quot;fyzická osoba&quot;/&gt;&lt;Udaj Popis=&quot;PRIZNAK_AN_UMRTI&quot; Value=&quot;F&quot;/&gt;&lt;Udaj Popis=&quot;ID_ADRESY&quot; Value=&quot;496890&quot;/&gt;&lt;Udaj Popis=&quot;DRUH_ADRESY&quot; Value=&quot;TRVALÁ&quot;/&gt;&lt;Udaj Popis=&quot;ULICE&quot; Value=&quot;Tovární&quot;/&gt;&lt;Udaj Popis=&quot;CISLO_POPISNE&quot; Value=&quot;160&quot;/&gt;&lt;Udaj Popis=&quot;MESTO&quot; Value=&quot;Cvikov&quot;/&gt;&lt;Udaj Popis=&quot;PSC&quot; Value=&quot;471 54&quot;/&gt;&lt;/UdajeZIS&gt;&lt;Resitel Key=&quot;46133,0729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2792,7879&quot; Jmeno=&quot;JUDr. Vít Veselý&quot; Jmeno2p=&quot;JUDr. Víta Veselého&quot; Jmeno7p=&quot;JUDr. Vítem Veselým&quot; Funkce=&quot;soudce&quot; Funkce2p=&quot;soudce&quot; Funkce7p=&quot;soudcem&quot; IsVychozi=&quot;-1&quot; IsVychoziZaSpravnost=&quot;0&quot; IsVychoziPrisedici1=&quot;0&quot; IsVychoziPrisedici2=&quot;0&quot;/&gt;&lt;ZapisovatelFinal Key=&quot;35820,58300&quot; Jmeno=&quot;Aneta Münsterová&quot; Jmeno2p=&quot;Anety Münsterové&quot; Jmeno7p=&quot;Anetou Münst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TIMOVÁ IVAN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IMOVÁ IVAN        1&quot;/&gt;&lt;/KolekceOsob&gt;&lt;KolekceOsob JmenoKolekce=&quot;účastníci&quot;&gt;&lt;OsobaKey Key=&quot;TIMOVÁ IVAN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6159,85145&quot;/&gt;&lt;/KolekceOsob&gt;&lt;GlobalniSlovnikOsob Key=&quot;46166,67154&quot; Role=&quot;žadatel&quot; Rod=&quot;4&quot;&gt;&lt;Zastupci Key=&quot;46166,67155&quot;/&gt;&lt;Osoby&gt;&lt;Osoba Key=&quot;TIMOVÁ IVAN        1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Osoba Key=&quot;46159,85145&quot; OsobaRootType=&quot;1&quot; OsobaType=&quot;1&quot; Poradi=&quot;01&quot; KrestniJmeno=&quot;Ivana&quot; Prijmeni=&quot;Timová&quot; TitulyPred=&quot;Dr.&quot; Role=&quot;žadatel&quot; Rod=&quot;2&quot; IsasID=&quot;TIMOVÁ IVAN        1&quot;&gt;&lt;Adresy&gt;&lt;Adresa Key=&quot;496890&quot; Druh=&quot;TRVALÁ&quot;&gt;&lt;ComplexAdress Ulice=&quot;Tovární&quot; CisloPopisne=&quot;160&quot; PSC=&quot;471 54&quot; Mesto=&quot;Cvikov&quot;/&gt;&lt;/Adresa&gt;&lt;/Adresy&gt;&lt;/Osoba&gt;&lt;/Osoby&gt;&lt;/GlobalniSlovnikOsob&gt;&lt;Dotazy Key=&quot;&quot;&gt;&lt;Dotaz Key=&quot;obsahPrp 1&quot; Otazka=&quot;Obsah přípisu pro Dr. Ivanu Timovou:&quot; KodOdpovedi=&quot;0&quot; TextOdpovedi=&quot;&quot; BarvaDotazu=&quot;0&quot; Answered=&quot;-1&quot;&gt;&lt;Odpovedi&gt;&lt;Odpoved Key=&quot;1&quot; Text=&quot;Dotaz na Okresní správu sociálního zabezpečení ohledně evidence povinné&quot;/&gt;&lt;Odpoved Key=&quot;2&quot; Text=&quot;Pokyn soudnímu exekutorovi při pověření&quot;/&gt;&lt;Odpoved Key=&quot;3&quot; Text=&quot;Sdělení o nevyznačení právní moci&quot;/&gt;&lt;Odpoved Key=&quot;4&quot; Text=&quot;Vyrozumění o soupisu&quot;/&gt;&lt;Odpoved Key=&quot;5&quot; Text=&quot;Pokyn soudnímu exekutorovi v souvislosti s doručováním změny soudního exekutora&quot;/&gt;&lt;Odpoved Key=&quot;6&quot; Text=&quot;Dotaz na pobyt cizince&quot;/&gt;&lt;/Odpovedi&gt;&lt;ZavislaPole&gt;&lt;Dotaz Key=&quot;obsahPrp 11&quot;&gt;&lt;Odpoved Key=&quot;1&quot; Text=&quot;V právní věci shora uvedené Vás podepsaný soud zdvořile žádá o podání zprávy, zda je výše [o:Kolekce:=žalovaní:.:Fraze:=uvedený@* povinný@+:.:Rezim:=gramatika] [O:Kolekce:=účastníci:.:Role:=povin:.:Poradi:=0:.:Tucne:=1:.:Format:=0110:.:Rezim:=osoba:.:Radky:=0], [o:Kolekce:=žalovaní:.:Fraze:=evidován@* jako zaměstnanec@*, práce neschopný@* zaměstnanec@*, poživatel@*:.:Rezim:=gramatika] důchodu nebo osoba samostatně výdělečně činná.XODSTPokud Vám jsou známy jiné údaje o [o:Kolekce:=žalovaní:.:Fraze:=povinné:.:Rezim:=gramatika] ohledně pobytu či majetku, žádáme rovněž o jejich sdělení.XODSTDěkujeme za spolupráci.&quot;/&gt;&lt;Odpoved Key=&quot;2&quot; Text=&quot;V právní věci shora uvedené Vám podepsaný soud zasílá pověření soudního exekutora k realizaci dalšího postupu dle xsb.exř.&quot;/&gt;&lt;Odpoved Key=&quot;3&quot; Text=&quot;V právní věci shora uvedené Vám podepsaný soud sděluje, že právní moc prozatím vyznačena nebude, neboť k žádosti o její vyznačení nebyl přiložen aktuální výpis z centrální evidence obyvatel, a to dle pokynu soudu, který byl zaslán společně s usnesením o nařízení exekuce.&quot;/&gt;&lt;Odpoved Key=&quot;4&quot; Text=&quot;V právní věci shora uvedené Vás zdejší soud vyzývá, nechť ve lhůtě 10 dnů písemně sdělíte, zda trváte na účasti při soupisu movitých věcí dle ustanovení § 326 odst. 4 xsb.osř V souladu s ustanovením § 101 odst. 4 xsb.osř nevyjádříte-li se ve stanovené lhůtě, že trváte na účasti při soupisu movitých věcí, bude soud předpokládat, že nemáte námitky, aby byl soupis proveden bez Vaší účasti.&quot;/&gt;&lt;Odpoved Key=&quot;5&quot; Text=&quot;V právní věci shora uvedené Vás podepsaný soud žádá o doručení usnesení o změně soudního exekutora účastníkům řízení (povinné je třeba doručit dle aktuální adresy v CEO). Po realizaci doručení dle § 46b xsb.osř vraťte soudu doručenky od účastníků k založení do soudního spisu, aby mohl soud k Vaší žádosti vyznačit právní moc na usnesení o změně soudního exekutora. V případě doručení účastníkům řízení pomocí fikce doručení, zašlete spolu s žádostí o vyznačení doložky právní moci i aktuální výpis z Centrální evidence obyvatel. Pokud nebude tento výpis přiložen, soud na Vámi požadované rozhodnutí nevyznačí doložku právní moci.&quot;/&gt;&lt;Odpoved Key=&quot;6&quot; Text=&quot;Podepsaný soud Vás zdvořile žádá, abyste mu sdělili tyto skutečnosti, které mají význam pro soudní řízení nebo pro rozhodnutí soudu:XODST- na jaké adrese v ČR má [o:Kolekce:=žalovaní:.:Fraze:=povinná:.:Rezim:=gramatika] uděleno povolení k pobytu.XODSTDěkujeme za spolupráci a jsme s pozdravem.&quot;/&gt;&lt;Odpoved Key=&quot;0&quot; Text=&quot;&amp;lt;obsahPrp 1&amp;gt;&quot;/&gt;&lt;/Dotaz&gt;&lt;/ZavislaPole&gt;&lt;Podminky/&gt;&lt;/Dotaz&gt;&lt;/Dotazy&gt;&lt;FunkceDict Key=&quot;&quot;&gt;&lt;Funkce Key=&quot;2.funkce&quot;&gt;&lt;VstupA&gt;xKolonka&lt;/VstupA&gt;&lt;VstupyB&gt;&lt;VstupB&gt;ová&lt;/VstupB&gt;&lt;/VstupyB&gt;&lt;VystupAno&gt;uvedená povinná&lt;/VystupAno&gt;&lt;VystupNe&gt;uvedený povinný°&lt;/VystupNe&gt;&lt;/Funkce&gt;&lt;Funkce Key=&quot;4.funkce&quot;&gt;&lt;VstupA&gt;xKolonka&lt;/VstupA&gt;&lt;VstupyB&gt;&lt;VstupB&gt;ová&lt;/VstupB&gt;&lt;/VstupyB&gt;&lt;VystupAno&gt;povinné&lt;/VystupAno&gt;&lt;VystupNe&gt;povinném°&lt;/VystupNe&gt;&lt;/Funkce&gt;&lt;Funkce Key=&quot;3.funkce&quot;&gt;&lt;VstupA&gt;xKolonka&lt;/VstupA&gt;&lt;VstupyB&gt;&lt;VstupB&gt;ová&lt;/VstupB&gt;&lt;/VstupyB&gt;&lt;VystupAno&gt;evidována jako zaměstnankyně, práce neschopná zaměstnankyně, poživatelka&lt;/VystupAno&gt;&lt;VystupNe&gt;evidován jako zaměstnanec, práce neschopný zaměstnanec, poživatel°&lt;/VystupNe&gt;&lt;/Funkce&gt;&lt;/FunkceDict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6167,05156"/>
    <w:docVar w:name="Vzor" w:val="AA02"/>
  </w:docVars>
  <w:rsids>
    <w:rsidRoot w:val="00A56741"/>
    <w:rsid w:val="00000E54"/>
    <w:rsid w:val="00073A74"/>
    <w:rsid w:val="00082962"/>
    <w:rsid w:val="000C2266"/>
    <w:rsid w:val="000C4C62"/>
    <w:rsid w:val="000D3A6B"/>
    <w:rsid w:val="000F371B"/>
    <w:rsid w:val="001669E1"/>
    <w:rsid w:val="00170070"/>
    <w:rsid w:val="00176782"/>
    <w:rsid w:val="001929CB"/>
    <w:rsid w:val="001975C8"/>
    <w:rsid w:val="001975DA"/>
    <w:rsid w:val="001A0402"/>
    <w:rsid w:val="001A649A"/>
    <w:rsid w:val="001A7D42"/>
    <w:rsid w:val="001B4A0C"/>
    <w:rsid w:val="001B681D"/>
    <w:rsid w:val="001C30B5"/>
    <w:rsid w:val="001C6614"/>
    <w:rsid w:val="001D4F06"/>
    <w:rsid w:val="001F7B07"/>
    <w:rsid w:val="00233126"/>
    <w:rsid w:val="002A77C1"/>
    <w:rsid w:val="002C5F24"/>
    <w:rsid w:val="002D6443"/>
    <w:rsid w:val="003111C2"/>
    <w:rsid w:val="00313787"/>
    <w:rsid w:val="00323A65"/>
    <w:rsid w:val="00324A7B"/>
    <w:rsid w:val="00331E8A"/>
    <w:rsid w:val="00361853"/>
    <w:rsid w:val="003B488F"/>
    <w:rsid w:val="003B7B1C"/>
    <w:rsid w:val="003B7B85"/>
    <w:rsid w:val="003C659A"/>
    <w:rsid w:val="003D0A5B"/>
    <w:rsid w:val="003E2B36"/>
    <w:rsid w:val="00407178"/>
    <w:rsid w:val="0042571C"/>
    <w:rsid w:val="00426376"/>
    <w:rsid w:val="00436E3D"/>
    <w:rsid w:val="00446DEA"/>
    <w:rsid w:val="00472975"/>
    <w:rsid w:val="004A1EF9"/>
    <w:rsid w:val="004A3E90"/>
    <w:rsid w:val="004D20CE"/>
    <w:rsid w:val="00503B27"/>
    <w:rsid w:val="00503DE4"/>
    <w:rsid w:val="00511351"/>
    <w:rsid w:val="005250A5"/>
    <w:rsid w:val="00537B33"/>
    <w:rsid w:val="00540C15"/>
    <w:rsid w:val="00552EF7"/>
    <w:rsid w:val="0057112B"/>
    <w:rsid w:val="00572B7F"/>
    <w:rsid w:val="00595AC6"/>
    <w:rsid w:val="005A2FF2"/>
    <w:rsid w:val="005C5431"/>
    <w:rsid w:val="005D22A9"/>
    <w:rsid w:val="005D24AF"/>
    <w:rsid w:val="005E07A1"/>
    <w:rsid w:val="005F1575"/>
    <w:rsid w:val="00604F22"/>
    <w:rsid w:val="006474FE"/>
    <w:rsid w:val="00654C4F"/>
    <w:rsid w:val="006A25A5"/>
    <w:rsid w:val="006A6CAC"/>
    <w:rsid w:val="006B3C27"/>
    <w:rsid w:val="006B3DFB"/>
    <w:rsid w:val="006C25B4"/>
    <w:rsid w:val="006C65FE"/>
    <w:rsid w:val="006D2084"/>
    <w:rsid w:val="0077520F"/>
    <w:rsid w:val="00791EA2"/>
    <w:rsid w:val="007A43F7"/>
    <w:rsid w:val="007B487E"/>
    <w:rsid w:val="007C71EA"/>
    <w:rsid w:val="007F11B7"/>
    <w:rsid w:val="00811ADD"/>
    <w:rsid w:val="008315FE"/>
    <w:rsid w:val="008347AC"/>
    <w:rsid w:val="00835FD2"/>
    <w:rsid w:val="00844D2C"/>
    <w:rsid w:val="008527CE"/>
    <w:rsid w:val="0085450F"/>
    <w:rsid w:val="00856A9C"/>
    <w:rsid w:val="008618AF"/>
    <w:rsid w:val="00877362"/>
    <w:rsid w:val="008B684F"/>
    <w:rsid w:val="008B726D"/>
    <w:rsid w:val="008D252B"/>
    <w:rsid w:val="008E0E38"/>
    <w:rsid w:val="008F7123"/>
    <w:rsid w:val="00911520"/>
    <w:rsid w:val="00933274"/>
    <w:rsid w:val="0094685E"/>
    <w:rsid w:val="0095451B"/>
    <w:rsid w:val="00974285"/>
    <w:rsid w:val="00980909"/>
    <w:rsid w:val="00993AC7"/>
    <w:rsid w:val="009A088F"/>
    <w:rsid w:val="009B3C7A"/>
    <w:rsid w:val="009E7BD7"/>
    <w:rsid w:val="009F187D"/>
    <w:rsid w:val="00A21FE3"/>
    <w:rsid w:val="00A26AB0"/>
    <w:rsid w:val="00A26B11"/>
    <w:rsid w:val="00A4043A"/>
    <w:rsid w:val="00A479E4"/>
    <w:rsid w:val="00A56741"/>
    <w:rsid w:val="00A90B14"/>
    <w:rsid w:val="00AC2E5F"/>
    <w:rsid w:val="00AE7AF1"/>
    <w:rsid w:val="00B27796"/>
    <w:rsid w:val="00B81BE5"/>
    <w:rsid w:val="00B95583"/>
    <w:rsid w:val="00B963F0"/>
    <w:rsid w:val="00BA1E7B"/>
    <w:rsid w:val="00BA2414"/>
    <w:rsid w:val="00BB76FC"/>
    <w:rsid w:val="00BC755C"/>
    <w:rsid w:val="00BD0D3B"/>
    <w:rsid w:val="00BD3335"/>
    <w:rsid w:val="00BD41F9"/>
    <w:rsid w:val="00BE05C2"/>
    <w:rsid w:val="00BE3229"/>
    <w:rsid w:val="00BE6342"/>
    <w:rsid w:val="00BF44CD"/>
    <w:rsid w:val="00C1541A"/>
    <w:rsid w:val="00C218C8"/>
    <w:rsid w:val="00C427FF"/>
    <w:rsid w:val="00C4556A"/>
    <w:rsid w:val="00C45CC2"/>
    <w:rsid w:val="00C52C00"/>
    <w:rsid w:val="00C721C5"/>
    <w:rsid w:val="00C73121"/>
    <w:rsid w:val="00C87D80"/>
    <w:rsid w:val="00C937B5"/>
    <w:rsid w:val="00C940EC"/>
    <w:rsid w:val="00CA3A12"/>
    <w:rsid w:val="00CB4027"/>
    <w:rsid w:val="00CB5849"/>
    <w:rsid w:val="00D414F7"/>
    <w:rsid w:val="00D55A4E"/>
    <w:rsid w:val="00D722EF"/>
    <w:rsid w:val="00D8011E"/>
    <w:rsid w:val="00D8162D"/>
    <w:rsid w:val="00D81BBA"/>
    <w:rsid w:val="00D81DA2"/>
    <w:rsid w:val="00D87BF1"/>
    <w:rsid w:val="00DB4AFB"/>
    <w:rsid w:val="00DC72C9"/>
    <w:rsid w:val="00DD6756"/>
    <w:rsid w:val="00DE1021"/>
    <w:rsid w:val="00E028FD"/>
    <w:rsid w:val="00E25261"/>
    <w:rsid w:val="00E50664"/>
    <w:rsid w:val="00E5798C"/>
    <w:rsid w:val="00EA1036"/>
    <w:rsid w:val="00EA45C1"/>
    <w:rsid w:val="00EA5167"/>
    <w:rsid w:val="00EC3A26"/>
    <w:rsid w:val="00ED3058"/>
    <w:rsid w:val="00EE7EF7"/>
    <w:rsid w:val="00F024FB"/>
    <w:rsid w:val="00F05C51"/>
    <w:rsid w:val="00F06B34"/>
    <w:rsid w:val="00F240E4"/>
    <w:rsid w:val="00F308CF"/>
    <w:rsid w:val="00F32477"/>
    <w:rsid w:val="00F3617B"/>
    <w:rsid w:val="00F406B4"/>
    <w:rsid w:val="00F66B0F"/>
    <w:rsid w:val="00F67303"/>
    <w:rsid w:val="00F914FF"/>
    <w:rsid w:val="00FC5371"/>
    <w:rsid w:val="00FC58D6"/>
    <w:rsid w:val="00FF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CB6D"/>
  <w15:docId w15:val="{B9D3C31E-7BEA-48C2-B0E2-EA65D57F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B14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07A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07A1"/>
    <w:rPr>
      <w:rFonts w:ascii="Garamond" w:hAnsi="Garamond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E07A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07A1"/>
    <w:rPr>
      <w:rFonts w:ascii="Garamond" w:hAnsi="Garamond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B488F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4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Nippertová Pavla JUDr.</dc:creator>
  <cp:keywords/>
  <cp:lastModifiedBy>Holišová Renata</cp:lastModifiedBy>
  <cp:revision>2</cp:revision>
  <cp:lastPrinted>2020-12-21T12:27:00Z</cp:lastPrinted>
  <dcterms:created xsi:type="dcterms:W3CDTF">2021-01-04T07:02:00Z</dcterms:created>
  <dcterms:modified xsi:type="dcterms:W3CDTF">2021-01-04T07:02:00Z</dcterms:modified>
</cp:coreProperties>
</file>