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A91" w:rsidRPr="004F676F" w:rsidRDefault="00B06A91" w:rsidP="00733911">
      <w:pPr>
        <w:jc w:val="center"/>
        <w:rPr>
          <w:b/>
          <w:sz w:val="36"/>
          <w:szCs w:val="36"/>
        </w:rPr>
      </w:pPr>
      <w:bookmarkStart w:id="0" w:name="ApResiFunkce"/>
    </w:p>
    <w:p w:rsidR="00B06A91" w:rsidRPr="004F676F" w:rsidRDefault="00B06A91" w:rsidP="00733911">
      <w:pPr>
        <w:jc w:val="center"/>
        <w:rPr>
          <w:b/>
          <w:sz w:val="36"/>
          <w:szCs w:val="36"/>
        </w:rPr>
      </w:pPr>
    </w:p>
    <w:p w:rsidR="00B06A91" w:rsidRPr="004F676F" w:rsidRDefault="00B06A91" w:rsidP="00733911">
      <w:pPr>
        <w:jc w:val="center"/>
        <w:rPr>
          <w:b/>
          <w:sz w:val="36"/>
          <w:szCs w:val="36"/>
        </w:rPr>
      </w:pPr>
    </w:p>
    <w:p w:rsidR="00733911" w:rsidRPr="004F676F" w:rsidRDefault="00733911" w:rsidP="00733911">
      <w:pPr>
        <w:jc w:val="center"/>
        <w:rPr>
          <w:b/>
          <w:sz w:val="36"/>
          <w:szCs w:val="36"/>
          <w:lang w:eastAsia="cs-CZ"/>
        </w:rPr>
      </w:pPr>
      <w:r w:rsidRPr="004F676F">
        <w:rPr>
          <w:b/>
          <w:sz w:val="36"/>
          <w:szCs w:val="36"/>
        </w:rPr>
        <w:t>R O Z H O D N U T Í</w:t>
      </w:r>
    </w:p>
    <w:p w:rsidR="00733911" w:rsidRPr="004F676F" w:rsidRDefault="00733911" w:rsidP="00733911">
      <w:pPr>
        <w:rPr>
          <w:b/>
          <w:szCs w:val="24"/>
        </w:rPr>
      </w:pPr>
    </w:p>
    <w:p w:rsidR="00733911" w:rsidRPr="004F676F" w:rsidRDefault="00733911" w:rsidP="00733911">
      <w:pPr>
        <w:rPr>
          <w:b/>
          <w:szCs w:val="20"/>
        </w:rPr>
      </w:pPr>
    </w:p>
    <w:p w:rsidR="00733911" w:rsidRPr="004F676F" w:rsidRDefault="00733911" w:rsidP="00733911">
      <w:r w:rsidRPr="004F676F">
        <w:t xml:space="preserve">Okresní soud v Novém Jičíně jako věcně příslušný správní orgán dle ustanovení § 2 odst. 1 zákona číslo 106/1999 Sb., o svobodném přístupu k informacím (dále jen </w:t>
      </w:r>
      <w:proofErr w:type="spellStart"/>
      <w:r w:rsidRPr="004F676F">
        <w:t>InfZ</w:t>
      </w:r>
      <w:proofErr w:type="spellEnd"/>
      <w:r w:rsidRPr="004F676F">
        <w:t xml:space="preserve">), ve znění pozdějších předpisů, ve spojení s § 2 písm. b) Instrukce Ministerstva spravedlnosti ze dne 24.7.2009, </w:t>
      </w:r>
      <w:proofErr w:type="gramStart"/>
      <w:r w:rsidRPr="004F676F">
        <w:t>č.j.</w:t>
      </w:r>
      <w:proofErr w:type="gramEnd"/>
      <w:r w:rsidRPr="004F676F">
        <w:t xml:space="preserve">: 13/2008-SOSV-SP rozhodl dle ustanovení § 2 odst. 4 a § 15 odst. 1 </w:t>
      </w:r>
      <w:proofErr w:type="spellStart"/>
      <w:r w:rsidRPr="004F676F">
        <w:t>InfZ</w:t>
      </w:r>
      <w:proofErr w:type="spellEnd"/>
      <w:r w:rsidRPr="004F676F">
        <w:t xml:space="preserve">, o žádosti </w:t>
      </w:r>
      <w:proofErr w:type="spellStart"/>
      <w:r w:rsidR="004F676F">
        <w:rPr>
          <w:b/>
        </w:rPr>
        <w:t>Xxx</w:t>
      </w:r>
      <w:proofErr w:type="spellEnd"/>
      <w:r w:rsidRPr="004F676F">
        <w:t xml:space="preserve">, narozené dne </w:t>
      </w:r>
      <w:proofErr w:type="spellStart"/>
      <w:r w:rsidR="004F676F">
        <w:t>xxx</w:t>
      </w:r>
      <w:proofErr w:type="spellEnd"/>
      <w:r w:rsidRPr="004F676F">
        <w:t xml:space="preserve">, bytem </w:t>
      </w:r>
      <w:proofErr w:type="spellStart"/>
      <w:r w:rsidR="004F676F">
        <w:t>xxx</w:t>
      </w:r>
      <w:proofErr w:type="spellEnd"/>
      <w:r w:rsidRPr="004F676F">
        <w:t xml:space="preserve">, </w:t>
      </w:r>
      <w:r w:rsidRPr="004F676F">
        <w:rPr>
          <w:i/>
        </w:rPr>
        <w:t xml:space="preserve"> </w:t>
      </w:r>
    </w:p>
    <w:p w:rsidR="00733911" w:rsidRPr="004F676F" w:rsidRDefault="00733911" w:rsidP="00733911">
      <w:pPr>
        <w:spacing w:before="240" w:after="240"/>
        <w:jc w:val="center"/>
        <w:rPr>
          <w:b/>
        </w:rPr>
      </w:pPr>
      <w:r w:rsidRPr="004F676F">
        <w:rPr>
          <w:b/>
        </w:rPr>
        <w:t>takto:</w:t>
      </w:r>
    </w:p>
    <w:p w:rsidR="00733911" w:rsidRPr="004F676F" w:rsidRDefault="00733911" w:rsidP="00733911">
      <w:pPr>
        <w:rPr>
          <w:rFonts w:eastAsia="Times New Roman"/>
          <w:b/>
          <w:lang w:eastAsia="cs-CZ"/>
        </w:rPr>
      </w:pPr>
      <w:r w:rsidRPr="004F676F">
        <w:t xml:space="preserve">Žádost o poskytnutí informace ze dne 17. 3. 2022, doručená Okresnímu soudu v Novém Jičíně dne 23. 3. 2022, kde bylo žádáno o odpovědi na otázky pod body 1 až 30 </w:t>
      </w:r>
      <w:r w:rsidRPr="004F676F">
        <w:rPr>
          <w:b/>
        </w:rPr>
        <w:t xml:space="preserve">se podle § 2 odst. 4 a § 15 odst. 1 </w:t>
      </w:r>
      <w:proofErr w:type="spellStart"/>
      <w:r w:rsidRPr="004F676F">
        <w:rPr>
          <w:b/>
        </w:rPr>
        <w:t>InfZ</w:t>
      </w:r>
      <w:proofErr w:type="spellEnd"/>
      <w:r w:rsidRPr="004F676F">
        <w:rPr>
          <w:b/>
        </w:rPr>
        <w:t xml:space="preserve"> </w:t>
      </w:r>
      <w:r w:rsidRPr="004F676F">
        <w:rPr>
          <w:b/>
          <w:u w:val="single"/>
        </w:rPr>
        <w:t>odmítá</w:t>
      </w:r>
      <w:r w:rsidRPr="004F676F">
        <w:t>.</w:t>
      </w:r>
    </w:p>
    <w:p w:rsidR="00733911" w:rsidRPr="004F676F" w:rsidRDefault="00733911" w:rsidP="00733911">
      <w:pPr>
        <w:spacing w:before="240" w:after="240"/>
        <w:jc w:val="center"/>
        <w:rPr>
          <w:b/>
        </w:rPr>
      </w:pPr>
      <w:r w:rsidRPr="004F676F">
        <w:rPr>
          <w:b/>
        </w:rPr>
        <w:t>Odůvodnění:</w:t>
      </w:r>
    </w:p>
    <w:p w:rsidR="00733911" w:rsidRPr="004F676F" w:rsidRDefault="00733911" w:rsidP="00733911">
      <w:pPr>
        <w:pStyle w:val="Odstavecseseznamem"/>
        <w:numPr>
          <w:ilvl w:val="0"/>
          <w:numId w:val="1"/>
        </w:numPr>
        <w:autoSpaceDE/>
        <w:adjustRightInd/>
        <w:spacing w:before="120"/>
        <w:ind w:left="0" w:hanging="357"/>
        <w:contextualSpacing w:val="0"/>
      </w:pPr>
      <w:r w:rsidRPr="004F676F">
        <w:t xml:space="preserve">Okresní soud v Novém Jičíně jako povinný subjekt ve smyslu § 2 </w:t>
      </w:r>
      <w:proofErr w:type="spellStart"/>
      <w:r w:rsidRPr="004F676F">
        <w:t>InfZ</w:t>
      </w:r>
      <w:proofErr w:type="spellEnd"/>
      <w:r w:rsidRPr="004F676F">
        <w:t xml:space="preserve"> obdržel dne 23. 3. 2022 dle § 13 </w:t>
      </w:r>
      <w:proofErr w:type="spellStart"/>
      <w:r w:rsidRPr="004F676F">
        <w:t>InfZ</w:t>
      </w:r>
      <w:proofErr w:type="spellEnd"/>
      <w:r w:rsidRPr="004F676F">
        <w:t xml:space="preserve"> žádost </w:t>
      </w:r>
      <w:proofErr w:type="spellStart"/>
      <w:r w:rsidR="004F676F">
        <w:t>xxx</w:t>
      </w:r>
      <w:proofErr w:type="spellEnd"/>
      <w:r w:rsidRPr="004F676F">
        <w:t xml:space="preserve">, narozené dne </w:t>
      </w:r>
      <w:proofErr w:type="spellStart"/>
      <w:r w:rsidR="004F676F">
        <w:t>xxx</w:t>
      </w:r>
      <w:proofErr w:type="spellEnd"/>
      <w:r w:rsidRPr="004F676F">
        <w:t xml:space="preserve">, bytem </w:t>
      </w:r>
      <w:proofErr w:type="spellStart"/>
      <w:r w:rsidR="004F676F">
        <w:t>xxx</w:t>
      </w:r>
      <w:proofErr w:type="spellEnd"/>
      <w:r w:rsidRPr="004F676F">
        <w:t>.</w:t>
      </w:r>
    </w:p>
    <w:p w:rsidR="00733911" w:rsidRPr="004F676F" w:rsidRDefault="00733911" w:rsidP="00733911">
      <w:pPr>
        <w:pStyle w:val="Odstavecseseznamem"/>
        <w:numPr>
          <w:ilvl w:val="0"/>
          <w:numId w:val="1"/>
        </w:numPr>
        <w:autoSpaceDE/>
        <w:adjustRightInd/>
        <w:spacing w:before="120"/>
        <w:ind w:left="0" w:hanging="357"/>
        <w:contextualSpacing w:val="0"/>
      </w:pPr>
      <w:r w:rsidRPr="004F676F">
        <w:t xml:space="preserve">Žadatelka uvedla, že požaduje po povinném subjektu zodpovězení otázek ve své žádosti. Samotnou žádost vztahující se převážně k válce na Ukrajině žadatelka strukturovala do třiceti bodů. V žádosti žadatelka nejen vznáší dotazy na povinný orgán, ale také obšírně rozvíjí danou problematiku, sděluje vlastní postoje a názory. Žadatelka přebírá informace a svou argumentaci poté opírá o již zablokované dezinformační weby (např. protiproud, </w:t>
      </w:r>
      <w:proofErr w:type="spellStart"/>
      <w:r w:rsidRPr="004F676F">
        <w:t>aeronet</w:t>
      </w:r>
      <w:proofErr w:type="spellEnd"/>
      <w:r w:rsidRPr="004F676F">
        <w:t xml:space="preserve">), které systematicky a záměrně šíří nepravdivé informace. Žádost je formulována značně tendenčně a vykresluje Ukrajinu jako agresora. </w:t>
      </w:r>
    </w:p>
    <w:p w:rsidR="00733911" w:rsidRPr="004F676F" w:rsidRDefault="00733911" w:rsidP="00733911">
      <w:pPr>
        <w:pStyle w:val="Odstavecseseznamem"/>
        <w:numPr>
          <w:ilvl w:val="0"/>
          <w:numId w:val="1"/>
        </w:numPr>
        <w:autoSpaceDE/>
        <w:adjustRightInd/>
        <w:spacing w:before="120"/>
        <w:ind w:left="0" w:hanging="357"/>
        <w:contextualSpacing w:val="0"/>
      </w:pPr>
      <w:r w:rsidRPr="004F676F">
        <w:t xml:space="preserve">Podle § 3 odst. 3 </w:t>
      </w:r>
      <w:proofErr w:type="spellStart"/>
      <w:r w:rsidRPr="004F676F">
        <w:t>InfZ</w:t>
      </w:r>
      <w:proofErr w:type="spellEnd"/>
      <w:r w:rsidRPr="004F676F">
        <w:t xml:space="preserve"> se informací pro účely tohoto zákona rozumí jakýkoliv obsah nebo jeho část v jakékoliv podobě, zaznamenaný na jakémkoliv nosiči, zejména obsah písemného záznamu na listině, záznamu uloženého v elektronické podobě nebo záznamu zvukového, obrazového nebo audiovizuálního.</w:t>
      </w:r>
    </w:p>
    <w:p w:rsidR="00733911" w:rsidRPr="004F676F" w:rsidRDefault="00733911" w:rsidP="00733911">
      <w:pPr>
        <w:pStyle w:val="Odstavecseseznamem"/>
        <w:numPr>
          <w:ilvl w:val="0"/>
          <w:numId w:val="1"/>
        </w:numPr>
        <w:autoSpaceDE/>
        <w:adjustRightInd/>
        <w:spacing w:before="120"/>
        <w:ind w:left="0" w:hanging="357"/>
        <w:contextualSpacing w:val="0"/>
      </w:pPr>
      <w:r w:rsidRPr="004F676F">
        <w:t xml:space="preserve">Podle § 4 odst. 1 </w:t>
      </w:r>
      <w:proofErr w:type="spellStart"/>
      <w:r w:rsidRPr="004F676F">
        <w:t>InfZ</w:t>
      </w:r>
      <w:proofErr w:type="spellEnd"/>
      <w:r w:rsidRPr="004F676F">
        <w:t xml:space="preserve"> poskytují povinné subjekty informace na základě žádosti nebo zveřejněním.</w:t>
      </w:r>
    </w:p>
    <w:p w:rsidR="00733911" w:rsidRPr="004F676F" w:rsidRDefault="00733911" w:rsidP="00733911">
      <w:pPr>
        <w:pStyle w:val="Odstavecseseznamem"/>
        <w:numPr>
          <w:ilvl w:val="0"/>
          <w:numId w:val="1"/>
        </w:numPr>
        <w:autoSpaceDE/>
        <w:adjustRightInd/>
        <w:spacing w:before="120"/>
        <w:ind w:left="0" w:hanging="357"/>
        <w:contextualSpacing w:val="0"/>
        <w:jc w:val="left"/>
      </w:pPr>
      <w:r w:rsidRPr="004F676F">
        <w:t xml:space="preserve">Podle § 2 odst. 4 </w:t>
      </w:r>
      <w:proofErr w:type="spellStart"/>
      <w:r w:rsidRPr="004F676F">
        <w:t>InfZ</w:t>
      </w:r>
      <w:proofErr w:type="spellEnd"/>
      <w:r w:rsidRPr="004F676F">
        <w:t xml:space="preserve"> se povinnost poskytovat informace netýká dotazů na názory, budoucí rozhodnutí a vytváření nových informací.</w:t>
      </w:r>
    </w:p>
    <w:p w:rsidR="00733911" w:rsidRPr="004F676F" w:rsidRDefault="00733911" w:rsidP="00733911">
      <w:pPr>
        <w:pStyle w:val="Odstavecseseznamem"/>
        <w:numPr>
          <w:ilvl w:val="0"/>
          <w:numId w:val="1"/>
        </w:numPr>
        <w:autoSpaceDE/>
        <w:adjustRightInd/>
        <w:spacing w:before="120"/>
        <w:ind w:left="0" w:hanging="357"/>
        <w:contextualSpacing w:val="0"/>
      </w:pPr>
      <w:r w:rsidRPr="004F676F">
        <w:t xml:space="preserve">Podle § 15 odst. 1 </w:t>
      </w:r>
      <w:proofErr w:type="spellStart"/>
      <w:r w:rsidRPr="004F676F">
        <w:t>InfZ</w:t>
      </w:r>
      <w:proofErr w:type="spellEnd"/>
      <w:r w:rsidRPr="004F676F">
        <w:t xml:space="preserve"> pokud povinný subjekt žádosti, byť i jen zčásti, nevyhoví, vydá ve lhůtě pro vyřízení žádosti rozhodnutí o odmítnutí žádosti, popřípadě o odmítnutí části žádosti, s výjimkou případů, kdy se žádost odloží.</w:t>
      </w:r>
    </w:p>
    <w:p w:rsidR="00733911" w:rsidRPr="004F676F" w:rsidRDefault="00733911" w:rsidP="00733911">
      <w:pPr>
        <w:pStyle w:val="Odstavecseseznamem"/>
        <w:numPr>
          <w:ilvl w:val="0"/>
          <w:numId w:val="1"/>
        </w:numPr>
        <w:autoSpaceDE/>
        <w:adjustRightInd/>
        <w:spacing w:before="120"/>
        <w:ind w:left="0" w:hanging="357"/>
        <w:contextualSpacing w:val="0"/>
      </w:pPr>
      <w:r w:rsidRPr="004F676F">
        <w:t xml:space="preserve">Po posouzení žádosti povinný subjekt došel k závěru, že žádosti nelze vyhovět. Požadované zodpovězení na otázky pod body 1 až 30 by totiž podle názoru povinného subjektu znamenalo sdělení stanoviska ve smyslu § 2 odst. 4 </w:t>
      </w:r>
      <w:proofErr w:type="spellStart"/>
      <w:r w:rsidRPr="004F676F">
        <w:t>InfZ</w:t>
      </w:r>
      <w:proofErr w:type="spellEnd"/>
      <w:r w:rsidRPr="004F676F">
        <w:t xml:space="preserve">. Povinný subjekt by tak zaujímal stanovisko k dané problematice. Povinnost poskytovat právní výklady a stanoviska v režimu </w:t>
      </w:r>
      <w:proofErr w:type="spellStart"/>
      <w:r w:rsidRPr="004F676F">
        <w:t>InfZ</w:t>
      </w:r>
      <w:proofErr w:type="spellEnd"/>
      <w:r w:rsidRPr="004F676F">
        <w:t xml:space="preserve"> však neexistuje </w:t>
      </w:r>
      <w:r w:rsidRPr="004F676F">
        <w:lastRenderedPageBreak/>
        <w:t xml:space="preserve">a žadatel se jich nemůže dle </w:t>
      </w:r>
      <w:proofErr w:type="spellStart"/>
      <w:r w:rsidRPr="004F676F">
        <w:t>InfZ</w:t>
      </w:r>
      <w:proofErr w:type="spellEnd"/>
      <w:r w:rsidRPr="004F676F">
        <w:t xml:space="preserve"> domoci. Nejde o druh informací o činnosti povinného subjektu, na které by </w:t>
      </w:r>
      <w:proofErr w:type="spellStart"/>
      <w:r w:rsidRPr="004F676F">
        <w:t>InfZ</w:t>
      </w:r>
      <w:proofErr w:type="spellEnd"/>
      <w:r w:rsidRPr="004F676F">
        <w:t xml:space="preserve"> dopadal. Okresní soud v Novém Jičíně jako povinný subjekt nemá veřejné subjektivní právo na poskytnutí odpovědí na požadované otázky. </w:t>
      </w:r>
    </w:p>
    <w:p w:rsidR="00733911" w:rsidRPr="004F676F" w:rsidRDefault="00733911" w:rsidP="00733911">
      <w:pPr>
        <w:pStyle w:val="Odstavecseseznamem"/>
        <w:autoSpaceDE/>
        <w:adjustRightInd/>
        <w:spacing w:before="120"/>
        <w:ind w:left="0"/>
        <w:contextualSpacing w:val="0"/>
      </w:pPr>
    </w:p>
    <w:p w:rsidR="00733911" w:rsidRPr="004F676F" w:rsidRDefault="00733911" w:rsidP="00733911">
      <w:pPr>
        <w:pStyle w:val="Odstavecseseznamem"/>
        <w:numPr>
          <w:ilvl w:val="0"/>
          <w:numId w:val="1"/>
        </w:numPr>
        <w:autoSpaceDE/>
        <w:adjustRightInd/>
        <w:spacing w:before="120"/>
        <w:ind w:left="0" w:hanging="357"/>
        <w:contextualSpacing w:val="0"/>
      </w:pPr>
      <w:r w:rsidRPr="004F676F">
        <w:t xml:space="preserve">Na základě výše uvedené skutečnosti proto nebylo možné celé žádosti vyhovět a Okresnímu soudu v Novém Jičíně jako povinnému subjektu nezbylo, než žádost doručenou dne 23. 3. 2022 správním rozhodnutím odmítnout dle § 15 odst. 1  </w:t>
      </w:r>
      <w:proofErr w:type="spellStart"/>
      <w:r w:rsidRPr="004F676F">
        <w:t>InfZ</w:t>
      </w:r>
      <w:proofErr w:type="spellEnd"/>
      <w:r w:rsidRPr="004F676F">
        <w:t>.</w:t>
      </w:r>
    </w:p>
    <w:p w:rsidR="00733911" w:rsidRPr="004F676F" w:rsidRDefault="00733911" w:rsidP="00733911">
      <w:pPr>
        <w:pStyle w:val="Odstavecseseznamem"/>
        <w:numPr>
          <w:ilvl w:val="0"/>
          <w:numId w:val="1"/>
        </w:numPr>
        <w:autoSpaceDE/>
        <w:adjustRightInd/>
        <w:spacing w:before="120"/>
        <w:ind w:left="0" w:hanging="357"/>
        <w:contextualSpacing w:val="0"/>
      </w:pPr>
      <w:r w:rsidRPr="004F676F">
        <w:t xml:space="preserve">Povinný orgán považuje za vhodné žadatelce s ohledem na fakt, že se nejedná o její ojedinělou takto podobně formulovanou žádost, sdělit, že </w:t>
      </w:r>
      <w:r w:rsidRPr="004F676F">
        <w:rPr>
          <w:color w:val="000000"/>
          <w:spacing w:val="2"/>
        </w:rPr>
        <w:t>svoboda projevu je v ústavněprávní rovině zakotvena v článku 17 Listiny základních práv a svobod. Každý má právo vyjadřovat své názory způsobem, který považuje za vhodný. Ale i svoboda projevu má v demokratickém právním státě své limity. Pokud někdo například i na internetu či jinak vyjadřuje souhlas s útokem Ruska na Ukrajinu, podporuje jej nebo vyjadřuje podporu čelným představitelům Ruska, může se za určitých podmínek dopustit trestného činu schvalování trestného činu, popírání, zpochybňování, schvalování a ospravedlňování genocidy.</w:t>
      </w:r>
    </w:p>
    <w:p w:rsidR="00733911" w:rsidRPr="004F676F" w:rsidRDefault="00733911" w:rsidP="00733911">
      <w:pPr>
        <w:spacing w:before="240" w:after="240"/>
        <w:jc w:val="center"/>
        <w:rPr>
          <w:b/>
        </w:rPr>
      </w:pPr>
      <w:r w:rsidRPr="004F676F">
        <w:rPr>
          <w:b/>
        </w:rPr>
        <w:t>Poučení:</w:t>
      </w:r>
    </w:p>
    <w:p w:rsidR="00733911" w:rsidRPr="004F676F" w:rsidRDefault="00733911" w:rsidP="00733911">
      <w:r w:rsidRPr="004F676F">
        <w:t>Proti tomuto rozhodnutí lze podat odvolání do 15 dnů ode dne jeho doručení prostřednictvím Okresního soudu v Novém Jičíně k Ministerstvu spravedlnosti České republiky ve dvou vyhotoveních.</w:t>
      </w:r>
    </w:p>
    <w:p w:rsidR="00733911" w:rsidRPr="004F676F" w:rsidRDefault="00733911" w:rsidP="00733911"/>
    <w:p w:rsidR="00733911" w:rsidRPr="004F676F" w:rsidRDefault="00733911" w:rsidP="00733911">
      <w:r w:rsidRPr="004F676F">
        <w:t>Nový Jičín dne 4. dubna 2022</w:t>
      </w:r>
    </w:p>
    <w:p w:rsidR="00733911" w:rsidRPr="004F676F" w:rsidRDefault="00733911" w:rsidP="00733911"/>
    <w:p w:rsidR="00733911" w:rsidRPr="004F676F" w:rsidRDefault="00B06A91" w:rsidP="00733911">
      <w:r w:rsidRPr="004F676F">
        <w:t xml:space="preserve">Mgr. Jaroslav Sosík </w:t>
      </w:r>
    </w:p>
    <w:p w:rsidR="00733911" w:rsidRPr="004F676F" w:rsidRDefault="00733911" w:rsidP="00733911">
      <w:r w:rsidRPr="004F676F">
        <w:t>předseda okresního soudu</w:t>
      </w:r>
      <w:bookmarkStart w:id="1" w:name="_GoBack"/>
      <w:bookmarkEnd w:id="0"/>
      <w:bookmarkEnd w:id="1"/>
    </w:p>
    <w:p w:rsidR="00315CA0" w:rsidRPr="004F676F" w:rsidRDefault="00315CA0" w:rsidP="00CA230C"/>
    <w:sectPr w:rsidR="00315CA0" w:rsidRPr="004F676F" w:rsidSect="00315CA0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020" w:footer="119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47F" w:rsidRDefault="00BB147F" w:rsidP="00315CA0">
      <w:pPr>
        <w:spacing w:after="0"/>
      </w:pPr>
      <w:r>
        <w:separator/>
      </w:r>
    </w:p>
  </w:endnote>
  <w:endnote w:type="continuationSeparator" w:id="0">
    <w:p w:rsidR="00BB147F" w:rsidRDefault="00BB147F" w:rsidP="00315C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A0" w:rsidRPr="00CF4D70" w:rsidRDefault="00BB147F" w:rsidP="00CF4D70">
    <w:pPr>
      <w:spacing w:before="170"/>
      <w:jc w:val="left"/>
      <w:rPr>
        <w:sz w:val="20"/>
      </w:rPr>
    </w:pPr>
    <w:r w:rsidRPr="00CF4D70">
      <w:rPr>
        <w:sz w:val="20"/>
      </w:rPr>
      <w:t>Shodu s prvopisem potvrzuje Aneta Münsterová.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A0" w:rsidRPr="00CF4D70" w:rsidRDefault="00315CA0" w:rsidP="00CF4D70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A0" w:rsidRPr="00CF4D70" w:rsidRDefault="00315CA0" w:rsidP="00CF4D70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47F" w:rsidRDefault="00BB147F" w:rsidP="00315CA0">
      <w:pPr>
        <w:spacing w:after="0"/>
      </w:pPr>
      <w:r>
        <w:separator/>
      </w:r>
    </w:p>
  </w:footnote>
  <w:footnote w:type="continuationSeparator" w:id="0">
    <w:p w:rsidR="00BB147F" w:rsidRDefault="00BB147F" w:rsidP="00315C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A0" w:rsidRDefault="00315CA0">
    <w:pPr>
      <w:pStyle w:val="Zhlav"/>
    </w:pPr>
    <w:r>
      <w:tab/>
    </w:r>
    <w:r>
      <w:tab/>
      <w:t>č. j. 30 Si 74/2022-29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9799E"/>
    <w:multiLevelType w:val="hybridMultilevel"/>
    <w:tmpl w:val="E6FA9836"/>
    <w:lvl w:ilvl="0" w:tplc="C338C8F6">
      <w:start w:val="1"/>
      <w:numFmt w:val="decim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Dr. Ivana Timová&quot; CisloListu=&quot;29&quot; Key=&quot;C:\Users\nippepa\Documents\Apstr V4\Vystup\30-SI-74-2022--04-01--13-19-06--Exekuční přípis (opk)-Dr. Ivana Timov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2-04-01&quot;&gt;&lt;HlavniSpis Key=&quot;47659,3119&quot; PredmetRizeni=&quot;Žádost o informace podle zák. č. 106/1999 Sb.&quot; DatumDoslo=&quot;2022-03-23&quot; IsEPR=&quot;0&quot; SOPCastka=&quot;0&quot; SOPDatum=&quot;1899-12-30&quot; IsSenatni=&quot;0&quot;&gt;&lt;SpisovaZnacka Key=&quot;47658,6311&quot; Senat=&quot;30&quot; Rejstrik=&quot;SI&quot; Cislo=&quot;74&quot; Rok=&quot;2022&quot; CL=&quot;29&quot; Oddeleni=&quot;N&quot;/&gt;&lt;SpisovaZnackaCizi Key=&quot;47659,3130&quot; Senat=&quot;0&quot; Rejstrik=&quot;&quot; Cislo=&quot;0&quot; Rok=&quot;0&quot; CL=&quot;&quot; Oddeleni=&quot;N&quot;/&gt;&lt;SpisovaZnackaDalsi Key=&quot;47659,4254&quot; Senat=&quot;0&quot; Rejstrik=&quot;&quot; Cislo=&quot;0&quot; Rok=&quot;0&quot; CL=&quot;&quot; Oddeleni=&quot;N&quot;/&gt;&lt;SpisoveZnackyPanc Key=&quot;47946,1287&quot;/&gt;&lt;UcastniciA Key=&quot;47659,3121&quot; Role=&quot;&quot; Rod=&quot;1&quot;&gt;&lt;Zastupci Key=&quot;47659,3122&quot;/&gt;&lt;Osoby/&gt;&lt;/UcastniciA&gt;&lt;Ucastnici1 Key=&quot;47659,3123&quot; Role=&quot;žadatel&quot; Rod=&quot;2&quot;&gt;&lt;Zastupci Key=&quot;47659,3124&quot;/&gt;&lt;Osoby&gt;&lt;Osoba Key=&quot;TIMOVÁ IVAN        1&quot; OsobaRootType=&quot;1&quot; OsobaType=&quot;1&quot; Poradi=&quot;01&quot; KrestniJmeno=&quot;Ivana&quot; Prijmeni=&quot;Timová&quot; TitulyPred=&quot;Dr.&quot; Narozeni=&quot;1993-08-11&quot; Role=&quot;žadatel&quot; Rod=&quot;2&quot; IsasID=&quot;TIMOVÁ IVAN        1&quot;&gt;&lt;Adresy&gt;&lt;Adresa Key=&quot;496890&quot; Druh=&quot;TRVALÁ&quot;&gt;&lt;ComplexAdress Ulice=&quot;Tovární&quot; CisloPopisne=&quot;160&quot; PSC=&quot;471 54&quot; Mesto=&quot;Cvikov&quot;/&gt;&lt;/Adresa&gt;&lt;/Adresy&gt;&lt;/Osoba&gt;&lt;/Osoby&gt;&lt;/Ucastnici1&gt;&lt;OsobyAll Key=&quot;47659,3942&quot; Role=&quot;žadatel&quot; Rod=&quot;2&quot;&gt;&lt;Zastupci Key=&quot;47659,3943&quot;/&gt;&lt;Osoby&gt;&lt;Osoba Key=&quot;TIMOVÁ IVAN        1&quot; OsobaRootType=&quot;1&quot; OsobaType=&quot;1&quot; Poradi=&quot;01&quot; KrestniJmeno=&quot;Ivana&quot; Prijmeni=&quot;Timová&quot; TitulyPred=&quot;Dr.&quot; Narozeni=&quot;1993-08-11&quot; Role=&quot;žadatel&quot; Rod=&quot;2&quot; IsasID=&quot;TIMOVÁ IVAN        1&quot;&gt;&lt;Adresy&gt;&lt;Adresa Key=&quot;496890&quot; Druh=&quot;TRVALÁ&quot;&gt;&lt;ComplexAdress Ulice=&quot;Tovární&quot; CisloPopisne=&quot;160&quot; PSC=&quot;471 54&quot; Mesto=&quot;Cvikov&quot;/&gt;&lt;/Adresa&gt;&lt;/Adresy&gt;&lt;/Osoba&gt;&lt;/Osoby&gt;&lt;/OsobyAll&gt;&lt;VydanaRozhodnuti Key=&quot;47946,1389&quot; ExTOnly=&quot;0&quot; FullInfo=&quot;0&quot;/&gt;&lt;ExekucniTituly Key=&quot;47659,3120&quot; ExTOnly=&quot;-1&quot; FullInfo=&quot;0&quot;/&gt;&lt;UdajeZIS Key=&quot;47659,3126&quot;&gt;&lt;Udaj Popis=&quot;UZIVATEL_KOD&quot; Value=&quot;NIPPEPA&quot;/&gt;&lt;Udaj Popis=&quot;UZIVATEL&quot; Value=&quot;JUDr. Pavla Nippertová&quot;/&gt;&lt;Udaj Popis=&quot;UZIVATEL_PROFESE&quot; Value=&quot;Asistent soudce&quot;/&gt;&lt;Udaj Popis=&quot;UZIVATEL_SKLON&quot; Value=&quot;JUDr. Pavlou Nippertovou&quot;/&gt;&lt;Udaj Popis=&quot;SYSTEMOVY_DATUM - čas&quot; Value=&quot;13:14&quot;/&gt;&lt;Udaj Popis=&quot;SYSTEMOVY_DATUM&quot; Value=&quot;2022-04-01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74&quot;/&gt;&lt;Udaj Popis=&quot;ROCNIK&quot; Value=&quot;2022&quot;/&gt;&lt;Udaj Popis=&quot;DRUH_STAV_VECI&quot; Value=&quot;NEVYRIZENA&quot;/&gt;&lt;Udaj Popis=&quot;PRIZNAK_AN_SENATNI_VEC&quot; Value=&quot;F&quot;/&gt;&lt;Udaj Popis=&quot;CAROVY_KOD_VEC&quot; Value=&quot;*30SI74/2022*&quot;/&gt;&lt;Udaj Popis=&quot;DATUM_A_CAS_AKTUALIZACE&quot; Value=&quot;23.03.2022 11:58:49&quot;/&gt;&lt;Udaj Popis=&quot;DATUM_A_CAS_VLOZENI&quot; Value=&quot;23.03.2022 11:56:47&quot;/&gt;&lt;Udaj Popis=&quot;DATUM_DOSLO&quot; Value=&quot;23.03.2022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HOLISRE&quot;/&gt;&lt;Udaj Popis=&quot;OSOBA_PRIDELENA&quot; Value=&quot;Mgr. Jaroslav Sosík&quot;/&gt;&lt;Udaj Popis=&quot;POHYB_SPISU_UMISTENI&quot; Value=&quot;REFERENT&quot;/&gt;&lt;Udaj Popis=&quot;POPIS_DLOUHY_DOCASNA_POZNAMKA&quot; Value=&quot;Vavříč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7&quot;/&gt;&lt;Udaj Popis=&quot;POZPATKU_CISLO_SENATU&quot; Value=&quot;03&quot;/&gt;&lt;Udaj Popis=&quot;POZPATKU_DRUH_VECI&quot; Value=&quot;iS&quot;/&gt;&lt;Udaj Popis=&quot;POZPATKU_ROCNIK&quot; Value=&quot;2202&quot;/&gt;&lt;Udaj Popis=&quot;POZPATKU_SPISOVA_ZNACKA&quot; Value=&quot;2202/47 iS 03&quot;/&gt;&lt;Udaj Popis=&quot;PREDMET_RIZENI&quot; Value=&quot;Žádost o informace podle zák. č. 106/1999 Sb.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74/2022&quot;/&gt;&lt;Udaj Popis=&quot;OSOBA&quot; Value=&quot;TIMOVÁ IVAN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Ivana&quot;/&gt;&lt;Udaj Popis=&quot;NAZEV_OSOBY_PRESNY&quot; Value=&quot;Timová&quot;/&gt;&lt;Udaj Popis=&quot;NAZEV_OSOBY&quot; Value=&quot;Timová&quot;/&gt;&lt;Udaj Popis=&quot;TITUL_PRED_JMENEM&quot; Value=&quot;Dr.&quot;/&gt;&lt;Udaj Popis=&quot;POHLAVI&quot; Value=&quot;Neurceno&quot;/&gt;&lt;Udaj Popis=&quot;DRUH_OSOBY&quot; Value=&quot;fyzická osoba&quot;/&gt;&lt;Udaj Popis=&quot;DATUM_NAROZENI&quot; Value=&quot;1993-08-11&quot;/&gt;&lt;Udaj Popis=&quot;PRIZNAK_AN_UMRTI&quot; Value=&quot;F&quot;/&gt;&lt;Udaj Popis=&quot;PRIZNAK_DOVOLATEL&quot; Value=&quot;F&quot;/&gt;&lt;Udaj Popis=&quot;ID_ADRESY&quot; Value=&quot;496890&quot;/&gt;&lt;Udaj Popis=&quot;DRUH_ADRESY&quot; Value=&quot;TRVALÁ&quot;/&gt;&lt;Udaj Popis=&quot;ULICE&quot; Value=&quot;Tovární&quot;/&gt;&lt;Udaj Popis=&quot;CISLO_POPISNE&quot; Value=&quot;160&quot;/&gt;&lt;Udaj Popis=&quot;MESTO&quot; Value=&quot;Cvikov&quot;/&gt;&lt;Udaj Popis=&quot;PSC&quot; Value=&quot;471 54&quot;/&gt;&lt;Udaj Popis=&quot;SOUCET_PREDEPSANYCH_POPLATKU&quot; Value=&quot;0&quot;/&gt;&lt;/UdajeZIS&gt;&lt;Resitel Key=&quot;47659,3232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SlovnikJednani/&gt;&lt;/HlavniSpis&gt;&lt;ResitelFinal Key=&quot;33206,12149&quot; Jmeno=&quot;Mgr. Jaroslav Sosík&quot; Jmeno2p=&quot;Mgr. Jaroslava Sosíka&quot; Jmeno3p=&quot;Mgr. Jaroslavu Sosíkovi&quot; Jmeno7p=&quot;Mgr. Jaroslavem Sosíkem&quot; Funkce=&quot;soudce&quot; Funkce2p=&quot;soudce&quot; Funkce3p=&quot;soudci&quot; Funkce7p=&quot;soudcem&quot; IsVychozi=&quot;-1&quot; IsVychoziZaSpravnost=&quot;0&quot; IsVychoziPrisedici1=&quot;0&quot; IsVychoziPrisedici2=&quot;0&quot;/&gt;&lt;ZapisovatelFinal Key=&quot;35820,58300&quot; Jmeno=&quot;Aneta Münsterová&quot; Jmeno2p=&quot;Anety Münsterové&quot; Jmeno3p=&quot;Anetě Münsterové&quot; Jmeno7p=&quot;Anetou Münster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TIMOVÁ IVAN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TIMOVÁ IVAN        1&quot;/&gt;&lt;/KolekceOsob&gt;&lt;KolekceOsob JmenoKolekce=&quot;účastníci&quot;&gt;&lt;OsobaKey Key=&quot;TIMOVÁ IVAN      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7950,1148&quot;/&gt;&lt;/KolekceOsob&gt;&lt;GlobalniSlovnikOsob Key=&quot;47955,83159&quot; Role=&quot;žadatel&quot; Rod=&quot;4&quot;&gt;&lt;Zastupci Key=&quot;47955,83160&quot;/&gt;&lt;Osoby&gt;&lt;Osoba Key=&quot;TIMOVÁ IVAN        1&quot; OsobaRootType=&quot;1&quot; OsobaType=&quot;1&quot; Poradi=&quot;01&quot; KrestniJmeno=&quot;Ivana&quot; Prijmeni=&quot;Timová&quot; TitulyPred=&quot;Dr.&quot; Narozeni=&quot;1993-08-11&quot; Role=&quot;žadatel&quot; Rod=&quot;2&quot; IsasID=&quot;TIMOVÁ IVAN        1&quot;&gt;&lt;Adresy&gt;&lt;Adresa Key=&quot;496890&quot; Druh=&quot;TRVALÁ&quot;&gt;&lt;ComplexAdress Ulice=&quot;Tovární&quot; CisloPopisne=&quot;160&quot; PSC=&quot;471 54&quot; Mesto=&quot;Cvikov&quot;/&gt;&lt;/Adresa&gt;&lt;/Adresy&gt;&lt;/Osoba&gt;&lt;Osoba Key=&quot;47950,1148&quot; OsobaRootType=&quot;1&quot; OsobaType=&quot;1&quot; Poradi=&quot;01&quot; KrestniJmeno=&quot;Ivana&quot; Prijmeni=&quot;Timová&quot; TitulyPred=&quot;Dr.&quot; Narozeni=&quot;1993-08-11&quot; Role=&quot;žadatel&quot; Rod=&quot;2&quot; IsasID=&quot;TIMOVÁ IVAN        1&quot;&gt;&lt;Adresy&gt;&lt;Adresa Key=&quot;496890&quot; Druh=&quot;TRVALÁ&quot;&gt;&lt;ComplexAdress Ulice=&quot;Tovární&quot; CisloPopisne=&quot;160&quot; PSC=&quot;471 54&quot; Mesto=&quot;Cvikov&quot;/&gt;&lt;/Adresa&gt;&lt;/Adresy&gt;&lt;/Osoba&gt;&lt;/Osoby&gt;&lt;/GlobalniSlovnikOsob&gt;&lt;Dotazy Key=&quot;&quot;&gt;&lt;Dotaz Key=&quot;obsahPrp 1&quot; Otazka=&quot;Obsah přípisu pro Dr. Ivanu Timovou:&quot; KodOdpovedi=&quot;0&quot; TextOdpovedi=&quot;&quot; BarvaDotazu=&quot;0&quot; Answered=&quot;-1&quot;&gt;&lt;Odpovedi&gt;&lt;Odpoved Key=&quot;1&quot; Text=&quot;Dotaz na Okresní správu sociálního zabezpečení ohledně evidence povinné&quot;/&gt;&lt;Odpoved Key=&quot;2&quot; Text=&quot;Pokyn soudnímu exekutorovi při pověření&quot;/&gt;&lt;Odpoved Key=&quot;3&quot; Text=&quot;Sdělení o nevyznačení právní moci&quot;/&gt;&lt;Odpoved Key=&quot;4&quot; Text=&quot;Vyrozumění o soupisu&quot;/&gt;&lt;Odpoved Key=&quot;5&quot; Text=&quot;Pokyn soudnímu exekutorovi v souvislosti s doručováním změny soudního exekutora&quot;/&gt;&lt;Odpoved Key=&quot;6&quot; Text=&quot;Dotaz na pobyt cizince&quot;/&gt;&lt;/Odpovedi&gt;&lt;ZavislaPole&gt;&lt;Dotaz Key=&quot;obsahPrp 11&quot;&gt;&lt;Odpoved Key=&quot;1&quot; Text=&quot;V právní věci shora uvedené Vás podepsaný soud zdvořile žádá o podání zprávy, zda je výše [o:Kolekce:=žalovaní:.:Fraze:=uvedený@* povinný@+:.:Rezim:=gramatika] [O:Kolekce:=účastníci:.:Role:=povin:.:Poradi:=0:.:Tucne:=1:.:Format:=0110:.:Rezim:=osoba:.:Radky:=0], [o:Kolekce:=žalovaní:.:Fraze:=evidován@* jako zaměstnanec@*, práce neschopný@* zaměstnanec@*, poživatel@*:.:Rezim:=gramatika] důchodu nebo osoba samostatně výdělečně činná.XODSTPokud Vám jsou známy jiné údaje o [o:Kolekce:=žalovaní:.:Fraze:=povinné:.:Rezim:=gramatika] ohledně pobytu či majetku, žádáme rovněž o jejich sdělení.XODSTDěkujeme za spolupráci.&quot;/&gt;&lt;Odpoved Key=&quot;2&quot; Text=&quot;V právní věci shora uvedené Vám podepsaný soud zasílá pověření soudního exekutora k realizaci dalšího postupu dle xsb.exř.&quot;/&gt;&lt;Odpoved Key=&quot;3&quot; Text=&quot;V právní věci shora uvedené Vám podepsaný soud sděluje, že právní moc prozatím vyznačena nebude, neboť k žádosti o její vyznačení nebyl přiložen aktuální výpis z centrální evidence obyvatel, a to dle pokynu soudu, který byl zaslán společně s usnesením o nařízení exekuce.&quot;/&gt;&lt;Odpoved Key=&quot;4&quot; Text=&quot;V právní věci shora uvedené Vás zdejší soud vyzývá, nechť ve lhůtě 10 dnů písemně sdělíte, zda trváte na účasti při soupisu movitých věcí dle ustanovení § 326 odst. 4 xsb.osř V souladu s ustanovením § 101 odst. 4 xsb.osř nevyjádříte-li se ve stanovené lhůtě, že trváte na účasti při soupisu movitých věcí, bude soud předpokládat, že nemáte námitky, aby byl soupis proveden bez Vaší účasti.&quot;/&gt;&lt;Odpoved Key=&quot;5&quot; Text=&quot;V právní věci shora uvedené Vás podepsaný soud žádá o doručení usnesení o změně soudního exekutora účastníkům řízení (povinné je třeba doručit dle aktuální adresy v CEO). Po realizaci doručení dle § 46b xsb.osř vraťte soudu doručenky od účastníků k založení do soudního spisu, aby mohl soud k Vaší žádosti vyznačit právní moc na usnesení o změně soudního exekutora. V případě doručení účastníkům řízení pomocí fikce doručení, zašlete spolu s žádostí o vyznačení doložky právní moci i aktuální výpis z Centrální evidence obyvatel. Pokud nebude tento výpis přiložen, soud na Vámi požadované rozhodnutí nevyznačí doložku právní moci.&quot;/&gt;&lt;Odpoved Key=&quot;6&quot; Text=&quot;Podepsaný soud Vás zdvořile žádá, abyste mu sdělili tyto skutečnosti, které mají význam pro soudní řízení nebo pro rozhodnutí soudu:XODST- na jaké adrese v ČR má [o:Kolekce:=žalovaní:.:Fraze:=povinná:.:Rezim:=gramatika] uděleno povolení k pobytu.XODSTDěkujeme za spolupráci a jsme s pozdravem.&quot;/&gt;&lt;Odpoved Key=&quot;0&quot; Text=&quot;&amp;lt;obsahPrp 1&amp;gt;&quot;/&gt;&lt;/Dotaz&gt;&lt;/ZavislaPole&gt;&lt;Podminky/&gt;&lt;/Dotaz&gt;&lt;/Dotazy&gt;&lt;FunkceDict Key=&quot;&quot;&gt;&lt;Funkce Key=&quot;2.funkce&quot;&gt;&lt;VstupA&gt;xKolonka&lt;/VstupA&gt;&lt;VstupyB&gt;&lt;VstupB&gt;ová&lt;/VstupB&gt;&lt;/VstupyB&gt;&lt;VystupAno&gt;uvedená povinná&lt;/VystupAno&gt;&lt;VystupNe&gt;uvedený povinný°&lt;/VystupNe&gt;&lt;/Funkce&gt;&lt;Funkce Key=&quot;4.funkce&quot;&gt;&lt;VstupA&gt;xKolonka&lt;/VstupA&gt;&lt;VstupyB&gt;&lt;VstupB&gt;ová&lt;/VstupB&gt;&lt;/VstupyB&gt;&lt;VystupAno&gt;povinné&lt;/VystupAno&gt;&lt;VystupNe&gt;povinném°&lt;/VystupNe&gt;&lt;/Funkce&gt;&lt;Funkce Key=&quot;3.funkce&quot;&gt;&lt;VstupA&gt;xKolonka&lt;/VstupA&gt;&lt;VstupyB&gt;&lt;VstupB&gt;ová&lt;/VstupB&gt;&lt;/VstupyB&gt;&lt;VystupAno&gt;evidována jako zaměstnankyně, práce neschopná zaměstnankyně, poživatelka&lt;/VystupAno&gt;&lt;VystupNe&gt;evidován jako zaměstnanec, práce neschopný zaměstnanec, poživatel°&lt;/VystupNe&gt;&lt;/Funkce&gt;&lt;/FunkceDict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A56741"/>
    <w:rsid w:val="00000E54"/>
    <w:rsid w:val="00073A74"/>
    <w:rsid w:val="00082962"/>
    <w:rsid w:val="000C2266"/>
    <w:rsid w:val="000C4C62"/>
    <w:rsid w:val="000D3A6B"/>
    <w:rsid w:val="000F371B"/>
    <w:rsid w:val="001669E1"/>
    <w:rsid w:val="00170070"/>
    <w:rsid w:val="00176782"/>
    <w:rsid w:val="001929CB"/>
    <w:rsid w:val="001975C8"/>
    <w:rsid w:val="001975DA"/>
    <w:rsid w:val="001A0402"/>
    <w:rsid w:val="001A649A"/>
    <w:rsid w:val="001A7D42"/>
    <w:rsid w:val="001B4A0C"/>
    <w:rsid w:val="001B681D"/>
    <w:rsid w:val="001C30B5"/>
    <w:rsid w:val="001C6614"/>
    <w:rsid w:val="001D4F06"/>
    <w:rsid w:val="001F7B07"/>
    <w:rsid w:val="00233126"/>
    <w:rsid w:val="002A77C1"/>
    <w:rsid w:val="002C5F24"/>
    <w:rsid w:val="002D6443"/>
    <w:rsid w:val="003111C2"/>
    <w:rsid w:val="00313787"/>
    <w:rsid w:val="00315CA0"/>
    <w:rsid w:val="00323A65"/>
    <w:rsid w:val="00324A7B"/>
    <w:rsid w:val="00331E8A"/>
    <w:rsid w:val="00361853"/>
    <w:rsid w:val="003B7B1C"/>
    <w:rsid w:val="003B7B85"/>
    <w:rsid w:val="003C659A"/>
    <w:rsid w:val="003D0A5B"/>
    <w:rsid w:val="003E2B36"/>
    <w:rsid w:val="00407178"/>
    <w:rsid w:val="0042571C"/>
    <w:rsid w:val="00426376"/>
    <w:rsid w:val="00436E3D"/>
    <w:rsid w:val="00446DEA"/>
    <w:rsid w:val="00472975"/>
    <w:rsid w:val="004A1EF9"/>
    <w:rsid w:val="004A3E90"/>
    <w:rsid w:val="004D20CE"/>
    <w:rsid w:val="004F676F"/>
    <w:rsid w:val="00503B27"/>
    <w:rsid w:val="00503DE4"/>
    <w:rsid w:val="00511351"/>
    <w:rsid w:val="005250A5"/>
    <w:rsid w:val="00537B33"/>
    <w:rsid w:val="00540C15"/>
    <w:rsid w:val="00552EF7"/>
    <w:rsid w:val="0057112B"/>
    <w:rsid w:val="00572B7F"/>
    <w:rsid w:val="005A2FF2"/>
    <w:rsid w:val="005D22A9"/>
    <w:rsid w:val="005D24AF"/>
    <w:rsid w:val="005F1575"/>
    <w:rsid w:val="00604F22"/>
    <w:rsid w:val="006474FE"/>
    <w:rsid w:val="00654C4F"/>
    <w:rsid w:val="006A25A5"/>
    <w:rsid w:val="006A6CAC"/>
    <w:rsid w:val="006B3C27"/>
    <w:rsid w:val="006B3DFB"/>
    <w:rsid w:val="006C25B4"/>
    <w:rsid w:val="006C65FE"/>
    <w:rsid w:val="006D2084"/>
    <w:rsid w:val="00733911"/>
    <w:rsid w:val="0077520F"/>
    <w:rsid w:val="00791EA2"/>
    <w:rsid w:val="007A43F7"/>
    <w:rsid w:val="007B487E"/>
    <w:rsid w:val="007C71EA"/>
    <w:rsid w:val="007F11B7"/>
    <w:rsid w:val="00811ADD"/>
    <w:rsid w:val="008315FE"/>
    <w:rsid w:val="008347AC"/>
    <w:rsid w:val="00835FD2"/>
    <w:rsid w:val="00844D2C"/>
    <w:rsid w:val="008527CE"/>
    <w:rsid w:val="0085450F"/>
    <w:rsid w:val="00856A9C"/>
    <w:rsid w:val="008618AF"/>
    <w:rsid w:val="00877362"/>
    <w:rsid w:val="008B684F"/>
    <w:rsid w:val="008B726D"/>
    <w:rsid w:val="008D252B"/>
    <w:rsid w:val="008E0E38"/>
    <w:rsid w:val="008F7123"/>
    <w:rsid w:val="00911520"/>
    <w:rsid w:val="00933274"/>
    <w:rsid w:val="0094685E"/>
    <w:rsid w:val="0095451B"/>
    <w:rsid w:val="00974285"/>
    <w:rsid w:val="00980909"/>
    <w:rsid w:val="00993AC7"/>
    <w:rsid w:val="009A088F"/>
    <w:rsid w:val="009E7BD7"/>
    <w:rsid w:val="009F187D"/>
    <w:rsid w:val="00A26AB0"/>
    <w:rsid w:val="00A26B11"/>
    <w:rsid w:val="00A4043A"/>
    <w:rsid w:val="00A479E4"/>
    <w:rsid w:val="00A56741"/>
    <w:rsid w:val="00A90B14"/>
    <w:rsid w:val="00AC2E5F"/>
    <w:rsid w:val="00AE7AF1"/>
    <w:rsid w:val="00B06A91"/>
    <w:rsid w:val="00B27796"/>
    <w:rsid w:val="00B81BE5"/>
    <w:rsid w:val="00B95583"/>
    <w:rsid w:val="00B963F0"/>
    <w:rsid w:val="00BA1E7B"/>
    <w:rsid w:val="00BA2414"/>
    <w:rsid w:val="00BB147F"/>
    <w:rsid w:val="00BB76FC"/>
    <w:rsid w:val="00BC755C"/>
    <w:rsid w:val="00BD3335"/>
    <w:rsid w:val="00BD41F9"/>
    <w:rsid w:val="00BE05C2"/>
    <w:rsid w:val="00BE3229"/>
    <w:rsid w:val="00BE6342"/>
    <w:rsid w:val="00BF44CD"/>
    <w:rsid w:val="00C14253"/>
    <w:rsid w:val="00C1541A"/>
    <w:rsid w:val="00C218C8"/>
    <w:rsid w:val="00C427FF"/>
    <w:rsid w:val="00C4556A"/>
    <w:rsid w:val="00C45CC2"/>
    <w:rsid w:val="00C52C00"/>
    <w:rsid w:val="00C721C5"/>
    <w:rsid w:val="00C73121"/>
    <w:rsid w:val="00C87D80"/>
    <w:rsid w:val="00C937B5"/>
    <w:rsid w:val="00C940EC"/>
    <w:rsid w:val="00CA230C"/>
    <w:rsid w:val="00CA3A12"/>
    <w:rsid w:val="00CB4027"/>
    <w:rsid w:val="00CB5849"/>
    <w:rsid w:val="00CF4D70"/>
    <w:rsid w:val="00D414F7"/>
    <w:rsid w:val="00D55A4E"/>
    <w:rsid w:val="00D722EF"/>
    <w:rsid w:val="00D8011E"/>
    <w:rsid w:val="00D8162D"/>
    <w:rsid w:val="00D81BBA"/>
    <w:rsid w:val="00D81DA2"/>
    <w:rsid w:val="00D87BF1"/>
    <w:rsid w:val="00DB4AFB"/>
    <w:rsid w:val="00DC72C9"/>
    <w:rsid w:val="00DD6756"/>
    <w:rsid w:val="00DE1021"/>
    <w:rsid w:val="00E028FD"/>
    <w:rsid w:val="00E25261"/>
    <w:rsid w:val="00E50664"/>
    <w:rsid w:val="00E5798C"/>
    <w:rsid w:val="00EA1036"/>
    <w:rsid w:val="00EA45C1"/>
    <w:rsid w:val="00EA5167"/>
    <w:rsid w:val="00EC3A26"/>
    <w:rsid w:val="00ED3058"/>
    <w:rsid w:val="00EE7EF7"/>
    <w:rsid w:val="00F024FB"/>
    <w:rsid w:val="00F05C51"/>
    <w:rsid w:val="00F06B34"/>
    <w:rsid w:val="00F1747A"/>
    <w:rsid w:val="00F240E4"/>
    <w:rsid w:val="00F308CF"/>
    <w:rsid w:val="00F32477"/>
    <w:rsid w:val="00F3617B"/>
    <w:rsid w:val="00F406B4"/>
    <w:rsid w:val="00F66B0F"/>
    <w:rsid w:val="00F67303"/>
    <w:rsid w:val="00F914FF"/>
    <w:rsid w:val="00FC5371"/>
    <w:rsid w:val="00FC58D6"/>
    <w:rsid w:val="00FF0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85B97"/>
  <w15:docId w15:val="{95C73FC4-F02F-4899-B04E-114E2EF1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0B14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15CA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15CA0"/>
    <w:rPr>
      <w:rFonts w:ascii="Garamond" w:hAnsi="Garamond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15CA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15CA0"/>
    <w:rPr>
      <w:rFonts w:ascii="Garamond" w:hAnsi="Garamond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33911"/>
    <w:pPr>
      <w:autoSpaceDE w:val="0"/>
      <w:autoSpaceDN w:val="0"/>
      <w:adjustRightInd w:val="0"/>
      <w:ind w:left="720"/>
      <w:contextualSpacing/>
    </w:pPr>
    <w:rPr>
      <w:rFonts w:eastAsia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A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A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571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Nippertová Pavla JUDr.</dc:creator>
  <cp:keywords/>
  <cp:lastModifiedBy>Holišová Renata</cp:lastModifiedBy>
  <cp:revision>2</cp:revision>
  <cp:lastPrinted>2022-04-04T10:27:00Z</cp:lastPrinted>
  <dcterms:created xsi:type="dcterms:W3CDTF">2022-04-19T07:21:00Z</dcterms:created>
  <dcterms:modified xsi:type="dcterms:W3CDTF">2022-04-19T07:21:00Z</dcterms:modified>
</cp:coreProperties>
</file>