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C2" w:rsidRPr="0055029F" w:rsidRDefault="00986AEF" w:rsidP="00986AEF">
      <w:pPr>
        <w:jc w:val="center"/>
        <w:rPr>
          <w:rFonts w:ascii="Garamond" w:hAnsi="Garamond"/>
          <w:b/>
          <w:sz w:val="24"/>
        </w:rPr>
      </w:pPr>
      <w:bookmarkStart w:id="0" w:name="_GoBack"/>
      <w:bookmarkEnd w:id="0"/>
      <w:r w:rsidRPr="0055029F">
        <w:rPr>
          <w:rFonts w:ascii="Garamond" w:hAnsi="Garamond"/>
          <w:b/>
          <w:sz w:val="24"/>
        </w:rPr>
        <w:t xml:space="preserve">Příloha </w:t>
      </w:r>
      <w:r w:rsidR="0055029F">
        <w:rPr>
          <w:rFonts w:ascii="Garamond" w:hAnsi="Garamond"/>
          <w:b/>
          <w:sz w:val="24"/>
        </w:rPr>
        <w:t xml:space="preserve">č. </w:t>
      </w:r>
      <w:r w:rsidR="002544BE">
        <w:rPr>
          <w:rFonts w:ascii="Garamond" w:hAnsi="Garamond"/>
          <w:b/>
          <w:sz w:val="24"/>
        </w:rPr>
        <w:t>2</w:t>
      </w:r>
      <w:r w:rsidR="0055029F">
        <w:rPr>
          <w:rFonts w:ascii="Garamond" w:hAnsi="Garamond"/>
          <w:b/>
          <w:sz w:val="24"/>
        </w:rPr>
        <w:t xml:space="preserve"> </w:t>
      </w:r>
      <w:r w:rsidRPr="0055029F">
        <w:rPr>
          <w:rFonts w:ascii="Garamond" w:hAnsi="Garamond"/>
          <w:b/>
          <w:sz w:val="24"/>
        </w:rPr>
        <w:t>k</w:t>
      </w:r>
      <w:r w:rsidR="0055029F" w:rsidRPr="0055029F">
        <w:rPr>
          <w:rFonts w:ascii="Garamond" w:hAnsi="Garamond"/>
          <w:b/>
          <w:sz w:val="24"/>
        </w:rPr>
        <w:t> Dodatku č. 6 R</w:t>
      </w:r>
      <w:r w:rsidRPr="0055029F">
        <w:rPr>
          <w:rFonts w:ascii="Garamond" w:hAnsi="Garamond"/>
          <w:b/>
          <w:sz w:val="24"/>
        </w:rPr>
        <w:t>ozvrhu práce</w:t>
      </w:r>
      <w:r w:rsidR="0055029F" w:rsidRPr="0055029F">
        <w:rPr>
          <w:rFonts w:ascii="Garamond" w:hAnsi="Garamond"/>
          <w:b/>
          <w:sz w:val="24"/>
        </w:rPr>
        <w:t xml:space="preserve"> pro rok 2020 Okresního soudu v Olomouci </w:t>
      </w:r>
    </w:p>
    <w:p w:rsidR="00D561E8" w:rsidRPr="003A1C41" w:rsidRDefault="000F624C" w:rsidP="003A1C41">
      <w:pPr>
        <w:spacing w:line="240" w:lineRule="auto"/>
        <w:jc w:val="both"/>
        <w:rPr>
          <w:rFonts w:ascii="Garamond" w:hAnsi="Garamond"/>
          <w:bCs/>
          <w:iCs/>
          <w:sz w:val="24"/>
          <w:szCs w:val="24"/>
        </w:rPr>
      </w:pPr>
      <w:r w:rsidRPr="003A1C41">
        <w:rPr>
          <w:rFonts w:ascii="Garamond" w:hAnsi="Garamond"/>
          <w:bCs/>
          <w:iCs/>
          <w:sz w:val="24"/>
          <w:szCs w:val="24"/>
        </w:rPr>
        <w:t xml:space="preserve">V souvislosti se zánikem funkce soudce JUDr. Hany Hajnové ke dni 1. 8. 2020 byly </w:t>
      </w:r>
      <w:r w:rsidR="008B3B11" w:rsidRPr="003A1C41">
        <w:rPr>
          <w:rFonts w:ascii="Garamond" w:hAnsi="Garamond"/>
          <w:bCs/>
          <w:iCs/>
          <w:sz w:val="24"/>
          <w:szCs w:val="24"/>
        </w:rPr>
        <w:t xml:space="preserve">věci </w:t>
      </w:r>
      <w:r w:rsidR="00252C0C">
        <w:rPr>
          <w:rFonts w:ascii="Garamond" w:hAnsi="Garamond"/>
          <w:bCs/>
          <w:iCs/>
          <w:sz w:val="24"/>
          <w:szCs w:val="24"/>
        </w:rPr>
        <w:t>přidělené do rejstříku 39L ne</w:t>
      </w:r>
      <w:r w:rsidR="002544BE">
        <w:rPr>
          <w:rFonts w:ascii="Garamond" w:hAnsi="Garamond"/>
          <w:bCs/>
          <w:iCs/>
          <w:sz w:val="24"/>
          <w:szCs w:val="24"/>
        </w:rPr>
        <w:t>vyřízené</w:t>
      </w:r>
      <w:r w:rsidR="00252C0C">
        <w:rPr>
          <w:rFonts w:ascii="Garamond" w:hAnsi="Garamond"/>
          <w:bCs/>
          <w:iCs/>
          <w:sz w:val="24"/>
          <w:szCs w:val="24"/>
        </w:rPr>
        <w:t xml:space="preserve"> jmenovanou soudkyní </w:t>
      </w:r>
      <w:r w:rsidRPr="003A1C41">
        <w:rPr>
          <w:rFonts w:ascii="Garamond" w:hAnsi="Garamond"/>
          <w:bCs/>
          <w:iCs/>
          <w:sz w:val="24"/>
          <w:szCs w:val="24"/>
        </w:rPr>
        <w:t>k 1. 8. 2020</w:t>
      </w:r>
      <w:r w:rsidR="00252C0C">
        <w:rPr>
          <w:rFonts w:ascii="Garamond" w:hAnsi="Garamond"/>
          <w:bCs/>
          <w:iCs/>
          <w:sz w:val="24"/>
          <w:szCs w:val="24"/>
        </w:rPr>
        <w:t>,</w:t>
      </w:r>
      <w:r w:rsidRPr="003A1C41">
        <w:rPr>
          <w:rFonts w:ascii="Garamond" w:hAnsi="Garamond"/>
          <w:bCs/>
          <w:iCs/>
          <w:sz w:val="24"/>
          <w:szCs w:val="24"/>
        </w:rPr>
        <w:t xml:space="preserve"> </w:t>
      </w:r>
      <w:r w:rsidR="008B3B11" w:rsidRPr="003A1C41">
        <w:rPr>
          <w:rFonts w:ascii="Garamond" w:hAnsi="Garamond"/>
          <w:bCs/>
          <w:iCs/>
          <w:sz w:val="24"/>
          <w:szCs w:val="24"/>
        </w:rPr>
        <w:t xml:space="preserve">přerozděleny </w:t>
      </w:r>
      <w:r w:rsidRPr="003A1C41">
        <w:rPr>
          <w:rFonts w:ascii="Garamond" w:hAnsi="Garamond" w:cs="Arial"/>
          <w:bCs/>
          <w:sz w:val="24"/>
          <w:szCs w:val="24"/>
        </w:rPr>
        <w:t>postupně po jedné věci soudcům v</w:t>
      </w:r>
      <w:r w:rsidR="008B3B11" w:rsidRPr="003A1C41">
        <w:rPr>
          <w:rFonts w:ascii="Garamond" w:hAnsi="Garamond" w:cs="Arial"/>
          <w:bCs/>
          <w:sz w:val="24"/>
          <w:szCs w:val="24"/>
        </w:rPr>
        <w:t> </w:t>
      </w:r>
      <w:r w:rsidRPr="003A1C41">
        <w:rPr>
          <w:rFonts w:ascii="Garamond" w:hAnsi="Garamond" w:cs="Arial"/>
          <w:bCs/>
          <w:sz w:val="24"/>
          <w:szCs w:val="24"/>
        </w:rPr>
        <w:t>pořadí</w:t>
      </w:r>
      <w:r w:rsidR="008B3B11" w:rsidRPr="003A1C41">
        <w:rPr>
          <w:rFonts w:ascii="Garamond" w:hAnsi="Garamond" w:cs="Arial"/>
          <w:bCs/>
          <w:sz w:val="24"/>
          <w:szCs w:val="24"/>
        </w:rPr>
        <w:t>, v jakém ke dni 1. 8. 2020 zastupovali JUDr. Hanu Hajnovou, a to takto</w:t>
      </w:r>
      <w:r w:rsidRPr="003A1C41">
        <w:rPr>
          <w:rFonts w:ascii="Garamond" w:hAnsi="Garamond" w:cs="Arial"/>
          <w:bCs/>
          <w:sz w:val="24"/>
          <w:szCs w:val="24"/>
        </w:rPr>
        <w:t xml:space="preserve">: </w:t>
      </w:r>
      <w:r w:rsidR="008B3B11" w:rsidRPr="003A1C41">
        <w:rPr>
          <w:rFonts w:ascii="Garamond" w:hAnsi="Garamond" w:cs="Arial"/>
          <w:bCs/>
          <w:sz w:val="24"/>
          <w:szCs w:val="24"/>
        </w:rPr>
        <w:t xml:space="preserve">Mgr. Šárka Kylarová, Mgr. Alena Brzáková, Mgr. Veronika Ornerová, Mgr. Petra Rýznarová, Mgr. Věra Coufalová, Mg. Marta Vařeková, JUDr. </w:t>
      </w:r>
      <w:r w:rsidR="007B30B1" w:rsidRPr="003A1C41">
        <w:rPr>
          <w:rFonts w:ascii="Garamond" w:hAnsi="Garamond" w:cs="Arial"/>
          <w:bCs/>
          <w:sz w:val="24"/>
          <w:szCs w:val="24"/>
        </w:rPr>
        <w:t>J</w:t>
      </w:r>
      <w:r w:rsidR="008B3B11" w:rsidRPr="003A1C41">
        <w:rPr>
          <w:rFonts w:ascii="Garamond" w:hAnsi="Garamond" w:cs="Arial"/>
          <w:bCs/>
          <w:sz w:val="24"/>
          <w:szCs w:val="24"/>
        </w:rPr>
        <w:t>ana Maxiutová</w:t>
      </w:r>
      <w:r w:rsidRPr="003A1C41">
        <w:rPr>
          <w:rFonts w:ascii="Garamond" w:hAnsi="Garamond" w:cs="Arial"/>
          <w:bCs/>
          <w:sz w:val="24"/>
          <w:szCs w:val="24"/>
        </w:rPr>
        <w:t xml:space="preserve">, </w:t>
      </w:r>
      <w:r w:rsidRPr="003A1C41">
        <w:rPr>
          <w:rFonts w:ascii="Garamond" w:hAnsi="Garamond"/>
          <w:bCs/>
          <w:iCs/>
          <w:sz w:val="24"/>
          <w:szCs w:val="24"/>
        </w:rPr>
        <w:t xml:space="preserve">a to tak, aby každý ze soudců </w:t>
      </w:r>
      <w:r w:rsidR="008B3B11" w:rsidRPr="003A1C41">
        <w:rPr>
          <w:rFonts w:ascii="Garamond" w:hAnsi="Garamond"/>
          <w:bCs/>
          <w:iCs/>
          <w:sz w:val="24"/>
          <w:szCs w:val="24"/>
        </w:rPr>
        <w:t xml:space="preserve">původně zastupujících JUDr. Hanu Hajnovou byl přerozdělením věcí rovnoměrně zatížen v souladu s bodem 13) Obecných ustanovení opatrovnického úseku dle Rozvrhu práce pro rok 2020 Okresního soudu v Olomouci. </w:t>
      </w:r>
    </w:p>
    <w:p w:rsidR="00A350AC" w:rsidRDefault="007B30B1" w:rsidP="00A350AC">
      <w:pPr>
        <w:spacing w:line="240" w:lineRule="auto"/>
        <w:jc w:val="both"/>
        <w:rPr>
          <w:rFonts w:ascii="Garamond" w:hAnsi="Garamond"/>
          <w:bCs/>
          <w:iCs/>
          <w:sz w:val="24"/>
          <w:szCs w:val="24"/>
        </w:rPr>
      </w:pPr>
      <w:r w:rsidRPr="003A1C41">
        <w:rPr>
          <w:rFonts w:ascii="Garamond" w:hAnsi="Garamond"/>
          <w:bCs/>
          <w:iCs/>
          <w:sz w:val="24"/>
          <w:szCs w:val="24"/>
        </w:rPr>
        <w:t>N</w:t>
      </w:r>
      <w:r w:rsidR="00CD4A18">
        <w:rPr>
          <w:rFonts w:ascii="Garamond" w:hAnsi="Garamond"/>
          <w:bCs/>
          <w:iCs/>
          <w:sz w:val="24"/>
          <w:szCs w:val="24"/>
        </w:rPr>
        <w:t>e</w:t>
      </w:r>
      <w:r w:rsidR="00A350AC">
        <w:rPr>
          <w:rFonts w:ascii="Garamond" w:hAnsi="Garamond"/>
          <w:bCs/>
          <w:iCs/>
          <w:sz w:val="24"/>
          <w:szCs w:val="24"/>
        </w:rPr>
        <w:t xml:space="preserve">vyřízené </w:t>
      </w:r>
      <w:r w:rsidRPr="003A1C41">
        <w:rPr>
          <w:rFonts w:ascii="Garamond" w:hAnsi="Garamond"/>
          <w:bCs/>
          <w:iCs/>
          <w:sz w:val="24"/>
          <w:szCs w:val="24"/>
        </w:rPr>
        <w:t xml:space="preserve">věci </w:t>
      </w:r>
      <w:r w:rsidR="00CD4A18">
        <w:rPr>
          <w:rFonts w:ascii="Garamond" w:hAnsi="Garamond"/>
          <w:bCs/>
          <w:iCs/>
          <w:sz w:val="24"/>
          <w:szCs w:val="24"/>
        </w:rPr>
        <w:t xml:space="preserve">přidělené do rejstříku 39L </w:t>
      </w:r>
      <w:r w:rsidRPr="003A1C41">
        <w:rPr>
          <w:rFonts w:ascii="Garamond" w:hAnsi="Garamond"/>
          <w:bCs/>
          <w:iCs/>
          <w:sz w:val="24"/>
          <w:szCs w:val="24"/>
        </w:rPr>
        <w:t xml:space="preserve">byly seřazeny vzestupně podle ukazatele časového nápadu věcí, a to od nejstarší věci </w:t>
      </w:r>
      <w:r w:rsidR="00D561E8" w:rsidRPr="003A1C41">
        <w:rPr>
          <w:rFonts w:ascii="Garamond" w:hAnsi="Garamond"/>
          <w:bCs/>
          <w:iCs/>
          <w:sz w:val="24"/>
          <w:szCs w:val="24"/>
        </w:rPr>
        <w:t xml:space="preserve">a postupně po jedné až do vyčerpání všech takto vymezených nevyřízených </w:t>
      </w:r>
      <w:proofErr w:type="gramStart"/>
      <w:r w:rsidR="00D561E8" w:rsidRPr="003A1C41">
        <w:rPr>
          <w:rFonts w:ascii="Garamond" w:hAnsi="Garamond"/>
          <w:bCs/>
          <w:iCs/>
          <w:sz w:val="24"/>
          <w:szCs w:val="24"/>
        </w:rPr>
        <w:t>věcí  (tzv.</w:t>
      </w:r>
      <w:proofErr w:type="gramEnd"/>
      <w:r w:rsidR="00D561E8" w:rsidRPr="003A1C41">
        <w:rPr>
          <w:rFonts w:ascii="Garamond" w:hAnsi="Garamond"/>
          <w:bCs/>
          <w:iCs/>
          <w:sz w:val="24"/>
          <w:szCs w:val="24"/>
        </w:rPr>
        <w:t xml:space="preserve"> rotačním systémem)</w:t>
      </w:r>
      <w:r w:rsidR="00A84100">
        <w:rPr>
          <w:rFonts w:ascii="Garamond" w:hAnsi="Garamond"/>
          <w:bCs/>
          <w:iCs/>
          <w:sz w:val="24"/>
          <w:szCs w:val="24"/>
        </w:rPr>
        <w:t xml:space="preserve"> přerozděleny takto:</w:t>
      </w:r>
      <w:r w:rsidR="00D561E8" w:rsidRPr="003A1C41">
        <w:rPr>
          <w:rFonts w:ascii="Garamond" w:hAnsi="Garamond"/>
          <w:bCs/>
          <w:iCs/>
          <w:sz w:val="24"/>
          <w:szCs w:val="24"/>
        </w:rPr>
        <w:t xml:space="preserve"> </w:t>
      </w:r>
      <w:r w:rsidR="00D561E8" w:rsidRPr="003A1C41">
        <w:rPr>
          <w:bCs/>
          <w:iCs/>
          <w:sz w:val="24"/>
          <w:szCs w:val="24"/>
        </w:rPr>
        <w:t xml:space="preserve"> </w:t>
      </w:r>
      <w:r w:rsidR="00D561E8" w:rsidRPr="003A1C41">
        <w:rPr>
          <w:rFonts w:ascii="Garamond" w:hAnsi="Garamond"/>
          <w:bCs/>
          <w:iCs/>
          <w:sz w:val="24"/>
          <w:szCs w:val="24"/>
        </w:rPr>
        <w:t xml:space="preserve"> </w:t>
      </w:r>
      <w:r w:rsidRPr="003A1C41">
        <w:rPr>
          <w:rFonts w:ascii="Garamond" w:hAnsi="Garamond"/>
          <w:bCs/>
          <w:iCs/>
          <w:sz w:val="24"/>
          <w:szCs w:val="24"/>
        </w:rPr>
        <w:t xml:space="preserve">  </w:t>
      </w:r>
    </w:p>
    <w:p w:rsidR="00526525" w:rsidRDefault="00526525" w:rsidP="00A350AC">
      <w:pPr>
        <w:spacing w:line="240" w:lineRule="auto"/>
        <w:jc w:val="both"/>
        <w:rPr>
          <w:rFonts w:ascii="Garamond" w:hAnsi="Garamond"/>
          <w:bCs/>
          <w:iCs/>
          <w:sz w:val="24"/>
          <w:szCs w:val="24"/>
        </w:rPr>
      </w:pPr>
    </w:p>
    <w:p w:rsidR="00526525" w:rsidRDefault="00526525" w:rsidP="00A350AC">
      <w:pPr>
        <w:spacing w:line="240" w:lineRule="auto"/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39L 285/2014      Mgr. Šárka Kylarová</w:t>
      </w:r>
    </w:p>
    <w:p w:rsidR="00526525" w:rsidRDefault="00526525" w:rsidP="00A350AC">
      <w:pPr>
        <w:spacing w:line="240" w:lineRule="auto"/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39L 95/2015        Mgr. Alena Brzáková</w:t>
      </w:r>
    </w:p>
    <w:p w:rsidR="00526525" w:rsidRDefault="00526525" w:rsidP="00A350AC">
      <w:pPr>
        <w:spacing w:line="240" w:lineRule="auto"/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39L 199/2015      Mgr. Veronika Ornerová</w:t>
      </w:r>
    </w:p>
    <w:p w:rsidR="00526525" w:rsidRDefault="00526525" w:rsidP="00A350AC">
      <w:pPr>
        <w:spacing w:line="240" w:lineRule="auto"/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39L 85/2017        Mgr. Petra Rýznarová</w:t>
      </w:r>
    </w:p>
    <w:p w:rsidR="00526525" w:rsidRDefault="00526525" w:rsidP="00A350AC">
      <w:pPr>
        <w:spacing w:line="240" w:lineRule="auto"/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39L 5/2018          Mgr. Věra Coufalová</w:t>
      </w:r>
    </w:p>
    <w:p w:rsidR="00526525" w:rsidRDefault="00526525" w:rsidP="00A350AC">
      <w:pPr>
        <w:spacing w:line="240" w:lineRule="auto"/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39L 145/2019      Mgr. Marta Vařeková</w:t>
      </w:r>
    </w:p>
    <w:p w:rsidR="00526525" w:rsidRDefault="00526525" w:rsidP="00A350AC">
      <w:pPr>
        <w:spacing w:line="240" w:lineRule="auto"/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39L 78/2020        JUDr. Jana Maxiutová</w:t>
      </w:r>
    </w:p>
    <w:p w:rsidR="00526525" w:rsidRDefault="00526525" w:rsidP="00A350AC">
      <w:pPr>
        <w:spacing w:line="240" w:lineRule="auto"/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39L 79/2020        Mgr. Šárka Kylarová</w:t>
      </w:r>
    </w:p>
    <w:p w:rsidR="00526525" w:rsidRDefault="00526525" w:rsidP="00A350AC">
      <w:pPr>
        <w:spacing w:line="240" w:lineRule="auto"/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39L 95/2020        Mgr. Alena Brzáková</w:t>
      </w:r>
    </w:p>
    <w:p w:rsidR="00526525" w:rsidRDefault="00526525" w:rsidP="00A350AC">
      <w:pPr>
        <w:spacing w:line="240" w:lineRule="auto"/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39L 102/2020     Mgr. Veronika Ornerová</w:t>
      </w:r>
    </w:p>
    <w:p w:rsidR="00526525" w:rsidRDefault="00526525" w:rsidP="00A350AC">
      <w:pPr>
        <w:spacing w:line="240" w:lineRule="auto"/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39L 120/2020      Mgr. Petra Rýznarová</w:t>
      </w:r>
    </w:p>
    <w:p w:rsidR="00526525" w:rsidRDefault="00526525" w:rsidP="00A350AC">
      <w:pPr>
        <w:spacing w:line="240" w:lineRule="auto"/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39L 123/2020      Mgr. Věra Coufalová</w:t>
      </w:r>
    </w:p>
    <w:p w:rsidR="00526525" w:rsidRDefault="00526525" w:rsidP="00526525">
      <w:pPr>
        <w:spacing w:line="240" w:lineRule="auto"/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39L 124/2020     Mgr. Marta Vařeková</w:t>
      </w:r>
    </w:p>
    <w:p w:rsidR="00526525" w:rsidRDefault="00526525" w:rsidP="00A350AC">
      <w:pPr>
        <w:spacing w:line="240" w:lineRule="auto"/>
        <w:jc w:val="both"/>
        <w:rPr>
          <w:rFonts w:ascii="Garamond" w:hAnsi="Garamond"/>
          <w:bCs/>
          <w:iCs/>
          <w:sz w:val="24"/>
          <w:szCs w:val="24"/>
        </w:rPr>
      </w:pPr>
    </w:p>
    <w:p w:rsidR="00526525" w:rsidRPr="00A350AC" w:rsidRDefault="00526525" w:rsidP="00A350AC">
      <w:pPr>
        <w:spacing w:line="240" w:lineRule="auto"/>
        <w:jc w:val="both"/>
        <w:rPr>
          <w:rFonts w:ascii="Garamond" w:hAnsi="Garamond"/>
          <w:bCs/>
          <w:iCs/>
          <w:sz w:val="24"/>
          <w:szCs w:val="24"/>
        </w:rPr>
      </w:pPr>
    </w:p>
    <w:sectPr w:rsidR="00526525" w:rsidRPr="00A35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63E8"/>
    <w:multiLevelType w:val="hybridMultilevel"/>
    <w:tmpl w:val="3E500698"/>
    <w:lvl w:ilvl="0" w:tplc="DB0A9BBE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C6E1080"/>
    <w:multiLevelType w:val="hybridMultilevel"/>
    <w:tmpl w:val="EC5042AE"/>
    <w:lvl w:ilvl="0" w:tplc="23C0C4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EF"/>
    <w:rsid w:val="00041648"/>
    <w:rsid w:val="000F624C"/>
    <w:rsid w:val="00122680"/>
    <w:rsid w:val="00252C0C"/>
    <w:rsid w:val="002544BE"/>
    <w:rsid w:val="003A1C41"/>
    <w:rsid w:val="004D60C2"/>
    <w:rsid w:val="004E3764"/>
    <w:rsid w:val="00515054"/>
    <w:rsid w:val="00526525"/>
    <w:rsid w:val="0055029F"/>
    <w:rsid w:val="0057480D"/>
    <w:rsid w:val="006A2229"/>
    <w:rsid w:val="007B30B1"/>
    <w:rsid w:val="007D34FD"/>
    <w:rsid w:val="00860518"/>
    <w:rsid w:val="008B3B11"/>
    <w:rsid w:val="00986AEF"/>
    <w:rsid w:val="00A31A48"/>
    <w:rsid w:val="00A350AC"/>
    <w:rsid w:val="00A73941"/>
    <w:rsid w:val="00A80663"/>
    <w:rsid w:val="00A84100"/>
    <w:rsid w:val="00AC6417"/>
    <w:rsid w:val="00CD4A18"/>
    <w:rsid w:val="00D561E8"/>
    <w:rsid w:val="00E409C1"/>
    <w:rsid w:val="00E861AD"/>
    <w:rsid w:val="00EC1897"/>
    <w:rsid w:val="00F03369"/>
    <w:rsid w:val="00F32F25"/>
    <w:rsid w:val="00F57681"/>
    <w:rsid w:val="00FA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029F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029F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justice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Rýznarová Petra, Mgr.</dc:creator>
  <cp:lastModifiedBy>Jurigová Danka, Ing.</cp:lastModifiedBy>
  <cp:revision>2</cp:revision>
  <cp:lastPrinted>2020-08-03T08:21:00Z</cp:lastPrinted>
  <dcterms:created xsi:type="dcterms:W3CDTF">2020-08-03T10:36:00Z</dcterms:created>
  <dcterms:modified xsi:type="dcterms:W3CDTF">2020-08-03T10:36:00Z</dcterms:modified>
</cp:coreProperties>
</file>