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6272D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272D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272D8">
        <w:rPr>
          <w:rFonts w:ascii="Garamond" w:hAnsi="Garamond"/>
          <w:b/>
          <w:color w:val="000000"/>
          <w:sz w:val="36"/>
        </w:rPr>
        <w:t> </w:t>
      </w:r>
    </w:p>
    <w:p w:rsidR="00896DB2" w:rsidRPr="006272D8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272D8">
        <w:rPr>
          <w:rFonts w:ascii="Garamond" w:hAnsi="Garamond"/>
          <w:color w:val="000000"/>
        </w:rPr>
        <w:t> U Soudu</w:t>
      </w:r>
      <w:r w:rsidR="00E930E4" w:rsidRPr="006272D8">
        <w:rPr>
          <w:rFonts w:ascii="Garamond" w:hAnsi="Garamond"/>
          <w:color w:val="000000"/>
        </w:rPr>
        <w:t xml:space="preserve"> 6187/4, 708 82 Ostrava-Poruba</w:t>
      </w:r>
    </w:p>
    <w:p w:rsidR="00896DB2" w:rsidRPr="006272D8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272D8">
        <w:rPr>
          <w:rFonts w:ascii="Garamond" w:hAnsi="Garamond"/>
          <w:color w:val="000000"/>
        </w:rPr>
        <w:t>tel.: 596 972 111,</w:t>
      </w:r>
      <w:r w:rsidR="00E930E4" w:rsidRPr="006272D8">
        <w:rPr>
          <w:rFonts w:ascii="Garamond" w:hAnsi="Garamond"/>
          <w:color w:val="000000"/>
        </w:rPr>
        <w:t xml:space="preserve"> fax: 596 972 801,</w:t>
      </w:r>
      <w:r w:rsidRPr="006272D8">
        <w:rPr>
          <w:rFonts w:ascii="Garamond" w:hAnsi="Garamond"/>
          <w:color w:val="000000"/>
        </w:rPr>
        <w:t xml:space="preserve"> e-mail: osostrava@osoud.ova.justice.cz, </w:t>
      </w:r>
      <w:r w:rsidRPr="006272D8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6272D8" w:rsidTr="00401AD9">
        <w:tc>
          <w:tcPr>
            <w:tcW w:w="1123" w:type="pct"/>
            <w:tcMar>
              <w:bottom w:w="0" w:type="dxa"/>
            </w:tcMar>
          </w:tcPr>
          <w:p w:rsidR="00896DB2" w:rsidRPr="006272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272D8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272D8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272D8" w:rsidRDefault="00E930E4" w:rsidP="00401AD9">
            <w:pPr>
              <w:rPr>
                <w:rFonts w:ascii="Garamond" w:hAnsi="Garamond"/>
                <w:color w:val="000000"/>
              </w:rPr>
            </w:pPr>
            <w:r w:rsidRPr="006272D8">
              <w:rPr>
                <w:rFonts w:ascii="Garamond" w:hAnsi="Garamond"/>
                <w:color w:val="000000"/>
              </w:rPr>
              <w:t>0 Si 1245/2019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6CDE" w:rsidRPr="006272D8" w:rsidRDefault="00FF6CDE" w:rsidP="00C06A7E">
            <w:pPr>
              <w:spacing w:line="240" w:lineRule="exact"/>
              <w:rPr>
                <w:rFonts w:ascii="Garamond" w:hAnsi="Garamond"/>
              </w:rPr>
            </w:pPr>
            <w:r w:rsidRPr="006272D8">
              <w:rPr>
                <w:rFonts w:ascii="Garamond" w:hAnsi="Garamond"/>
              </w:rPr>
              <w:t>Vážená paní</w:t>
            </w:r>
          </w:p>
          <w:p w:rsidR="00935A7B" w:rsidRDefault="00FF6CDE" w:rsidP="00935A7B">
            <w:pPr>
              <w:spacing w:line="240" w:lineRule="exact"/>
              <w:rPr>
                <w:rFonts w:ascii="Garamond" w:hAnsi="Garamond"/>
              </w:rPr>
            </w:pPr>
            <w:r w:rsidRPr="006272D8">
              <w:rPr>
                <w:rFonts w:ascii="Garamond" w:hAnsi="Garamond"/>
              </w:rPr>
              <w:t xml:space="preserve">JUDr. </w:t>
            </w:r>
            <w:r w:rsidR="00670D1E" w:rsidRPr="006272D8">
              <w:rPr>
                <w:rFonts w:ascii="Garamond" w:hAnsi="Garamond"/>
              </w:rPr>
              <w:t>Jana P</w:t>
            </w:r>
            <w:r w:rsidR="00935A7B">
              <w:rPr>
                <w:rFonts w:ascii="Garamond" w:hAnsi="Garamond"/>
              </w:rPr>
              <w:t>.</w:t>
            </w:r>
          </w:p>
          <w:p w:rsidR="00935A7B" w:rsidRPr="00935A7B" w:rsidRDefault="00935A7B" w:rsidP="00935A7B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</w:t>
            </w:r>
          </w:p>
        </w:tc>
      </w:tr>
      <w:tr w:rsidR="00896DB2" w:rsidRPr="006272D8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6272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272D8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272D8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272D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272D8" w:rsidTr="00401AD9">
        <w:tc>
          <w:tcPr>
            <w:tcW w:w="1123" w:type="pct"/>
            <w:tcMar>
              <w:top w:w="0" w:type="dxa"/>
            </w:tcMar>
          </w:tcPr>
          <w:p w:rsidR="00896DB2" w:rsidRPr="006272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272D8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272D8" w:rsidRDefault="00BA6A0B" w:rsidP="00401AD9">
            <w:pPr>
              <w:rPr>
                <w:rFonts w:ascii="Garamond" w:hAnsi="Garamond"/>
                <w:color w:val="000000"/>
              </w:rPr>
            </w:pPr>
            <w:r w:rsidRPr="006272D8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6272D8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272D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272D8" w:rsidTr="00401AD9">
        <w:tc>
          <w:tcPr>
            <w:tcW w:w="1123" w:type="pct"/>
            <w:tcMar>
              <w:top w:w="0" w:type="dxa"/>
            </w:tcMar>
          </w:tcPr>
          <w:p w:rsidR="00896DB2" w:rsidRPr="006272D8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272D8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272D8" w:rsidRDefault="00E930E4" w:rsidP="00215269">
            <w:pPr>
              <w:rPr>
                <w:rFonts w:ascii="Garamond" w:hAnsi="Garamond"/>
                <w:color w:val="000000"/>
              </w:rPr>
            </w:pPr>
            <w:r w:rsidRPr="006272D8">
              <w:rPr>
                <w:rFonts w:ascii="Garamond" w:hAnsi="Garamond"/>
                <w:color w:val="000000"/>
              </w:rPr>
              <w:t>2</w:t>
            </w:r>
            <w:r w:rsidR="00215269" w:rsidRPr="006272D8">
              <w:rPr>
                <w:rFonts w:ascii="Garamond" w:hAnsi="Garamond"/>
                <w:color w:val="000000"/>
              </w:rPr>
              <w:t>7</w:t>
            </w:r>
            <w:r w:rsidRPr="006272D8">
              <w:rPr>
                <w:rFonts w:ascii="Garamond" w:hAnsi="Garamond"/>
                <w:color w:val="000000"/>
              </w:rPr>
              <w:t>. listopadu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272D8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6272D8" w:rsidRDefault="00896DB2" w:rsidP="00896DB2">
      <w:pPr>
        <w:rPr>
          <w:rFonts w:ascii="Garamond" w:hAnsi="Garamond"/>
          <w:color w:val="000000"/>
        </w:rPr>
      </w:pPr>
    </w:p>
    <w:p w:rsidR="00896DB2" w:rsidRPr="006272D8" w:rsidRDefault="00896DB2" w:rsidP="00896DB2">
      <w:pPr>
        <w:rPr>
          <w:rFonts w:ascii="Garamond" w:hAnsi="Garamond"/>
          <w:color w:val="000000"/>
        </w:rPr>
      </w:pPr>
    </w:p>
    <w:p w:rsidR="00896DB2" w:rsidRPr="006272D8" w:rsidRDefault="00896DB2" w:rsidP="00E930E4">
      <w:pPr>
        <w:jc w:val="both"/>
        <w:rPr>
          <w:rFonts w:ascii="Garamond" w:hAnsi="Garamond"/>
          <w:color w:val="000000"/>
        </w:rPr>
      </w:pPr>
      <w:r w:rsidRPr="006272D8">
        <w:rPr>
          <w:rFonts w:ascii="Garamond" w:hAnsi="Garamond"/>
          <w:b/>
          <w:color w:val="000000"/>
        </w:rPr>
        <w:t>Poskytnutí informací podle § 14 odst. 5 písm. d) zák. č</w:t>
      </w:r>
      <w:bookmarkStart w:id="0" w:name="_GoBack"/>
      <w:bookmarkEnd w:id="0"/>
      <w:r w:rsidRPr="006272D8">
        <w:rPr>
          <w:rFonts w:ascii="Garamond" w:hAnsi="Garamond"/>
          <w:b/>
          <w:color w:val="000000"/>
        </w:rPr>
        <w:t>. 106/1999 Sb.</w:t>
      </w:r>
      <w:r w:rsidR="00F41F4C" w:rsidRPr="006272D8">
        <w:rPr>
          <w:rFonts w:ascii="Garamond" w:hAnsi="Garamond"/>
          <w:b/>
          <w:color w:val="000000"/>
        </w:rPr>
        <w:t>,</w:t>
      </w:r>
      <w:r w:rsidRPr="006272D8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272D8">
        <w:rPr>
          <w:rFonts w:ascii="Garamond" w:hAnsi="Garamond"/>
          <w:color w:val="000000"/>
        </w:rPr>
        <w:t xml:space="preserve"> </w:t>
      </w:r>
    </w:p>
    <w:p w:rsidR="002B20C2" w:rsidRPr="006272D8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6272D8" w:rsidRDefault="00D041C5" w:rsidP="005B440A">
      <w:pPr>
        <w:spacing w:after="120"/>
        <w:jc w:val="both"/>
        <w:rPr>
          <w:rFonts w:ascii="Garamond" w:hAnsi="Garamond"/>
          <w:color w:val="000000"/>
        </w:rPr>
      </w:pPr>
      <w:r w:rsidRPr="006272D8">
        <w:rPr>
          <w:rFonts w:ascii="Garamond" w:hAnsi="Garamond"/>
          <w:color w:val="000000"/>
        </w:rPr>
        <w:t>Vážená paní doktorko,</w:t>
      </w:r>
    </w:p>
    <w:p w:rsidR="00D041C5" w:rsidRPr="006272D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272D8">
        <w:rPr>
          <w:rFonts w:ascii="Garamond" w:hAnsi="Garamond"/>
          <w:color w:val="000000"/>
        </w:rPr>
        <w:t xml:space="preserve">Okresní soud v Ostravě obdržel dne </w:t>
      </w:r>
      <w:r w:rsidR="00CC6E1B" w:rsidRPr="006272D8">
        <w:rPr>
          <w:rFonts w:ascii="Garamond" w:hAnsi="Garamond"/>
          <w:color w:val="000000"/>
        </w:rPr>
        <w:t xml:space="preserve">25. listopadu 2019 </w:t>
      </w:r>
      <w:r w:rsidRPr="006272D8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272D8">
        <w:rPr>
          <w:rFonts w:ascii="Garamond" w:hAnsi="Garamond"/>
          <w:color w:val="000000"/>
        </w:rPr>
        <w:t>InfZ</w:t>
      </w:r>
      <w:proofErr w:type="spellEnd"/>
      <w:r w:rsidRPr="006272D8">
        <w:rPr>
          <w:rFonts w:ascii="Garamond" w:hAnsi="Garamond"/>
          <w:color w:val="000000"/>
        </w:rPr>
        <w:t>“</w:t>
      </w:r>
      <w:r w:rsidR="00D041C5" w:rsidRPr="006272D8">
        <w:rPr>
          <w:rFonts w:ascii="Garamond" w:hAnsi="Garamond"/>
          <w:color w:val="000000"/>
        </w:rPr>
        <w:t>), v níž se domáháte:</w:t>
      </w:r>
    </w:p>
    <w:p w:rsidR="00D041C5" w:rsidRPr="006272D8" w:rsidRDefault="00D041C5" w:rsidP="005B440A">
      <w:pPr>
        <w:spacing w:after="120"/>
        <w:jc w:val="both"/>
        <w:rPr>
          <w:rFonts w:ascii="Garamond" w:hAnsi="Garamond"/>
          <w:color w:val="000000"/>
        </w:rPr>
      </w:pPr>
      <w:r w:rsidRPr="006272D8">
        <w:rPr>
          <w:rFonts w:ascii="Garamond" w:hAnsi="Garamond"/>
          <w:color w:val="000000"/>
        </w:rPr>
        <w:t xml:space="preserve">1) sdělení spisových značek všech 3 sporů uvedených v přípisu </w:t>
      </w:r>
      <w:r w:rsidR="00327D05" w:rsidRPr="006272D8">
        <w:rPr>
          <w:rFonts w:ascii="Garamond" w:hAnsi="Garamond"/>
          <w:color w:val="000000"/>
        </w:rPr>
        <w:t xml:space="preserve">ze dne 5. 9. 2019, </w:t>
      </w:r>
      <w:proofErr w:type="spellStart"/>
      <w:r w:rsidR="00327D05" w:rsidRPr="006272D8">
        <w:rPr>
          <w:rFonts w:ascii="Garamond" w:hAnsi="Garamond"/>
          <w:color w:val="000000"/>
        </w:rPr>
        <w:t>sp</w:t>
      </w:r>
      <w:proofErr w:type="spellEnd"/>
      <w:r w:rsidR="00327D05" w:rsidRPr="006272D8">
        <w:rPr>
          <w:rFonts w:ascii="Garamond" w:hAnsi="Garamond"/>
          <w:color w:val="000000"/>
        </w:rPr>
        <w:t>. zn. 0 Si </w:t>
      </w:r>
      <w:r w:rsidRPr="006272D8">
        <w:rPr>
          <w:rFonts w:ascii="Garamond" w:hAnsi="Garamond"/>
          <w:color w:val="000000"/>
        </w:rPr>
        <w:t>949/2019 (civilní spory týkající se nároků z kupní smlouvy psa/štěněte)</w:t>
      </w:r>
    </w:p>
    <w:p w:rsidR="00D041C5" w:rsidRPr="006272D8" w:rsidRDefault="00D041C5" w:rsidP="005B440A">
      <w:pPr>
        <w:spacing w:after="120"/>
        <w:jc w:val="both"/>
        <w:rPr>
          <w:rFonts w:ascii="Garamond" w:hAnsi="Garamond"/>
          <w:color w:val="000000"/>
        </w:rPr>
      </w:pPr>
      <w:r w:rsidRPr="006272D8">
        <w:rPr>
          <w:rFonts w:ascii="Garamond" w:hAnsi="Garamond"/>
          <w:color w:val="000000"/>
        </w:rPr>
        <w:t>2) zaslání kopií anonymizovaných pravomocných rozsudků soudů prvního a druhého stupně, které byly ve sporech ad 1) vydány.</w:t>
      </w:r>
    </w:p>
    <w:p w:rsidR="005B440A" w:rsidRPr="006272D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272D8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6272D8">
        <w:rPr>
          <w:rFonts w:ascii="Garamond" w:hAnsi="Garamond"/>
          <w:color w:val="000000"/>
        </w:rPr>
        <w:t>InfZ</w:t>
      </w:r>
      <w:proofErr w:type="spellEnd"/>
      <w:r w:rsidRPr="006272D8">
        <w:rPr>
          <w:rFonts w:ascii="Garamond" w:hAnsi="Garamond"/>
          <w:color w:val="000000"/>
        </w:rPr>
        <w:t xml:space="preserve"> vyhovuji</w:t>
      </w:r>
      <w:r w:rsidRPr="006272D8">
        <w:rPr>
          <w:rFonts w:ascii="Garamond" w:hAnsi="Garamond"/>
          <w:b/>
          <w:color w:val="000000"/>
        </w:rPr>
        <w:t xml:space="preserve"> </w:t>
      </w:r>
      <w:r w:rsidRPr="006272D8">
        <w:rPr>
          <w:rFonts w:ascii="Garamond" w:hAnsi="Garamond"/>
          <w:color w:val="000000"/>
        </w:rPr>
        <w:t>V</w:t>
      </w:r>
      <w:r w:rsidR="00FF6CDE" w:rsidRPr="006272D8">
        <w:rPr>
          <w:rFonts w:ascii="Garamond" w:hAnsi="Garamond"/>
          <w:color w:val="000000"/>
        </w:rPr>
        <w:t>aší žádosti a sděluji spisové značky uvedených sporů: 24 C 301/2016, 62 C 34/2018 a 28 C 173/2015. Současně v příloze zasílám an</w:t>
      </w:r>
      <w:r w:rsidR="00327D05" w:rsidRPr="006272D8">
        <w:rPr>
          <w:rFonts w:ascii="Garamond" w:hAnsi="Garamond"/>
          <w:color w:val="000000"/>
        </w:rPr>
        <w:t>onymizované rozsudky</w:t>
      </w:r>
      <w:r w:rsidR="00FF6CDE" w:rsidRPr="006272D8">
        <w:rPr>
          <w:rFonts w:ascii="Garamond" w:hAnsi="Garamond"/>
          <w:color w:val="000000"/>
        </w:rPr>
        <w:t xml:space="preserve"> vydané zdejším soudem ve výše uvedených sporech.</w:t>
      </w:r>
    </w:p>
    <w:p w:rsidR="005B440A" w:rsidRPr="006272D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6272D8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272D8">
        <w:rPr>
          <w:rFonts w:ascii="Garamond" w:hAnsi="Garamond"/>
          <w:color w:val="000000"/>
        </w:rPr>
        <w:t>S</w:t>
      </w:r>
      <w:r w:rsidR="005B440A" w:rsidRPr="006272D8">
        <w:rPr>
          <w:rFonts w:ascii="Garamond" w:hAnsi="Garamond"/>
          <w:color w:val="000000"/>
        </w:rPr>
        <w:t> </w:t>
      </w:r>
      <w:r w:rsidRPr="006272D8">
        <w:rPr>
          <w:rFonts w:ascii="Garamond" w:hAnsi="Garamond"/>
          <w:color w:val="000000"/>
        </w:rPr>
        <w:t>pozdrav</w:t>
      </w:r>
      <w:r w:rsidR="005B440A" w:rsidRPr="006272D8">
        <w:rPr>
          <w:rFonts w:ascii="Garamond" w:hAnsi="Garamond"/>
          <w:color w:val="000000"/>
        </w:rPr>
        <w:t>em</w:t>
      </w:r>
    </w:p>
    <w:p w:rsidR="005B440A" w:rsidRPr="006272D8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272D8" w:rsidTr="00047ED5">
        <w:tc>
          <w:tcPr>
            <w:tcW w:w="4048" w:type="dxa"/>
            <w:hideMark/>
          </w:tcPr>
          <w:p w:rsidR="00047ED5" w:rsidRPr="006272D8" w:rsidRDefault="00BA6A0B">
            <w:pPr>
              <w:widowControl w:val="0"/>
              <w:rPr>
                <w:rFonts w:ascii="Garamond" w:hAnsi="Garamond"/>
              </w:rPr>
            </w:pPr>
            <w:r w:rsidRPr="006272D8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6272D8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6272D8" w:rsidTr="00047ED5">
        <w:tc>
          <w:tcPr>
            <w:tcW w:w="4048" w:type="dxa"/>
            <w:hideMark/>
          </w:tcPr>
          <w:p w:rsidR="00047ED5" w:rsidRPr="006272D8" w:rsidRDefault="00D041C5">
            <w:pPr>
              <w:widowControl w:val="0"/>
              <w:rPr>
                <w:rFonts w:ascii="Garamond" w:hAnsi="Garamond"/>
              </w:rPr>
            </w:pPr>
            <w:r w:rsidRPr="006272D8">
              <w:rPr>
                <w:rFonts w:ascii="Garamond" w:hAnsi="Garamond"/>
              </w:rPr>
              <w:t>vyšší soudní úřednice</w:t>
            </w:r>
          </w:p>
        </w:tc>
      </w:tr>
      <w:tr w:rsidR="00047ED5" w:rsidRPr="006272D8" w:rsidTr="00047ED5">
        <w:tc>
          <w:tcPr>
            <w:tcW w:w="4048" w:type="dxa"/>
            <w:hideMark/>
          </w:tcPr>
          <w:p w:rsidR="00047ED5" w:rsidRPr="006272D8" w:rsidRDefault="00047ED5">
            <w:pPr>
              <w:widowControl w:val="0"/>
              <w:rPr>
                <w:rFonts w:ascii="Garamond" w:hAnsi="Garamond"/>
              </w:rPr>
            </w:pPr>
            <w:r w:rsidRPr="006272D8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272D8" w:rsidTr="00047ED5">
        <w:tc>
          <w:tcPr>
            <w:tcW w:w="4048" w:type="dxa"/>
            <w:hideMark/>
          </w:tcPr>
          <w:p w:rsidR="00047ED5" w:rsidRPr="006272D8" w:rsidRDefault="00047ED5">
            <w:pPr>
              <w:widowControl w:val="0"/>
              <w:rPr>
                <w:rFonts w:ascii="Garamond" w:hAnsi="Garamond"/>
              </w:rPr>
            </w:pPr>
            <w:r w:rsidRPr="006272D8">
              <w:rPr>
                <w:rFonts w:ascii="Garamond" w:hAnsi="Garamond"/>
              </w:rPr>
              <w:t xml:space="preserve">dle </w:t>
            </w:r>
            <w:proofErr w:type="spellStart"/>
            <w:r w:rsidRPr="006272D8">
              <w:rPr>
                <w:rFonts w:ascii="Garamond" w:hAnsi="Garamond"/>
              </w:rPr>
              <w:t>z.č</w:t>
            </w:r>
            <w:proofErr w:type="spellEnd"/>
            <w:r w:rsidRPr="006272D8">
              <w:rPr>
                <w:rFonts w:ascii="Garamond" w:hAnsi="Garamond"/>
              </w:rPr>
              <w:t>. 106/1999 Sb., o svobodném</w:t>
            </w:r>
          </w:p>
        </w:tc>
      </w:tr>
      <w:tr w:rsidR="00047ED5" w:rsidRPr="006272D8" w:rsidTr="00047ED5">
        <w:tc>
          <w:tcPr>
            <w:tcW w:w="4048" w:type="dxa"/>
            <w:hideMark/>
          </w:tcPr>
          <w:p w:rsidR="00047ED5" w:rsidRPr="006272D8" w:rsidRDefault="00047ED5">
            <w:pPr>
              <w:widowControl w:val="0"/>
              <w:rPr>
                <w:rFonts w:ascii="Garamond" w:hAnsi="Garamond"/>
              </w:rPr>
            </w:pPr>
            <w:r w:rsidRPr="006272D8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6272D8" w:rsidRDefault="00896DB2" w:rsidP="00896DB2">
      <w:pPr>
        <w:rPr>
          <w:b/>
          <w:color w:val="000000"/>
        </w:rPr>
      </w:pPr>
    </w:p>
    <w:p w:rsidR="00896DB2" w:rsidRPr="006272D8" w:rsidRDefault="00896DB2" w:rsidP="00896DB2">
      <w:pPr>
        <w:rPr>
          <w:b/>
          <w:color w:val="000000"/>
        </w:rPr>
      </w:pPr>
    </w:p>
    <w:p w:rsidR="00E930E4" w:rsidRPr="006272D8" w:rsidRDefault="00E930E4" w:rsidP="00896DB2">
      <w:pPr>
        <w:rPr>
          <w:rFonts w:ascii="Garamond" w:hAnsi="Garamond"/>
          <w:b/>
          <w:color w:val="000000"/>
        </w:rPr>
      </w:pPr>
    </w:p>
    <w:p w:rsidR="00E930E4" w:rsidRPr="006272D8" w:rsidRDefault="00E930E4" w:rsidP="00896DB2">
      <w:pPr>
        <w:rPr>
          <w:rFonts w:ascii="Garamond" w:hAnsi="Garamond"/>
          <w:b/>
          <w:color w:val="000000"/>
        </w:rPr>
      </w:pPr>
    </w:p>
    <w:p w:rsidR="00E930E4" w:rsidRPr="006272D8" w:rsidRDefault="00E930E4" w:rsidP="00896DB2">
      <w:pPr>
        <w:rPr>
          <w:rFonts w:ascii="Garamond" w:hAnsi="Garamond"/>
          <w:b/>
          <w:color w:val="000000"/>
        </w:rPr>
      </w:pPr>
    </w:p>
    <w:p w:rsidR="00E930E4" w:rsidRPr="006272D8" w:rsidRDefault="00E930E4" w:rsidP="00896DB2">
      <w:pPr>
        <w:rPr>
          <w:rFonts w:ascii="Garamond" w:hAnsi="Garamond"/>
          <w:b/>
          <w:color w:val="000000"/>
        </w:rPr>
      </w:pPr>
    </w:p>
    <w:p w:rsidR="00E930E4" w:rsidRPr="006272D8" w:rsidRDefault="00E930E4" w:rsidP="00896DB2">
      <w:pPr>
        <w:rPr>
          <w:rFonts w:ascii="Garamond" w:hAnsi="Garamond"/>
          <w:b/>
          <w:color w:val="000000"/>
        </w:rPr>
      </w:pPr>
    </w:p>
    <w:p w:rsidR="00E930E4" w:rsidRPr="006272D8" w:rsidRDefault="00E930E4" w:rsidP="00896DB2">
      <w:pPr>
        <w:rPr>
          <w:rFonts w:ascii="Garamond" w:hAnsi="Garamond"/>
          <w:b/>
          <w:color w:val="000000"/>
        </w:rPr>
      </w:pPr>
    </w:p>
    <w:p w:rsidR="00E930E4" w:rsidRPr="006272D8" w:rsidRDefault="00E930E4" w:rsidP="00896DB2">
      <w:pPr>
        <w:rPr>
          <w:rFonts w:ascii="Garamond" w:hAnsi="Garamond"/>
          <w:b/>
          <w:color w:val="000000"/>
        </w:rPr>
      </w:pPr>
    </w:p>
    <w:p w:rsidR="00E930E4" w:rsidRPr="006272D8" w:rsidRDefault="00E930E4" w:rsidP="00896DB2">
      <w:pPr>
        <w:rPr>
          <w:rFonts w:ascii="Garamond" w:hAnsi="Garamond"/>
          <w:b/>
          <w:color w:val="000000"/>
        </w:rPr>
      </w:pPr>
    </w:p>
    <w:p w:rsidR="00896DB2" w:rsidRPr="006272D8" w:rsidRDefault="00974F7F" w:rsidP="00896DB2">
      <w:pPr>
        <w:rPr>
          <w:rFonts w:ascii="Garamond" w:hAnsi="Garamond"/>
          <w:b/>
          <w:color w:val="000000"/>
        </w:rPr>
      </w:pPr>
      <w:r w:rsidRPr="006272D8">
        <w:rPr>
          <w:rFonts w:ascii="Garamond" w:hAnsi="Garamond"/>
          <w:b/>
          <w:color w:val="000000"/>
        </w:rPr>
        <w:t>Přílohy</w:t>
      </w:r>
    </w:p>
    <w:p w:rsidR="00010725" w:rsidRPr="006272D8" w:rsidRDefault="00FF6CDE" w:rsidP="00896DB2">
      <w:pPr>
        <w:rPr>
          <w:rFonts w:ascii="Garamond" w:hAnsi="Garamond"/>
        </w:rPr>
      </w:pPr>
      <w:r w:rsidRPr="006272D8">
        <w:rPr>
          <w:rFonts w:ascii="Garamond" w:hAnsi="Garamond"/>
        </w:rPr>
        <w:t>- Anonymizovaný rozsudek Okresního soudu v Ostravě</w:t>
      </w:r>
      <w:r w:rsidR="00010725" w:rsidRPr="006272D8">
        <w:rPr>
          <w:rFonts w:ascii="Garamond" w:hAnsi="Garamond"/>
        </w:rPr>
        <w:t xml:space="preserve"> </w:t>
      </w:r>
      <w:r w:rsidRPr="006272D8">
        <w:rPr>
          <w:rFonts w:ascii="Garamond" w:hAnsi="Garamond"/>
        </w:rPr>
        <w:t>č. j. 24 C 301/2016</w:t>
      </w:r>
      <w:r w:rsidR="00F41F4C" w:rsidRPr="006272D8">
        <w:rPr>
          <w:rFonts w:ascii="Garamond" w:hAnsi="Garamond"/>
        </w:rPr>
        <w:t xml:space="preserve">-11 </w:t>
      </w:r>
      <w:r w:rsidR="004279B2" w:rsidRPr="006272D8">
        <w:rPr>
          <w:rFonts w:ascii="Garamond" w:hAnsi="Garamond"/>
        </w:rPr>
        <w:t>ze dne</w:t>
      </w:r>
      <w:r w:rsidR="00F41F4C" w:rsidRPr="006272D8">
        <w:rPr>
          <w:rFonts w:ascii="Garamond" w:hAnsi="Garamond"/>
        </w:rPr>
        <w:t xml:space="preserve"> 26. 1. 2017</w:t>
      </w:r>
    </w:p>
    <w:p w:rsidR="004279B2" w:rsidRPr="006272D8" w:rsidRDefault="00FF6CDE" w:rsidP="00896DB2">
      <w:pPr>
        <w:rPr>
          <w:rFonts w:ascii="Garamond" w:hAnsi="Garamond"/>
        </w:rPr>
      </w:pPr>
      <w:r w:rsidRPr="006272D8">
        <w:rPr>
          <w:rFonts w:ascii="Garamond" w:hAnsi="Garamond"/>
        </w:rPr>
        <w:t>- Anonymizovaný rozsu</w:t>
      </w:r>
      <w:r w:rsidR="004279B2" w:rsidRPr="006272D8">
        <w:rPr>
          <w:rFonts w:ascii="Garamond" w:hAnsi="Garamond"/>
        </w:rPr>
        <w:t>dek Okresního soudu v Ostravě č. j. 62 C 34/2018-</w:t>
      </w:r>
      <w:r w:rsidR="00F41F4C" w:rsidRPr="006272D8">
        <w:rPr>
          <w:rFonts w:ascii="Garamond" w:hAnsi="Garamond"/>
        </w:rPr>
        <w:t xml:space="preserve">162 </w:t>
      </w:r>
      <w:r w:rsidR="004279B2" w:rsidRPr="006272D8">
        <w:rPr>
          <w:rFonts w:ascii="Garamond" w:hAnsi="Garamond"/>
        </w:rPr>
        <w:t>ze dne</w:t>
      </w:r>
      <w:r w:rsidR="00F41F4C" w:rsidRPr="006272D8">
        <w:rPr>
          <w:rFonts w:ascii="Garamond" w:hAnsi="Garamond"/>
        </w:rPr>
        <w:t xml:space="preserve"> 21. 3. 2019</w:t>
      </w:r>
    </w:p>
    <w:p w:rsidR="004279B2" w:rsidRPr="006272D8" w:rsidRDefault="004279B2" w:rsidP="00896DB2">
      <w:pPr>
        <w:rPr>
          <w:rFonts w:ascii="Garamond" w:hAnsi="Garamond"/>
        </w:rPr>
      </w:pPr>
      <w:r w:rsidRPr="006272D8">
        <w:rPr>
          <w:rFonts w:ascii="Garamond" w:hAnsi="Garamond"/>
        </w:rPr>
        <w:t>- Anonymizovaný rozsudek Okresního soudu</w:t>
      </w:r>
      <w:r w:rsidR="00F41F4C" w:rsidRPr="006272D8">
        <w:rPr>
          <w:rFonts w:ascii="Garamond" w:hAnsi="Garamond"/>
        </w:rPr>
        <w:t xml:space="preserve"> v Ostravě č. j. 28 C 173/2015-57</w:t>
      </w:r>
      <w:r w:rsidRPr="006272D8">
        <w:rPr>
          <w:rFonts w:ascii="Garamond" w:hAnsi="Garamond"/>
        </w:rPr>
        <w:t xml:space="preserve">  ze dne</w:t>
      </w:r>
      <w:r w:rsidR="00F41F4C" w:rsidRPr="006272D8">
        <w:rPr>
          <w:rFonts w:ascii="Garamond" w:hAnsi="Garamond"/>
        </w:rPr>
        <w:t xml:space="preserve"> 8. 3. 2016</w:t>
      </w:r>
    </w:p>
    <w:sectPr w:rsidR="004279B2" w:rsidRPr="006272D8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DAC" w:rsidRDefault="00043DAC">
      <w:r>
        <w:separator/>
      </w:r>
    </w:p>
  </w:endnote>
  <w:endnote w:type="continuationSeparator" w:id="0">
    <w:p w:rsidR="00043DAC" w:rsidRDefault="0004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DAC" w:rsidRDefault="00043DAC">
      <w:r>
        <w:separator/>
      </w:r>
    </w:p>
  </w:footnote>
  <w:footnote w:type="continuationSeparator" w:id="0">
    <w:p w:rsidR="00043DAC" w:rsidRDefault="00043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1245/2019</w:t>
    </w:r>
    <w:r w:rsidRPr="00943455">
      <w:rPr>
        <w:rFonts w:ascii="Garamond" w:hAnsi="Garamond"/>
      </w:rPr>
      <w:t>-</w:t>
    </w:r>
    <w:r w:rsidR="00D041C5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11/26 13:34:37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245 AND A.rocnik  = 2019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3DAC"/>
    <w:rsid w:val="00047ED5"/>
    <w:rsid w:val="000D1598"/>
    <w:rsid w:val="000F172E"/>
    <w:rsid w:val="00201527"/>
    <w:rsid w:val="002133B2"/>
    <w:rsid w:val="00215269"/>
    <w:rsid w:val="0029587C"/>
    <w:rsid w:val="002B20C2"/>
    <w:rsid w:val="002B25DC"/>
    <w:rsid w:val="002F1707"/>
    <w:rsid w:val="002F4B31"/>
    <w:rsid w:val="00322E8B"/>
    <w:rsid w:val="00327D05"/>
    <w:rsid w:val="003448F9"/>
    <w:rsid w:val="003902FE"/>
    <w:rsid w:val="00401AD9"/>
    <w:rsid w:val="004279B2"/>
    <w:rsid w:val="00512183"/>
    <w:rsid w:val="00530FF0"/>
    <w:rsid w:val="005643FE"/>
    <w:rsid w:val="0056473A"/>
    <w:rsid w:val="00586CB4"/>
    <w:rsid w:val="005B440A"/>
    <w:rsid w:val="00624AAB"/>
    <w:rsid w:val="00626FAC"/>
    <w:rsid w:val="006272D8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35A7B"/>
    <w:rsid w:val="00943455"/>
    <w:rsid w:val="00974F7F"/>
    <w:rsid w:val="009C1FD0"/>
    <w:rsid w:val="00A35E89"/>
    <w:rsid w:val="00AD4A8B"/>
    <w:rsid w:val="00B312D3"/>
    <w:rsid w:val="00B57D55"/>
    <w:rsid w:val="00BA6A0B"/>
    <w:rsid w:val="00BD17F8"/>
    <w:rsid w:val="00BE7748"/>
    <w:rsid w:val="00C06A7E"/>
    <w:rsid w:val="00C7287D"/>
    <w:rsid w:val="00CB2A6B"/>
    <w:rsid w:val="00CC6E1B"/>
    <w:rsid w:val="00CE5697"/>
    <w:rsid w:val="00D041C5"/>
    <w:rsid w:val="00D21239"/>
    <w:rsid w:val="00DA1457"/>
    <w:rsid w:val="00DF4FAE"/>
    <w:rsid w:val="00E038E3"/>
    <w:rsid w:val="00E47086"/>
    <w:rsid w:val="00E621BD"/>
    <w:rsid w:val="00E6300E"/>
    <w:rsid w:val="00E6418A"/>
    <w:rsid w:val="00E930E4"/>
    <w:rsid w:val="00EA5544"/>
    <w:rsid w:val="00EA62DD"/>
    <w:rsid w:val="00EB4747"/>
    <w:rsid w:val="00EB4B3C"/>
    <w:rsid w:val="00F122FC"/>
    <w:rsid w:val="00F22DE9"/>
    <w:rsid w:val="00F41F4C"/>
    <w:rsid w:val="00F53CC7"/>
    <w:rsid w:val="00F653E5"/>
    <w:rsid w:val="00FB3E1B"/>
    <w:rsid w:val="00FF4BEB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1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2</cp:revision>
  <cp:lastPrinted>2019-11-27T08:24:00Z</cp:lastPrinted>
  <dcterms:created xsi:type="dcterms:W3CDTF">2019-11-27T08:53:00Z</dcterms:created>
  <dcterms:modified xsi:type="dcterms:W3CDTF">2019-11-27T08:53:00Z</dcterms:modified>
</cp:coreProperties>
</file>