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E39368" w14:textId="77777777" w:rsidR="008B60E0" w:rsidRPr="00F601AE" w:rsidRDefault="008B60E0" w:rsidP="008B60E0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F601AE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F601AE">
        <w:rPr>
          <w:rFonts w:ascii="Garamond" w:hAnsi="Garamond"/>
          <w:b/>
          <w:color w:val="000000"/>
          <w:sz w:val="36"/>
        </w:rPr>
        <w:t> </w:t>
      </w:r>
    </w:p>
    <w:p w14:paraId="2E9ACA69" w14:textId="77777777" w:rsidR="008B60E0" w:rsidRPr="00F601AE" w:rsidRDefault="008B60E0" w:rsidP="008B60E0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2"/>
        </w:rPr>
      </w:pPr>
      <w:r w:rsidRPr="00F601AE">
        <w:rPr>
          <w:rFonts w:ascii="Garamond" w:hAnsi="Garamond"/>
          <w:color w:val="000000"/>
        </w:rPr>
        <w:t> U Soudu 6187/4, 708 82 Ostrava-Poruba</w:t>
      </w:r>
    </w:p>
    <w:p w14:paraId="0353D885" w14:textId="77777777" w:rsidR="008B60E0" w:rsidRPr="00F601AE" w:rsidRDefault="008B60E0" w:rsidP="008B60E0">
      <w:pPr>
        <w:spacing w:before="120" w:after="360"/>
        <w:jc w:val="center"/>
        <w:rPr>
          <w:rFonts w:ascii="Garamond" w:hAnsi="Garamond"/>
          <w:color w:val="000000"/>
          <w:szCs w:val="18"/>
        </w:rPr>
      </w:pPr>
      <w:r w:rsidRPr="00F601AE">
        <w:rPr>
          <w:rFonts w:ascii="Garamond" w:hAnsi="Garamond"/>
          <w:color w:val="000000"/>
        </w:rPr>
        <w:t xml:space="preserve">tel.: 596 972 111, fax: 596 972 801, e-mail: osostrava@osoud.ova.justice.cz, </w:t>
      </w:r>
      <w:r w:rsidRPr="00F601AE">
        <w:rPr>
          <w:rFonts w:ascii="Garamond" w:hAnsi="Garamond"/>
          <w:color w:val="000000"/>
          <w:szCs w:val="18"/>
        </w:rPr>
        <w:t>IDDS: 2mhaesg</w:t>
      </w:r>
    </w:p>
    <w:p w14:paraId="42A60689" w14:textId="77777777" w:rsidR="008B60E0" w:rsidRPr="00F601AE" w:rsidRDefault="008B60E0" w:rsidP="008B60E0">
      <w:pPr>
        <w:spacing w:before="120" w:after="360"/>
        <w:jc w:val="right"/>
        <w:rPr>
          <w:rFonts w:ascii="Garamond" w:hAnsi="Garamond"/>
          <w:color w:val="000000"/>
          <w:szCs w:val="18"/>
        </w:rPr>
      </w:pPr>
      <w:r w:rsidRPr="00F601AE">
        <w:rPr>
          <w:rFonts w:ascii="Garamond" w:hAnsi="Garamond"/>
          <w:b/>
          <w:bCs/>
        </w:rPr>
        <w:t xml:space="preserve">č. j. 0 Si </w:t>
      </w:r>
      <w:r w:rsidR="00765645" w:rsidRPr="00F601AE">
        <w:rPr>
          <w:rFonts w:ascii="Garamond" w:hAnsi="Garamond"/>
          <w:b/>
          <w:bCs/>
        </w:rPr>
        <w:t>572/2019-</w:t>
      </w:r>
      <w:r w:rsidR="00B16AD2" w:rsidRPr="00F601AE">
        <w:rPr>
          <w:rFonts w:ascii="Garamond" w:hAnsi="Garamond"/>
          <w:b/>
          <w:bCs/>
        </w:rPr>
        <w:t>1</w:t>
      </w:r>
      <w:r w:rsidR="00707A20" w:rsidRPr="00F601AE">
        <w:rPr>
          <w:rFonts w:ascii="Garamond" w:hAnsi="Garamond"/>
          <w:b/>
          <w:bCs/>
        </w:rPr>
        <w:t>6</w:t>
      </w:r>
    </w:p>
    <w:p w14:paraId="765593A7" w14:textId="77777777" w:rsidR="008B60E0" w:rsidRPr="00F601AE" w:rsidRDefault="008B60E0" w:rsidP="008B60E0">
      <w:pPr>
        <w:pStyle w:val="Zhlav"/>
        <w:tabs>
          <w:tab w:val="left" w:pos="708"/>
        </w:tabs>
        <w:spacing w:after="480"/>
        <w:jc w:val="center"/>
        <w:rPr>
          <w:rFonts w:ascii="Garamond" w:hAnsi="Garamond"/>
          <w:b/>
          <w:sz w:val="40"/>
          <w:szCs w:val="40"/>
        </w:rPr>
      </w:pPr>
      <w:r w:rsidRPr="00F601AE">
        <w:rPr>
          <w:rFonts w:ascii="Garamond" w:hAnsi="Garamond"/>
          <w:b/>
          <w:sz w:val="40"/>
          <w:szCs w:val="40"/>
        </w:rPr>
        <w:t>USNESENÍ</w:t>
      </w:r>
    </w:p>
    <w:p w14:paraId="4C0E755D" w14:textId="77777777" w:rsidR="008B60E0" w:rsidRPr="00F601AE" w:rsidRDefault="008B60E0" w:rsidP="008B60E0">
      <w:pPr>
        <w:pStyle w:val="Zhlav"/>
        <w:tabs>
          <w:tab w:val="left" w:pos="708"/>
        </w:tabs>
        <w:spacing w:after="240"/>
        <w:jc w:val="both"/>
        <w:rPr>
          <w:rFonts w:ascii="Garamond" w:hAnsi="Garamond"/>
        </w:rPr>
      </w:pPr>
      <w:r w:rsidRPr="00F601AE">
        <w:rPr>
          <w:rFonts w:ascii="Garamond" w:hAnsi="Garamond"/>
        </w:rPr>
        <w:t xml:space="preserve">Okresní soud v Ostravě, jako věcně příslušný správní orgán dle § 2 </w:t>
      </w:r>
      <w:r w:rsidR="00AE1BFC" w:rsidRPr="00F601AE">
        <w:rPr>
          <w:rFonts w:ascii="Garamond" w:hAnsi="Garamond"/>
        </w:rPr>
        <w:t>odst. 1 zák. č. 106/1999 Sb., o </w:t>
      </w:r>
      <w:r w:rsidRPr="00F601AE">
        <w:rPr>
          <w:rFonts w:ascii="Garamond" w:hAnsi="Garamond"/>
        </w:rPr>
        <w:t>svobodném přístupu k informacím, ve znění pozdějších předpisů (dále jen „</w:t>
      </w:r>
      <w:proofErr w:type="spellStart"/>
      <w:r w:rsidRPr="00F601AE">
        <w:rPr>
          <w:rFonts w:ascii="Garamond" w:hAnsi="Garamond"/>
        </w:rPr>
        <w:t>InfZ</w:t>
      </w:r>
      <w:proofErr w:type="spellEnd"/>
      <w:r w:rsidRPr="00F601AE">
        <w:rPr>
          <w:rFonts w:ascii="Garamond" w:hAnsi="Garamond"/>
        </w:rPr>
        <w:t xml:space="preserve">“), rozhodl o žádosti ze dne </w:t>
      </w:r>
      <w:r w:rsidR="00707A20" w:rsidRPr="00F601AE">
        <w:rPr>
          <w:rFonts w:ascii="Garamond" w:hAnsi="Garamond"/>
        </w:rPr>
        <w:t>2</w:t>
      </w:r>
      <w:r w:rsidR="008C6E00" w:rsidRPr="00F601AE">
        <w:rPr>
          <w:rFonts w:ascii="Garamond" w:hAnsi="Garamond"/>
        </w:rPr>
        <w:t>7</w:t>
      </w:r>
      <w:r w:rsidR="00707A20" w:rsidRPr="00F601AE">
        <w:rPr>
          <w:rFonts w:ascii="Garamond" w:hAnsi="Garamond"/>
        </w:rPr>
        <w:t>. května 2019</w:t>
      </w:r>
    </w:p>
    <w:p w14:paraId="61B948D3" w14:textId="67915449" w:rsidR="008B60E0" w:rsidRPr="00F601AE" w:rsidRDefault="008B60E0" w:rsidP="008B60E0">
      <w:pPr>
        <w:pStyle w:val="Zhlav"/>
        <w:tabs>
          <w:tab w:val="left" w:pos="708"/>
        </w:tabs>
        <w:spacing w:after="240"/>
        <w:rPr>
          <w:rFonts w:ascii="Garamond" w:hAnsi="Garamond"/>
        </w:rPr>
      </w:pPr>
      <w:proofErr w:type="gramStart"/>
      <w:r w:rsidRPr="00F601AE">
        <w:rPr>
          <w:rFonts w:ascii="Garamond" w:hAnsi="Garamond"/>
        </w:rPr>
        <w:t xml:space="preserve">žadatele:   </w:t>
      </w:r>
      <w:proofErr w:type="gramEnd"/>
      <w:r w:rsidRPr="00F601AE">
        <w:rPr>
          <w:rFonts w:ascii="Garamond" w:hAnsi="Garamond"/>
        </w:rPr>
        <w:t xml:space="preserve"> </w:t>
      </w:r>
      <w:r w:rsidRPr="00F601AE">
        <w:rPr>
          <w:rFonts w:ascii="Garamond" w:hAnsi="Garamond"/>
          <w:b/>
        </w:rPr>
        <w:t>Pavel P</w:t>
      </w:r>
      <w:r w:rsidR="00ED6E0C" w:rsidRPr="00F601AE">
        <w:rPr>
          <w:rFonts w:ascii="Garamond" w:hAnsi="Garamond"/>
          <w:b/>
        </w:rPr>
        <w:t>.</w:t>
      </w:r>
      <w:r w:rsidRPr="00F601AE">
        <w:rPr>
          <w:rFonts w:ascii="Garamond" w:hAnsi="Garamond"/>
          <w:b/>
        </w:rPr>
        <w:t xml:space="preserve">, narozený dne </w:t>
      </w:r>
      <w:r w:rsidR="00ED6E0C" w:rsidRPr="00F601AE">
        <w:rPr>
          <w:rFonts w:ascii="Garamond" w:hAnsi="Garamond"/>
          <w:b/>
        </w:rPr>
        <w:t>XXXXX</w:t>
      </w:r>
      <w:r w:rsidRPr="00F601AE">
        <w:rPr>
          <w:rFonts w:ascii="Garamond" w:hAnsi="Garamond"/>
          <w:b/>
        </w:rPr>
        <w:t>,</w:t>
      </w:r>
      <w:r w:rsidRPr="00F601AE">
        <w:rPr>
          <w:rFonts w:ascii="Garamond" w:hAnsi="Garamond"/>
        </w:rPr>
        <w:t xml:space="preserve"> bytem </w:t>
      </w:r>
      <w:r w:rsidR="00ED6E0C" w:rsidRPr="00F601AE">
        <w:rPr>
          <w:rFonts w:ascii="Garamond" w:hAnsi="Garamond"/>
        </w:rPr>
        <w:t>XXXXX</w:t>
      </w:r>
    </w:p>
    <w:p w14:paraId="1C2BB0E7" w14:textId="77777777" w:rsidR="008B60E0" w:rsidRPr="00F601AE" w:rsidRDefault="008B60E0" w:rsidP="008B60E0">
      <w:pPr>
        <w:spacing w:after="120"/>
        <w:jc w:val="both"/>
        <w:rPr>
          <w:rFonts w:ascii="Garamond" w:hAnsi="Garamond"/>
          <w:color w:val="000000"/>
        </w:rPr>
      </w:pPr>
      <w:r w:rsidRPr="00F601AE">
        <w:rPr>
          <w:rFonts w:ascii="Garamond" w:hAnsi="Garamond"/>
        </w:rPr>
        <w:t xml:space="preserve">o poskytnutí informací podle </w:t>
      </w:r>
      <w:proofErr w:type="spellStart"/>
      <w:r w:rsidRPr="00F601AE">
        <w:rPr>
          <w:rFonts w:ascii="Garamond" w:hAnsi="Garamond"/>
        </w:rPr>
        <w:t>InfZ</w:t>
      </w:r>
      <w:proofErr w:type="spellEnd"/>
      <w:r w:rsidRPr="00F601AE">
        <w:rPr>
          <w:rFonts w:ascii="Garamond" w:hAnsi="Garamond"/>
        </w:rPr>
        <w:t xml:space="preserve">, ve které žadatel </w:t>
      </w:r>
      <w:r w:rsidRPr="00F601AE">
        <w:rPr>
          <w:rFonts w:ascii="Garamond" w:hAnsi="Garamond"/>
          <w:color w:val="000000"/>
        </w:rPr>
        <w:t>požadoval zaslání následujících rozhodnutí:</w:t>
      </w:r>
    </w:p>
    <w:p w14:paraId="532E571F" w14:textId="77777777" w:rsidR="008B60E0" w:rsidRPr="00F601AE" w:rsidRDefault="008B60E0" w:rsidP="008B60E0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F601AE">
        <w:rPr>
          <w:rFonts w:ascii="Garamond" w:hAnsi="Garamond"/>
          <w:color w:val="000000"/>
        </w:rPr>
        <w:t>rozsudek Okresního soudu v Ostravě č. j. 159 C 22/2016-130 ze dne 1. 2. 2018,</w:t>
      </w:r>
    </w:p>
    <w:p w14:paraId="33D12BDC" w14:textId="77777777" w:rsidR="008B60E0" w:rsidRPr="00F601AE" w:rsidRDefault="008B60E0" w:rsidP="008B60E0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F601AE">
        <w:rPr>
          <w:rFonts w:ascii="Garamond" w:hAnsi="Garamond"/>
          <w:color w:val="000000"/>
        </w:rPr>
        <w:t>rozsudek Krajského soudu v Ostravě č. j. 15 Co 209/2018-175 ze dne 13. 3. 2019,</w:t>
      </w:r>
    </w:p>
    <w:p w14:paraId="7A8C6A77" w14:textId="77777777" w:rsidR="008B60E0" w:rsidRPr="00F601AE" w:rsidRDefault="008B60E0" w:rsidP="008B60E0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F601AE">
        <w:rPr>
          <w:rFonts w:ascii="Garamond" w:hAnsi="Garamond"/>
          <w:color w:val="000000"/>
        </w:rPr>
        <w:t>rozsudek Okresního soudu v Ostravě č. j. 127 C 203/2013-220 ze dne 2. 3. 2018,</w:t>
      </w:r>
    </w:p>
    <w:p w14:paraId="77DD455F" w14:textId="77777777" w:rsidR="008B60E0" w:rsidRPr="00F601AE" w:rsidRDefault="008B60E0" w:rsidP="008B60E0">
      <w:pPr>
        <w:numPr>
          <w:ilvl w:val="0"/>
          <w:numId w:val="1"/>
        </w:numPr>
        <w:spacing w:after="120"/>
        <w:jc w:val="both"/>
        <w:rPr>
          <w:rFonts w:ascii="Garamond" w:hAnsi="Garamond"/>
          <w:color w:val="000000"/>
        </w:rPr>
      </w:pPr>
      <w:r w:rsidRPr="00F601AE">
        <w:rPr>
          <w:rFonts w:ascii="Garamond" w:hAnsi="Garamond"/>
          <w:color w:val="000000"/>
        </w:rPr>
        <w:t>rozsudek Krajského soudu v Ostravě č. j. 15 Co 206/2018-254 ze dne 5. 3. 2019,</w:t>
      </w:r>
    </w:p>
    <w:p w14:paraId="7EBB4E4F" w14:textId="77777777" w:rsidR="008B60E0" w:rsidRPr="00F601AE" w:rsidRDefault="008B60E0" w:rsidP="008B60E0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F601AE">
        <w:rPr>
          <w:rFonts w:ascii="Garamond" w:hAnsi="Garamond"/>
          <w:b/>
          <w:bCs/>
        </w:rPr>
        <w:t>takto:</w:t>
      </w:r>
    </w:p>
    <w:p w14:paraId="72B83631" w14:textId="77777777" w:rsidR="008B60E0" w:rsidRPr="00F601AE" w:rsidRDefault="008B60E0" w:rsidP="008B60E0">
      <w:pPr>
        <w:pStyle w:val="Zhlav"/>
        <w:tabs>
          <w:tab w:val="left" w:pos="708"/>
        </w:tabs>
        <w:spacing w:after="240"/>
        <w:jc w:val="both"/>
        <w:rPr>
          <w:rFonts w:ascii="Garamond" w:hAnsi="Garamond"/>
          <w:bCs/>
        </w:rPr>
      </w:pPr>
      <w:r w:rsidRPr="00F601AE">
        <w:rPr>
          <w:rFonts w:ascii="Garamond" w:hAnsi="Garamond"/>
          <w:bCs/>
        </w:rPr>
        <w:t xml:space="preserve">Podle § 17 odst. </w:t>
      </w:r>
      <w:r w:rsidR="00707A20" w:rsidRPr="00F601AE">
        <w:rPr>
          <w:rFonts w:ascii="Garamond" w:hAnsi="Garamond"/>
          <w:bCs/>
        </w:rPr>
        <w:t xml:space="preserve">5 </w:t>
      </w:r>
      <w:proofErr w:type="spellStart"/>
      <w:r w:rsidR="00707A20" w:rsidRPr="00F601AE">
        <w:rPr>
          <w:rFonts w:ascii="Garamond" w:hAnsi="Garamond"/>
          <w:bCs/>
        </w:rPr>
        <w:t>InfZ</w:t>
      </w:r>
      <w:proofErr w:type="spellEnd"/>
      <w:r w:rsidR="00707A20" w:rsidRPr="00F601AE">
        <w:rPr>
          <w:rFonts w:ascii="Garamond" w:hAnsi="Garamond"/>
          <w:bCs/>
        </w:rPr>
        <w:t xml:space="preserve">, se žádost o informace </w:t>
      </w:r>
      <w:r w:rsidRPr="00F601AE">
        <w:rPr>
          <w:rFonts w:ascii="Garamond" w:hAnsi="Garamond"/>
          <w:bCs/>
        </w:rPr>
        <w:t xml:space="preserve">odkládá. </w:t>
      </w:r>
    </w:p>
    <w:p w14:paraId="2003DBA1" w14:textId="77777777" w:rsidR="008B60E0" w:rsidRPr="00F601AE" w:rsidRDefault="008B60E0" w:rsidP="008C6E00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  <w:bCs/>
        </w:rPr>
      </w:pPr>
      <w:r w:rsidRPr="00F601AE">
        <w:rPr>
          <w:rFonts w:ascii="Garamond" w:hAnsi="Garamond"/>
          <w:b/>
          <w:bCs/>
        </w:rPr>
        <w:t>Odůvodnění:</w:t>
      </w:r>
    </w:p>
    <w:p w14:paraId="4F0D83A2" w14:textId="77777777" w:rsidR="00007A94" w:rsidRPr="00F601AE" w:rsidRDefault="008B60E0" w:rsidP="008C6E00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F601AE">
        <w:rPr>
          <w:rFonts w:ascii="Garamond" w:hAnsi="Garamond"/>
        </w:rPr>
        <w:t xml:space="preserve">Okresní soud v Ostravě obdržel dne </w:t>
      </w:r>
      <w:r w:rsidR="004E2503" w:rsidRPr="00F601AE">
        <w:rPr>
          <w:rFonts w:ascii="Garamond" w:hAnsi="Garamond"/>
        </w:rPr>
        <w:t>2</w:t>
      </w:r>
      <w:r w:rsidR="00707A20" w:rsidRPr="00F601AE">
        <w:rPr>
          <w:rFonts w:ascii="Garamond" w:hAnsi="Garamond"/>
        </w:rPr>
        <w:t>7</w:t>
      </w:r>
      <w:r w:rsidR="004E2503" w:rsidRPr="00F601AE">
        <w:rPr>
          <w:rFonts w:ascii="Garamond" w:hAnsi="Garamond"/>
        </w:rPr>
        <w:t>. května 2019</w:t>
      </w:r>
      <w:r w:rsidRPr="00F601AE">
        <w:rPr>
          <w:rFonts w:ascii="Garamond" w:hAnsi="Garamond"/>
          <w:b/>
        </w:rPr>
        <w:t xml:space="preserve"> </w:t>
      </w:r>
      <w:r w:rsidRPr="00F601AE">
        <w:rPr>
          <w:rFonts w:ascii="Garamond" w:hAnsi="Garamond"/>
        </w:rPr>
        <w:t xml:space="preserve">shora uvedenou žádost o poskytnutí informace. Dne </w:t>
      </w:r>
      <w:r w:rsidR="00707A20" w:rsidRPr="00F601AE">
        <w:rPr>
          <w:rFonts w:ascii="Garamond" w:hAnsi="Garamond"/>
        </w:rPr>
        <w:t>30. května 2019</w:t>
      </w:r>
      <w:r w:rsidRPr="00F601AE">
        <w:rPr>
          <w:rFonts w:ascii="Garamond" w:hAnsi="Garamond"/>
        </w:rPr>
        <w:t xml:space="preserve"> byla žadateli zaslána v souladu s § 17 odst. 3 </w:t>
      </w:r>
      <w:proofErr w:type="spellStart"/>
      <w:r w:rsidRPr="00F601AE">
        <w:rPr>
          <w:rFonts w:ascii="Garamond" w:hAnsi="Garamond"/>
        </w:rPr>
        <w:t>InfZ</w:t>
      </w:r>
      <w:proofErr w:type="spellEnd"/>
      <w:r w:rsidRPr="00F601AE">
        <w:rPr>
          <w:rFonts w:ascii="Garamond" w:hAnsi="Garamond"/>
        </w:rPr>
        <w:t xml:space="preserve"> výzva k úhradě nákladů za poskytnutí informací, která byla žadateli doručena </w:t>
      </w:r>
      <w:r w:rsidR="00707A20" w:rsidRPr="00F601AE">
        <w:rPr>
          <w:rFonts w:ascii="Garamond" w:hAnsi="Garamond"/>
        </w:rPr>
        <w:t>téhož dne</w:t>
      </w:r>
      <w:r w:rsidRPr="00F601AE">
        <w:rPr>
          <w:rFonts w:ascii="Garamond" w:hAnsi="Garamond"/>
        </w:rPr>
        <w:t xml:space="preserve">. Žadatel podal </w:t>
      </w:r>
      <w:r w:rsidR="00BA6BDF" w:rsidRPr="00F601AE">
        <w:rPr>
          <w:rFonts w:ascii="Garamond" w:hAnsi="Garamond"/>
        </w:rPr>
        <w:t>dne 31. </w:t>
      </w:r>
      <w:r w:rsidR="00007A94" w:rsidRPr="00F601AE">
        <w:rPr>
          <w:rFonts w:ascii="Garamond" w:hAnsi="Garamond"/>
        </w:rPr>
        <w:t>května 2019</w:t>
      </w:r>
      <w:r w:rsidRPr="00F601AE">
        <w:rPr>
          <w:rFonts w:ascii="Garamond" w:hAnsi="Garamond"/>
        </w:rPr>
        <w:t xml:space="preserve"> stížnos</w:t>
      </w:r>
      <w:r w:rsidR="00007A94" w:rsidRPr="00F601AE">
        <w:rPr>
          <w:rFonts w:ascii="Garamond" w:hAnsi="Garamond"/>
        </w:rPr>
        <w:t>t proti oznámení o výši úhrady. D</w:t>
      </w:r>
      <w:r w:rsidRPr="00F601AE">
        <w:rPr>
          <w:rFonts w:ascii="Garamond" w:hAnsi="Garamond"/>
        </w:rPr>
        <w:t xml:space="preserve">ne </w:t>
      </w:r>
      <w:r w:rsidR="00007A94" w:rsidRPr="00F601AE">
        <w:rPr>
          <w:rFonts w:ascii="Garamond" w:hAnsi="Garamond"/>
        </w:rPr>
        <w:t>6. června 2019 byla Ministerstvu spravedlnosti ČR odeslána předkládací zpráva spolu se spisovým materiálem, doručena byla dne 11. června 2019.</w:t>
      </w:r>
    </w:p>
    <w:p w14:paraId="547FB704" w14:textId="77777777" w:rsidR="00007A94" w:rsidRPr="00F601AE" w:rsidRDefault="00007A94" w:rsidP="008C6E00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F601AE">
        <w:rPr>
          <w:rFonts w:ascii="Garamond" w:hAnsi="Garamond"/>
        </w:rPr>
        <w:t xml:space="preserve">Dne 15. března 2023 byl spisový materiál </w:t>
      </w:r>
      <w:proofErr w:type="gramStart"/>
      <w:r w:rsidR="00941CFA" w:rsidRPr="00F601AE">
        <w:rPr>
          <w:rFonts w:ascii="Garamond" w:hAnsi="Garamond"/>
        </w:rPr>
        <w:t>Ministerstvem</w:t>
      </w:r>
      <w:proofErr w:type="gramEnd"/>
      <w:r w:rsidR="00941CFA" w:rsidRPr="00F601AE">
        <w:rPr>
          <w:rFonts w:ascii="Garamond" w:hAnsi="Garamond"/>
        </w:rPr>
        <w:t xml:space="preserve"> spravedlnost ČR </w:t>
      </w:r>
      <w:r w:rsidRPr="00F601AE">
        <w:rPr>
          <w:rFonts w:ascii="Garamond" w:hAnsi="Garamond"/>
        </w:rPr>
        <w:t>vrácen zpět zdejšímu soudu</w:t>
      </w:r>
      <w:r w:rsidR="00941CFA" w:rsidRPr="00F601AE">
        <w:rPr>
          <w:rFonts w:ascii="Garamond" w:hAnsi="Garamond"/>
        </w:rPr>
        <w:t xml:space="preserve"> s tím,</w:t>
      </w:r>
      <w:r w:rsidRPr="00F601AE">
        <w:rPr>
          <w:rFonts w:ascii="Garamond" w:hAnsi="Garamond"/>
        </w:rPr>
        <w:t xml:space="preserve"> že předmětná stížnost zaslaná e-mailem nebyla opatřena uznávaným elektronickým podpisem a podání nebylo do 5 dnů potvrzeno/doplněno o řádný způsob podání. Ministerstvo spravedlnosti uvedlo, že jednou z náležitostí podání je podle § 37 odst. 2 zákona č. 500/2004 Sb., správní řád, ve znění pozdějších předpisů (dále jen „SŘ“) podpis osoby, která podání činí. </w:t>
      </w:r>
      <w:r w:rsidR="00BA6BDF" w:rsidRPr="00F601AE">
        <w:rPr>
          <w:rFonts w:ascii="Garamond" w:hAnsi="Garamond"/>
        </w:rPr>
        <w:t xml:space="preserve">Podpis podatele podání autorizuje a je součástí identifikace podatele. Z toho důvodu lze podle § 37 odst. 4 SŘ podání řádně učinit pouze písemně s náležitostmi podle § 37 odst. 2 SŘ, ústně do protokolu nebo elektronicky podepsané zaručeným elektronickým podpisem. Pouze tyto formy obsahují dostatečnou identifikaci osoby, která podání činí, včetně jejího podpisu. </w:t>
      </w:r>
      <w:r w:rsidR="006A04BD" w:rsidRPr="00F601AE">
        <w:rPr>
          <w:rFonts w:ascii="Garamond" w:hAnsi="Garamond"/>
        </w:rPr>
        <w:t>SŘ v § 37 odst. 4 umožňuje učinění podání i jiným technickým způsobem, avšak takové podání musí být do pěti dnů potvrzeno, popř. doplněno některým z řádných způsobů. Pokud tímto způsobem nebylo potvrzeno nebo doplněno, nejedná se o podání ve smyslu § 37 SŘ a správní orgán se jím vůbec nezabývá. Odvolací řízení o stížnosti nebylo v tomto případě řádně zahájeno.</w:t>
      </w:r>
      <w:r w:rsidR="00BA6BDF" w:rsidRPr="00F601AE">
        <w:rPr>
          <w:rFonts w:ascii="Garamond" w:hAnsi="Garamond"/>
        </w:rPr>
        <w:t xml:space="preserve"> </w:t>
      </w:r>
    </w:p>
    <w:p w14:paraId="429CF423" w14:textId="77777777" w:rsidR="008B60E0" w:rsidRPr="00F601AE" w:rsidRDefault="008B60E0" w:rsidP="008C6E00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F601AE">
        <w:rPr>
          <w:rFonts w:ascii="Garamond" w:hAnsi="Garamond"/>
        </w:rPr>
        <w:t xml:space="preserve">Vzhledem k tomu, že žadatel v zákonné 60denní lhůtě, která uplynula dne </w:t>
      </w:r>
      <w:r w:rsidR="00C604D1" w:rsidRPr="00F601AE">
        <w:rPr>
          <w:rFonts w:ascii="Garamond" w:hAnsi="Garamond"/>
        </w:rPr>
        <w:t xml:space="preserve">29. července 2019, </w:t>
      </w:r>
      <w:r w:rsidRPr="00F601AE">
        <w:rPr>
          <w:rFonts w:ascii="Garamond" w:hAnsi="Garamond"/>
        </w:rPr>
        <w:t xml:space="preserve">požadovanou částku neuhradil, byla žádost odložena. </w:t>
      </w:r>
    </w:p>
    <w:p w14:paraId="1A4EBAD5" w14:textId="77777777" w:rsidR="008B60E0" w:rsidRPr="00F601AE" w:rsidRDefault="008B60E0" w:rsidP="008B60E0">
      <w:pPr>
        <w:pStyle w:val="Zhlav"/>
        <w:tabs>
          <w:tab w:val="left" w:pos="708"/>
        </w:tabs>
        <w:spacing w:after="120"/>
        <w:jc w:val="center"/>
        <w:rPr>
          <w:rFonts w:ascii="Garamond" w:hAnsi="Garamond"/>
          <w:b/>
        </w:rPr>
      </w:pPr>
      <w:r w:rsidRPr="00F601AE">
        <w:rPr>
          <w:rFonts w:ascii="Garamond" w:hAnsi="Garamond"/>
          <w:b/>
        </w:rPr>
        <w:lastRenderedPageBreak/>
        <w:t>Poučení:</w:t>
      </w:r>
    </w:p>
    <w:p w14:paraId="5962483B" w14:textId="77777777" w:rsidR="008B60E0" w:rsidRPr="00F601AE" w:rsidRDefault="008B60E0" w:rsidP="008B60E0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F601AE">
        <w:rPr>
          <w:rFonts w:ascii="Garamond" w:hAnsi="Garamond"/>
        </w:rPr>
        <w:t xml:space="preserve">Proti odložení žádosti podle § 17 odst. 5 </w:t>
      </w:r>
      <w:proofErr w:type="spellStart"/>
      <w:r w:rsidRPr="00F601AE">
        <w:rPr>
          <w:rFonts w:ascii="Garamond" w:hAnsi="Garamond"/>
        </w:rPr>
        <w:t>InfZ</w:t>
      </w:r>
      <w:proofErr w:type="spellEnd"/>
      <w:r w:rsidRPr="00F601AE">
        <w:rPr>
          <w:rFonts w:ascii="Garamond" w:hAnsi="Garamond"/>
        </w:rPr>
        <w:t xml:space="preserve"> není přípustný opravný prostředek. Proti odložení žádosti lze podat žalobu podle § 65 a násl. zákona č. 150/2002 Sb., soudní řád správní, ve znění pozdějších předpisů, a to do dvou měsíců ode dne vyrozumění žadatele o tomto odložení (§ 71 odst. 2 tohoto zákona).</w:t>
      </w:r>
    </w:p>
    <w:p w14:paraId="2A79EAE2" w14:textId="77777777" w:rsidR="00AE1BFC" w:rsidRPr="00F601AE" w:rsidRDefault="00AE1BFC" w:rsidP="008B60E0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2234A5B6" w14:textId="77777777" w:rsidR="008B60E0" w:rsidRPr="00F601AE" w:rsidRDefault="008B60E0" w:rsidP="008B60E0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  <w:r w:rsidRPr="00F601AE">
        <w:rPr>
          <w:rFonts w:ascii="Garamond" w:hAnsi="Garamond"/>
        </w:rPr>
        <w:t xml:space="preserve">Ostrava </w:t>
      </w:r>
      <w:r w:rsidR="00B16AD2" w:rsidRPr="00F601AE">
        <w:rPr>
          <w:rFonts w:ascii="Garamond" w:hAnsi="Garamond"/>
        </w:rPr>
        <w:t>2</w:t>
      </w:r>
      <w:r w:rsidR="009A7302" w:rsidRPr="00F601AE">
        <w:rPr>
          <w:rFonts w:ascii="Garamond" w:hAnsi="Garamond"/>
        </w:rPr>
        <w:t>0</w:t>
      </w:r>
      <w:r w:rsidR="00B16AD2" w:rsidRPr="00F601AE">
        <w:rPr>
          <w:rFonts w:ascii="Garamond" w:hAnsi="Garamond"/>
        </w:rPr>
        <w:t>. března 2023</w:t>
      </w:r>
    </w:p>
    <w:p w14:paraId="58C60724" w14:textId="77777777" w:rsidR="008B60E0" w:rsidRPr="00F601AE" w:rsidRDefault="008B60E0" w:rsidP="008B60E0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400CC99E" w14:textId="77777777" w:rsidR="00AE1BFC" w:rsidRPr="00F601AE" w:rsidRDefault="00AE1BFC" w:rsidP="008B60E0">
      <w:pPr>
        <w:pStyle w:val="Zhlav"/>
        <w:tabs>
          <w:tab w:val="left" w:pos="708"/>
        </w:tabs>
        <w:spacing w:after="120"/>
        <w:jc w:val="both"/>
        <w:rPr>
          <w:rFonts w:ascii="Garamond" w:hAnsi="Garamond"/>
        </w:rPr>
      </w:pPr>
    </w:p>
    <w:p w14:paraId="459F8E8F" w14:textId="77777777" w:rsidR="008B60E0" w:rsidRPr="00F601AE" w:rsidRDefault="008B60E0" w:rsidP="008B60E0">
      <w:pPr>
        <w:pStyle w:val="Zhlav"/>
        <w:tabs>
          <w:tab w:val="left" w:pos="708"/>
        </w:tabs>
        <w:jc w:val="both"/>
        <w:rPr>
          <w:rFonts w:ascii="Garamond" w:hAnsi="Garamond"/>
          <w:b/>
          <w:sz w:val="40"/>
          <w:szCs w:val="40"/>
        </w:rPr>
      </w:pPr>
      <w:r w:rsidRPr="00F601AE">
        <w:rPr>
          <w:rFonts w:ascii="Garamond" w:hAnsi="Garamond"/>
          <w:bCs/>
          <w:iCs/>
        </w:rPr>
        <w:t>Mgr. Tomáš Kamradek</w:t>
      </w:r>
      <w:r w:rsidR="00151388" w:rsidRPr="00F601AE">
        <w:rPr>
          <w:rFonts w:ascii="Garamond" w:hAnsi="Garamond"/>
          <w:bCs/>
          <w:iCs/>
        </w:rPr>
        <w:t>, v. r.</w:t>
      </w:r>
    </w:p>
    <w:p w14:paraId="152CEDD3" w14:textId="77777777" w:rsidR="008B60E0" w:rsidRPr="00F601AE" w:rsidRDefault="008B60E0" w:rsidP="008B60E0">
      <w:pPr>
        <w:jc w:val="both"/>
        <w:rPr>
          <w:rFonts w:ascii="Garamond" w:hAnsi="Garamond"/>
        </w:rPr>
      </w:pPr>
      <w:r w:rsidRPr="00F601AE">
        <w:rPr>
          <w:rFonts w:ascii="Garamond" w:hAnsi="Garamond"/>
        </w:rPr>
        <w:t>předseda okresního soudu</w:t>
      </w:r>
      <w:r w:rsidRPr="00F601AE">
        <w:rPr>
          <w:rFonts w:ascii="Garamond" w:hAnsi="Garamond"/>
        </w:rPr>
        <w:tab/>
        <w:t xml:space="preserve"> </w:t>
      </w:r>
    </w:p>
    <w:p w14:paraId="77AC8460" w14:textId="77777777" w:rsidR="001324E2" w:rsidRPr="00F601AE" w:rsidRDefault="001324E2"/>
    <w:sectPr w:rsidR="001324E2" w:rsidRPr="00F601AE">
      <w:footerReference w:type="default" r:id="rId7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91484" w14:textId="77777777" w:rsidR="00AF063D" w:rsidRDefault="00AF063D" w:rsidP="00151388">
      <w:r>
        <w:separator/>
      </w:r>
    </w:p>
  </w:endnote>
  <w:endnote w:type="continuationSeparator" w:id="0">
    <w:p w14:paraId="564E1B7B" w14:textId="77777777" w:rsidR="00AF063D" w:rsidRDefault="00AF063D" w:rsidP="00151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53378" w14:textId="77777777" w:rsidR="00151388" w:rsidRPr="00151388" w:rsidRDefault="00151388">
    <w:pPr>
      <w:pStyle w:val="Zpat"/>
      <w:rPr>
        <w:rFonts w:ascii="Garamond" w:hAnsi="Garamond"/>
      </w:rPr>
    </w:pPr>
    <w:r w:rsidRPr="00151388">
      <w:rPr>
        <w:rFonts w:ascii="Garamond" w:hAnsi="Garamond"/>
      </w:rPr>
      <w:t>Shodu s prvopisem potvrzuje Mgr. Michaela Koziorková.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6E8954" w14:textId="77777777" w:rsidR="00AF063D" w:rsidRDefault="00AF063D" w:rsidP="00151388">
      <w:r>
        <w:separator/>
      </w:r>
    </w:p>
  </w:footnote>
  <w:footnote w:type="continuationSeparator" w:id="0">
    <w:p w14:paraId="48272375" w14:textId="77777777" w:rsidR="00AF063D" w:rsidRDefault="00AF063D" w:rsidP="001513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E5A"/>
    <w:multiLevelType w:val="hybridMultilevel"/>
    <w:tmpl w:val="A1327C02"/>
    <w:lvl w:ilvl="0" w:tplc="42040B24">
      <w:start w:val="15"/>
      <w:numFmt w:val="bullet"/>
      <w:lvlText w:val="-"/>
      <w:lvlJc w:val="left"/>
      <w:pPr>
        <w:ind w:left="720" w:hanging="360"/>
      </w:pPr>
      <w:rPr>
        <w:rFonts w:ascii="Garamond" w:eastAsiaTheme="minorEastAsia" w:hAnsi="Garamond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7204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OPEN_SPUSTENO" w:val="T"/>
    <w:docVar w:name="DB_ID_DOK" w:val="K - 0 Si 572_2019 Odložen 2023/03/22 08:09:20"/>
    <w:docVar w:name="DOKUMENT_ADRESAR_FS" w:val="C:\TMP\DB"/>
    <w:docVar w:name="DOKUMENT_AUTOMATICKE_UKLADANI" w:val="ANO"/>
    <w:docVar w:name="DOKUMENT_PERIODA_UKLADANI" w:val="15"/>
    <w:docVar w:name="DOKUMENT_ULOZIT_JAKO_DOCX" w:val="ANO"/>
  </w:docVars>
  <w:rsids>
    <w:rsidRoot w:val="008B60E0"/>
    <w:rsid w:val="00007A94"/>
    <w:rsid w:val="001324E2"/>
    <w:rsid w:val="00151388"/>
    <w:rsid w:val="00242B56"/>
    <w:rsid w:val="004E2503"/>
    <w:rsid w:val="006A04BD"/>
    <w:rsid w:val="00707A20"/>
    <w:rsid w:val="00752ACE"/>
    <w:rsid w:val="00765645"/>
    <w:rsid w:val="007923D1"/>
    <w:rsid w:val="008B60E0"/>
    <w:rsid w:val="008C6E00"/>
    <w:rsid w:val="009340C9"/>
    <w:rsid w:val="00941CFA"/>
    <w:rsid w:val="009A7302"/>
    <w:rsid w:val="00AE1BFC"/>
    <w:rsid w:val="00AF063D"/>
    <w:rsid w:val="00B16AD2"/>
    <w:rsid w:val="00BA6BDF"/>
    <w:rsid w:val="00C604D1"/>
    <w:rsid w:val="00D07424"/>
    <w:rsid w:val="00DC2B4A"/>
    <w:rsid w:val="00ED6E0C"/>
    <w:rsid w:val="00F60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081B7"/>
  <w15:chartTrackingRefBased/>
  <w15:docId w15:val="{AE86F27C-350F-410A-AA40-2F301BF1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60E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B60E0"/>
    <w:pPr>
      <w:tabs>
        <w:tab w:val="center" w:pos="4536"/>
        <w:tab w:val="right" w:pos="9072"/>
      </w:tabs>
      <w:overflowPunct w:val="0"/>
    </w:pPr>
  </w:style>
  <w:style w:type="character" w:customStyle="1" w:styleId="ZhlavChar">
    <w:name w:val="Záhlaví Char"/>
    <w:basedOn w:val="Standardnpsmoodstavce"/>
    <w:link w:val="Zhlav"/>
    <w:uiPriority w:val="99"/>
    <w:rsid w:val="008B60E0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C6E0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C6E00"/>
    <w:rPr>
      <w:rFonts w:ascii="Segoe UI" w:eastAsiaTheme="minorEastAsia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513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51388"/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3</TotalTime>
  <Pages>1</Pages>
  <Words>458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OS v Ostravě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Koziorková Michaela Mgr.</dc:creator>
  <cp:keywords/>
  <dc:description/>
  <cp:lastModifiedBy>Koziorková Michaela Mgr.</cp:lastModifiedBy>
  <cp:revision>5</cp:revision>
  <cp:lastPrinted>2023-03-22T07:09:00Z</cp:lastPrinted>
  <dcterms:created xsi:type="dcterms:W3CDTF">2023-05-15T07:11:00Z</dcterms:created>
  <dcterms:modified xsi:type="dcterms:W3CDTF">2023-05-15T07:14:00Z</dcterms:modified>
</cp:coreProperties>
</file>