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0F" w:rsidRPr="00E5772B" w:rsidRDefault="0056340F" w:rsidP="0056340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E5772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5772B">
        <w:rPr>
          <w:rFonts w:ascii="Garamond" w:hAnsi="Garamond"/>
          <w:b/>
          <w:color w:val="000000"/>
          <w:sz w:val="36"/>
        </w:rPr>
        <w:t> </w:t>
      </w:r>
    </w:p>
    <w:p w:rsidR="0056340F" w:rsidRPr="00E5772B" w:rsidRDefault="0056340F" w:rsidP="0056340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5772B">
        <w:rPr>
          <w:rFonts w:ascii="Garamond" w:hAnsi="Garamond"/>
          <w:color w:val="000000"/>
        </w:rPr>
        <w:t> U Soudu 6187/4, 708 82 Ostrava-Poruba</w:t>
      </w:r>
    </w:p>
    <w:p w:rsidR="0056340F" w:rsidRPr="00E5772B" w:rsidRDefault="0056340F" w:rsidP="0056340F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5772B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E5772B">
        <w:rPr>
          <w:rFonts w:ascii="Garamond" w:hAnsi="Garamond"/>
          <w:color w:val="000000"/>
        </w:rPr>
        <w:t>ova</w:t>
      </w:r>
      <w:proofErr w:type="gramEnd"/>
      <w:r w:rsidRPr="00E5772B">
        <w:rPr>
          <w:rFonts w:ascii="Garamond" w:hAnsi="Garamond"/>
          <w:color w:val="000000"/>
        </w:rPr>
        <w:t>.</w:t>
      </w:r>
      <w:proofErr w:type="gramStart"/>
      <w:r w:rsidRPr="00E5772B">
        <w:rPr>
          <w:rFonts w:ascii="Garamond" w:hAnsi="Garamond"/>
          <w:color w:val="000000"/>
        </w:rPr>
        <w:t>justice</w:t>
      </w:r>
      <w:proofErr w:type="gramEnd"/>
      <w:r w:rsidRPr="00E5772B">
        <w:rPr>
          <w:rFonts w:ascii="Garamond" w:hAnsi="Garamond"/>
          <w:color w:val="000000"/>
        </w:rPr>
        <w:t xml:space="preserve">.cz, </w:t>
      </w:r>
      <w:r w:rsidRPr="00E5772B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56340F" w:rsidRPr="00E5772B" w:rsidTr="0056340F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56340F" w:rsidRPr="00E5772B" w:rsidRDefault="0056340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E5772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5772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340F" w:rsidRPr="00E5772B" w:rsidRDefault="00D0413E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E5772B">
              <w:rPr>
                <w:rFonts w:ascii="Garamond" w:hAnsi="Garamond"/>
                <w:color w:val="000000"/>
              </w:rPr>
              <w:t>0 Si 275</w:t>
            </w:r>
            <w:r w:rsidR="0056340F" w:rsidRPr="00E5772B">
              <w:rPr>
                <w:rFonts w:ascii="Garamond" w:hAnsi="Garamond"/>
                <w:color w:val="000000"/>
              </w:rPr>
              <w:t>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56340F" w:rsidRPr="00E5772B" w:rsidRDefault="00D0413E">
            <w:pPr>
              <w:spacing w:line="240" w:lineRule="exact"/>
              <w:rPr>
                <w:rFonts w:ascii="Garamond" w:hAnsi="Garamond"/>
              </w:rPr>
            </w:pPr>
            <w:r w:rsidRPr="00E5772B">
              <w:rPr>
                <w:rFonts w:ascii="Garamond" w:hAnsi="Garamond"/>
              </w:rPr>
              <w:t xml:space="preserve">Mgr. Jaroslav </w:t>
            </w:r>
            <w:proofErr w:type="spellStart"/>
            <w:r w:rsidRPr="00E5772B">
              <w:rPr>
                <w:rFonts w:ascii="Garamond" w:hAnsi="Garamond"/>
              </w:rPr>
              <w:t>Tajbr</w:t>
            </w:r>
            <w:proofErr w:type="spellEnd"/>
          </w:p>
          <w:p w:rsidR="0056340F" w:rsidRPr="00E5772B" w:rsidRDefault="00D0413E">
            <w:pPr>
              <w:spacing w:line="240" w:lineRule="exact"/>
              <w:rPr>
                <w:rFonts w:ascii="Garamond" w:hAnsi="Garamond"/>
              </w:rPr>
            </w:pPr>
            <w:r w:rsidRPr="00E5772B">
              <w:rPr>
                <w:rFonts w:ascii="Garamond" w:hAnsi="Garamond"/>
              </w:rPr>
              <w:t>advokát</w:t>
            </w:r>
          </w:p>
          <w:p w:rsidR="0056340F" w:rsidRPr="00E5772B" w:rsidRDefault="00D0413E">
            <w:pPr>
              <w:spacing w:line="240" w:lineRule="exact"/>
              <w:rPr>
                <w:rFonts w:ascii="Garamond" w:hAnsi="Garamond"/>
              </w:rPr>
            </w:pPr>
            <w:r w:rsidRPr="00E5772B">
              <w:rPr>
                <w:rFonts w:ascii="Garamond" w:hAnsi="Garamond"/>
              </w:rPr>
              <w:t xml:space="preserve">U </w:t>
            </w:r>
            <w:proofErr w:type="spellStart"/>
            <w:r w:rsidRPr="00E5772B">
              <w:rPr>
                <w:rFonts w:ascii="Garamond" w:hAnsi="Garamond"/>
              </w:rPr>
              <w:t>Nikolajky</w:t>
            </w:r>
            <w:proofErr w:type="spellEnd"/>
            <w:r w:rsidRPr="00E5772B">
              <w:rPr>
                <w:rFonts w:ascii="Garamond" w:hAnsi="Garamond"/>
              </w:rPr>
              <w:t xml:space="preserve"> 5</w:t>
            </w:r>
          </w:p>
          <w:p w:rsidR="0056340F" w:rsidRPr="00E5772B" w:rsidRDefault="00D0413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E5772B">
              <w:rPr>
                <w:rFonts w:ascii="Garamond" w:hAnsi="Garamond"/>
              </w:rPr>
              <w:t>150</w:t>
            </w:r>
            <w:r w:rsidR="0056340F" w:rsidRPr="00E5772B">
              <w:rPr>
                <w:rFonts w:ascii="Garamond" w:hAnsi="Garamond"/>
              </w:rPr>
              <w:t xml:space="preserve"> 00</w:t>
            </w:r>
            <w:r w:rsidR="00FB0DCD" w:rsidRPr="00E5772B">
              <w:rPr>
                <w:rFonts w:ascii="Garamond" w:hAnsi="Garamond"/>
              </w:rPr>
              <w:t xml:space="preserve"> </w:t>
            </w:r>
            <w:r w:rsidRPr="00E5772B">
              <w:rPr>
                <w:rFonts w:ascii="Garamond" w:hAnsi="Garamond"/>
              </w:rPr>
              <w:t xml:space="preserve"> Praha</w:t>
            </w:r>
            <w:proofErr w:type="gramEnd"/>
            <w:r w:rsidRPr="00E5772B">
              <w:rPr>
                <w:rFonts w:ascii="Garamond" w:hAnsi="Garamond"/>
              </w:rPr>
              <w:t xml:space="preserve"> 5</w:t>
            </w:r>
          </w:p>
          <w:p w:rsidR="0056340F" w:rsidRPr="00E5772B" w:rsidRDefault="0056340F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56340F" w:rsidRPr="00E5772B" w:rsidTr="0056340F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56340F" w:rsidRPr="00E5772B" w:rsidRDefault="0056340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E5772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40F" w:rsidRPr="00E5772B" w:rsidRDefault="0056340F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340F" w:rsidRPr="00E5772B" w:rsidRDefault="0056340F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56340F" w:rsidRPr="00E5772B" w:rsidTr="0056340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56340F" w:rsidRPr="00E5772B" w:rsidRDefault="0056340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E5772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340F" w:rsidRPr="00E5772B" w:rsidRDefault="0056340F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E5772B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340F" w:rsidRPr="00E5772B" w:rsidRDefault="0056340F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56340F" w:rsidRPr="00E5772B" w:rsidTr="0056340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56340F" w:rsidRPr="00E5772B" w:rsidRDefault="0056340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E5772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340F" w:rsidRPr="00E5772B" w:rsidRDefault="00D0413E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E5772B">
              <w:rPr>
                <w:rFonts w:ascii="Garamond" w:hAnsi="Garamond"/>
                <w:color w:val="000000"/>
              </w:rPr>
              <w:t>11</w:t>
            </w:r>
            <w:r w:rsidR="0056340F" w:rsidRPr="00E5772B">
              <w:rPr>
                <w:rFonts w:ascii="Garamond" w:hAnsi="Garamond"/>
                <w:color w:val="000000"/>
              </w:rPr>
              <w:t>. března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340F" w:rsidRPr="00E5772B" w:rsidRDefault="0056340F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56340F" w:rsidRPr="00E5772B" w:rsidRDefault="0056340F" w:rsidP="0056340F">
      <w:pPr>
        <w:rPr>
          <w:rFonts w:ascii="Garamond" w:hAnsi="Garamond"/>
          <w:color w:val="000000"/>
        </w:rPr>
      </w:pPr>
    </w:p>
    <w:p w:rsidR="0056340F" w:rsidRPr="00E5772B" w:rsidRDefault="0056340F" w:rsidP="0056340F">
      <w:pPr>
        <w:rPr>
          <w:rFonts w:ascii="Garamond" w:hAnsi="Garamond"/>
          <w:color w:val="000000"/>
        </w:rPr>
      </w:pPr>
    </w:p>
    <w:p w:rsidR="0056340F" w:rsidRPr="00E5772B" w:rsidRDefault="0056340F" w:rsidP="0056340F">
      <w:pPr>
        <w:jc w:val="both"/>
        <w:rPr>
          <w:rFonts w:ascii="Garamond" w:hAnsi="Garamond"/>
          <w:color w:val="000000"/>
        </w:rPr>
      </w:pPr>
      <w:r w:rsidRPr="00E5772B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E5772B">
        <w:rPr>
          <w:rFonts w:ascii="Garamond" w:hAnsi="Garamond"/>
          <w:color w:val="000000"/>
        </w:rPr>
        <w:t xml:space="preserve"> </w:t>
      </w:r>
    </w:p>
    <w:p w:rsidR="0056340F" w:rsidRPr="00E5772B" w:rsidRDefault="0056340F" w:rsidP="0056340F">
      <w:pPr>
        <w:jc w:val="both"/>
        <w:rPr>
          <w:rFonts w:ascii="Garamond" w:hAnsi="Garamond"/>
          <w:color w:val="000000"/>
        </w:rPr>
      </w:pPr>
    </w:p>
    <w:p w:rsidR="0056340F" w:rsidRPr="00E5772B" w:rsidRDefault="0056340F" w:rsidP="0056340F">
      <w:pPr>
        <w:spacing w:after="120"/>
        <w:jc w:val="both"/>
        <w:rPr>
          <w:rFonts w:ascii="Garamond" w:hAnsi="Garamond"/>
          <w:color w:val="000000"/>
        </w:rPr>
      </w:pPr>
      <w:r w:rsidRPr="00E5772B">
        <w:rPr>
          <w:rFonts w:ascii="Garamond" w:hAnsi="Garamond"/>
          <w:color w:val="000000"/>
        </w:rPr>
        <w:t>Vážen</w:t>
      </w:r>
      <w:r w:rsidR="00D0413E" w:rsidRPr="00E5772B">
        <w:rPr>
          <w:rFonts w:ascii="Garamond" w:hAnsi="Garamond"/>
          <w:color w:val="000000"/>
        </w:rPr>
        <w:t>ý pane magistře</w:t>
      </w:r>
      <w:r w:rsidRPr="00E5772B">
        <w:rPr>
          <w:rFonts w:ascii="Garamond" w:hAnsi="Garamond"/>
        </w:rPr>
        <w:t>,</w:t>
      </w:r>
    </w:p>
    <w:p w:rsidR="0056340F" w:rsidRPr="00E5772B" w:rsidRDefault="0056340F" w:rsidP="0056340F">
      <w:pPr>
        <w:spacing w:after="120"/>
        <w:jc w:val="both"/>
        <w:rPr>
          <w:rFonts w:ascii="Garamond" w:hAnsi="Garamond"/>
          <w:color w:val="000000"/>
        </w:rPr>
      </w:pPr>
      <w:r w:rsidRPr="00E5772B">
        <w:rPr>
          <w:rFonts w:ascii="Garamond" w:hAnsi="Garamond"/>
          <w:color w:val="000000"/>
        </w:rPr>
        <w:t xml:space="preserve">Okresní soud v Ostravě obdržel dne </w:t>
      </w:r>
      <w:r w:rsidR="00D0413E" w:rsidRPr="00E5772B">
        <w:rPr>
          <w:rFonts w:ascii="Garamond" w:hAnsi="Garamond"/>
          <w:color w:val="000000"/>
        </w:rPr>
        <w:t>7. března</w:t>
      </w:r>
      <w:r w:rsidRPr="00E5772B">
        <w:rPr>
          <w:rFonts w:ascii="Garamond" w:hAnsi="Garamond"/>
          <w:color w:val="000000"/>
        </w:rPr>
        <w:t xml:space="preserve"> 2019 Vaši žádost podle zákona č. 106/1999 Sb., o svobodném přístupu k informacím, ve znění pozdějších předpisů (dále jako „</w:t>
      </w:r>
      <w:proofErr w:type="spellStart"/>
      <w:r w:rsidRPr="00E5772B">
        <w:rPr>
          <w:rFonts w:ascii="Garamond" w:hAnsi="Garamond"/>
          <w:color w:val="000000"/>
        </w:rPr>
        <w:t>InfZ</w:t>
      </w:r>
      <w:proofErr w:type="spellEnd"/>
      <w:r w:rsidRPr="00E5772B">
        <w:rPr>
          <w:rFonts w:ascii="Garamond" w:hAnsi="Garamond"/>
          <w:color w:val="000000"/>
        </w:rPr>
        <w:t xml:space="preserve">“), v níž se domáháte poskytnutí anonymizované verze </w:t>
      </w:r>
      <w:r w:rsidR="00D0413E" w:rsidRPr="00E5772B">
        <w:rPr>
          <w:rFonts w:ascii="Garamond" w:hAnsi="Garamond"/>
          <w:color w:val="000000"/>
        </w:rPr>
        <w:t>elektronického platebního rozkazu vydaného zdejším soudem ve věci sp. zn. EPR 236566/2018</w:t>
      </w:r>
      <w:r w:rsidR="000503AE" w:rsidRPr="00E5772B">
        <w:rPr>
          <w:rFonts w:ascii="Garamond" w:hAnsi="Garamond"/>
          <w:color w:val="000000"/>
        </w:rPr>
        <w:t>.</w:t>
      </w:r>
    </w:p>
    <w:p w:rsidR="0056340F" w:rsidRPr="00E5772B" w:rsidRDefault="0056340F" w:rsidP="0056340F">
      <w:pPr>
        <w:spacing w:after="120"/>
        <w:jc w:val="both"/>
        <w:rPr>
          <w:rFonts w:ascii="Garamond" w:hAnsi="Garamond"/>
          <w:color w:val="000000"/>
        </w:rPr>
      </w:pPr>
      <w:r w:rsidRPr="00E5772B">
        <w:rPr>
          <w:rFonts w:ascii="Garamond" w:hAnsi="Garamond"/>
          <w:color w:val="000000"/>
        </w:rPr>
        <w:t>V souladu s</w:t>
      </w:r>
      <w:r w:rsidR="000503AE" w:rsidRPr="00E5772B">
        <w:rPr>
          <w:rFonts w:ascii="Garamond" w:hAnsi="Garamond"/>
          <w:color w:val="000000"/>
        </w:rPr>
        <w:t xml:space="preserve"> ustanovením</w:t>
      </w:r>
      <w:r w:rsidRPr="00E5772B">
        <w:rPr>
          <w:rFonts w:ascii="Garamond" w:hAnsi="Garamond"/>
          <w:color w:val="000000"/>
        </w:rPr>
        <w:t xml:space="preserve"> § 14 odst. 5 písm. d) </w:t>
      </w:r>
      <w:proofErr w:type="spellStart"/>
      <w:r w:rsidRPr="00E5772B">
        <w:rPr>
          <w:rFonts w:ascii="Garamond" w:hAnsi="Garamond"/>
          <w:color w:val="000000"/>
        </w:rPr>
        <w:t>InfZ</w:t>
      </w:r>
      <w:proofErr w:type="spellEnd"/>
      <w:r w:rsidRPr="00E5772B">
        <w:rPr>
          <w:rFonts w:ascii="Garamond" w:hAnsi="Garamond"/>
          <w:color w:val="000000"/>
        </w:rPr>
        <w:t xml:space="preserve"> vyhovuji</w:t>
      </w:r>
      <w:r w:rsidRPr="00E5772B">
        <w:rPr>
          <w:rFonts w:ascii="Garamond" w:hAnsi="Garamond"/>
          <w:b/>
          <w:color w:val="000000"/>
        </w:rPr>
        <w:t xml:space="preserve"> </w:t>
      </w:r>
      <w:r w:rsidRPr="00E5772B">
        <w:rPr>
          <w:rFonts w:ascii="Garamond" w:hAnsi="Garamond"/>
          <w:color w:val="000000"/>
        </w:rPr>
        <w:t xml:space="preserve">Vaší žádosti a v příloze zasílám anonymizovaný </w:t>
      </w:r>
      <w:r w:rsidR="00D0413E" w:rsidRPr="00E5772B">
        <w:rPr>
          <w:rFonts w:ascii="Garamond" w:hAnsi="Garamond"/>
          <w:color w:val="000000"/>
        </w:rPr>
        <w:t>elektronický platební rozkaz</w:t>
      </w:r>
      <w:r w:rsidRPr="00E5772B">
        <w:rPr>
          <w:rFonts w:ascii="Garamond" w:hAnsi="Garamond"/>
          <w:color w:val="000000"/>
        </w:rPr>
        <w:t xml:space="preserve"> Okresního soudu v Ostravě č. j. </w:t>
      </w:r>
      <w:r w:rsidR="00D0413E" w:rsidRPr="00E5772B">
        <w:rPr>
          <w:rFonts w:ascii="Garamond" w:hAnsi="Garamond"/>
          <w:color w:val="000000"/>
        </w:rPr>
        <w:t>EPR 236566/2018-7 ze dne 22</w:t>
      </w:r>
      <w:r w:rsidRPr="00E5772B">
        <w:rPr>
          <w:rFonts w:ascii="Garamond" w:hAnsi="Garamond"/>
          <w:color w:val="000000"/>
        </w:rPr>
        <w:t>.</w:t>
      </w:r>
      <w:r w:rsidR="00D0413E" w:rsidRPr="00E5772B">
        <w:rPr>
          <w:rFonts w:ascii="Garamond" w:hAnsi="Garamond"/>
          <w:color w:val="000000"/>
        </w:rPr>
        <w:t> října 2018 a anonymizované usnesení Okresního soudu v Ostravě č. j.</w:t>
      </w:r>
      <w:r w:rsidR="000503AE" w:rsidRPr="00E5772B">
        <w:rPr>
          <w:rFonts w:ascii="Garamond" w:hAnsi="Garamond"/>
          <w:color w:val="000000"/>
        </w:rPr>
        <w:t xml:space="preserve"> EPR </w:t>
      </w:r>
      <w:r w:rsidR="00D0413E" w:rsidRPr="00E5772B">
        <w:rPr>
          <w:rFonts w:ascii="Garamond" w:hAnsi="Garamond"/>
          <w:color w:val="000000"/>
        </w:rPr>
        <w:t>236566/201</w:t>
      </w:r>
      <w:r w:rsidR="000503AE" w:rsidRPr="00E5772B">
        <w:rPr>
          <w:rFonts w:ascii="Garamond" w:hAnsi="Garamond"/>
          <w:color w:val="000000"/>
        </w:rPr>
        <w:t>8</w:t>
      </w:r>
      <w:r w:rsidR="00D0413E" w:rsidRPr="00E5772B">
        <w:rPr>
          <w:rFonts w:ascii="Garamond" w:hAnsi="Garamond"/>
          <w:color w:val="000000"/>
        </w:rPr>
        <w:t>-9</w:t>
      </w:r>
      <w:r w:rsidR="00895C9E" w:rsidRPr="00E5772B">
        <w:rPr>
          <w:rFonts w:ascii="Garamond" w:hAnsi="Garamond"/>
          <w:color w:val="000000"/>
        </w:rPr>
        <w:t xml:space="preserve"> ze dne 21. </w:t>
      </w:r>
      <w:r w:rsidR="00F53AD2" w:rsidRPr="00E5772B">
        <w:rPr>
          <w:rFonts w:ascii="Garamond" w:hAnsi="Garamond"/>
          <w:color w:val="000000"/>
        </w:rPr>
        <w:t>l</w:t>
      </w:r>
      <w:r w:rsidR="00895C9E" w:rsidRPr="00E5772B">
        <w:rPr>
          <w:rFonts w:ascii="Garamond" w:hAnsi="Garamond"/>
          <w:color w:val="000000"/>
        </w:rPr>
        <w:t>istopadu 2018</w:t>
      </w:r>
      <w:r w:rsidR="00D0413E" w:rsidRPr="00E5772B">
        <w:rPr>
          <w:rFonts w:ascii="Garamond" w:hAnsi="Garamond"/>
          <w:color w:val="000000"/>
        </w:rPr>
        <w:t>, kterým byl uvedený elektronický platební rozkaz zrušen.</w:t>
      </w:r>
      <w:r w:rsidRPr="00E5772B">
        <w:rPr>
          <w:rFonts w:ascii="Garamond" w:hAnsi="Garamond"/>
          <w:color w:val="000000"/>
        </w:rPr>
        <w:t xml:space="preserve"> </w:t>
      </w:r>
    </w:p>
    <w:p w:rsidR="0056340F" w:rsidRPr="00E5772B" w:rsidRDefault="0056340F" w:rsidP="0056340F">
      <w:pPr>
        <w:spacing w:after="120"/>
        <w:jc w:val="both"/>
        <w:rPr>
          <w:rFonts w:ascii="Garamond" w:hAnsi="Garamond"/>
          <w:color w:val="000000"/>
        </w:rPr>
      </w:pPr>
      <w:r w:rsidRPr="00E5772B">
        <w:rPr>
          <w:rFonts w:ascii="Garamond" w:hAnsi="Garamond"/>
          <w:color w:val="000000"/>
        </w:rPr>
        <w:t>S pozdravem</w:t>
      </w:r>
    </w:p>
    <w:p w:rsidR="0056340F" w:rsidRPr="00E5772B" w:rsidRDefault="0056340F" w:rsidP="0056340F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56340F" w:rsidRPr="00E5772B" w:rsidTr="0056340F">
        <w:tc>
          <w:tcPr>
            <w:tcW w:w="4048" w:type="dxa"/>
            <w:hideMark/>
          </w:tcPr>
          <w:p w:rsidR="0056340F" w:rsidRPr="00E5772B" w:rsidRDefault="0056340F">
            <w:pPr>
              <w:widowControl w:val="0"/>
              <w:rPr>
                <w:rFonts w:ascii="Garamond" w:hAnsi="Garamond"/>
                <w:color w:val="000000"/>
              </w:rPr>
            </w:pPr>
            <w:r w:rsidRPr="00E5772B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56340F" w:rsidRPr="00E5772B" w:rsidTr="0056340F">
        <w:tc>
          <w:tcPr>
            <w:tcW w:w="4048" w:type="dxa"/>
            <w:hideMark/>
          </w:tcPr>
          <w:p w:rsidR="0056340F" w:rsidRPr="00E5772B" w:rsidRDefault="0056340F">
            <w:pPr>
              <w:widowControl w:val="0"/>
              <w:rPr>
                <w:rFonts w:ascii="Garamond" w:hAnsi="Garamond"/>
                <w:color w:val="000000"/>
              </w:rPr>
            </w:pPr>
            <w:r w:rsidRPr="00E5772B">
              <w:rPr>
                <w:rFonts w:ascii="Garamond" w:hAnsi="Garamond"/>
                <w:color w:val="000000"/>
              </w:rPr>
              <w:t>vyšší soudní úřednice</w:t>
            </w:r>
          </w:p>
        </w:tc>
      </w:tr>
      <w:tr w:rsidR="0056340F" w:rsidRPr="00E5772B" w:rsidTr="0056340F">
        <w:tc>
          <w:tcPr>
            <w:tcW w:w="4048" w:type="dxa"/>
            <w:hideMark/>
          </w:tcPr>
          <w:p w:rsidR="0056340F" w:rsidRPr="00E5772B" w:rsidRDefault="0056340F">
            <w:pPr>
              <w:widowControl w:val="0"/>
              <w:rPr>
                <w:rFonts w:ascii="Garamond" w:hAnsi="Garamond"/>
                <w:color w:val="000000"/>
              </w:rPr>
            </w:pPr>
            <w:r w:rsidRPr="00E5772B">
              <w:rPr>
                <w:rFonts w:ascii="Garamond" w:hAnsi="Garamond"/>
                <w:color w:val="000000"/>
              </w:rPr>
              <w:t>pověřená poskytováním informací</w:t>
            </w:r>
          </w:p>
        </w:tc>
      </w:tr>
      <w:tr w:rsidR="0056340F" w:rsidRPr="00E5772B" w:rsidTr="0056340F">
        <w:tc>
          <w:tcPr>
            <w:tcW w:w="4048" w:type="dxa"/>
            <w:hideMark/>
          </w:tcPr>
          <w:p w:rsidR="0056340F" w:rsidRPr="00E5772B" w:rsidRDefault="0056340F">
            <w:pPr>
              <w:widowControl w:val="0"/>
              <w:rPr>
                <w:rFonts w:ascii="Garamond" w:hAnsi="Garamond"/>
                <w:color w:val="000000"/>
              </w:rPr>
            </w:pPr>
            <w:r w:rsidRPr="00E5772B">
              <w:rPr>
                <w:rFonts w:ascii="Garamond" w:hAnsi="Garamond"/>
                <w:color w:val="000000"/>
              </w:rPr>
              <w:t>dle z.</w:t>
            </w:r>
            <w:r w:rsidR="000503AE" w:rsidRPr="00E5772B">
              <w:rPr>
                <w:rFonts w:ascii="Garamond" w:hAnsi="Garamond"/>
                <w:color w:val="000000"/>
              </w:rPr>
              <w:t xml:space="preserve"> </w:t>
            </w:r>
            <w:proofErr w:type="gramStart"/>
            <w:r w:rsidRPr="00E5772B">
              <w:rPr>
                <w:rFonts w:ascii="Garamond" w:hAnsi="Garamond"/>
                <w:color w:val="000000"/>
              </w:rPr>
              <w:t>č.</w:t>
            </w:r>
            <w:proofErr w:type="gramEnd"/>
            <w:r w:rsidRPr="00E5772B">
              <w:rPr>
                <w:rFonts w:ascii="Garamond" w:hAnsi="Garamond"/>
                <w:color w:val="000000"/>
              </w:rPr>
              <w:t xml:space="preserve"> 106/1999 Sb., o svobodném</w:t>
            </w:r>
          </w:p>
        </w:tc>
      </w:tr>
      <w:tr w:rsidR="0056340F" w:rsidRPr="00E5772B" w:rsidTr="0056340F">
        <w:tc>
          <w:tcPr>
            <w:tcW w:w="4048" w:type="dxa"/>
            <w:hideMark/>
          </w:tcPr>
          <w:p w:rsidR="0056340F" w:rsidRPr="00E5772B" w:rsidRDefault="0056340F">
            <w:pPr>
              <w:widowControl w:val="0"/>
              <w:rPr>
                <w:rFonts w:ascii="Garamond" w:hAnsi="Garamond"/>
                <w:color w:val="000000"/>
              </w:rPr>
            </w:pPr>
            <w:r w:rsidRPr="00E5772B">
              <w:rPr>
                <w:rFonts w:ascii="Garamond" w:hAnsi="Garamond"/>
                <w:color w:val="000000"/>
              </w:rPr>
              <w:t>přístupu k informacím</w:t>
            </w:r>
          </w:p>
        </w:tc>
      </w:tr>
    </w:tbl>
    <w:p w:rsidR="0056340F" w:rsidRPr="00E5772B" w:rsidRDefault="0056340F" w:rsidP="0056340F">
      <w:pPr>
        <w:rPr>
          <w:b/>
          <w:color w:val="000000"/>
        </w:rPr>
      </w:pPr>
    </w:p>
    <w:p w:rsidR="0056340F" w:rsidRPr="00E5772B" w:rsidRDefault="0056340F" w:rsidP="0056340F">
      <w:pPr>
        <w:rPr>
          <w:b/>
          <w:color w:val="000000"/>
        </w:rPr>
      </w:pPr>
    </w:p>
    <w:p w:rsidR="0056340F" w:rsidRPr="00E5772B" w:rsidRDefault="0056340F" w:rsidP="0056340F">
      <w:pPr>
        <w:rPr>
          <w:rFonts w:ascii="Garamond" w:hAnsi="Garamond"/>
          <w:b/>
          <w:color w:val="000000"/>
        </w:rPr>
      </w:pPr>
    </w:p>
    <w:p w:rsidR="0056340F" w:rsidRPr="00E5772B" w:rsidRDefault="0056340F" w:rsidP="0056340F">
      <w:pPr>
        <w:rPr>
          <w:rFonts w:ascii="Garamond" w:hAnsi="Garamond"/>
          <w:b/>
          <w:color w:val="000000"/>
        </w:rPr>
      </w:pPr>
    </w:p>
    <w:p w:rsidR="0056340F" w:rsidRPr="00E5772B" w:rsidRDefault="0056340F" w:rsidP="0056340F">
      <w:pPr>
        <w:rPr>
          <w:rFonts w:ascii="Garamond" w:hAnsi="Garamond"/>
          <w:b/>
          <w:color w:val="000000"/>
        </w:rPr>
      </w:pPr>
    </w:p>
    <w:p w:rsidR="0056340F" w:rsidRPr="00E5772B" w:rsidRDefault="0056340F" w:rsidP="0056340F">
      <w:pPr>
        <w:rPr>
          <w:rFonts w:ascii="Garamond" w:hAnsi="Garamond"/>
          <w:b/>
          <w:color w:val="000000"/>
        </w:rPr>
      </w:pPr>
    </w:p>
    <w:p w:rsidR="0056340F" w:rsidRPr="00E5772B" w:rsidRDefault="0056340F" w:rsidP="0056340F"/>
    <w:p w:rsidR="0056340F" w:rsidRPr="00E5772B" w:rsidRDefault="0056340F" w:rsidP="0056340F"/>
    <w:p w:rsidR="00FB0DCD" w:rsidRPr="00E5772B" w:rsidRDefault="00FB0DCD" w:rsidP="0056340F"/>
    <w:p w:rsidR="00FB0DCD" w:rsidRPr="00E5772B" w:rsidRDefault="00FB0DCD" w:rsidP="0056340F"/>
    <w:p w:rsidR="00FB0DCD" w:rsidRPr="00E5772B" w:rsidRDefault="00FB0DCD" w:rsidP="0056340F"/>
    <w:p w:rsidR="00FB0DCD" w:rsidRPr="00E5772B" w:rsidRDefault="00FB0DCD" w:rsidP="0056340F"/>
    <w:p w:rsidR="00FB0DCD" w:rsidRPr="00E5772B" w:rsidRDefault="00FB0DCD" w:rsidP="0056340F"/>
    <w:p w:rsidR="0056340F" w:rsidRPr="00E5772B" w:rsidRDefault="0056340F" w:rsidP="0056340F">
      <w:pPr>
        <w:rPr>
          <w:rFonts w:ascii="Garamond" w:hAnsi="Garamond"/>
          <w:color w:val="000000"/>
        </w:rPr>
      </w:pPr>
    </w:p>
    <w:p w:rsidR="0056340F" w:rsidRPr="00E5772B" w:rsidRDefault="0056340F" w:rsidP="0056340F">
      <w:pPr>
        <w:jc w:val="both"/>
        <w:rPr>
          <w:rFonts w:ascii="Garamond" w:hAnsi="Garamond"/>
          <w:b/>
          <w:color w:val="000000"/>
        </w:rPr>
      </w:pPr>
      <w:r w:rsidRPr="00E5772B">
        <w:rPr>
          <w:rFonts w:ascii="Garamond" w:hAnsi="Garamond"/>
          <w:b/>
          <w:color w:val="000000"/>
        </w:rPr>
        <w:t>Přílohy</w:t>
      </w:r>
    </w:p>
    <w:p w:rsidR="0056340F" w:rsidRPr="00E5772B" w:rsidRDefault="0056340F" w:rsidP="0056340F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5772B">
        <w:rPr>
          <w:rFonts w:ascii="Garamond" w:hAnsi="Garamond"/>
          <w:color w:val="000000"/>
        </w:rPr>
        <w:t xml:space="preserve">anonymizovaný </w:t>
      </w:r>
      <w:r w:rsidR="00215F40" w:rsidRPr="00E5772B">
        <w:rPr>
          <w:rFonts w:ascii="Garamond" w:hAnsi="Garamond"/>
          <w:color w:val="000000"/>
        </w:rPr>
        <w:t>EPR</w:t>
      </w:r>
      <w:r w:rsidRPr="00E5772B">
        <w:rPr>
          <w:rFonts w:ascii="Garamond" w:hAnsi="Garamond"/>
          <w:color w:val="000000"/>
        </w:rPr>
        <w:t xml:space="preserve"> Okresního soudu v Ostravě č. j. </w:t>
      </w:r>
      <w:r w:rsidR="000503AE" w:rsidRPr="00E5772B">
        <w:rPr>
          <w:rFonts w:ascii="Garamond" w:hAnsi="Garamond"/>
          <w:color w:val="000000"/>
        </w:rPr>
        <w:t>EPR 236566/2018-7 ze dne 22. října 2018</w:t>
      </w:r>
    </w:p>
    <w:p w:rsidR="00E930E4" w:rsidRPr="00E5772B" w:rsidRDefault="000503AE" w:rsidP="00896DB2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E5772B">
        <w:rPr>
          <w:rFonts w:ascii="Garamond" w:hAnsi="Garamond"/>
          <w:color w:val="000000"/>
        </w:rPr>
        <w:t xml:space="preserve">anonymizovaný </w:t>
      </w:r>
      <w:r w:rsidR="00215F40" w:rsidRPr="00E5772B">
        <w:rPr>
          <w:rFonts w:ascii="Garamond" w:hAnsi="Garamond"/>
          <w:color w:val="000000"/>
        </w:rPr>
        <w:t>EPR</w:t>
      </w:r>
      <w:r w:rsidRPr="00E5772B">
        <w:rPr>
          <w:rFonts w:ascii="Garamond" w:hAnsi="Garamond"/>
          <w:color w:val="000000"/>
        </w:rPr>
        <w:t xml:space="preserve"> Okresního</w:t>
      </w:r>
      <w:r w:rsidR="0056340F" w:rsidRPr="00E5772B">
        <w:rPr>
          <w:rFonts w:ascii="Garamond" w:hAnsi="Garamond"/>
          <w:color w:val="000000"/>
        </w:rPr>
        <w:t xml:space="preserve"> soudu v Ostravě sp. zn. </w:t>
      </w:r>
      <w:r w:rsidRPr="00E5772B">
        <w:rPr>
          <w:rFonts w:ascii="Garamond" w:hAnsi="Garamond"/>
          <w:color w:val="000000"/>
        </w:rPr>
        <w:t>EPR 236566/2018-9 ze dne 21. listopadu 2018</w:t>
      </w:r>
    </w:p>
    <w:sectPr w:rsidR="00E930E4" w:rsidRPr="00E5772B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96" w:rsidRDefault="00007596">
      <w:r>
        <w:separator/>
      </w:r>
    </w:p>
  </w:endnote>
  <w:endnote w:type="continuationSeparator" w:id="0">
    <w:p w:rsidR="00007596" w:rsidRDefault="0000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96" w:rsidRDefault="00007596">
      <w:r>
        <w:separator/>
      </w:r>
    </w:p>
  </w:footnote>
  <w:footnote w:type="continuationSeparator" w:id="0">
    <w:p w:rsidR="00007596" w:rsidRDefault="00007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D0413E">
      <w:rPr>
        <w:rFonts w:ascii="Garamond" w:hAnsi="Garamond"/>
      </w:rPr>
      <w:t>0 Si 275</w:t>
    </w:r>
    <w:r w:rsidR="00E6418A" w:rsidRPr="00943455">
      <w:rPr>
        <w:rFonts w:ascii="Garamond" w:hAnsi="Garamond"/>
      </w:rPr>
      <w:t>/2019</w:t>
    </w:r>
    <w:r w:rsidRPr="00943455">
      <w:rPr>
        <w:rFonts w:ascii="Garamond" w:hAnsi="Garamond"/>
      </w:rPr>
      <w:t>-</w:t>
    </w:r>
    <w:r w:rsidR="0052504C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247ED"/>
    <w:multiLevelType w:val="hybridMultilevel"/>
    <w:tmpl w:val="F10E334A"/>
    <w:lvl w:ilvl="0" w:tplc="0B2CD6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3/01 08:37:4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30 AND A.rocnik  = 2019)"/>
    <w:docVar w:name="SOUBOR_DOC" w:val="C:\TMP\"/>
    <w:docVar w:name="SOUBOR_DOC_LOK" w:val="C\:\'5cTMP"/>
    <w:docVar w:name="WINDOW_NAME" w:val="Dokumenty"/>
  </w:docVars>
  <w:rsids>
    <w:rsidRoot w:val="00E038E3"/>
    <w:rsid w:val="00007596"/>
    <w:rsid w:val="00010725"/>
    <w:rsid w:val="00047ED5"/>
    <w:rsid w:val="000503AE"/>
    <w:rsid w:val="00061934"/>
    <w:rsid w:val="00086C0C"/>
    <w:rsid w:val="00090B32"/>
    <w:rsid w:val="000D1598"/>
    <w:rsid w:val="00201527"/>
    <w:rsid w:val="002133B2"/>
    <w:rsid w:val="00215F40"/>
    <w:rsid w:val="0029587C"/>
    <w:rsid w:val="002B20C2"/>
    <w:rsid w:val="002B25DC"/>
    <w:rsid w:val="002F4B31"/>
    <w:rsid w:val="00322E8B"/>
    <w:rsid w:val="003448F9"/>
    <w:rsid w:val="003902FE"/>
    <w:rsid w:val="00401AD9"/>
    <w:rsid w:val="00482447"/>
    <w:rsid w:val="00512183"/>
    <w:rsid w:val="0052504C"/>
    <w:rsid w:val="00530FF0"/>
    <w:rsid w:val="0056340F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6F15F5"/>
    <w:rsid w:val="007030A0"/>
    <w:rsid w:val="007127B1"/>
    <w:rsid w:val="00873B33"/>
    <w:rsid w:val="00895C9E"/>
    <w:rsid w:val="00896DB2"/>
    <w:rsid w:val="008970FE"/>
    <w:rsid w:val="008C78C0"/>
    <w:rsid w:val="00941145"/>
    <w:rsid w:val="00943455"/>
    <w:rsid w:val="00974F7F"/>
    <w:rsid w:val="009930A1"/>
    <w:rsid w:val="00AC2D8E"/>
    <w:rsid w:val="00AD4A8B"/>
    <w:rsid w:val="00B312D3"/>
    <w:rsid w:val="00B57D55"/>
    <w:rsid w:val="00C06A7E"/>
    <w:rsid w:val="00C7287D"/>
    <w:rsid w:val="00CC6E1B"/>
    <w:rsid w:val="00CE5697"/>
    <w:rsid w:val="00D0413E"/>
    <w:rsid w:val="00D21239"/>
    <w:rsid w:val="00DA1457"/>
    <w:rsid w:val="00DF4FAE"/>
    <w:rsid w:val="00E038E3"/>
    <w:rsid w:val="00E5772B"/>
    <w:rsid w:val="00E621BD"/>
    <w:rsid w:val="00E6418A"/>
    <w:rsid w:val="00E82001"/>
    <w:rsid w:val="00E930E4"/>
    <w:rsid w:val="00EA5544"/>
    <w:rsid w:val="00EA62DD"/>
    <w:rsid w:val="00EB4747"/>
    <w:rsid w:val="00EB4B3C"/>
    <w:rsid w:val="00F53AD2"/>
    <w:rsid w:val="00F53CC7"/>
    <w:rsid w:val="00F653E5"/>
    <w:rsid w:val="00FB0DC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6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3</cp:revision>
  <cp:lastPrinted>2001-04-24T09:56:00Z</cp:lastPrinted>
  <dcterms:created xsi:type="dcterms:W3CDTF">2019-03-11T08:28:00Z</dcterms:created>
  <dcterms:modified xsi:type="dcterms:W3CDTF">2019-03-11T08:28:00Z</dcterms:modified>
</cp:coreProperties>
</file>