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60A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60A8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60A80">
        <w:rPr>
          <w:rFonts w:ascii="Garamond" w:hAnsi="Garamond"/>
          <w:b/>
          <w:color w:val="000000"/>
          <w:sz w:val="36"/>
        </w:rPr>
        <w:t> </w:t>
      </w:r>
    </w:p>
    <w:p w:rsidR="00896DB2" w:rsidRPr="00A60A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60A80">
        <w:rPr>
          <w:rFonts w:ascii="Garamond" w:hAnsi="Garamond"/>
          <w:color w:val="000000"/>
        </w:rPr>
        <w:t> U Soudu</w:t>
      </w:r>
      <w:r w:rsidR="00E930E4" w:rsidRPr="00A60A80">
        <w:rPr>
          <w:rFonts w:ascii="Garamond" w:hAnsi="Garamond"/>
          <w:color w:val="000000"/>
        </w:rPr>
        <w:t xml:space="preserve"> 6187/4, 708 82 Ostrava-Poruba</w:t>
      </w:r>
    </w:p>
    <w:p w:rsidR="00896DB2" w:rsidRPr="00A60A8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60A80">
        <w:rPr>
          <w:rFonts w:ascii="Garamond" w:hAnsi="Garamond"/>
          <w:color w:val="000000"/>
        </w:rPr>
        <w:t>tel.: 596 972 111,</w:t>
      </w:r>
      <w:r w:rsidR="00E930E4" w:rsidRPr="00A60A80">
        <w:rPr>
          <w:rFonts w:ascii="Garamond" w:hAnsi="Garamond"/>
          <w:color w:val="000000"/>
        </w:rPr>
        <w:t xml:space="preserve"> fax: 596 972 801,</w:t>
      </w:r>
      <w:r w:rsidRPr="00A60A80">
        <w:rPr>
          <w:rFonts w:ascii="Garamond" w:hAnsi="Garamond"/>
          <w:color w:val="000000"/>
        </w:rPr>
        <w:t xml:space="preserve"> e-mail: osostrava@osoud.ova.justice.cz, </w:t>
      </w:r>
      <w:r w:rsidRPr="00A60A8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60A80" w:rsidTr="00401AD9">
        <w:tc>
          <w:tcPr>
            <w:tcW w:w="1123" w:type="pct"/>
            <w:tcMar>
              <w:bottom w:w="0" w:type="dxa"/>
            </w:tcMar>
          </w:tcPr>
          <w:p w:rsidR="00896DB2" w:rsidRPr="00A60A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A8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60A8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0A80" w:rsidRDefault="00E930E4" w:rsidP="00401AD9">
            <w:pPr>
              <w:rPr>
                <w:rFonts w:ascii="Garamond" w:hAnsi="Garamond"/>
                <w:color w:val="000000"/>
              </w:rPr>
            </w:pPr>
            <w:r w:rsidRPr="00A60A80">
              <w:rPr>
                <w:rFonts w:ascii="Garamond" w:hAnsi="Garamond"/>
                <w:color w:val="000000"/>
              </w:rPr>
              <w:t>0 Si 1027/2020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60A8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60A80">
              <w:rPr>
                <w:rFonts w:ascii="Garamond" w:hAnsi="Garamond"/>
              </w:rPr>
              <w:t>Vážený</w:t>
            </w:r>
            <w:r w:rsidR="00946DE3" w:rsidRPr="00A60A80">
              <w:rPr>
                <w:rFonts w:ascii="Garamond" w:hAnsi="Garamond"/>
              </w:rPr>
              <w:t xml:space="preserve"> pan </w:t>
            </w:r>
          </w:p>
          <w:p w:rsidR="00FF4BEB" w:rsidRPr="00A60A8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0A80">
              <w:rPr>
                <w:rFonts w:ascii="Garamond" w:hAnsi="Garamond"/>
              </w:rPr>
              <w:t>Mgr. František Š</w:t>
            </w:r>
            <w:r w:rsidR="00C2083A" w:rsidRPr="00A60A80">
              <w:rPr>
                <w:rFonts w:ascii="Garamond" w:hAnsi="Garamond"/>
              </w:rPr>
              <w:t>.</w:t>
            </w:r>
          </w:p>
          <w:p w:rsidR="00946DE3" w:rsidRPr="00A60A80" w:rsidRDefault="00C2083A" w:rsidP="00C06A7E">
            <w:pPr>
              <w:spacing w:line="240" w:lineRule="exact"/>
              <w:rPr>
                <w:rFonts w:ascii="Garamond" w:hAnsi="Garamond"/>
              </w:rPr>
            </w:pPr>
            <w:r w:rsidRPr="00A60A80">
              <w:rPr>
                <w:rFonts w:ascii="Garamond" w:hAnsi="Garamond"/>
              </w:rPr>
              <w:t>XXXXX</w:t>
            </w:r>
          </w:p>
          <w:p w:rsidR="00896DB2" w:rsidRPr="00A60A8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60A8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60A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A8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0A8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0A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0A80" w:rsidTr="00401AD9">
        <w:tc>
          <w:tcPr>
            <w:tcW w:w="1123" w:type="pct"/>
            <w:tcMar>
              <w:top w:w="0" w:type="dxa"/>
            </w:tcMar>
          </w:tcPr>
          <w:p w:rsidR="00896DB2" w:rsidRPr="00A60A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A8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0A80" w:rsidRDefault="00BA6A0B" w:rsidP="00401AD9">
            <w:pPr>
              <w:rPr>
                <w:rFonts w:ascii="Garamond" w:hAnsi="Garamond"/>
                <w:color w:val="000000"/>
              </w:rPr>
            </w:pPr>
            <w:r w:rsidRPr="00A60A8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A60A8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0A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0A80" w:rsidTr="00401AD9">
        <w:tc>
          <w:tcPr>
            <w:tcW w:w="1123" w:type="pct"/>
            <w:tcMar>
              <w:top w:w="0" w:type="dxa"/>
            </w:tcMar>
          </w:tcPr>
          <w:p w:rsidR="00896DB2" w:rsidRPr="00A60A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A8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60A80" w:rsidRDefault="00946DE3" w:rsidP="00401AD9">
            <w:pPr>
              <w:rPr>
                <w:rFonts w:ascii="Garamond" w:hAnsi="Garamond"/>
                <w:color w:val="000000"/>
              </w:rPr>
            </w:pPr>
            <w:r w:rsidRPr="00A60A80">
              <w:rPr>
                <w:rFonts w:ascii="Garamond" w:hAnsi="Garamond"/>
                <w:color w:val="000000"/>
              </w:rPr>
              <w:t>14</w:t>
            </w:r>
            <w:r w:rsidR="00E930E4" w:rsidRPr="00A60A80">
              <w:rPr>
                <w:rFonts w:ascii="Garamond" w:hAnsi="Garamond"/>
                <w:color w:val="000000"/>
              </w:rPr>
              <w:t>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60A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Default="00896DB2" w:rsidP="00896DB2">
      <w:pPr>
        <w:rPr>
          <w:rFonts w:ascii="Garamond" w:hAnsi="Garamond"/>
          <w:color w:val="000000"/>
        </w:rPr>
      </w:pPr>
    </w:p>
    <w:p w:rsidR="00A60A80" w:rsidRPr="00A60A80" w:rsidRDefault="00A60A80" w:rsidP="00896DB2">
      <w:pPr>
        <w:rPr>
          <w:rFonts w:ascii="Garamond" w:hAnsi="Garamond"/>
          <w:color w:val="000000"/>
        </w:rPr>
      </w:pPr>
    </w:p>
    <w:p w:rsidR="00896DB2" w:rsidRPr="00A60A80" w:rsidRDefault="00896DB2" w:rsidP="00896DB2">
      <w:pPr>
        <w:rPr>
          <w:rFonts w:ascii="Garamond" w:hAnsi="Garamond"/>
          <w:color w:val="000000"/>
        </w:rPr>
      </w:pPr>
    </w:p>
    <w:p w:rsidR="00896DB2" w:rsidRPr="00A60A80" w:rsidRDefault="00896DB2" w:rsidP="00E930E4">
      <w:pPr>
        <w:jc w:val="both"/>
        <w:rPr>
          <w:rFonts w:ascii="Garamond" w:hAnsi="Garamond"/>
          <w:color w:val="000000"/>
        </w:rPr>
      </w:pPr>
      <w:r w:rsidRPr="00A60A8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46DE3" w:rsidRPr="00A60A80">
        <w:rPr>
          <w:rFonts w:ascii="Garamond" w:hAnsi="Garamond"/>
          <w:b/>
          <w:color w:val="000000"/>
        </w:rPr>
        <w:t>,</w:t>
      </w:r>
      <w:r w:rsidRPr="00A60A8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60A80">
        <w:rPr>
          <w:rFonts w:ascii="Garamond" w:hAnsi="Garamond"/>
          <w:color w:val="000000"/>
        </w:rPr>
        <w:t xml:space="preserve"> </w:t>
      </w:r>
    </w:p>
    <w:p w:rsidR="002B20C2" w:rsidRPr="00A60A8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60A8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Vážený</w:t>
      </w:r>
      <w:r w:rsidR="00946DE3" w:rsidRPr="00A60A80">
        <w:rPr>
          <w:rFonts w:ascii="Garamond" w:hAnsi="Garamond"/>
          <w:color w:val="000000"/>
        </w:rPr>
        <w:t xml:space="preserve"> pane magistře,</w:t>
      </w:r>
    </w:p>
    <w:p w:rsidR="005B440A" w:rsidRPr="00A60A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 xml:space="preserve">Okresní soud v Ostravě obdržel dne </w:t>
      </w:r>
      <w:r w:rsidR="00CC6E1B" w:rsidRPr="00A60A80">
        <w:rPr>
          <w:rFonts w:ascii="Garamond" w:hAnsi="Garamond"/>
          <w:color w:val="000000"/>
        </w:rPr>
        <w:t xml:space="preserve">7. prosince 2020 </w:t>
      </w:r>
      <w:r w:rsidRPr="00A60A8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60A80">
        <w:rPr>
          <w:rFonts w:ascii="Garamond" w:hAnsi="Garamond"/>
          <w:color w:val="000000"/>
        </w:rPr>
        <w:t>InfZ</w:t>
      </w:r>
      <w:proofErr w:type="spellEnd"/>
      <w:r w:rsidRPr="00A60A80">
        <w:rPr>
          <w:rFonts w:ascii="Garamond" w:hAnsi="Garamond"/>
          <w:color w:val="000000"/>
        </w:rPr>
        <w:t xml:space="preserve">“), v níž se domáháte poskytnutí </w:t>
      </w:r>
      <w:r w:rsidR="00946DE3" w:rsidRPr="00A60A80">
        <w:rPr>
          <w:rFonts w:ascii="Garamond" w:hAnsi="Garamond"/>
          <w:color w:val="000000"/>
        </w:rPr>
        <w:t xml:space="preserve">následujících informací: </w:t>
      </w:r>
    </w:p>
    <w:p w:rsidR="00946DE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 xml:space="preserve">Přijatá opatření od začátku pandemie </w:t>
      </w:r>
      <w:proofErr w:type="spellStart"/>
      <w:r w:rsidRPr="00A60A80">
        <w:rPr>
          <w:rFonts w:ascii="Garamond" w:hAnsi="Garamond"/>
        </w:rPr>
        <w:t>koronaviru</w:t>
      </w:r>
      <w:proofErr w:type="spellEnd"/>
      <w:r w:rsidRPr="00A60A80">
        <w:rPr>
          <w:rFonts w:ascii="Garamond" w:hAnsi="Garamond"/>
        </w:rPr>
        <w:t xml:space="preserve"> covid-19 na ochranu veřejného zdraví zaměstnanců i veřejnosti v úplném znění (i která pozbyla účinnost).</w:t>
      </w:r>
    </w:p>
    <w:p w:rsidR="00946DE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>Vnitřní předpis (BOZP) v oblasti ochrany veřejného zdraví zaměst</w:t>
      </w:r>
      <w:r w:rsidR="00945DED" w:rsidRPr="00A60A80">
        <w:rPr>
          <w:rFonts w:ascii="Garamond" w:hAnsi="Garamond"/>
        </w:rPr>
        <w:t xml:space="preserve">nanců a veřejnosti </w:t>
      </w:r>
      <w:r w:rsidRPr="00A60A80">
        <w:rPr>
          <w:rFonts w:ascii="Garamond" w:hAnsi="Garamond"/>
        </w:rPr>
        <w:t>v aktuálním znění (detekce, distribuce ochranných pomůcek, normativy ochranných prostředků na osobu a zastávanou funkci apod.)</w:t>
      </w:r>
    </w:p>
    <w:p w:rsidR="00946DE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 xml:space="preserve">Pořízení ochranných pomůcek a prostředků od počátku pandemie </w:t>
      </w:r>
      <w:proofErr w:type="spellStart"/>
      <w:r w:rsidRPr="00A60A80">
        <w:rPr>
          <w:rFonts w:ascii="Garamond" w:hAnsi="Garamond"/>
        </w:rPr>
        <w:t>koronaviru</w:t>
      </w:r>
      <w:proofErr w:type="spellEnd"/>
      <w:r w:rsidRPr="00A60A80">
        <w:rPr>
          <w:rFonts w:ascii="Garamond" w:hAnsi="Garamond"/>
        </w:rPr>
        <w:t xml:space="preserve"> covid-19                v rozsahu - název komodity, dodavatel, sídlo, IČO, smluvní forma, jednotková cena, dodané množství, celková cena, odpovědná osoba za dodavatele i za povi</w:t>
      </w:r>
      <w:r w:rsidR="00945DED" w:rsidRPr="00A60A80">
        <w:rPr>
          <w:rFonts w:ascii="Garamond" w:hAnsi="Garamond"/>
        </w:rPr>
        <w:t xml:space="preserve">nný subjekt </w:t>
      </w:r>
      <w:r w:rsidRPr="00A60A80">
        <w:rPr>
          <w:rFonts w:ascii="Garamond" w:hAnsi="Garamond"/>
        </w:rPr>
        <w:t>do současnosti.</w:t>
      </w:r>
    </w:p>
    <w:p w:rsidR="00946DE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 xml:space="preserve">Používaná technická zařízení u povinného subjektu pro detekci a ochranu veřejného zdraví zaměstnanců i veřejnosti od počátku pandemie </w:t>
      </w:r>
      <w:proofErr w:type="spellStart"/>
      <w:r w:rsidRPr="00A60A80">
        <w:rPr>
          <w:rFonts w:ascii="Garamond" w:hAnsi="Garamond"/>
        </w:rPr>
        <w:t>koronaviru</w:t>
      </w:r>
      <w:proofErr w:type="spellEnd"/>
      <w:r w:rsidRPr="00A60A80">
        <w:rPr>
          <w:rFonts w:ascii="Garamond" w:hAnsi="Garamond"/>
        </w:rPr>
        <w:t xml:space="preserve"> covid-19 do současnosti v rozsahu - název zařízení, účel, doba zahájení provozu, provozní řád v aktuálním znění (dekontaminační rám, </w:t>
      </w:r>
      <w:proofErr w:type="spellStart"/>
      <w:r w:rsidRPr="00A60A80">
        <w:rPr>
          <w:rFonts w:ascii="Garamond" w:hAnsi="Garamond"/>
        </w:rPr>
        <w:t>termokamera</w:t>
      </w:r>
      <w:proofErr w:type="spellEnd"/>
      <w:r w:rsidRPr="00A60A80">
        <w:rPr>
          <w:rFonts w:ascii="Garamond" w:hAnsi="Garamond"/>
        </w:rPr>
        <w:t>, měřící přístroje, robotika apod.).</w:t>
      </w:r>
    </w:p>
    <w:p w:rsidR="00FD7E2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>Počet žádostí o informace podle zákona č. 106/1999 Sb. v platném znění za rok 2017,                 za rok 2018, za rok 2019 a k 1.11.2020 s rozlišením stavu řízení – vyhověno, odmítnuto, odloženo (v tabulce).</w:t>
      </w:r>
    </w:p>
    <w:p w:rsidR="00FD7E2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>Počet žádostí Ministerstva spravedlnosti ČR o zaslání spisu (náhrada škody podle zákona č. 82/1998 Sb. v platném znění) za rok 2017, za rok 2018, za rok 2019 a k 1.11.2020 s rozlišením trestní a občanskoprávní (civilní) oblast (v tabulce).</w:t>
      </w:r>
    </w:p>
    <w:p w:rsidR="00FD7E2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>Jmenný seznam software, používané povinným subjektem v rozsahu – název programu, autor, sídlo, IČO, smluvní forma, sjednaná odměna, doba trvání, to vše v aktuálním stavu (v tabulce).</w:t>
      </w:r>
    </w:p>
    <w:p w:rsidR="00FD7E2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>Počet vymáhaných regresních náhrad na soudcích za způsobenou škodu za roky 2010                   až 2019, a k 1.11.2020 v rozsahu – titul, jméno, příjmení, druh a výše škody, zastávaná funkce, stav řízení – uhrazeno, běží apod. (v tabulce).</w:t>
      </w:r>
    </w:p>
    <w:p w:rsidR="00FD7E2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>Rozvrh práce na rok 2020 v aktuálním znění (pokud došlo ke změnám).</w:t>
      </w:r>
    </w:p>
    <w:p w:rsidR="00FD7E23" w:rsidRPr="00A60A80" w:rsidRDefault="00FD7E23" w:rsidP="002D6FFC">
      <w:pPr>
        <w:autoSpaceDE/>
        <w:autoSpaceDN/>
        <w:adjustRightInd/>
        <w:spacing w:before="120"/>
        <w:ind w:left="360"/>
        <w:jc w:val="both"/>
        <w:rPr>
          <w:rFonts w:ascii="Garamond" w:hAnsi="Garamond"/>
        </w:rPr>
      </w:pPr>
    </w:p>
    <w:p w:rsidR="00FD7E23" w:rsidRPr="00A60A80" w:rsidRDefault="00946DE3" w:rsidP="002D6FFC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lastRenderedPageBreak/>
        <w:t>Počet podaných kárných návrhu k Nejvyššímu správnímu soudu proti soudci za roky 2010 až 2019, a k 1.11.2020 v rozsahu - titul, jméno, příjmení, rok narození, druh a specifikace provinění, funkční zařazení, stav řízení – zproštěn, rezignoval na funkci apod. (v tabulce).</w:t>
      </w:r>
    </w:p>
    <w:p w:rsidR="00853A1B" w:rsidRPr="00A60A80" w:rsidRDefault="00946DE3" w:rsidP="008372AA">
      <w:pPr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Garamond" w:hAnsi="Garamond"/>
        </w:rPr>
      </w:pPr>
      <w:r w:rsidRPr="00A60A80">
        <w:rPr>
          <w:rFonts w:ascii="Garamond" w:hAnsi="Garamond"/>
        </w:rPr>
        <w:t xml:space="preserve">Výkazy za rok 2017, za rok 2018, za rok 2019 a do 09/2020 v rozsahu pro okresní soudy V (MS) – 101, V (MS) – 111, V (MS) – 114, V (MS) – 149, V (MS) – 113, pro krajské soudy V (MS) – 001, V (MS) – 002, V (MS) – 006, V (MS) – 007, pro vrchní soudy, Nejvyšší správní soud Nejvyšší soud a Ústavní soud všechny výkazy činnosti a výroční zprávy o činnosti za rok 2017, za rok 2018, za rok 2019 a případně za 1. pololetí 2020. </w:t>
      </w:r>
    </w:p>
    <w:p w:rsidR="008372AA" w:rsidRPr="00A60A80" w:rsidRDefault="008372AA" w:rsidP="008372AA">
      <w:pPr>
        <w:autoSpaceDE/>
        <w:autoSpaceDN/>
        <w:adjustRightInd/>
        <w:spacing w:before="120"/>
        <w:ind w:left="360"/>
        <w:jc w:val="both"/>
        <w:rPr>
          <w:rFonts w:ascii="Garamond" w:hAnsi="Garamond"/>
        </w:rPr>
      </w:pPr>
    </w:p>
    <w:p w:rsidR="00946DE3" w:rsidRPr="00A60A80" w:rsidRDefault="00004558" w:rsidP="002D6FFC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 souladu s </w:t>
      </w:r>
      <w:hyperlink r:id="rId8" w:history="1">
        <w:r w:rsidR="00946DE3" w:rsidRPr="00A60A80">
          <w:rPr>
            <w:rStyle w:val="Hypertextovodkaz"/>
            <w:rFonts w:ascii="Garamond" w:hAnsi="Garamond"/>
            <w:color w:val="000000"/>
            <w:sz w:val="24"/>
            <w:szCs w:val="24"/>
          </w:rPr>
          <w:t>§ 6</w:t>
        </w:r>
      </w:hyperlink>
      <w:r w:rsidR="00FD7E23" w:rsidRPr="00A60A80">
        <w:rPr>
          <w:rFonts w:ascii="Garamond" w:hAnsi="Garamond"/>
          <w:color w:val="000000"/>
        </w:rPr>
        <w:t xml:space="preserve"> odst. 1 </w:t>
      </w:r>
      <w:proofErr w:type="spellStart"/>
      <w:r w:rsidR="00FD7E23" w:rsidRPr="00A60A80">
        <w:rPr>
          <w:rFonts w:ascii="Garamond" w:hAnsi="Garamond"/>
          <w:color w:val="000000"/>
        </w:rPr>
        <w:t>InfZ</w:t>
      </w:r>
      <w:proofErr w:type="spellEnd"/>
      <w:r w:rsidR="00FD7E23" w:rsidRPr="00A60A80">
        <w:rPr>
          <w:rFonts w:ascii="Garamond" w:hAnsi="Garamond"/>
          <w:color w:val="000000"/>
        </w:rPr>
        <w:t xml:space="preserve"> (</w:t>
      </w:r>
      <w:r w:rsidR="00946DE3" w:rsidRPr="00A60A80">
        <w:rPr>
          <w:rFonts w:ascii="Garamond" w:hAnsi="Garamond"/>
          <w:color w:val="000000"/>
        </w:rPr>
        <w:t>„</w:t>
      </w:r>
      <w:r w:rsidR="00946DE3" w:rsidRPr="00A60A80">
        <w:rPr>
          <w:rFonts w:ascii="Garamond" w:hAnsi="Garamond"/>
          <w:i/>
          <w:color w:val="000000"/>
        </w:rPr>
        <w:t>pokud žádost směřuje k poskytnutí zveřejněné informace, může povinný subjekt co nejdříve, nejpozději však do sedmi dnů, místo poskytnutí informace sdělit žadateli údaje umožňující vyhledání a získání zveřejněné informace, zejména odkaz na internetovou stránku, kde se informace nachází</w:t>
      </w:r>
      <w:r w:rsidR="00946DE3" w:rsidRPr="00A60A80">
        <w:rPr>
          <w:rFonts w:ascii="Garamond" w:hAnsi="Garamond"/>
          <w:color w:val="000000"/>
        </w:rPr>
        <w:t>“</w:t>
      </w:r>
      <w:r w:rsidR="00945DED" w:rsidRPr="00A60A80">
        <w:rPr>
          <w:rFonts w:ascii="Garamond" w:hAnsi="Garamond"/>
          <w:color w:val="000000"/>
        </w:rPr>
        <w:t>), s </w:t>
      </w:r>
      <w:r w:rsidRPr="00A60A80">
        <w:rPr>
          <w:rFonts w:ascii="Garamond" w:hAnsi="Garamond"/>
          <w:color w:val="000000"/>
        </w:rPr>
        <w:t xml:space="preserve">doporučením Ministerstva spravedlnosti ze dne 23. 1. 2020 </w:t>
      </w:r>
      <w:r w:rsidR="00FD7E23" w:rsidRPr="00A60A80">
        <w:rPr>
          <w:rFonts w:ascii="Garamond" w:hAnsi="Garamond"/>
          <w:color w:val="000000"/>
        </w:rPr>
        <w:t>a v</w:t>
      </w:r>
      <w:r w:rsidR="00104913" w:rsidRPr="00A60A80">
        <w:rPr>
          <w:rFonts w:ascii="Garamond" w:hAnsi="Garamond"/>
          <w:color w:val="000000"/>
        </w:rPr>
        <w:t> </w:t>
      </w:r>
      <w:r w:rsidR="00FD7E23" w:rsidRPr="00A60A80">
        <w:rPr>
          <w:rFonts w:ascii="Garamond" w:hAnsi="Garamond"/>
          <w:color w:val="000000"/>
        </w:rPr>
        <w:t>zájmu</w:t>
      </w:r>
      <w:r w:rsidR="00104913" w:rsidRPr="00A60A80">
        <w:rPr>
          <w:rFonts w:ascii="Garamond" w:hAnsi="Garamond"/>
          <w:color w:val="000000"/>
        </w:rPr>
        <w:t xml:space="preserve"> hospodárnosti</w:t>
      </w:r>
      <w:r w:rsidR="00FD7E23" w:rsidRPr="00A60A80">
        <w:rPr>
          <w:rFonts w:ascii="Garamond" w:hAnsi="Garamond"/>
          <w:color w:val="000000"/>
        </w:rPr>
        <w:t xml:space="preserve"> částečně vyhovuji Vaší žádosti a uvádím následující: </w:t>
      </w:r>
    </w:p>
    <w:p w:rsidR="00576102" w:rsidRPr="00A60A80" w:rsidRDefault="00576102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  <w:r w:rsidRPr="00A60A80">
        <w:rPr>
          <w:rFonts w:ascii="Garamond" w:hAnsi="Garamond"/>
          <w:b/>
          <w:color w:val="000000"/>
        </w:rPr>
        <w:t xml:space="preserve">K bodu </w:t>
      </w:r>
      <w:r w:rsidR="008F63A8" w:rsidRPr="00A60A80">
        <w:rPr>
          <w:rFonts w:ascii="Garamond" w:hAnsi="Garamond"/>
          <w:b/>
          <w:color w:val="000000"/>
        </w:rPr>
        <w:t>5</w:t>
      </w:r>
      <w:r w:rsidRPr="00A60A80">
        <w:rPr>
          <w:rFonts w:ascii="Garamond" w:hAnsi="Garamond"/>
          <w:b/>
          <w:color w:val="000000"/>
        </w:rPr>
        <w:t>)</w:t>
      </w:r>
    </w:p>
    <w:p w:rsidR="00576102" w:rsidRPr="00A60A80" w:rsidRDefault="00B70775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 xml:space="preserve">Výroční zprávy </w:t>
      </w:r>
      <w:r w:rsidR="00CE33B7" w:rsidRPr="00A60A80">
        <w:rPr>
          <w:rFonts w:ascii="Garamond" w:hAnsi="Garamond"/>
          <w:color w:val="000000"/>
        </w:rPr>
        <w:t xml:space="preserve"> za roky 2017 – 2019 </w:t>
      </w:r>
      <w:r w:rsidR="00563AEB" w:rsidRPr="00A60A80">
        <w:rPr>
          <w:rFonts w:ascii="Garamond" w:hAnsi="Garamond"/>
          <w:color w:val="000000"/>
        </w:rPr>
        <w:t xml:space="preserve">o poskytování informací dle zákona č. 106/1999 Sb., ve znění pozdějších předpisů, jsou zveřejněny na úřední desce okresního soudu. </w:t>
      </w:r>
    </w:p>
    <w:p w:rsidR="00563AEB" w:rsidRPr="00A60A80" w:rsidRDefault="001D1FB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Na webových stránkách portálu justice (</w:t>
      </w:r>
      <w:hyperlink r:id="rId9" w:history="1">
        <w:r w:rsidRPr="00A60A80">
          <w:rPr>
            <w:rStyle w:val="Hypertextovodkaz"/>
            <w:rFonts w:ascii="Garamond" w:hAnsi="Garamond"/>
            <w:sz w:val="24"/>
            <w:szCs w:val="24"/>
          </w:rPr>
          <w:t>http://www.justice.cz</w:t>
        </w:r>
      </w:hyperlink>
      <w:r w:rsidR="005D5812" w:rsidRPr="00A60A80">
        <w:rPr>
          <w:rFonts w:ascii="Garamond" w:hAnsi="Garamond"/>
          <w:color w:val="000000"/>
        </w:rPr>
        <w:t xml:space="preserve">) </w:t>
      </w:r>
      <w:r w:rsidRPr="00A60A80">
        <w:rPr>
          <w:rFonts w:ascii="Garamond" w:hAnsi="Garamond"/>
          <w:color w:val="000000"/>
        </w:rPr>
        <w:t xml:space="preserve">v sekci „SOUDY – PŘEHLED SOUDŮ“ je nutno vybrat z Okresních soudů „Ostrava“ </w:t>
      </w:r>
      <w:r w:rsidR="00486DC7" w:rsidRPr="00A60A80">
        <w:rPr>
          <w:rFonts w:ascii="Garamond" w:hAnsi="Garamond"/>
          <w:color w:val="000000"/>
        </w:rPr>
        <w:t>a poté zvolit „Úřední deska“, po kliknutí na odkaz „</w:t>
      </w:r>
      <w:proofErr w:type="spellStart"/>
      <w:r w:rsidR="00486DC7" w:rsidRPr="00A60A80">
        <w:rPr>
          <w:rFonts w:ascii="Garamond" w:hAnsi="Garamond"/>
          <w:color w:val="000000"/>
        </w:rPr>
        <w:t>Infodeska</w:t>
      </w:r>
      <w:proofErr w:type="spellEnd"/>
      <w:r w:rsidR="00486DC7" w:rsidRPr="00A60A80">
        <w:rPr>
          <w:rFonts w:ascii="Garamond" w:hAnsi="Garamond"/>
          <w:color w:val="000000"/>
        </w:rPr>
        <w:t>“</w:t>
      </w:r>
      <w:r w:rsidRPr="00A60A80">
        <w:rPr>
          <w:rFonts w:ascii="Garamond" w:hAnsi="Garamond"/>
          <w:color w:val="000000"/>
        </w:rPr>
        <w:t xml:space="preserve"> zvolit „Skupiny podle agendy“ </w:t>
      </w:r>
      <w:r w:rsidR="00945DED" w:rsidRPr="00A60A80">
        <w:rPr>
          <w:rFonts w:ascii="Garamond" w:hAnsi="Garamond"/>
          <w:color w:val="000000"/>
        </w:rPr>
        <w:t>a poté „Informace dle zákona č. </w:t>
      </w:r>
      <w:r w:rsidRPr="00A60A80">
        <w:rPr>
          <w:rFonts w:ascii="Garamond" w:hAnsi="Garamond"/>
          <w:color w:val="000000"/>
        </w:rPr>
        <w:t xml:space="preserve">106/1999 Sb.“ </w:t>
      </w:r>
    </w:p>
    <w:p w:rsidR="005D5812" w:rsidRPr="00A60A80" w:rsidRDefault="005D5812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Rovněž je možno využít následujících odkazů:</w:t>
      </w:r>
    </w:p>
    <w:p w:rsidR="005D5812" w:rsidRPr="00A60A80" w:rsidRDefault="005D5812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Výroční zpráva za rok 2017</w:t>
      </w:r>
    </w:p>
    <w:p w:rsidR="005D5812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10" w:history="1">
        <w:r w:rsidR="005D5812" w:rsidRPr="00A60A80">
          <w:rPr>
            <w:rStyle w:val="Hypertextovodkaz"/>
            <w:rFonts w:ascii="Garamond" w:hAnsi="Garamond"/>
            <w:sz w:val="24"/>
            <w:szCs w:val="24"/>
          </w:rPr>
          <w:t>https://infodeska.justice.cz/soubor.aspx?souborid=5592096</w:t>
        </w:r>
      </w:hyperlink>
    </w:p>
    <w:p w:rsidR="005D5812" w:rsidRPr="00A60A80" w:rsidRDefault="005D5812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Výroční zpráva za rok 2018</w:t>
      </w:r>
    </w:p>
    <w:p w:rsidR="005D5812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11" w:history="1">
        <w:r w:rsidR="00FF0A46" w:rsidRPr="00A60A80">
          <w:rPr>
            <w:rStyle w:val="Hypertextovodkaz"/>
            <w:rFonts w:ascii="Garamond" w:hAnsi="Garamond"/>
            <w:sz w:val="24"/>
            <w:szCs w:val="24"/>
          </w:rPr>
          <w:t>https://infodeska.justice.cz/soubor.aspx?souborid=6094619</w:t>
        </w:r>
      </w:hyperlink>
    </w:p>
    <w:p w:rsidR="00FF0A46" w:rsidRPr="00A60A80" w:rsidRDefault="00FF0A46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Výroční zpráva za rok 2019</w:t>
      </w:r>
    </w:p>
    <w:p w:rsidR="008F63A8" w:rsidRPr="00A60A80" w:rsidRDefault="00684317" w:rsidP="008F63A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12" w:history="1">
        <w:r w:rsidR="00FF0A46" w:rsidRPr="00A60A80">
          <w:rPr>
            <w:rStyle w:val="Hypertextovodkaz"/>
            <w:rFonts w:ascii="Garamond" w:hAnsi="Garamond"/>
            <w:sz w:val="24"/>
            <w:szCs w:val="24"/>
          </w:rPr>
          <w:t>https://infodeska.justice.cz/soubor.aspx?souborid=6605927</w:t>
        </w:r>
      </w:hyperlink>
    </w:p>
    <w:p w:rsidR="008372AA" w:rsidRPr="00A60A80" w:rsidRDefault="008372AA" w:rsidP="008F63A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8F63A8" w:rsidRPr="00A60A80" w:rsidRDefault="008F63A8" w:rsidP="008F63A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b/>
          <w:color w:val="000000"/>
        </w:rPr>
        <w:t xml:space="preserve">K bodu 9) </w:t>
      </w:r>
    </w:p>
    <w:p w:rsidR="008F63A8" w:rsidRPr="00A60A80" w:rsidRDefault="008F63A8" w:rsidP="008F63A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Rozvrh práce včetně dodatků je zveřejněn na internetových stránkách portálu justice (</w:t>
      </w:r>
      <w:hyperlink r:id="rId13" w:history="1">
        <w:r w:rsidRPr="00A60A80">
          <w:rPr>
            <w:rStyle w:val="Hypertextovodkaz"/>
            <w:rFonts w:ascii="Garamond" w:hAnsi="Garamond"/>
            <w:sz w:val="24"/>
            <w:szCs w:val="24"/>
          </w:rPr>
          <w:t>http://www.justice.cz</w:t>
        </w:r>
      </w:hyperlink>
      <w:r w:rsidRPr="00A60A80">
        <w:rPr>
          <w:rFonts w:ascii="Garamond" w:hAnsi="Garamond"/>
          <w:color w:val="000000"/>
        </w:rPr>
        <w:t>) v sekci „SOUDY - PŘEHLED SOUDŮ“, zde je nutno vybrat ze seznamu okresních soudů „Ostrava“ a poté zvolit „Rozvrh práce“ a příslušný rok.</w:t>
      </w:r>
    </w:p>
    <w:p w:rsidR="008F63A8" w:rsidRPr="00A60A80" w:rsidRDefault="008F63A8" w:rsidP="008F63A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Rovněž je možno využít následujícího odkazu:</w:t>
      </w:r>
    </w:p>
    <w:p w:rsidR="008F63A8" w:rsidRPr="00A60A80" w:rsidRDefault="008F63A8" w:rsidP="008F63A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https://www.justice.cz/documents/42569/2168278/RP+pro+rok+2020+ve+zn%C4%9Bn%C3%AD+po+dodatku+%C4%8D.11.pdf/29ec31df-ea14-472e-af4f-67966d9410e9</w:t>
      </w:r>
    </w:p>
    <w:p w:rsidR="008F63A8" w:rsidRPr="00A60A80" w:rsidRDefault="008F63A8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</w:p>
    <w:p w:rsidR="008F63A8" w:rsidRDefault="008F63A8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</w:p>
    <w:p w:rsidR="00A60A80" w:rsidRP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</w:p>
    <w:p w:rsidR="00022E5D" w:rsidRPr="00A60A80" w:rsidRDefault="00022E5D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  <w:r w:rsidRPr="00A60A80">
        <w:rPr>
          <w:rFonts w:ascii="Garamond" w:hAnsi="Garamond"/>
          <w:b/>
          <w:color w:val="000000"/>
        </w:rPr>
        <w:lastRenderedPageBreak/>
        <w:t xml:space="preserve">K bodu </w:t>
      </w:r>
      <w:r w:rsidR="008F63A8" w:rsidRPr="00A60A80">
        <w:rPr>
          <w:rFonts w:ascii="Garamond" w:hAnsi="Garamond"/>
          <w:b/>
          <w:color w:val="000000"/>
        </w:rPr>
        <w:t>11</w:t>
      </w:r>
      <w:r w:rsidRPr="00A60A80">
        <w:rPr>
          <w:rFonts w:ascii="Garamond" w:hAnsi="Garamond"/>
          <w:b/>
          <w:color w:val="000000"/>
        </w:rPr>
        <w:t>)</w:t>
      </w:r>
    </w:p>
    <w:p w:rsidR="007C0716" w:rsidRPr="00A60A80" w:rsidRDefault="00022E5D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Požadované výkazy naleznete na internetových stránkách portálu justice (</w:t>
      </w:r>
      <w:hyperlink r:id="rId14" w:history="1">
        <w:r w:rsidRPr="00A60A80">
          <w:rPr>
            <w:rStyle w:val="Hypertextovodkaz"/>
            <w:rFonts w:ascii="Garamond" w:hAnsi="Garamond"/>
            <w:sz w:val="24"/>
            <w:szCs w:val="24"/>
          </w:rPr>
          <w:t>http://justice.cz</w:t>
        </w:r>
      </w:hyperlink>
      <w:r w:rsidRPr="00A60A80">
        <w:rPr>
          <w:rFonts w:ascii="Garamond" w:hAnsi="Garamond"/>
          <w:color w:val="000000"/>
        </w:rPr>
        <w:t xml:space="preserve">) v sekci </w:t>
      </w:r>
      <w:r w:rsidR="00012086" w:rsidRPr="00A60A80">
        <w:rPr>
          <w:rFonts w:ascii="Garamond" w:hAnsi="Garamond"/>
          <w:color w:val="000000"/>
        </w:rPr>
        <w:t xml:space="preserve">„E-služby a </w:t>
      </w:r>
      <w:proofErr w:type="spellStart"/>
      <w:r w:rsidR="00012086" w:rsidRPr="00A60A80">
        <w:rPr>
          <w:rFonts w:ascii="Garamond" w:hAnsi="Garamond"/>
          <w:color w:val="000000"/>
        </w:rPr>
        <w:t>infoservis</w:t>
      </w:r>
      <w:proofErr w:type="spellEnd"/>
      <w:r w:rsidR="00012086" w:rsidRPr="00A60A80">
        <w:rPr>
          <w:rFonts w:ascii="Garamond" w:hAnsi="Garamond"/>
          <w:color w:val="000000"/>
        </w:rPr>
        <w:t>“ – „Statistiky“ – „Statistické údaje z oblasti justice“. Poté v rubrice „Statistické sestavy pro odbornou veřejnost“</w:t>
      </w:r>
      <w:r w:rsidR="007C0716" w:rsidRPr="00A60A80">
        <w:rPr>
          <w:rFonts w:ascii="Garamond" w:hAnsi="Garamond"/>
          <w:color w:val="000000"/>
        </w:rPr>
        <w:t xml:space="preserve"> je nutno vybrat „Výkazy soudů a státních zastupitelství“, zde pak zvolit příslušný výkaz a organizaci.</w:t>
      </w:r>
    </w:p>
    <w:p w:rsidR="007C0716" w:rsidRPr="00A60A80" w:rsidRDefault="007C0716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Rovněž může</w:t>
      </w:r>
      <w:r w:rsidR="002D6FFC" w:rsidRPr="00A60A80">
        <w:rPr>
          <w:rFonts w:ascii="Garamond" w:hAnsi="Garamond"/>
          <w:color w:val="000000"/>
        </w:rPr>
        <w:t>te využít následující</w:t>
      </w:r>
      <w:r w:rsidR="00EA02A4" w:rsidRPr="00A60A80">
        <w:rPr>
          <w:rFonts w:ascii="Garamond" w:hAnsi="Garamond"/>
          <w:color w:val="000000"/>
        </w:rPr>
        <w:t>ch odkazů</w:t>
      </w:r>
      <w:r w:rsidR="002D6FFC" w:rsidRPr="00A60A80">
        <w:rPr>
          <w:rFonts w:ascii="Garamond" w:hAnsi="Garamond"/>
          <w:color w:val="000000"/>
        </w:rPr>
        <w:t>:</w:t>
      </w:r>
    </w:p>
    <w:p w:rsidR="00022E5D" w:rsidRPr="00A60A80" w:rsidRDefault="007C0716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V(MS)-101 – rok 2017</w:t>
      </w:r>
    </w:p>
    <w:p w:rsidR="00022E5D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15" w:history="1">
        <w:r w:rsidR="00022E5D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https://cslav.justice.cz/InfoData/servlet/FileServlet?id1=1&amp;id2=obsah_dokumentu_html&amp;id3=id_dokumentu=1287145&amp;id4=html&amp;id5=0ba29952a12fca98986e6e61f98a8624&amp;id6=null</w:t>
        </w:r>
      </w:hyperlink>
    </w:p>
    <w:p w:rsidR="00022E5D" w:rsidRPr="00A60A80" w:rsidRDefault="007C0716" w:rsidP="007C0716">
      <w:pPr>
        <w:pStyle w:val="Normlnweb"/>
        <w:shd w:val="clear" w:color="auto" w:fill="FFFFFF"/>
        <w:spacing w:before="120" w:beforeAutospacing="0" w:after="60" w:afterAutospacing="0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V(MS)-101 – rok 2018</w:t>
      </w:r>
    </w:p>
    <w:p w:rsidR="000B08C4" w:rsidRPr="00A60A80" w:rsidRDefault="00684317" w:rsidP="007C0716">
      <w:pPr>
        <w:pStyle w:val="Normlnweb"/>
        <w:shd w:val="clear" w:color="auto" w:fill="FFFFFF"/>
        <w:spacing w:before="120" w:beforeAutospacing="0" w:after="60" w:afterAutospacing="0"/>
        <w:textAlignment w:val="center"/>
        <w:rPr>
          <w:rFonts w:ascii="Garamond" w:hAnsi="Garamond"/>
          <w:color w:val="000000"/>
        </w:rPr>
      </w:pPr>
      <w:hyperlink r:id="rId16" w:history="1">
        <w:r w:rsidR="000B08C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https://cslav.justice.cz/InfoData/servlet/FileServlet?id1=1&amp;id2=obsah_dokumentu_html&amp;id3=id_dokumentu=1442937&amp;id4=html&amp;id5=89c362f9b9eab3aa8944a56f2ee28791&amp;id6=null</w:t>
        </w:r>
      </w:hyperlink>
    </w:p>
    <w:p w:rsidR="000B08C4" w:rsidRPr="00A60A80" w:rsidRDefault="000B08C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V(MS)-101 – rok 2019</w:t>
      </w:r>
    </w:p>
    <w:p w:rsidR="000B08C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17" w:history="1">
        <w:r w:rsidR="000B08C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https://cslav.justice.cz/InfoData/servlet/FileServlet?id1=1&amp;id2=obsah_dokumentu_html&amp;id3=id_dokumentu=1650414&amp;id4=html&amp;id5=95ad406da0cc24e51a100036de319004&amp;id6=null</w:t>
        </w:r>
      </w:hyperlink>
    </w:p>
    <w:p w:rsidR="000B08C4" w:rsidRPr="00A60A80" w:rsidRDefault="000B08C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V(MS)-101 –</w:t>
      </w:r>
      <w:r w:rsidR="00254204" w:rsidRPr="00A60A80">
        <w:rPr>
          <w:rFonts w:ascii="Garamond" w:hAnsi="Garamond"/>
          <w:color w:val="000000"/>
        </w:rPr>
        <w:t xml:space="preserve"> 1. pololetí 2020</w:t>
      </w:r>
    </w:p>
    <w:p w:rsidR="0025420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18" w:history="1">
        <w:r w:rsidR="0025420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https://cslav.justice.cz/InfoData/servlet/FileServlet?id1=1&amp;id2=obsah_dokumentu_html&amp;id3=id_dokumentu=1702187&amp;id4=html&amp;id5=220ca049cb9260aed3f637711106ff30&amp;id6=null</w:t>
        </w:r>
      </w:hyperlink>
    </w:p>
    <w:p w:rsidR="00254204" w:rsidRPr="00A60A80" w:rsidRDefault="0025420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V(MS)-111 – rok 2017</w:t>
      </w:r>
    </w:p>
    <w:p w:rsidR="0025420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19" w:history="1">
        <w:r w:rsidR="0025420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https://cslav.justice.cz/InfoData/servlet/FileServlet?id1=1&amp;id2=obsah_dokumentu_html&amp;id3=id_dokumentu=1287388&amp;id4=html&amp;id5=52c36559a9d1db6a6249e06abc062e17&amp;id6=null</w:t>
        </w:r>
      </w:hyperlink>
    </w:p>
    <w:p w:rsidR="00254204" w:rsidRPr="00A60A80" w:rsidRDefault="0025420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V(MS)-111 – rok 2018</w:t>
      </w:r>
    </w:p>
    <w:p w:rsidR="0025420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0" w:history="1">
        <w:r w:rsidR="0025420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https://cslav.justice.cz/InfoData/servlet/FileServlet?id1=1&amp;id2=obsah_dokumentu_html&amp;id3=id_dokumentu=1442292&amp;id4=html&amp;id5=116843dd2ea5219582899b4c62b8b750&amp;id6=null</w:t>
        </w:r>
      </w:hyperlink>
    </w:p>
    <w:p w:rsidR="00254204" w:rsidRPr="00A60A80" w:rsidRDefault="0025420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V(MS)-111 – rok 2019</w:t>
      </w:r>
    </w:p>
    <w:p w:rsidR="0025420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1" w:history="1">
        <w:r w:rsidR="0025420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https://cslav.justice.cz/InfoData/servlet/FileServlet?id1=1&amp;id2=obsah_dokumentu_html&amp;id3=id_dokumentu=1667001&amp;id4=html&amp;id5=0731f1844a456a67d4927f55fa612511&amp;id6=null</w:t>
        </w:r>
      </w:hyperlink>
    </w:p>
    <w:p w:rsidR="00254204" w:rsidRPr="00A60A80" w:rsidRDefault="0025420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V(MS)-111 – 1. pololetí 2020</w:t>
      </w:r>
    </w:p>
    <w:p w:rsidR="0025420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2" w:history="1">
        <w:r w:rsidR="0025420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https://cslav.justice.cz/InfoData/servlet/FileServlet?id1=1&amp;id2=obsah_dokumentu_html&amp;id3=id_dokumentu=1702543&amp;id4=html&amp;id5=9dba3abe24b6f4ae934cf52293df0024&amp;id6=null</w:t>
        </w:r>
      </w:hyperlink>
    </w:p>
    <w:p w:rsidR="00254204" w:rsidRPr="00A60A80" w:rsidRDefault="002D6FFC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V(MS)-114 – rok 2017</w:t>
      </w:r>
    </w:p>
    <w:p w:rsidR="002D6FFC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3" w:history="1">
        <w:r w:rsidR="00E41F2F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https://cslav.justice.cz/InfoData/servlet/FileServlet?id1=1&amp;id2=obsah_dokumentu_html&amp;id3=id_dokumentu=1287589&amp;id4=html&amp;id5=006c6826e2f70250183d447511e7488e&amp;id6=null</w:t>
        </w:r>
      </w:hyperlink>
    </w:p>
    <w:p w:rsidR="00E41F2F" w:rsidRPr="00A60A80" w:rsidRDefault="005125A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</w:t>
      </w:r>
      <w:r w:rsidR="00E41F2F" w:rsidRPr="00A60A80">
        <w:rPr>
          <w:rFonts w:ascii="Garamond" w:hAnsi="Garamond"/>
          <w:color w:val="000000"/>
        </w:rPr>
        <w:t>–</w:t>
      </w:r>
      <w:r w:rsidRPr="00A60A80">
        <w:rPr>
          <w:rFonts w:ascii="Garamond" w:hAnsi="Garamond"/>
          <w:color w:val="000000"/>
        </w:rPr>
        <w:t xml:space="preserve">114 - </w:t>
      </w:r>
      <w:r w:rsidR="00E41F2F" w:rsidRPr="00A60A80">
        <w:rPr>
          <w:rFonts w:ascii="Garamond" w:hAnsi="Garamond"/>
          <w:color w:val="000000"/>
        </w:rPr>
        <w:t>rok 2018</w:t>
      </w:r>
    </w:p>
    <w:p w:rsidR="00E41F2F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4" w:history="1">
        <w:r w:rsidR="003C071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https://cslav.justice.cz/InfoData/servlet/FileServlet?id1=1&amp;id2=obsah_dokumentu_html&amp;id3=id_dokumentu=1442499&amp;id4=html&amp;id5=2563b0b2d3b6735ea86049bd16861bfb&amp;id6=null</w:t>
        </w:r>
      </w:hyperlink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3C0714" w:rsidRPr="00A60A80" w:rsidRDefault="003C071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lastRenderedPageBreak/>
        <w:t>V(MS)-114 – rok 2019</w:t>
      </w:r>
    </w:p>
    <w:p w:rsidR="003C071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5" w:history="1">
        <w:r w:rsidR="003C071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https://cslav.justice.cz/InfoData/servlet/FileServlet?id1=1&amp;id2=obsah_dokumentu_html&amp;id3=id_dokumentu=1679345&amp;id4=html&amp;id5=282bc84fa688a16d92d9b9f78255d746&amp;id6=null</w:t>
        </w:r>
      </w:hyperlink>
    </w:p>
    <w:p w:rsidR="003C0714" w:rsidRPr="00A60A80" w:rsidRDefault="003C071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V(MS)-114 – 1. pololetí 2020</w:t>
      </w:r>
    </w:p>
    <w:p w:rsidR="003C071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6" w:history="1">
        <w:r w:rsidR="003C071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https://cslav.justice.cz/InfoData/servlet/FileServlet?id1=1&amp;id2=obsah_dokumentu_html&amp;id3=id_dokumentu=1702807&amp;id4=html&amp;id5=0837eb4c86f3d158ff98aaf559ad92d9&amp;id6=null</w:t>
        </w:r>
      </w:hyperlink>
    </w:p>
    <w:p w:rsidR="001F754B" w:rsidRPr="00A60A80" w:rsidRDefault="003C071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 xml:space="preserve">V(MS)-149 </w:t>
      </w:r>
      <w:r w:rsidR="001F754B" w:rsidRPr="00A60A80">
        <w:rPr>
          <w:rFonts w:ascii="Garamond" w:hAnsi="Garamond"/>
          <w:color w:val="000000"/>
        </w:rPr>
        <w:t>–</w:t>
      </w:r>
      <w:r w:rsidRPr="00A60A80">
        <w:rPr>
          <w:rFonts w:ascii="Garamond" w:hAnsi="Garamond"/>
          <w:color w:val="000000"/>
        </w:rPr>
        <w:t xml:space="preserve"> </w:t>
      </w:r>
      <w:r w:rsidR="001F754B" w:rsidRPr="00A60A80">
        <w:rPr>
          <w:rFonts w:ascii="Garamond" w:hAnsi="Garamond"/>
          <w:color w:val="000000"/>
        </w:rPr>
        <w:t>rok 2017</w:t>
      </w:r>
    </w:p>
    <w:p w:rsidR="001F754B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7" w:history="1">
        <w:r w:rsidR="001F754B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https://cslav.justice.cz/InfoData/servlet/FileServlet?id1=1&amp;id2=obsah_dokumentu_html&amp;id3=id_dokumentu=1288848&amp;id4=html&amp;id5=9e5ba778495d3c98ee696bc02076fcf2&amp;id6=null</w:t>
        </w:r>
      </w:hyperlink>
    </w:p>
    <w:p w:rsidR="001F754B" w:rsidRPr="00A60A80" w:rsidRDefault="001F754B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V(MS)-149 – rok 2018</w:t>
      </w:r>
    </w:p>
    <w:p w:rsidR="001F754B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8" w:history="1">
        <w:r w:rsidR="001F754B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https://cslav.justice.cz/InfoData/servlet/FileServlet?id1=1&amp;id2=obsah_dokumentu_html&amp;id3=id_dokumentu=1441715&amp;id4=html&amp;id5=19b7ea2a22f1dd0a60f81fcb246701c4&amp;id6=null</w:t>
        </w:r>
      </w:hyperlink>
    </w:p>
    <w:p w:rsidR="001F754B" w:rsidRPr="00A60A80" w:rsidRDefault="001F754B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V(MS)-149 – rok 2019</w:t>
      </w:r>
    </w:p>
    <w:p w:rsidR="001F754B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29" w:history="1">
        <w:r w:rsidR="00DA4142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https://cslav.justice.cz/InfoData/servlet/FileServlet?id1=1&amp;id2=obsah_dokumentu_html&amp;id3=id_dokumentu=1592302&amp;id4=html&amp;id5=b1a44d364c534327448f390ca844ffa4&amp;id6=null</w:t>
        </w:r>
      </w:hyperlink>
    </w:p>
    <w:p w:rsidR="00DA4142" w:rsidRPr="00A60A80" w:rsidRDefault="00DA4142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V(MS)-149 – 1. pololetí 2020</w:t>
      </w:r>
    </w:p>
    <w:p w:rsidR="00DA4142" w:rsidRPr="00A60A80" w:rsidRDefault="00DA4142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1. 1. 2020 – 31. 3. 2020</w:t>
      </w:r>
    </w:p>
    <w:p w:rsidR="000B08C4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30" w:history="1">
        <w:r w:rsidR="00172FDE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https://cslav.justice.cz/InfoData/servlet/FileServlet?id1=1&amp;id2=obsah_dokumentu_html&amp;id3=id_dokumentu=1629045&amp;id4=html&amp;id5=266a7c35e82984c6f15c88594f04cbef&amp;id6=null</w:t>
        </w:r>
      </w:hyperlink>
    </w:p>
    <w:p w:rsidR="00172FDE" w:rsidRPr="00A60A80" w:rsidRDefault="00693505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1. 4. 2020 – 30. 4. 2020</w:t>
      </w:r>
    </w:p>
    <w:p w:rsidR="00693505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31" w:history="1">
        <w:r w:rsidR="00693505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https://cslav.justice.cz/InfoData/servlet/FileServlet?id1=1&amp;id2=obsah_dokumentu_html&amp;id3=id_dokumentu=1708927&amp;id4=html&amp;id5=03017df9ae7e6a9b56616cedf6d65717&amp;id6=null</w:t>
        </w:r>
      </w:hyperlink>
    </w:p>
    <w:p w:rsidR="00693505" w:rsidRPr="00A60A80" w:rsidRDefault="00693505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1. 5. 2020 – 31. 5. 2020</w:t>
      </w:r>
    </w:p>
    <w:p w:rsidR="00693505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32" w:history="1">
        <w:r w:rsidR="00693505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https://cslav.justice.cz/InfoData/servlet/FileServlet?id1=1&amp;id2=obsah_dokumentu_html&amp;id3=id_dokumentu=1656237&amp;id4=html&amp;id5=8b5166e2c1850ba84f4bfac5c732235e&amp;id6=null</w:t>
        </w:r>
      </w:hyperlink>
    </w:p>
    <w:p w:rsidR="000754D8" w:rsidRPr="00A60A80" w:rsidRDefault="000754D8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V(MS)-113 – rok 2017</w:t>
      </w:r>
    </w:p>
    <w:p w:rsidR="000754D8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33" w:history="1">
        <w:r w:rsidR="000D5905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https://cslav.justice.cz/InfoData/servlet/FileServlet?id1=1&amp;id2=obsah_dokumentu_html&amp;id3=id_dokumentu=1287532&amp;id4=html&amp;id5=fa6529ae847b7b887685a2db5a1d96d4&amp;id6=null</w:t>
        </w:r>
      </w:hyperlink>
    </w:p>
    <w:p w:rsidR="000D5905" w:rsidRPr="00A60A80" w:rsidRDefault="000D5905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V(MS)-113 – rok 2018</w:t>
      </w:r>
    </w:p>
    <w:p w:rsidR="000D5905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34" w:history="1">
        <w:r w:rsidR="000D5905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https://cslav.justice.cz/InfoData/servlet/FileServlet?id1=1&amp;id2=obsah_dokumentu_html&amp;id3=id_dokumentu=1442436&amp;id4=html&amp;id5=d3423df91693efe07a0b00b5b744a2d3&amp;id6=null</w:t>
        </w:r>
      </w:hyperlink>
    </w:p>
    <w:p w:rsidR="000D5905" w:rsidRPr="00A60A80" w:rsidRDefault="000D5905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V(MS)-113 – rok 2019</w:t>
      </w:r>
    </w:p>
    <w:p w:rsidR="000D5905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35" w:history="1">
        <w:r w:rsidR="00EA02A4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https://cslav.justice.cz/InfoData/servlet/FileServlet?id1=1&amp;id2=obsah_dokumentu_html&amp;id3=id_dokumentu=1590642&amp;id4=html&amp;id5=3bc745c368cbff18188cd8ee53754db2&amp;id6=null</w:t>
        </w:r>
      </w:hyperlink>
    </w:p>
    <w:p w:rsidR="008F63A8" w:rsidRPr="00A60A80" w:rsidRDefault="008F63A8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A60A80" w:rsidRDefault="00A60A80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EA02A4" w:rsidRPr="00A60A80" w:rsidRDefault="00EA02A4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bookmarkStart w:id="0" w:name="_GoBack"/>
      <w:bookmarkEnd w:id="0"/>
      <w:r w:rsidRPr="00A60A80">
        <w:rPr>
          <w:rFonts w:ascii="Garamond" w:hAnsi="Garamond"/>
          <w:color w:val="000000"/>
        </w:rPr>
        <w:lastRenderedPageBreak/>
        <w:t>V(MS)-113 – 1. pololetí 2020</w:t>
      </w:r>
    </w:p>
    <w:p w:rsidR="000754D8" w:rsidRPr="00A60A80" w:rsidRDefault="00684317" w:rsidP="00946DE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hyperlink r:id="rId36" w:history="1">
        <w:r w:rsidR="00853A1B" w:rsidRPr="00A60A80">
          <w:rPr>
            <w:rStyle w:val="Hypertextovodkaz"/>
            <w:rFonts w:ascii="Garamond" w:hAnsi="Garamond"/>
            <w:sz w:val="24"/>
            <w:szCs w:val="24"/>
          </w:rPr>
          <w:t>https://cslav.justice.cz/InfoData/servlet/FileServlet?id1=1&amp;id2=obsah_dokumentu_html&amp;id3=id_dokumentu=1702723&amp;id4=html&amp;id5=8f89d1443cc20b96869a5050821bfed6&amp;id6=null</w:t>
        </w:r>
      </w:hyperlink>
    </w:p>
    <w:p w:rsidR="005D5812" w:rsidRPr="00A60A80" w:rsidRDefault="005D5812" w:rsidP="005D5812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945DED" w:rsidRPr="00A60A80" w:rsidRDefault="00945DED" w:rsidP="005B440A">
      <w:pPr>
        <w:spacing w:after="120"/>
        <w:jc w:val="both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 xml:space="preserve">Pro úplnost sděluji, že ve zbývající části bude Vaše žádost vyřízena </w:t>
      </w:r>
      <w:r w:rsidR="00D851B5" w:rsidRPr="00A60A80">
        <w:rPr>
          <w:rFonts w:ascii="Garamond" w:hAnsi="Garamond"/>
          <w:color w:val="000000"/>
        </w:rPr>
        <w:t xml:space="preserve">v zákonné lhůtě 15 dnů. </w:t>
      </w:r>
    </w:p>
    <w:p w:rsidR="00004558" w:rsidRPr="00A60A80" w:rsidRDefault="00004558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60A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60A80">
        <w:rPr>
          <w:rFonts w:ascii="Garamond" w:hAnsi="Garamond"/>
          <w:color w:val="000000"/>
        </w:rPr>
        <w:t>S</w:t>
      </w:r>
      <w:r w:rsidR="005B440A" w:rsidRPr="00A60A80">
        <w:rPr>
          <w:rFonts w:ascii="Garamond" w:hAnsi="Garamond"/>
          <w:color w:val="000000"/>
        </w:rPr>
        <w:t> </w:t>
      </w:r>
      <w:r w:rsidRPr="00A60A80">
        <w:rPr>
          <w:rFonts w:ascii="Garamond" w:hAnsi="Garamond"/>
          <w:color w:val="000000"/>
        </w:rPr>
        <w:t>pozdrav</w:t>
      </w:r>
      <w:r w:rsidR="005B440A" w:rsidRPr="00A60A80">
        <w:rPr>
          <w:rFonts w:ascii="Garamond" w:hAnsi="Garamond"/>
          <w:color w:val="000000"/>
        </w:rPr>
        <w:t>em</w:t>
      </w:r>
    </w:p>
    <w:p w:rsidR="005B440A" w:rsidRPr="00A60A8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60A80" w:rsidTr="00047ED5">
        <w:tc>
          <w:tcPr>
            <w:tcW w:w="4048" w:type="dxa"/>
            <w:hideMark/>
          </w:tcPr>
          <w:p w:rsidR="00047ED5" w:rsidRPr="00A60A80" w:rsidRDefault="00BA6A0B">
            <w:pPr>
              <w:widowControl w:val="0"/>
              <w:rPr>
                <w:rFonts w:ascii="Garamond" w:hAnsi="Garamond"/>
              </w:rPr>
            </w:pPr>
            <w:r w:rsidRPr="00A60A8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A60A8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A60A80" w:rsidTr="00047ED5">
        <w:tc>
          <w:tcPr>
            <w:tcW w:w="4048" w:type="dxa"/>
            <w:hideMark/>
          </w:tcPr>
          <w:p w:rsidR="00047ED5" w:rsidRPr="00A60A80" w:rsidRDefault="00946DE3">
            <w:pPr>
              <w:widowControl w:val="0"/>
              <w:rPr>
                <w:rFonts w:ascii="Garamond" w:hAnsi="Garamond"/>
              </w:rPr>
            </w:pPr>
            <w:r w:rsidRPr="00A60A80">
              <w:rPr>
                <w:rFonts w:ascii="Garamond" w:hAnsi="Garamond"/>
              </w:rPr>
              <w:t>vyšší soudní úřednice</w:t>
            </w:r>
          </w:p>
        </w:tc>
      </w:tr>
      <w:tr w:rsidR="00047ED5" w:rsidRPr="00A60A80" w:rsidTr="00047ED5">
        <w:tc>
          <w:tcPr>
            <w:tcW w:w="4048" w:type="dxa"/>
            <w:hideMark/>
          </w:tcPr>
          <w:p w:rsidR="00047ED5" w:rsidRPr="00A60A80" w:rsidRDefault="00047ED5">
            <w:pPr>
              <w:widowControl w:val="0"/>
              <w:rPr>
                <w:rFonts w:ascii="Garamond" w:hAnsi="Garamond"/>
              </w:rPr>
            </w:pPr>
            <w:r w:rsidRPr="00A60A8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60A80" w:rsidTr="00047ED5">
        <w:tc>
          <w:tcPr>
            <w:tcW w:w="4048" w:type="dxa"/>
            <w:hideMark/>
          </w:tcPr>
          <w:p w:rsidR="00047ED5" w:rsidRPr="00A60A80" w:rsidRDefault="00047ED5">
            <w:pPr>
              <w:widowControl w:val="0"/>
              <w:rPr>
                <w:rFonts w:ascii="Garamond" w:hAnsi="Garamond"/>
              </w:rPr>
            </w:pPr>
            <w:r w:rsidRPr="00A60A80">
              <w:rPr>
                <w:rFonts w:ascii="Garamond" w:hAnsi="Garamond"/>
              </w:rPr>
              <w:t xml:space="preserve">dle </w:t>
            </w:r>
            <w:proofErr w:type="spellStart"/>
            <w:r w:rsidRPr="00A60A80">
              <w:rPr>
                <w:rFonts w:ascii="Garamond" w:hAnsi="Garamond"/>
              </w:rPr>
              <w:t>z.č</w:t>
            </w:r>
            <w:proofErr w:type="spellEnd"/>
            <w:r w:rsidRPr="00A60A80">
              <w:rPr>
                <w:rFonts w:ascii="Garamond" w:hAnsi="Garamond"/>
              </w:rPr>
              <w:t>. 106/1999 Sb., o svobodném</w:t>
            </w:r>
          </w:p>
        </w:tc>
      </w:tr>
      <w:tr w:rsidR="00047ED5" w:rsidRPr="00A60A80" w:rsidTr="00047ED5">
        <w:tc>
          <w:tcPr>
            <w:tcW w:w="4048" w:type="dxa"/>
            <w:hideMark/>
          </w:tcPr>
          <w:p w:rsidR="00047ED5" w:rsidRPr="00A60A80" w:rsidRDefault="00047ED5">
            <w:pPr>
              <w:widowControl w:val="0"/>
              <w:rPr>
                <w:rFonts w:ascii="Garamond" w:hAnsi="Garamond"/>
              </w:rPr>
            </w:pPr>
            <w:r w:rsidRPr="00A60A8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60A80" w:rsidRDefault="00896DB2" w:rsidP="00896DB2">
      <w:pPr>
        <w:rPr>
          <w:b/>
          <w:color w:val="000000"/>
        </w:rPr>
      </w:pPr>
    </w:p>
    <w:p w:rsidR="00896DB2" w:rsidRPr="00A60A80" w:rsidRDefault="00896DB2" w:rsidP="00896DB2">
      <w:pPr>
        <w:rPr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E930E4" w:rsidRPr="00A60A80" w:rsidRDefault="00E930E4" w:rsidP="00896DB2">
      <w:pPr>
        <w:rPr>
          <w:rFonts w:ascii="Garamond" w:hAnsi="Garamond"/>
          <w:b/>
          <w:color w:val="000000"/>
        </w:rPr>
      </w:pPr>
    </w:p>
    <w:p w:rsidR="0031579B" w:rsidRPr="00A60A80" w:rsidRDefault="0031579B" w:rsidP="00896DB2"/>
    <w:sectPr w:rsidR="0031579B" w:rsidRPr="00A60A80" w:rsidSect="00A43004">
      <w:footerReference w:type="default" r:id="rId37"/>
      <w:headerReference w:type="first" r:id="rId38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17" w:rsidRDefault="00684317">
      <w:r>
        <w:separator/>
      </w:r>
    </w:p>
  </w:endnote>
  <w:endnote w:type="continuationSeparator" w:id="0">
    <w:p w:rsidR="00684317" w:rsidRDefault="0068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17" w:rsidRDefault="00684317">
      <w:r>
        <w:separator/>
      </w:r>
    </w:p>
  </w:footnote>
  <w:footnote w:type="continuationSeparator" w:id="0">
    <w:p w:rsidR="00684317" w:rsidRDefault="0068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04" w:rsidRPr="00943455" w:rsidRDefault="00A43004" w:rsidP="00A43004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1027/2020-</w:t>
    </w:r>
    <w:r w:rsidR="005411CF">
      <w:rPr>
        <w:rFonts w:ascii="Garamond" w:hAnsi="Garamond"/>
      </w:rPr>
      <w:t>7</w:t>
    </w:r>
  </w:p>
  <w:p w:rsidR="00A43004" w:rsidRDefault="00A430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3470"/>
    <w:multiLevelType w:val="hybridMultilevel"/>
    <w:tmpl w:val="CADCFC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852B72"/>
    <w:multiLevelType w:val="hybridMultilevel"/>
    <w:tmpl w:val="5E92A14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09 15:22:0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27 AND A.rocnik  = 2020)"/>
    <w:docVar w:name="SOUBOR_DOC" w:val="C:\TMP\"/>
    <w:docVar w:name="SOUBOR_DOC_LOK" w:val="C\:\'5cTMP"/>
    <w:docVar w:name="WINDOW_NAME" w:val="Dokumenty"/>
  </w:docVars>
  <w:rsids>
    <w:rsidRoot w:val="00E038E3"/>
    <w:rsid w:val="00004558"/>
    <w:rsid w:val="00010725"/>
    <w:rsid w:val="00012086"/>
    <w:rsid w:val="00022E5D"/>
    <w:rsid w:val="00047ED5"/>
    <w:rsid w:val="00054E99"/>
    <w:rsid w:val="000754D8"/>
    <w:rsid w:val="000B08C4"/>
    <w:rsid w:val="000D1598"/>
    <w:rsid w:val="000D5905"/>
    <w:rsid w:val="00104913"/>
    <w:rsid w:val="001355A1"/>
    <w:rsid w:val="00162FD5"/>
    <w:rsid w:val="00172FDE"/>
    <w:rsid w:val="001D1FB4"/>
    <w:rsid w:val="001D2C90"/>
    <w:rsid w:val="001F754B"/>
    <w:rsid w:val="00201527"/>
    <w:rsid w:val="002133B2"/>
    <w:rsid w:val="00217CA2"/>
    <w:rsid w:val="00241549"/>
    <w:rsid w:val="00254204"/>
    <w:rsid w:val="00286DB0"/>
    <w:rsid w:val="0029587C"/>
    <w:rsid w:val="002B20C2"/>
    <w:rsid w:val="002B25DC"/>
    <w:rsid w:val="002D3A41"/>
    <w:rsid w:val="002D6FFC"/>
    <w:rsid w:val="002F07F1"/>
    <w:rsid w:val="002F4B31"/>
    <w:rsid w:val="0031579B"/>
    <w:rsid w:val="00322E8B"/>
    <w:rsid w:val="003448F9"/>
    <w:rsid w:val="003902FE"/>
    <w:rsid w:val="003C0714"/>
    <w:rsid w:val="003C3B51"/>
    <w:rsid w:val="00401AD9"/>
    <w:rsid w:val="004714AE"/>
    <w:rsid w:val="00486DC7"/>
    <w:rsid w:val="00512183"/>
    <w:rsid w:val="005125A7"/>
    <w:rsid w:val="00530FF0"/>
    <w:rsid w:val="005411CF"/>
    <w:rsid w:val="00563AEB"/>
    <w:rsid w:val="005643FE"/>
    <w:rsid w:val="0056473A"/>
    <w:rsid w:val="00576102"/>
    <w:rsid w:val="00586CB4"/>
    <w:rsid w:val="005B440A"/>
    <w:rsid w:val="005C45B9"/>
    <w:rsid w:val="005D5812"/>
    <w:rsid w:val="00624AAB"/>
    <w:rsid w:val="00631F28"/>
    <w:rsid w:val="00634A57"/>
    <w:rsid w:val="006503CD"/>
    <w:rsid w:val="00670D1E"/>
    <w:rsid w:val="00677CAD"/>
    <w:rsid w:val="00684317"/>
    <w:rsid w:val="00693505"/>
    <w:rsid w:val="006A41D9"/>
    <w:rsid w:val="006B1938"/>
    <w:rsid w:val="007030A0"/>
    <w:rsid w:val="007127B1"/>
    <w:rsid w:val="00735D52"/>
    <w:rsid w:val="007528BC"/>
    <w:rsid w:val="00777FB3"/>
    <w:rsid w:val="007C0716"/>
    <w:rsid w:val="008115DC"/>
    <w:rsid w:val="00814BAC"/>
    <w:rsid w:val="008372AA"/>
    <w:rsid w:val="00853A1B"/>
    <w:rsid w:val="00873B33"/>
    <w:rsid w:val="008838B9"/>
    <w:rsid w:val="00896DB2"/>
    <w:rsid w:val="008970FE"/>
    <w:rsid w:val="008C78C0"/>
    <w:rsid w:val="008D7C19"/>
    <w:rsid w:val="008F63A8"/>
    <w:rsid w:val="00943455"/>
    <w:rsid w:val="00945DED"/>
    <w:rsid w:val="00946DE3"/>
    <w:rsid w:val="00974F7F"/>
    <w:rsid w:val="009D430E"/>
    <w:rsid w:val="00A1421C"/>
    <w:rsid w:val="00A274F3"/>
    <w:rsid w:val="00A43004"/>
    <w:rsid w:val="00A60A80"/>
    <w:rsid w:val="00A75136"/>
    <w:rsid w:val="00AD4A8B"/>
    <w:rsid w:val="00B312D3"/>
    <w:rsid w:val="00B57D55"/>
    <w:rsid w:val="00B70775"/>
    <w:rsid w:val="00BA6A0B"/>
    <w:rsid w:val="00BE41E5"/>
    <w:rsid w:val="00C02496"/>
    <w:rsid w:val="00C06A7E"/>
    <w:rsid w:val="00C2083A"/>
    <w:rsid w:val="00C47DE9"/>
    <w:rsid w:val="00C7287D"/>
    <w:rsid w:val="00C90951"/>
    <w:rsid w:val="00CB4E94"/>
    <w:rsid w:val="00CC6E1B"/>
    <w:rsid w:val="00CE0ABA"/>
    <w:rsid w:val="00CE33B7"/>
    <w:rsid w:val="00CE5697"/>
    <w:rsid w:val="00D207DE"/>
    <w:rsid w:val="00D21239"/>
    <w:rsid w:val="00D21C32"/>
    <w:rsid w:val="00D23065"/>
    <w:rsid w:val="00D851B5"/>
    <w:rsid w:val="00DA1457"/>
    <w:rsid w:val="00DA4142"/>
    <w:rsid w:val="00DD7FE3"/>
    <w:rsid w:val="00DF4FAE"/>
    <w:rsid w:val="00E038E3"/>
    <w:rsid w:val="00E41F2F"/>
    <w:rsid w:val="00E47086"/>
    <w:rsid w:val="00E621BD"/>
    <w:rsid w:val="00E6418A"/>
    <w:rsid w:val="00E930E4"/>
    <w:rsid w:val="00EA02A4"/>
    <w:rsid w:val="00EA5544"/>
    <w:rsid w:val="00EA62DD"/>
    <w:rsid w:val="00EB4747"/>
    <w:rsid w:val="00EB4B3C"/>
    <w:rsid w:val="00EB7D18"/>
    <w:rsid w:val="00EC349A"/>
    <w:rsid w:val="00ED0FE8"/>
    <w:rsid w:val="00F10BC6"/>
    <w:rsid w:val="00F53CC7"/>
    <w:rsid w:val="00F653E5"/>
    <w:rsid w:val="00FB3E1B"/>
    <w:rsid w:val="00FD7E23"/>
    <w:rsid w:val="00FF0A46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46DE3"/>
    <w:pPr>
      <w:autoSpaceDE/>
      <w:autoSpaceDN/>
      <w:adjustRightInd/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7C0716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02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46DE3"/>
    <w:pPr>
      <w:autoSpaceDE/>
      <w:autoSpaceDN/>
      <w:adjustRightInd/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7C0716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02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jzhe4v6mjqgyxhazrw" TargetMode="External"/><Relationship Id="rId13" Type="http://schemas.openxmlformats.org/officeDocument/2006/relationships/hyperlink" Target="http://www.justice.cz" TargetMode="External"/><Relationship Id="rId18" Type="http://schemas.openxmlformats.org/officeDocument/2006/relationships/hyperlink" Target="https://cslav.justice.cz/InfoData/servlet/FileServlet?id1=1&amp;id2=obsah_dokumentu_html&amp;id3=id_dokumentu=1702187&amp;id4=html&amp;id5=220ca049cb9260aed3f637711106ff30&amp;id6=null" TargetMode="External"/><Relationship Id="rId26" Type="http://schemas.openxmlformats.org/officeDocument/2006/relationships/hyperlink" Target="https://cslav.justice.cz/InfoData/servlet/FileServlet?id1=1&amp;id2=obsah_dokumentu_html&amp;id3=id_dokumentu=1702807&amp;id4=html&amp;id5=0837eb4c86f3d158ff98aaf559ad92d9&amp;id6=null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cslav.justice.cz/InfoData/servlet/FileServlet?id1=1&amp;id2=obsah_dokumentu_html&amp;id3=id_dokumentu=1667001&amp;id4=html&amp;id5=0731f1844a456a67d4927f55fa612511&amp;id6=null" TargetMode="External"/><Relationship Id="rId34" Type="http://schemas.openxmlformats.org/officeDocument/2006/relationships/hyperlink" Target="https://cslav.justice.cz/InfoData/servlet/FileServlet?id1=1&amp;id2=obsah_dokumentu_html&amp;id3=id_dokumentu=1442436&amp;id4=html&amp;id5=d3423df91693efe07a0b00b5b744a2d3&amp;id6=nul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deska.justice.cz/soubor.aspx?souborid=6605927" TargetMode="External"/><Relationship Id="rId17" Type="http://schemas.openxmlformats.org/officeDocument/2006/relationships/hyperlink" Target="https://cslav.justice.cz/InfoData/servlet/FileServlet?id1=1&amp;id2=obsah_dokumentu_html&amp;id3=id_dokumentu=1650414&amp;id4=html&amp;id5=95ad406da0cc24e51a100036de319004&amp;id6=null" TargetMode="External"/><Relationship Id="rId25" Type="http://schemas.openxmlformats.org/officeDocument/2006/relationships/hyperlink" Target="https://cslav.justice.cz/InfoData/servlet/FileServlet?id1=1&amp;id2=obsah_dokumentu_html&amp;id3=id_dokumentu=1679345&amp;id4=html&amp;id5=282bc84fa688a16d92d9b9f78255d746&amp;id6=null" TargetMode="External"/><Relationship Id="rId33" Type="http://schemas.openxmlformats.org/officeDocument/2006/relationships/hyperlink" Target="https://cslav.justice.cz/InfoData/servlet/FileServlet?id1=1&amp;id2=obsah_dokumentu_html&amp;id3=id_dokumentu=1287532&amp;id4=html&amp;id5=fa6529ae847b7b887685a2db5a1d96d4&amp;id6=null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slav.justice.cz/InfoData/servlet/FileServlet?id1=1&amp;id2=obsah_dokumentu_html&amp;id3=id_dokumentu=1442937&amp;id4=html&amp;id5=89c362f9b9eab3aa8944a56f2ee28791&amp;id6=null" TargetMode="External"/><Relationship Id="rId20" Type="http://schemas.openxmlformats.org/officeDocument/2006/relationships/hyperlink" Target="https://cslav.justice.cz/InfoData/servlet/FileServlet?id1=1&amp;id2=obsah_dokumentu_html&amp;id3=id_dokumentu=1442292&amp;id4=html&amp;id5=116843dd2ea5219582899b4c62b8b750&amp;id6=null" TargetMode="External"/><Relationship Id="rId29" Type="http://schemas.openxmlformats.org/officeDocument/2006/relationships/hyperlink" Target="https://cslav.justice.cz/InfoData/servlet/FileServlet?id1=1&amp;id2=obsah_dokumentu_html&amp;id3=id_dokumentu=1592302&amp;id4=html&amp;id5=b1a44d364c534327448f390ca844ffa4&amp;id6=nul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deska.justice.cz/soubor.aspx?souborid=6094619" TargetMode="External"/><Relationship Id="rId24" Type="http://schemas.openxmlformats.org/officeDocument/2006/relationships/hyperlink" Target="https://cslav.justice.cz/InfoData/servlet/FileServlet?id1=1&amp;id2=obsah_dokumentu_html&amp;id3=id_dokumentu=1442499&amp;id4=html&amp;id5=2563b0b2d3b6735ea86049bd16861bfb&amp;id6=null" TargetMode="External"/><Relationship Id="rId32" Type="http://schemas.openxmlformats.org/officeDocument/2006/relationships/hyperlink" Target="https://cslav.justice.cz/InfoData/servlet/FileServlet?id1=1&amp;id2=obsah_dokumentu_html&amp;id3=id_dokumentu=1656237&amp;id4=html&amp;id5=8b5166e2c1850ba84f4bfac5c732235e&amp;id6=nul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slav.justice.cz/InfoData/servlet/FileServlet?id1=1&amp;id2=obsah_dokumentu_html&amp;id3=id_dokumentu=1287145&amp;id4=html&amp;id5=0ba29952a12fca98986e6e61f98a8624&amp;id6=null" TargetMode="External"/><Relationship Id="rId23" Type="http://schemas.openxmlformats.org/officeDocument/2006/relationships/hyperlink" Target="https://cslav.justice.cz/InfoData/servlet/FileServlet?id1=1&amp;id2=obsah_dokumentu_html&amp;id3=id_dokumentu=1287589&amp;id4=html&amp;id5=006c6826e2f70250183d447511e7488e&amp;id6=null" TargetMode="External"/><Relationship Id="rId28" Type="http://schemas.openxmlformats.org/officeDocument/2006/relationships/hyperlink" Target="https://cslav.justice.cz/InfoData/servlet/FileServlet?id1=1&amp;id2=obsah_dokumentu_html&amp;id3=id_dokumentu=1441715&amp;id4=html&amp;id5=19b7ea2a22f1dd0a60f81fcb246701c4&amp;id6=null" TargetMode="External"/><Relationship Id="rId36" Type="http://schemas.openxmlformats.org/officeDocument/2006/relationships/hyperlink" Target="https://cslav.justice.cz/InfoData/servlet/FileServlet?id1=1&amp;id2=obsah_dokumentu_html&amp;id3=id_dokumentu=1702723&amp;id4=html&amp;id5=8f89d1443cc20b96869a5050821bfed6&amp;id6=null" TargetMode="External"/><Relationship Id="rId10" Type="http://schemas.openxmlformats.org/officeDocument/2006/relationships/hyperlink" Target="https://infodeska.justice.cz/soubor.aspx?souborid=5592096" TargetMode="External"/><Relationship Id="rId19" Type="http://schemas.openxmlformats.org/officeDocument/2006/relationships/hyperlink" Target="https://cslav.justice.cz/InfoData/servlet/FileServlet?id1=1&amp;id2=obsah_dokumentu_html&amp;id3=id_dokumentu=1287388&amp;id4=html&amp;id5=52c36559a9d1db6a6249e06abc062e17&amp;id6=null" TargetMode="External"/><Relationship Id="rId31" Type="http://schemas.openxmlformats.org/officeDocument/2006/relationships/hyperlink" Target="https://cslav.justice.cz/InfoData/servlet/FileServlet?id1=1&amp;id2=obsah_dokumentu_html&amp;id3=id_dokumentu=1708927&amp;id4=html&amp;id5=03017df9ae7e6a9b56616cedf6d65717&amp;id6=n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Relationship Id="rId14" Type="http://schemas.openxmlformats.org/officeDocument/2006/relationships/hyperlink" Target="http://justice.cz" TargetMode="External"/><Relationship Id="rId22" Type="http://schemas.openxmlformats.org/officeDocument/2006/relationships/hyperlink" Target="https://cslav.justice.cz/InfoData/servlet/FileServlet?id1=1&amp;id2=obsah_dokumentu_html&amp;id3=id_dokumentu=1702543&amp;id4=html&amp;id5=9dba3abe24b6f4ae934cf52293df0024&amp;id6=null" TargetMode="External"/><Relationship Id="rId27" Type="http://schemas.openxmlformats.org/officeDocument/2006/relationships/hyperlink" Target="https://cslav.justice.cz/InfoData/servlet/FileServlet?id1=1&amp;id2=obsah_dokumentu_html&amp;id3=id_dokumentu=1288848&amp;id4=html&amp;id5=9e5ba778495d3c98ee696bc02076fcf2&amp;id6=null" TargetMode="External"/><Relationship Id="rId30" Type="http://schemas.openxmlformats.org/officeDocument/2006/relationships/hyperlink" Target="https://cslav.justice.cz/InfoData/servlet/FileServlet?id1=1&amp;id2=obsah_dokumentu_html&amp;id3=id_dokumentu=1629045&amp;id4=html&amp;id5=266a7c35e82984c6f15c88594f04cbef&amp;id6=null" TargetMode="External"/><Relationship Id="rId35" Type="http://schemas.openxmlformats.org/officeDocument/2006/relationships/hyperlink" Target="https://cslav.justice.cz/InfoData/servlet/FileServlet?id1=1&amp;id2=obsah_dokumentu_html&amp;id3=id_dokumentu=1590642&amp;id4=html&amp;id5=3bc745c368cbff18188cd8ee53754db2&amp;id6=nul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2059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7</cp:revision>
  <cp:lastPrinted>2020-12-16T07:24:00Z</cp:lastPrinted>
  <dcterms:created xsi:type="dcterms:W3CDTF">2020-12-16T08:07:00Z</dcterms:created>
  <dcterms:modified xsi:type="dcterms:W3CDTF">2020-12-16T13:51:00Z</dcterms:modified>
</cp:coreProperties>
</file>