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B0401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B0401E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B0401E">
        <w:rPr>
          <w:rFonts w:ascii="Garamond" w:hAnsi="Garamond"/>
          <w:b/>
          <w:color w:val="000000"/>
          <w:sz w:val="36"/>
        </w:rPr>
        <w:t> </w:t>
      </w:r>
    </w:p>
    <w:p w:rsidR="00896DB2" w:rsidRPr="00B0401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B0401E">
        <w:rPr>
          <w:rFonts w:ascii="Garamond" w:hAnsi="Garamond"/>
          <w:color w:val="000000"/>
        </w:rPr>
        <w:t> U Soudu</w:t>
      </w:r>
      <w:r w:rsidR="00E930E4" w:rsidRPr="00B0401E">
        <w:rPr>
          <w:rFonts w:ascii="Garamond" w:hAnsi="Garamond"/>
          <w:color w:val="000000"/>
        </w:rPr>
        <w:t xml:space="preserve"> 6187/4, 708 82 Ostrava-Poruba</w:t>
      </w:r>
    </w:p>
    <w:p w:rsidR="00896DB2" w:rsidRPr="00B0401E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B0401E">
        <w:rPr>
          <w:rFonts w:ascii="Garamond" w:hAnsi="Garamond"/>
          <w:color w:val="000000"/>
        </w:rPr>
        <w:t>tel.: 596 972 111,</w:t>
      </w:r>
      <w:r w:rsidR="00E930E4" w:rsidRPr="00B0401E">
        <w:rPr>
          <w:rFonts w:ascii="Garamond" w:hAnsi="Garamond"/>
          <w:color w:val="000000"/>
        </w:rPr>
        <w:t xml:space="preserve"> fax: 596 972 801,</w:t>
      </w:r>
      <w:r w:rsidRPr="00B0401E">
        <w:rPr>
          <w:rFonts w:ascii="Garamond" w:hAnsi="Garamond"/>
          <w:color w:val="000000"/>
        </w:rPr>
        <w:t xml:space="preserve"> e-mail: osostrava@osoud.</w:t>
      </w:r>
      <w:proofErr w:type="gramStart"/>
      <w:r w:rsidRPr="00B0401E">
        <w:rPr>
          <w:rFonts w:ascii="Garamond" w:hAnsi="Garamond"/>
          <w:color w:val="000000"/>
        </w:rPr>
        <w:t>ova</w:t>
      </w:r>
      <w:proofErr w:type="gramEnd"/>
      <w:r w:rsidRPr="00B0401E">
        <w:rPr>
          <w:rFonts w:ascii="Garamond" w:hAnsi="Garamond"/>
          <w:color w:val="000000"/>
        </w:rPr>
        <w:t>.</w:t>
      </w:r>
      <w:proofErr w:type="gramStart"/>
      <w:r w:rsidRPr="00B0401E">
        <w:rPr>
          <w:rFonts w:ascii="Garamond" w:hAnsi="Garamond"/>
          <w:color w:val="000000"/>
        </w:rPr>
        <w:t>justice</w:t>
      </w:r>
      <w:proofErr w:type="gramEnd"/>
      <w:r w:rsidRPr="00B0401E">
        <w:rPr>
          <w:rFonts w:ascii="Garamond" w:hAnsi="Garamond"/>
          <w:color w:val="000000"/>
        </w:rPr>
        <w:t xml:space="preserve">.cz, </w:t>
      </w:r>
      <w:r w:rsidRPr="00B0401E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B0401E" w:rsidTr="00401AD9">
        <w:tc>
          <w:tcPr>
            <w:tcW w:w="1123" w:type="pct"/>
            <w:tcMar>
              <w:bottom w:w="0" w:type="dxa"/>
            </w:tcMar>
          </w:tcPr>
          <w:p w:rsidR="00896DB2" w:rsidRPr="00B0401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0401E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B0401E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0401E" w:rsidRDefault="00E930E4" w:rsidP="00401AD9">
            <w:pPr>
              <w:rPr>
                <w:rFonts w:ascii="Garamond" w:hAnsi="Garamond"/>
                <w:color w:val="000000"/>
              </w:rPr>
            </w:pPr>
            <w:r w:rsidRPr="00B0401E">
              <w:rPr>
                <w:rFonts w:ascii="Garamond" w:hAnsi="Garamond"/>
                <w:color w:val="000000"/>
              </w:rPr>
              <w:t>0 Si 613/2020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FF4BEB" w:rsidRPr="00B0401E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B0401E">
              <w:rPr>
                <w:rFonts w:ascii="Garamond" w:hAnsi="Garamond"/>
              </w:rPr>
              <w:t>Advokátní kancelář Klára Samková s.r.o.</w:t>
            </w:r>
          </w:p>
          <w:p w:rsidR="00670D1E" w:rsidRPr="00B0401E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B0401E">
              <w:rPr>
                <w:rFonts w:ascii="Garamond" w:hAnsi="Garamond"/>
              </w:rPr>
              <w:t>Španělská 742/6</w:t>
            </w:r>
          </w:p>
          <w:p w:rsidR="00670D1E" w:rsidRPr="00B0401E" w:rsidRDefault="00670D1E" w:rsidP="00C06A7E">
            <w:pPr>
              <w:spacing w:line="240" w:lineRule="exact"/>
              <w:rPr>
                <w:rFonts w:ascii="Garamond" w:hAnsi="Garamond"/>
              </w:rPr>
            </w:pPr>
            <w:proofErr w:type="gramStart"/>
            <w:r w:rsidRPr="00B0401E">
              <w:rPr>
                <w:rFonts w:ascii="Garamond" w:hAnsi="Garamond"/>
              </w:rPr>
              <w:t xml:space="preserve">120 00 </w:t>
            </w:r>
            <w:r w:rsidR="00481F47" w:rsidRPr="00B0401E">
              <w:rPr>
                <w:rFonts w:ascii="Garamond" w:hAnsi="Garamond"/>
              </w:rPr>
              <w:t xml:space="preserve"> </w:t>
            </w:r>
            <w:r w:rsidRPr="00B0401E">
              <w:rPr>
                <w:rFonts w:ascii="Garamond" w:hAnsi="Garamond"/>
              </w:rPr>
              <w:t>Praha</w:t>
            </w:r>
            <w:proofErr w:type="gramEnd"/>
            <w:r w:rsidRPr="00B0401E">
              <w:rPr>
                <w:rFonts w:ascii="Garamond" w:hAnsi="Garamond"/>
              </w:rPr>
              <w:t xml:space="preserve"> 2</w:t>
            </w:r>
          </w:p>
          <w:p w:rsidR="00896DB2" w:rsidRPr="00B0401E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B0401E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B0401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0401E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0401E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B0401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0401E" w:rsidTr="00401AD9">
        <w:tc>
          <w:tcPr>
            <w:tcW w:w="1123" w:type="pct"/>
            <w:tcMar>
              <w:top w:w="0" w:type="dxa"/>
            </w:tcMar>
          </w:tcPr>
          <w:p w:rsidR="00896DB2" w:rsidRPr="00B0401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0401E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0401E" w:rsidRDefault="00BA6A0B" w:rsidP="00401AD9">
            <w:pPr>
              <w:rPr>
                <w:rFonts w:ascii="Garamond" w:hAnsi="Garamond"/>
                <w:color w:val="000000"/>
              </w:rPr>
            </w:pPr>
            <w:r w:rsidRPr="00B0401E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B0401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0401E" w:rsidTr="00401AD9">
        <w:tc>
          <w:tcPr>
            <w:tcW w:w="1123" w:type="pct"/>
            <w:tcMar>
              <w:top w:w="0" w:type="dxa"/>
            </w:tcMar>
          </w:tcPr>
          <w:p w:rsidR="00896DB2" w:rsidRPr="00B0401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0401E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0401E" w:rsidRDefault="00E930E4" w:rsidP="00401AD9">
            <w:pPr>
              <w:rPr>
                <w:rFonts w:ascii="Garamond" w:hAnsi="Garamond"/>
                <w:color w:val="000000"/>
              </w:rPr>
            </w:pPr>
            <w:r w:rsidRPr="00B0401E">
              <w:rPr>
                <w:rFonts w:ascii="Garamond" w:hAnsi="Garamond"/>
                <w:color w:val="000000"/>
              </w:rPr>
              <w:t>15. července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B0401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B0401E" w:rsidRDefault="00896DB2" w:rsidP="00896DB2">
      <w:pPr>
        <w:rPr>
          <w:rFonts w:ascii="Garamond" w:hAnsi="Garamond"/>
          <w:color w:val="000000"/>
        </w:rPr>
      </w:pPr>
    </w:p>
    <w:p w:rsidR="00896DB2" w:rsidRPr="00B0401E" w:rsidRDefault="00896DB2" w:rsidP="00896DB2">
      <w:pPr>
        <w:rPr>
          <w:rFonts w:ascii="Garamond" w:hAnsi="Garamond"/>
          <w:color w:val="000000"/>
        </w:rPr>
      </w:pPr>
    </w:p>
    <w:p w:rsidR="00896DB2" w:rsidRPr="00B0401E" w:rsidRDefault="00896DB2" w:rsidP="00E930E4">
      <w:pPr>
        <w:jc w:val="both"/>
        <w:rPr>
          <w:rFonts w:ascii="Garamond" w:hAnsi="Garamond"/>
          <w:color w:val="000000"/>
        </w:rPr>
      </w:pPr>
      <w:r w:rsidRPr="00B0401E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481F47" w:rsidRPr="00B0401E">
        <w:rPr>
          <w:rFonts w:ascii="Garamond" w:hAnsi="Garamond"/>
          <w:b/>
          <w:color w:val="000000"/>
        </w:rPr>
        <w:t>,</w:t>
      </w:r>
      <w:r w:rsidRPr="00B0401E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B0401E">
        <w:rPr>
          <w:rFonts w:ascii="Garamond" w:hAnsi="Garamond"/>
          <w:color w:val="000000"/>
        </w:rPr>
        <w:t xml:space="preserve"> </w:t>
      </w:r>
    </w:p>
    <w:p w:rsidR="002B20C2" w:rsidRPr="00B0401E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B0401E" w:rsidRDefault="00481F47" w:rsidP="005B440A">
      <w:pPr>
        <w:spacing w:after="120"/>
        <w:jc w:val="both"/>
        <w:rPr>
          <w:rFonts w:ascii="Garamond" w:hAnsi="Garamond"/>
          <w:color w:val="000000"/>
        </w:rPr>
      </w:pPr>
      <w:r w:rsidRPr="00B0401E">
        <w:rPr>
          <w:rFonts w:ascii="Garamond" w:hAnsi="Garamond"/>
          <w:color w:val="000000"/>
        </w:rPr>
        <w:t>Vážená paní advokátko</w:t>
      </w:r>
      <w:r w:rsidR="00512183" w:rsidRPr="00B0401E">
        <w:rPr>
          <w:rFonts w:ascii="Garamond" w:hAnsi="Garamond"/>
        </w:rPr>
        <w:t>,</w:t>
      </w:r>
    </w:p>
    <w:p w:rsidR="00481F47" w:rsidRPr="00B0401E" w:rsidRDefault="00896DB2" w:rsidP="00481F47">
      <w:pPr>
        <w:pStyle w:val="Default"/>
        <w:jc w:val="both"/>
        <w:rPr>
          <w:rFonts w:ascii="Garamond" w:hAnsi="Garamond"/>
        </w:rPr>
      </w:pPr>
      <w:r w:rsidRPr="00B0401E">
        <w:rPr>
          <w:rFonts w:ascii="Garamond" w:hAnsi="Garamond"/>
        </w:rPr>
        <w:t xml:space="preserve">Okresní soud v Ostravě obdržel dne </w:t>
      </w:r>
      <w:r w:rsidR="00CC6E1B" w:rsidRPr="00B0401E">
        <w:rPr>
          <w:rFonts w:ascii="Garamond" w:hAnsi="Garamond"/>
        </w:rPr>
        <w:t xml:space="preserve">14. července 2020 </w:t>
      </w:r>
      <w:r w:rsidRPr="00B0401E">
        <w:rPr>
          <w:rFonts w:ascii="Garamond" w:hAnsi="Garamond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481F47" w:rsidRPr="00B0401E">
        <w:rPr>
          <w:rFonts w:ascii="Garamond" w:hAnsi="Garamond"/>
        </w:rPr>
        <w:t>informace, zda a v jakých, případně alespoň v kolika soudních řízeních, kt</w:t>
      </w:r>
      <w:r w:rsidR="00710240" w:rsidRPr="00B0401E">
        <w:rPr>
          <w:rFonts w:ascii="Garamond" w:hAnsi="Garamond"/>
        </w:rPr>
        <w:t>erá jsou či byla vedena u zdejšího</w:t>
      </w:r>
      <w:r w:rsidR="00481F47" w:rsidRPr="00B0401E">
        <w:rPr>
          <w:rFonts w:ascii="Garamond" w:hAnsi="Garamond"/>
        </w:rPr>
        <w:t xml:space="preserve"> soudu, zastupoval některého z účastníků řízení jako </w:t>
      </w:r>
      <w:r w:rsidR="00481F47" w:rsidRPr="00B0401E">
        <w:rPr>
          <w:rFonts w:ascii="Garamond" w:hAnsi="Garamond"/>
          <w:b/>
        </w:rPr>
        <w:t>obecný zmocněnec</w:t>
      </w:r>
      <w:r w:rsidR="00481F47" w:rsidRPr="00B0401E">
        <w:rPr>
          <w:rFonts w:ascii="Garamond" w:hAnsi="Garamond"/>
        </w:rPr>
        <w:t>:</w:t>
      </w:r>
    </w:p>
    <w:p w:rsidR="00481F47" w:rsidRPr="00B0401E" w:rsidRDefault="00481F47" w:rsidP="00481F47">
      <w:pPr>
        <w:pStyle w:val="Default"/>
        <w:numPr>
          <w:ilvl w:val="0"/>
          <w:numId w:val="1"/>
        </w:numPr>
        <w:jc w:val="both"/>
        <w:rPr>
          <w:rFonts w:ascii="Garamond" w:hAnsi="Garamond"/>
        </w:rPr>
      </w:pPr>
      <w:r w:rsidRPr="00B0401E">
        <w:rPr>
          <w:rFonts w:ascii="Garamond" w:hAnsi="Garamond"/>
          <w:b/>
        </w:rPr>
        <w:t>RNDr. Pavel Rusý</w:t>
      </w:r>
      <w:r w:rsidRPr="00B0401E">
        <w:rPr>
          <w:rFonts w:ascii="Garamond" w:hAnsi="Garamond"/>
        </w:rPr>
        <w:t xml:space="preserve">, nar. 27. 2. 1964, trvale bytem Malé sídliště 1058/11, Beroun – Město, 266 01 Beroun </w:t>
      </w:r>
    </w:p>
    <w:p w:rsidR="00481F47" w:rsidRPr="00B0401E" w:rsidRDefault="00481F47" w:rsidP="00481F47">
      <w:pPr>
        <w:pStyle w:val="Default"/>
        <w:jc w:val="both"/>
        <w:rPr>
          <w:rFonts w:ascii="Garamond" w:hAnsi="Garamond"/>
        </w:rPr>
      </w:pPr>
      <w:r w:rsidRPr="00B0401E">
        <w:rPr>
          <w:rFonts w:ascii="Garamond" w:hAnsi="Garamond"/>
        </w:rPr>
        <w:t xml:space="preserve">nebo </w:t>
      </w:r>
    </w:p>
    <w:p w:rsidR="00481F47" w:rsidRPr="00B0401E" w:rsidRDefault="00481F47" w:rsidP="00481F47">
      <w:pPr>
        <w:pStyle w:val="Default"/>
        <w:numPr>
          <w:ilvl w:val="0"/>
          <w:numId w:val="1"/>
        </w:numPr>
        <w:jc w:val="both"/>
        <w:rPr>
          <w:rFonts w:ascii="Garamond" w:hAnsi="Garamond"/>
        </w:rPr>
      </w:pPr>
      <w:r w:rsidRPr="00B0401E">
        <w:rPr>
          <w:rFonts w:ascii="Garamond" w:hAnsi="Garamond"/>
          <w:b/>
        </w:rPr>
        <w:t>LIBERI</w:t>
      </w:r>
      <w:r w:rsidRPr="00B0401E">
        <w:rPr>
          <w:rFonts w:ascii="Garamond" w:hAnsi="Garamond"/>
        </w:rPr>
        <w:t xml:space="preserve">, odborová organizace, IČ 050 96 685, vedená u Městského soudu v Praze, oddíl L, vložka 65620, se sídlem: Malé sídliště 1058/11, Beroun – Město, 266 01 Beroun, předseda: RNDr. Pavel Rusý, nar. 27. 2. 1964. </w:t>
      </w:r>
    </w:p>
    <w:p w:rsidR="00E933D4" w:rsidRPr="00B0401E" w:rsidRDefault="00E933D4" w:rsidP="00E933D4">
      <w:pPr>
        <w:pStyle w:val="Default"/>
        <w:jc w:val="both"/>
        <w:rPr>
          <w:rFonts w:ascii="Garamond" w:hAnsi="Garamond"/>
        </w:rPr>
      </w:pPr>
    </w:p>
    <w:p w:rsidR="005B440A" w:rsidRPr="00B0401E" w:rsidRDefault="00E933D4" w:rsidP="00481F47">
      <w:pPr>
        <w:spacing w:after="120"/>
        <w:jc w:val="both"/>
        <w:rPr>
          <w:rFonts w:ascii="Garamond" w:hAnsi="Garamond"/>
          <w:color w:val="000000"/>
        </w:rPr>
      </w:pPr>
      <w:r w:rsidRPr="00B0401E">
        <w:rPr>
          <w:rFonts w:ascii="Garamond" w:hAnsi="Garamond"/>
          <w:color w:val="000000"/>
        </w:rPr>
        <w:t>Dále</w:t>
      </w:r>
      <w:r w:rsidR="00481F47" w:rsidRPr="00B0401E">
        <w:rPr>
          <w:rFonts w:ascii="Garamond" w:hAnsi="Garamond"/>
          <w:color w:val="000000"/>
        </w:rPr>
        <w:t xml:space="preserve"> žádá</w:t>
      </w:r>
      <w:r w:rsidRPr="00B0401E">
        <w:rPr>
          <w:rFonts w:ascii="Garamond" w:hAnsi="Garamond"/>
          <w:color w:val="000000"/>
        </w:rPr>
        <w:t>te</w:t>
      </w:r>
      <w:r w:rsidR="00481F47" w:rsidRPr="00B0401E">
        <w:rPr>
          <w:rFonts w:ascii="Garamond" w:hAnsi="Garamond"/>
          <w:color w:val="000000"/>
        </w:rPr>
        <w:t xml:space="preserve"> o sdělení, zda v některém z řízení byli </w:t>
      </w:r>
      <w:r w:rsidRPr="00B0401E">
        <w:rPr>
          <w:rFonts w:ascii="Garamond" w:hAnsi="Garamond"/>
          <w:color w:val="000000"/>
        </w:rPr>
        <w:t>výše uvedení</w:t>
      </w:r>
      <w:r w:rsidR="00481F47" w:rsidRPr="00B0401E">
        <w:rPr>
          <w:rFonts w:ascii="Garamond" w:hAnsi="Garamond"/>
          <w:color w:val="000000"/>
        </w:rPr>
        <w:t>, jako zástupci účastníka řízení</w:t>
      </w:r>
      <w:r w:rsidRPr="00B0401E">
        <w:rPr>
          <w:rFonts w:ascii="Garamond" w:hAnsi="Garamond"/>
          <w:color w:val="000000"/>
        </w:rPr>
        <w:t xml:space="preserve">, </w:t>
      </w:r>
      <w:r w:rsidR="00481F47" w:rsidRPr="00B0401E">
        <w:rPr>
          <w:rFonts w:ascii="Garamond" w:hAnsi="Garamond"/>
          <w:color w:val="000000"/>
        </w:rPr>
        <w:t xml:space="preserve">nepřipuštěni coby obecní zmocněnci dle ustanovení § 27 odst. 2 </w:t>
      </w:r>
      <w:proofErr w:type="gramStart"/>
      <w:r w:rsidR="00481F47" w:rsidRPr="00B0401E">
        <w:rPr>
          <w:rFonts w:ascii="Garamond" w:hAnsi="Garamond"/>
          <w:color w:val="000000"/>
        </w:rPr>
        <w:t>o.s.</w:t>
      </w:r>
      <w:proofErr w:type="gramEnd"/>
      <w:r w:rsidR="00481F47" w:rsidRPr="00B0401E">
        <w:rPr>
          <w:rFonts w:ascii="Garamond" w:hAnsi="Garamond"/>
          <w:color w:val="000000"/>
        </w:rPr>
        <w:t>ř.</w:t>
      </w:r>
    </w:p>
    <w:p w:rsidR="005B440A" w:rsidRPr="00B0401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0401E">
        <w:rPr>
          <w:rFonts w:ascii="Garamond" w:hAnsi="Garamond"/>
          <w:color w:val="000000"/>
        </w:rPr>
        <w:t xml:space="preserve">V souladu s § 14 odst. 5 písm. d) </w:t>
      </w:r>
      <w:r w:rsidR="00586CB4" w:rsidRPr="00B0401E">
        <w:rPr>
          <w:rFonts w:ascii="Garamond" w:hAnsi="Garamond"/>
          <w:color w:val="000000"/>
        </w:rPr>
        <w:t>InfZ</w:t>
      </w:r>
      <w:r w:rsidRPr="00B0401E">
        <w:rPr>
          <w:rFonts w:ascii="Garamond" w:hAnsi="Garamond"/>
          <w:color w:val="000000"/>
        </w:rPr>
        <w:t xml:space="preserve"> vyhovuji</w:t>
      </w:r>
      <w:r w:rsidRPr="00B0401E">
        <w:rPr>
          <w:rFonts w:ascii="Garamond" w:hAnsi="Garamond"/>
          <w:b/>
          <w:color w:val="000000"/>
        </w:rPr>
        <w:t xml:space="preserve"> </w:t>
      </w:r>
      <w:r w:rsidRPr="00B0401E">
        <w:rPr>
          <w:rFonts w:ascii="Garamond" w:hAnsi="Garamond"/>
          <w:color w:val="000000"/>
        </w:rPr>
        <w:t>V</w:t>
      </w:r>
      <w:r w:rsidR="005B440A" w:rsidRPr="00B0401E">
        <w:rPr>
          <w:rFonts w:ascii="Garamond" w:hAnsi="Garamond"/>
          <w:color w:val="000000"/>
        </w:rPr>
        <w:t xml:space="preserve">aší žádosti a </w:t>
      </w:r>
      <w:r w:rsidR="00954BC9" w:rsidRPr="00B0401E">
        <w:rPr>
          <w:rFonts w:ascii="Garamond" w:hAnsi="Garamond"/>
          <w:color w:val="000000"/>
        </w:rPr>
        <w:t xml:space="preserve">sděluji, že provedenou lustrací v informačním systému pro okresní soudy ISAS nebylo nalezeno žádné řízení, jež by vyhovovalo Vašim požadavkům. </w:t>
      </w:r>
    </w:p>
    <w:p w:rsidR="005B440A" w:rsidRPr="00B0401E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B0401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0401E">
        <w:rPr>
          <w:rFonts w:ascii="Garamond" w:hAnsi="Garamond"/>
          <w:color w:val="000000"/>
        </w:rPr>
        <w:t>S</w:t>
      </w:r>
      <w:r w:rsidR="005B440A" w:rsidRPr="00B0401E">
        <w:rPr>
          <w:rFonts w:ascii="Garamond" w:hAnsi="Garamond"/>
          <w:color w:val="000000"/>
        </w:rPr>
        <w:t> </w:t>
      </w:r>
      <w:r w:rsidRPr="00B0401E">
        <w:rPr>
          <w:rFonts w:ascii="Garamond" w:hAnsi="Garamond"/>
          <w:color w:val="000000"/>
        </w:rPr>
        <w:t>pozdrav</w:t>
      </w:r>
      <w:r w:rsidR="005B440A" w:rsidRPr="00B0401E">
        <w:rPr>
          <w:rFonts w:ascii="Garamond" w:hAnsi="Garamond"/>
          <w:color w:val="000000"/>
        </w:rPr>
        <w:t>em</w:t>
      </w:r>
    </w:p>
    <w:p w:rsidR="005B440A" w:rsidRPr="00B0401E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B0401E" w:rsidTr="00047ED5">
        <w:tc>
          <w:tcPr>
            <w:tcW w:w="4048" w:type="dxa"/>
            <w:hideMark/>
          </w:tcPr>
          <w:p w:rsidR="00047ED5" w:rsidRPr="00B0401E" w:rsidRDefault="00BA6A0B">
            <w:pPr>
              <w:widowControl w:val="0"/>
              <w:rPr>
                <w:rFonts w:ascii="Garamond" w:hAnsi="Garamond"/>
              </w:rPr>
            </w:pPr>
            <w:r w:rsidRPr="00B0401E">
              <w:rPr>
                <w:rFonts w:ascii="Garamond" w:hAnsi="Garamond"/>
                <w:color w:val="000000"/>
              </w:rPr>
              <w:t>Bc. Marcela Hranická</w:t>
            </w:r>
          </w:p>
        </w:tc>
      </w:tr>
      <w:tr w:rsidR="00047ED5" w:rsidRPr="00B0401E" w:rsidTr="00047ED5">
        <w:tc>
          <w:tcPr>
            <w:tcW w:w="4048" w:type="dxa"/>
            <w:hideMark/>
          </w:tcPr>
          <w:p w:rsidR="00047ED5" w:rsidRPr="00B0401E" w:rsidRDefault="00481F47">
            <w:pPr>
              <w:widowControl w:val="0"/>
              <w:rPr>
                <w:rFonts w:ascii="Garamond" w:hAnsi="Garamond"/>
              </w:rPr>
            </w:pPr>
            <w:r w:rsidRPr="00B0401E">
              <w:rPr>
                <w:rFonts w:ascii="Garamond" w:hAnsi="Garamond"/>
              </w:rPr>
              <w:t>vyšší soudní úřednice</w:t>
            </w:r>
          </w:p>
        </w:tc>
      </w:tr>
      <w:tr w:rsidR="00047ED5" w:rsidRPr="00B0401E" w:rsidTr="00047ED5">
        <w:tc>
          <w:tcPr>
            <w:tcW w:w="4048" w:type="dxa"/>
            <w:hideMark/>
          </w:tcPr>
          <w:p w:rsidR="00047ED5" w:rsidRPr="00B0401E" w:rsidRDefault="00047ED5">
            <w:pPr>
              <w:widowControl w:val="0"/>
              <w:rPr>
                <w:rFonts w:ascii="Garamond" w:hAnsi="Garamond"/>
              </w:rPr>
            </w:pPr>
            <w:r w:rsidRPr="00B0401E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B0401E" w:rsidTr="00047ED5">
        <w:tc>
          <w:tcPr>
            <w:tcW w:w="4048" w:type="dxa"/>
            <w:hideMark/>
          </w:tcPr>
          <w:p w:rsidR="00047ED5" w:rsidRPr="00B0401E" w:rsidRDefault="00047ED5">
            <w:pPr>
              <w:widowControl w:val="0"/>
              <w:rPr>
                <w:rFonts w:ascii="Garamond" w:hAnsi="Garamond"/>
              </w:rPr>
            </w:pPr>
            <w:proofErr w:type="gramStart"/>
            <w:r w:rsidRPr="00B0401E">
              <w:rPr>
                <w:rFonts w:ascii="Garamond" w:hAnsi="Garamond"/>
              </w:rPr>
              <w:t xml:space="preserve">dle </w:t>
            </w:r>
            <w:proofErr w:type="spellStart"/>
            <w:r w:rsidRPr="00B0401E">
              <w:rPr>
                <w:rFonts w:ascii="Garamond" w:hAnsi="Garamond"/>
              </w:rPr>
              <w:t>z.č</w:t>
            </w:r>
            <w:proofErr w:type="spellEnd"/>
            <w:r w:rsidRPr="00B0401E">
              <w:rPr>
                <w:rFonts w:ascii="Garamond" w:hAnsi="Garamond"/>
              </w:rPr>
              <w:t>.</w:t>
            </w:r>
            <w:proofErr w:type="gramEnd"/>
            <w:r w:rsidRPr="00B0401E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B0401E" w:rsidTr="00047ED5">
        <w:tc>
          <w:tcPr>
            <w:tcW w:w="4048" w:type="dxa"/>
            <w:hideMark/>
          </w:tcPr>
          <w:p w:rsidR="00047ED5" w:rsidRPr="00B0401E" w:rsidRDefault="00047ED5">
            <w:pPr>
              <w:widowControl w:val="0"/>
              <w:rPr>
                <w:rFonts w:ascii="Garamond" w:hAnsi="Garamond"/>
              </w:rPr>
            </w:pPr>
            <w:r w:rsidRPr="00B0401E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B0401E" w:rsidRDefault="00896DB2" w:rsidP="00896DB2">
      <w:pPr>
        <w:rPr>
          <w:b/>
          <w:color w:val="000000"/>
        </w:rPr>
      </w:pPr>
    </w:p>
    <w:p w:rsidR="00896DB2" w:rsidRPr="00B0401E" w:rsidRDefault="00896DB2" w:rsidP="00896DB2">
      <w:pPr>
        <w:rPr>
          <w:b/>
          <w:color w:val="000000"/>
        </w:rPr>
      </w:pPr>
    </w:p>
    <w:p w:rsidR="00E930E4" w:rsidRPr="00B0401E" w:rsidRDefault="00E930E4" w:rsidP="00896DB2">
      <w:pPr>
        <w:rPr>
          <w:rFonts w:ascii="Garamond" w:hAnsi="Garamond"/>
          <w:b/>
          <w:color w:val="000000"/>
        </w:rPr>
      </w:pPr>
    </w:p>
    <w:p w:rsidR="00E930E4" w:rsidRPr="00B0401E" w:rsidRDefault="00E930E4" w:rsidP="00896DB2">
      <w:pPr>
        <w:rPr>
          <w:rFonts w:ascii="Garamond" w:hAnsi="Garamond"/>
          <w:b/>
          <w:color w:val="000000"/>
        </w:rPr>
      </w:pPr>
    </w:p>
    <w:p w:rsidR="00E930E4" w:rsidRPr="00B0401E" w:rsidRDefault="00E930E4" w:rsidP="00896DB2">
      <w:pPr>
        <w:rPr>
          <w:rFonts w:ascii="Garamond" w:hAnsi="Garamond"/>
          <w:b/>
          <w:color w:val="000000"/>
        </w:rPr>
      </w:pPr>
    </w:p>
    <w:p w:rsidR="00E930E4" w:rsidRPr="00B0401E" w:rsidRDefault="00E930E4" w:rsidP="00896DB2">
      <w:pPr>
        <w:rPr>
          <w:rFonts w:ascii="Garamond" w:hAnsi="Garamond"/>
          <w:b/>
          <w:color w:val="000000"/>
        </w:rPr>
      </w:pPr>
    </w:p>
    <w:p w:rsidR="00E930E4" w:rsidRPr="00B0401E" w:rsidRDefault="00E930E4" w:rsidP="00896DB2">
      <w:pPr>
        <w:rPr>
          <w:rFonts w:ascii="Garamond" w:hAnsi="Garamond"/>
          <w:b/>
          <w:color w:val="000000"/>
        </w:rPr>
      </w:pPr>
    </w:p>
    <w:p w:rsidR="00E930E4" w:rsidRPr="00B0401E" w:rsidRDefault="00E930E4" w:rsidP="00896DB2">
      <w:pPr>
        <w:rPr>
          <w:rFonts w:ascii="Garamond" w:hAnsi="Garamond"/>
          <w:b/>
          <w:color w:val="000000"/>
        </w:rPr>
      </w:pPr>
    </w:p>
    <w:p w:rsidR="00E930E4" w:rsidRPr="00B0401E" w:rsidRDefault="00E930E4" w:rsidP="00896DB2">
      <w:pPr>
        <w:rPr>
          <w:rFonts w:ascii="Garamond" w:hAnsi="Garamond"/>
          <w:b/>
          <w:color w:val="000000"/>
        </w:rPr>
      </w:pPr>
    </w:p>
    <w:p w:rsidR="00E930E4" w:rsidRPr="00B0401E" w:rsidRDefault="00E930E4" w:rsidP="00896DB2">
      <w:pPr>
        <w:rPr>
          <w:rFonts w:ascii="Garamond" w:hAnsi="Garamond"/>
          <w:b/>
          <w:color w:val="000000"/>
        </w:rPr>
      </w:pPr>
    </w:p>
    <w:p w:rsidR="00010725" w:rsidRPr="00B0401E" w:rsidRDefault="00010725" w:rsidP="00896DB2">
      <w:r w:rsidRPr="00B0401E">
        <w:t xml:space="preserve"> </w:t>
      </w:r>
    </w:p>
    <w:sectPr w:rsidR="00010725" w:rsidRPr="00B0401E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12E" w:rsidRDefault="0067012E">
      <w:r>
        <w:separator/>
      </w:r>
    </w:p>
  </w:endnote>
  <w:endnote w:type="continuationSeparator" w:id="0">
    <w:p w:rsidR="0067012E" w:rsidRDefault="00670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12E" w:rsidRDefault="0067012E">
      <w:r>
        <w:separator/>
      </w:r>
    </w:p>
  </w:footnote>
  <w:footnote w:type="continuationSeparator" w:id="0">
    <w:p w:rsidR="0067012E" w:rsidRDefault="00670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613/2020</w:t>
    </w:r>
    <w:r w:rsidRPr="00943455">
      <w:rPr>
        <w:rFonts w:ascii="Garamond" w:hAnsi="Garamond"/>
      </w:rPr>
      <w:t>-</w:t>
    </w:r>
    <w:r w:rsidR="00481F47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53B4C"/>
    <w:multiLevelType w:val="hybridMultilevel"/>
    <w:tmpl w:val="2E2A62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0/07/15 07:27:28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613 AND A.rocnik  = 2020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81F47"/>
    <w:rsid w:val="00492FA6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12E"/>
    <w:rsid w:val="00670D1E"/>
    <w:rsid w:val="00677CAD"/>
    <w:rsid w:val="006B1938"/>
    <w:rsid w:val="007030A0"/>
    <w:rsid w:val="00710240"/>
    <w:rsid w:val="007127B1"/>
    <w:rsid w:val="00747108"/>
    <w:rsid w:val="007A1F9E"/>
    <w:rsid w:val="00873B33"/>
    <w:rsid w:val="00896DB2"/>
    <w:rsid w:val="008970FE"/>
    <w:rsid w:val="008C78C0"/>
    <w:rsid w:val="00943455"/>
    <w:rsid w:val="00954BC9"/>
    <w:rsid w:val="00974F7F"/>
    <w:rsid w:val="00AD4A8B"/>
    <w:rsid w:val="00B0401E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22000"/>
    <w:rsid w:val="00E47086"/>
    <w:rsid w:val="00E621BD"/>
    <w:rsid w:val="00E6418A"/>
    <w:rsid w:val="00E930E4"/>
    <w:rsid w:val="00E933D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81F47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81F47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06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252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4</cp:revision>
  <cp:lastPrinted>2020-07-15T06:20:00Z</cp:lastPrinted>
  <dcterms:created xsi:type="dcterms:W3CDTF">2020-07-15T06:42:00Z</dcterms:created>
  <dcterms:modified xsi:type="dcterms:W3CDTF">2020-07-15T06:46:00Z</dcterms:modified>
</cp:coreProperties>
</file>