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243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243E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43E0">
        <w:rPr>
          <w:rFonts w:ascii="Garamond" w:hAnsi="Garamond"/>
          <w:b/>
          <w:color w:val="000000"/>
          <w:sz w:val="36"/>
        </w:rPr>
        <w:t> </w:t>
      </w:r>
    </w:p>
    <w:p w:rsidR="00896DB2" w:rsidRPr="002243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43E0">
        <w:rPr>
          <w:rFonts w:ascii="Garamond" w:hAnsi="Garamond"/>
          <w:color w:val="000000"/>
        </w:rPr>
        <w:t> U Soudu</w:t>
      </w:r>
      <w:r w:rsidR="00E930E4" w:rsidRPr="002243E0">
        <w:rPr>
          <w:rFonts w:ascii="Garamond" w:hAnsi="Garamond"/>
          <w:color w:val="000000"/>
        </w:rPr>
        <w:t xml:space="preserve"> 6187/4, 708 82 Ostrava-Poruba</w:t>
      </w:r>
    </w:p>
    <w:p w:rsidR="00896DB2" w:rsidRPr="002243E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43E0">
        <w:rPr>
          <w:rFonts w:ascii="Garamond" w:hAnsi="Garamond"/>
          <w:color w:val="000000"/>
        </w:rPr>
        <w:t>tel.: 596 972 111,</w:t>
      </w:r>
      <w:r w:rsidR="00E930E4" w:rsidRPr="002243E0">
        <w:rPr>
          <w:rFonts w:ascii="Garamond" w:hAnsi="Garamond"/>
          <w:color w:val="000000"/>
        </w:rPr>
        <w:t xml:space="preserve"> fax: 596 972 801,</w:t>
      </w:r>
      <w:r w:rsidRPr="002243E0">
        <w:rPr>
          <w:rFonts w:ascii="Garamond" w:hAnsi="Garamond"/>
          <w:color w:val="000000"/>
        </w:rPr>
        <w:t xml:space="preserve"> e-mail: osostrava@osoud.ova.justice.cz, </w:t>
      </w:r>
      <w:r w:rsidRPr="002243E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243E0" w:rsidTr="00401AD9">
        <w:tc>
          <w:tcPr>
            <w:tcW w:w="1123" w:type="pct"/>
            <w:tcMar>
              <w:bottom w:w="0" w:type="dxa"/>
            </w:tcMar>
          </w:tcPr>
          <w:p w:rsidR="00896DB2" w:rsidRPr="002243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3E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43E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3E0" w:rsidRDefault="00E930E4" w:rsidP="00401AD9">
            <w:pPr>
              <w:rPr>
                <w:rFonts w:ascii="Garamond" w:hAnsi="Garamond"/>
                <w:color w:val="000000"/>
              </w:rPr>
            </w:pPr>
            <w:r w:rsidRPr="002243E0">
              <w:rPr>
                <w:rFonts w:ascii="Garamond" w:hAnsi="Garamond"/>
                <w:color w:val="000000"/>
              </w:rPr>
              <w:t>0 Si 862/2020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530633" w:rsidRPr="002243E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243E0">
              <w:rPr>
                <w:rFonts w:ascii="Garamond" w:hAnsi="Garamond"/>
              </w:rPr>
              <w:t>Vážený</w:t>
            </w:r>
            <w:r w:rsidR="00530633" w:rsidRPr="002243E0">
              <w:rPr>
                <w:rFonts w:ascii="Garamond" w:hAnsi="Garamond"/>
              </w:rPr>
              <w:t xml:space="preserve"> pan</w:t>
            </w:r>
          </w:p>
          <w:p w:rsidR="00FF4BEB" w:rsidRPr="002243E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43E0">
              <w:rPr>
                <w:rFonts w:ascii="Garamond" w:hAnsi="Garamond"/>
              </w:rPr>
              <w:t>Mgr. František Š</w:t>
            </w:r>
            <w:r w:rsidR="002243E0">
              <w:rPr>
                <w:rFonts w:ascii="Garamond" w:hAnsi="Garamond"/>
              </w:rPr>
              <w:t>.</w:t>
            </w:r>
          </w:p>
          <w:p w:rsidR="00530633" w:rsidRPr="002243E0" w:rsidRDefault="002243E0" w:rsidP="0053063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896DB2" w:rsidRPr="002243E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243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3E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3E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43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3E0" w:rsidTr="00401AD9">
        <w:tc>
          <w:tcPr>
            <w:tcW w:w="1123" w:type="pct"/>
            <w:tcMar>
              <w:top w:w="0" w:type="dxa"/>
            </w:tcMar>
          </w:tcPr>
          <w:p w:rsidR="00896DB2" w:rsidRPr="002243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3E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3E0" w:rsidRDefault="00BA6A0B" w:rsidP="00401AD9">
            <w:pPr>
              <w:rPr>
                <w:rFonts w:ascii="Garamond" w:hAnsi="Garamond"/>
                <w:color w:val="000000"/>
              </w:rPr>
            </w:pPr>
            <w:r w:rsidRPr="002243E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243E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43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3E0" w:rsidTr="00401AD9">
        <w:tc>
          <w:tcPr>
            <w:tcW w:w="1123" w:type="pct"/>
            <w:tcMar>
              <w:top w:w="0" w:type="dxa"/>
            </w:tcMar>
          </w:tcPr>
          <w:p w:rsidR="00896DB2" w:rsidRPr="002243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3E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3E0" w:rsidRDefault="00E930E4" w:rsidP="00B46109">
            <w:pPr>
              <w:rPr>
                <w:rFonts w:ascii="Garamond" w:hAnsi="Garamond"/>
                <w:color w:val="000000"/>
              </w:rPr>
            </w:pPr>
            <w:r w:rsidRPr="002243E0">
              <w:rPr>
                <w:rFonts w:ascii="Garamond" w:hAnsi="Garamond"/>
                <w:color w:val="000000"/>
              </w:rPr>
              <w:t>1</w:t>
            </w:r>
            <w:r w:rsidR="00B46109" w:rsidRPr="002243E0">
              <w:rPr>
                <w:rFonts w:ascii="Garamond" w:hAnsi="Garamond"/>
                <w:color w:val="000000"/>
              </w:rPr>
              <w:t>9</w:t>
            </w:r>
            <w:r w:rsidRPr="002243E0">
              <w:rPr>
                <w:rFonts w:ascii="Garamond" w:hAnsi="Garamond"/>
                <w:color w:val="000000"/>
              </w:rPr>
              <w:t>. října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43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243E0" w:rsidRDefault="00896DB2" w:rsidP="00896DB2">
      <w:pPr>
        <w:rPr>
          <w:rFonts w:ascii="Garamond" w:hAnsi="Garamond"/>
          <w:color w:val="000000"/>
        </w:rPr>
      </w:pPr>
    </w:p>
    <w:p w:rsidR="00896DB2" w:rsidRPr="002243E0" w:rsidRDefault="00896DB2" w:rsidP="00896DB2">
      <w:pPr>
        <w:rPr>
          <w:rFonts w:ascii="Garamond" w:hAnsi="Garamond"/>
          <w:color w:val="000000"/>
        </w:rPr>
      </w:pPr>
    </w:p>
    <w:p w:rsidR="00896DB2" w:rsidRPr="002243E0" w:rsidRDefault="00896DB2" w:rsidP="00E930E4">
      <w:pPr>
        <w:jc w:val="both"/>
        <w:rPr>
          <w:rFonts w:ascii="Garamond" w:hAnsi="Garamond"/>
          <w:color w:val="000000"/>
        </w:rPr>
      </w:pPr>
      <w:r w:rsidRPr="002243E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30633" w:rsidRPr="002243E0">
        <w:rPr>
          <w:rFonts w:ascii="Garamond" w:hAnsi="Garamond"/>
          <w:b/>
          <w:color w:val="000000"/>
        </w:rPr>
        <w:t>,</w:t>
      </w:r>
      <w:r w:rsidRPr="002243E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43E0">
        <w:rPr>
          <w:rFonts w:ascii="Garamond" w:hAnsi="Garamond"/>
          <w:color w:val="000000"/>
        </w:rPr>
        <w:t xml:space="preserve"> </w:t>
      </w:r>
    </w:p>
    <w:p w:rsidR="002B20C2" w:rsidRPr="002243E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243E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43E0">
        <w:rPr>
          <w:rFonts w:ascii="Garamond" w:hAnsi="Garamond"/>
          <w:color w:val="000000"/>
        </w:rPr>
        <w:t>Vážený</w:t>
      </w:r>
      <w:r w:rsidR="00530633" w:rsidRPr="002243E0">
        <w:rPr>
          <w:rFonts w:ascii="Garamond" w:hAnsi="Garamond"/>
          <w:color w:val="000000"/>
        </w:rPr>
        <w:t xml:space="preserve"> pane magistře,</w:t>
      </w:r>
    </w:p>
    <w:p w:rsidR="005B440A" w:rsidRPr="002243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3E0">
        <w:rPr>
          <w:rFonts w:ascii="Garamond" w:hAnsi="Garamond"/>
          <w:color w:val="000000"/>
        </w:rPr>
        <w:t xml:space="preserve">Okresní soud v Ostravě obdržel dne </w:t>
      </w:r>
      <w:r w:rsidR="00CC6E1B" w:rsidRPr="002243E0">
        <w:rPr>
          <w:rFonts w:ascii="Garamond" w:hAnsi="Garamond"/>
          <w:color w:val="000000"/>
        </w:rPr>
        <w:t xml:space="preserve">10. října 2020 </w:t>
      </w:r>
      <w:r w:rsidRPr="002243E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43E0">
        <w:rPr>
          <w:rFonts w:ascii="Garamond" w:hAnsi="Garamond"/>
          <w:color w:val="000000"/>
        </w:rPr>
        <w:t>InfZ</w:t>
      </w:r>
      <w:proofErr w:type="spellEnd"/>
      <w:r w:rsidRPr="002243E0">
        <w:rPr>
          <w:rFonts w:ascii="Garamond" w:hAnsi="Garamond"/>
          <w:color w:val="000000"/>
        </w:rPr>
        <w:t xml:space="preserve">“), v níž se domáháte poskytnutí </w:t>
      </w:r>
      <w:r w:rsidR="00530633" w:rsidRPr="002243E0">
        <w:rPr>
          <w:rFonts w:ascii="Garamond" w:hAnsi="Garamond"/>
          <w:color w:val="000000"/>
        </w:rPr>
        <w:t>následujících informací: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t>Průřezový a odvětvový rozpočet povinného subjektu, příjmová a výdajová část                         na rok 2017, na rok 2018, na rok 2019 a na rok 2020, stav čerpání k 1.10.2020 (rozsah ze zdroje „MONITOR“).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t>Specifikace kapitálových výdajů v aktuálním stavu v rozsahu – název akce, dodavatel,  IČO, sídlo, odpovědná osoba, výše investice, zahájení a ukončení, případně finanční spoluúčast třetích osob.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t xml:space="preserve">Jmenný seznam dodavatelů energií v rozsahu – dodávka elektrické energie, dodávka plynu, dodávka studené a teplé vody, dodávka tepla – název dodavatele, sídlo, IČO, odpovědný zástupce, komodita, druh smluvního vztahu, jednotková cena, sjednaný objem závazku, doba uzavření smluvního vztahu, odpovědný zástupce za povinný subjekt, to vše v aktuálním stavu. 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t>Jmenný seznam externích soudních exekutorů v rozsahu – název exekutorského úřadu, sídlo, IČO, soudní exekutor, finanční plnění, doba smlouvy, odpovědná osoba                             za povinný subjekt, úplné znění smlouvy.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t>Výše vyplacených odměn advokátům za zastupování ex offo v trestních věcech, výše vyplacených odměn advokátům za zastupování ex offo v ostatních věcech (občanskoprávní, opatrovnické, správní, obchodní, …) za období od roku 2005                            do roku 2019 a k 1.10.2020 včetně přehledu jejich vymahatelnosti za tato období                        a statistiky.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2243E0">
        <w:rPr>
          <w:rFonts w:ascii="Garamond" w:hAnsi="Garamond"/>
          <w:sz w:val="24"/>
          <w:szCs w:val="24"/>
        </w:rPr>
        <w:t>Počet uplatněných náhrad za škody, způsobené nezákonným rozhodnutím                                            či nesprávným úředním postupem soudců, vyšších soudních úředníků, asistentů soudců a jiných soudních osob za rok 2017, za rok 2018, za rok 2019 a k 1.10.2020 v rozsahu – počet za příslušný rok, druh náhrady (nezákonné obvinění, nezákonné odsouzení, hmotná škoda apod..), celkový objem požadované náhrady, generálie škůdce – titul, jméno, příjmení, zastávaná funkce, stav řízení.</w:t>
      </w:r>
    </w:p>
    <w:p w:rsidR="00530633" w:rsidRPr="002243E0" w:rsidRDefault="00530633" w:rsidP="00530633">
      <w:pPr>
        <w:spacing w:before="120"/>
        <w:jc w:val="both"/>
        <w:rPr>
          <w:rFonts w:ascii="Garamond" w:hAnsi="Garamond"/>
        </w:rPr>
      </w:pP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t>Rozvrh práce na rok 2020 v aktuálním stavu.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243E0">
        <w:rPr>
          <w:rFonts w:ascii="Garamond" w:hAnsi="Garamond"/>
          <w:sz w:val="24"/>
          <w:szCs w:val="24"/>
        </w:rPr>
        <w:lastRenderedPageBreak/>
        <w:t>Výkazy ze rok 2017, za rok 2018, za rok 2019 a k 1.10.2020 v oblasti agendy občanskoprávní, trestní, správní, agenda vazeb, agenda stížností, agenda podmíněného propuštění a výkaz o příkazech k zatčení, zadržení, dodání do VTOS na předepsaných tiskopisech Ministerstva spravedlnosti ČR.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2243E0">
        <w:rPr>
          <w:rFonts w:ascii="Garamond" w:hAnsi="Garamond"/>
          <w:sz w:val="24"/>
          <w:szCs w:val="24"/>
        </w:rPr>
        <w:t>Jmenný seznam soudců, vyšších soudních úředníků, asistentů soudců a justičních čekatelů v aktuálním znění v rozsahu – titul, jméno, příjmení, zastávaná funkce, datum narození, politická příslušnost ke KSČ před rokem 1989, u soudců přehled dosaženého vzdělání, praxe a jazykové znalosti, to vše v jednoduché přehledné tabulce.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2243E0">
        <w:rPr>
          <w:rFonts w:ascii="Garamond" w:hAnsi="Garamond"/>
          <w:sz w:val="24"/>
          <w:szCs w:val="24"/>
        </w:rPr>
        <w:t xml:space="preserve">Jmenný seznam užívaného softwaru v rozsahu – název, autor, sídlo, IČO, typ licence, sjednaná odměna, smluvní vztah, účel, odpovědná osoba to vše v aktuálním stavu. </w:t>
      </w:r>
    </w:p>
    <w:p w:rsidR="00530633" w:rsidRPr="002243E0" w:rsidRDefault="00530633" w:rsidP="00530633">
      <w:pPr>
        <w:pStyle w:val="Bezmezer"/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2243E0">
        <w:rPr>
          <w:rFonts w:ascii="Garamond" w:hAnsi="Garamond"/>
          <w:sz w:val="24"/>
          <w:szCs w:val="24"/>
        </w:rPr>
        <w:t xml:space="preserve">Úplný výpis z elektronického informačního systému povinného subjektu, kde vystupuje žadatel jako účastník v rozsahu – spisová značka, pověřený soudce, předmět a postavení v řízení, účastníci, stav řízení, </w:t>
      </w:r>
      <w:proofErr w:type="spellStart"/>
      <w:r w:rsidRPr="002243E0">
        <w:rPr>
          <w:rFonts w:ascii="Garamond" w:hAnsi="Garamond"/>
          <w:sz w:val="24"/>
          <w:szCs w:val="24"/>
        </w:rPr>
        <w:t>eventuelně</w:t>
      </w:r>
      <w:proofErr w:type="spellEnd"/>
      <w:r w:rsidRPr="002243E0">
        <w:rPr>
          <w:rFonts w:ascii="Garamond" w:hAnsi="Garamond"/>
          <w:sz w:val="24"/>
          <w:szCs w:val="24"/>
        </w:rPr>
        <w:t xml:space="preserve"> datum nabytí právní moci.</w:t>
      </w:r>
    </w:p>
    <w:p w:rsidR="00530633" w:rsidRPr="002243E0" w:rsidRDefault="00530633" w:rsidP="005B440A">
      <w:pPr>
        <w:spacing w:after="120"/>
        <w:jc w:val="both"/>
        <w:rPr>
          <w:rFonts w:ascii="Garamond" w:hAnsi="Garamond"/>
          <w:color w:val="000000"/>
        </w:rPr>
      </w:pPr>
    </w:p>
    <w:p w:rsidR="00303AA7" w:rsidRPr="002243E0" w:rsidRDefault="00896DB2" w:rsidP="00303AA7">
      <w:pPr>
        <w:spacing w:after="120"/>
        <w:jc w:val="both"/>
        <w:rPr>
          <w:rFonts w:ascii="Garamond" w:hAnsi="Garamond"/>
        </w:rPr>
      </w:pPr>
      <w:r w:rsidRPr="002243E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243E0">
        <w:rPr>
          <w:rFonts w:ascii="Garamond" w:hAnsi="Garamond"/>
          <w:color w:val="000000"/>
        </w:rPr>
        <w:t>InfZ</w:t>
      </w:r>
      <w:proofErr w:type="spellEnd"/>
      <w:r w:rsidRPr="002243E0">
        <w:rPr>
          <w:rFonts w:ascii="Garamond" w:hAnsi="Garamond"/>
          <w:color w:val="000000"/>
        </w:rPr>
        <w:t xml:space="preserve"> vyhovuji</w:t>
      </w:r>
      <w:r w:rsidR="00530633" w:rsidRPr="002243E0">
        <w:rPr>
          <w:rFonts w:ascii="Garamond" w:hAnsi="Garamond"/>
          <w:color w:val="000000"/>
        </w:rPr>
        <w:t xml:space="preserve"> v bodě 4) a 11)</w:t>
      </w:r>
      <w:r w:rsidRPr="002243E0">
        <w:rPr>
          <w:rFonts w:ascii="Garamond" w:hAnsi="Garamond"/>
          <w:b/>
          <w:color w:val="000000"/>
        </w:rPr>
        <w:t xml:space="preserve"> </w:t>
      </w:r>
      <w:r w:rsidRPr="002243E0">
        <w:rPr>
          <w:rFonts w:ascii="Garamond" w:hAnsi="Garamond"/>
          <w:color w:val="000000"/>
        </w:rPr>
        <w:t>V</w:t>
      </w:r>
      <w:r w:rsidR="005B440A" w:rsidRPr="002243E0">
        <w:rPr>
          <w:rFonts w:ascii="Garamond" w:hAnsi="Garamond"/>
          <w:color w:val="000000"/>
        </w:rPr>
        <w:t>aší žádosti a v příloze zasílám</w:t>
      </w:r>
      <w:r w:rsidR="00530633" w:rsidRPr="002243E0">
        <w:rPr>
          <w:rFonts w:ascii="Garamond" w:hAnsi="Garamond"/>
          <w:color w:val="000000"/>
        </w:rPr>
        <w:t xml:space="preserve"> seznam řízení, ve kte</w:t>
      </w:r>
      <w:r w:rsidR="00303AA7" w:rsidRPr="002243E0">
        <w:rPr>
          <w:rFonts w:ascii="Garamond" w:hAnsi="Garamond"/>
          <w:color w:val="000000"/>
        </w:rPr>
        <w:t xml:space="preserve">rých vystupujete jako účastník. </w:t>
      </w:r>
      <w:r w:rsidR="00303AA7" w:rsidRPr="002243E0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Lustrace v informačním systému CEPR proběhla s negativním výsledkem. </w:t>
      </w:r>
    </w:p>
    <w:p w:rsidR="00303AA7" w:rsidRPr="002243E0" w:rsidRDefault="00303AA7" w:rsidP="00303AA7">
      <w:pPr>
        <w:overflowPunct w:val="0"/>
        <w:spacing w:after="120"/>
        <w:jc w:val="both"/>
        <w:rPr>
          <w:rFonts w:ascii="Garamond" w:hAnsi="Garamond"/>
        </w:rPr>
      </w:pPr>
      <w:r w:rsidRPr="002243E0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</w:t>
      </w:r>
    </w:p>
    <w:p w:rsidR="005B440A" w:rsidRPr="002243E0" w:rsidRDefault="00530633" w:rsidP="005B440A">
      <w:pPr>
        <w:spacing w:after="120"/>
        <w:jc w:val="both"/>
        <w:rPr>
          <w:rFonts w:ascii="Garamond" w:hAnsi="Garamond"/>
          <w:color w:val="000000"/>
        </w:rPr>
      </w:pPr>
      <w:r w:rsidRPr="002243E0">
        <w:rPr>
          <w:rFonts w:ascii="Garamond" w:hAnsi="Garamond"/>
          <w:color w:val="000000"/>
        </w:rPr>
        <w:t xml:space="preserve">Současně </w:t>
      </w:r>
      <w:r w:rsidR="00303AA7" w:rsidRPr="002243E0">
        <w:rPr>
          <w:rFonts w:ascii="Garamond" w:hAnsi="Garamond"/>
          <w:color w:val="000000"/>
        </w:rPr>
        <w:t xml:space="preserve">k bodu 11) </w:t>
      </w:r>
      <w:r w:rsidRPr="002243E0">
        <w:rPr>
          <w:rFonts w:ascii="Garamond" w:hAnsi="Garamond"/>
          <w:color w:val="000000"/>
        </w:rPr>
        <w:t>sděluji, že zdejší soud nemá uzavřenou žádnou smlouvu s některým externím soudním exekutorem.</w:t>
      </w:r>
    </w:p>
    <w:p w:rsidR="005B440A" w:rsidRPr="002243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243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3E0">
        <w:rPr>
          <w:rFonts w:ascii="Garamond" w:hAnsi="Garamond"/>
          <w:color w:val="000000"/>
        </w:rPr>
        <w:t>S</w:t>
      </w:r>
      <w:r w:rsidR="005B440A" w:rsidRPr="002243E0">
        <w:rPr>
          <w:rFonts w:ascii="Garamond" w:hAnsi="Garamond"/>
          <w:color w:val="000000"/>
        </w:rPr>
        <w:t> </w:t>
      </w:r>
      <w:r w:rsidRPr="002243E0">
        <w:rPr>
          <w:rFonts w:ascii="Garamond" w:hAnsi="Garamond"/>
          <w:color w:val="000000"/>
        </w:rPr>
        <w:t>pozdrav</w:t>
      </w:r>
      <w:r w:rsidR="005B440A" w:rsidRPr="002243E0">
        <w:rPr>
          <w:rFonts w:ascii="Garamond" w:hAnsi="Garamond"/>
          <w:color w:val="000000"/>
        </w:rPr>
        <w:t>em</w:t>
      </w:r>
    </w:p>
    <w:p w:rsidR="005B440A" w:rsidRPr="002243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43E0" w:rsidTr="00047ED5">
        <w:tc>
          <w:tcPr>
            <w:tcW w:w="4048" w:type="dxa"/>
            <w:hideMark/>
          </w:tcPr>
          <w:p w:rsidR="00047ED5" w:rsidRPr="002243E0" w:rsidRDefault="00BA6A0B">
            <w:pPr>
              <w:widowControl w:val="0"/>
              <w:rPr>
                <w:rFonts w:ascii="Garamond" w:hAnsi="Garamond"/>
              </w:rPr>
            </w:pPr>
            <w:r w:rsidRPr="002243E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243E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2243E0" w:rsidTr="00047ED5">
        <w:tc>
          <w:tcPr>
            <w:tcW w:w="4048" w:type="dxa"/>
            <w:hideMark/>
          </w:tcPr>
          <w:p w:rsidR="00047ED5" w:rsidRPr="002243E0" w:rsidRDefault="00530633">
            <w:pPr>
              <w:widowControl w:val="0"/>
              <w:rPr>
                <w:rFonts w:ascii="Garamond" w:hAnsi="Garamond"/>
              </w:rPr>
            </w:pPr>
            <w:r w:rsidRPr="002243E0">
              <w:rPr>
                <w:rFonts w:ascii="Garamond" w:hAnsi="Garamond"/>
              </w:rPr>
              <w:t>vyšší soudní úřednice</w:t>
            </w:r>
          </w:p>
        </w:tc>
      </w:tr>
      <w:tr w:rsidR="00047ED5" w:rsidRPr="002243E0" w:rsidTr="00047ED5">
        <w:tc>
          <w:tcPr>
            <w:tcW w:w="4048" w:type="dxa"/>
            <w:hideMark/>
          </w:tcPr>
          <w:p w:rsidR="00047ED5" w:rsidRPr="002243E0" w:rsidRDefault="00047ED5">
            <w:pPr>
              <w:widowControl w:val="0"/>
              <w:rPr>
                <w:rFonts w:ascii="Garamond" w:hAnsi="Garamond"/>
              </w:rPr>
            </w:pPr>
            <w:r w:rsidRPr="002243E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43E0" w:rsidTr="00047ED5">
        <w:tc>
          <w:tcPr>
            <w:tcW w:w="4048" w:type="dxa"/>
            <w:hideMark/>
          </w:tcPr>
          <w:p w:rsidR="00047ED5" w:rsidRPr="002243E0" w:rsidRDefault="00047ED5">
            <w:pPr>
              <w:widowControl w:val="0"/>
              <w:rPr>
                <w:rFonts w:ascii="Garamond" w:hAnsi="Garamond"/>
              </w:rPr>
            </w:pPr>
            <w:r w:rsidRPr="002243E0">
              <w:rPr>
                <w:rFonts w:ascii="Garamond" w:hAnsi="Garamond"/>
              </w:rPr>
              <w:t xml:space="preserve">dle </w:t>
            </w:r>
            <w:proofErr w:type="spellStart"/>
            <w:r w:rsidRPr="002243E0">
              <w:rPr>
                <w:rFonts w:ascii="Garamond" w:hAnsi="Garamond"/>
              </w:rPr>
              <w:t>z.č</w:t>
            </w:r>
            <w:proofErr w:type="spellEnd"/>
            <w:r w:rsidRPr="002243E0">
              <w:rPr>
                <w:rFonts w:ascii="Garamond" w:hAnsi="Garamond"/>
              </w:rPr>
              <w:t>. 106/1999 Sb., o svobodném</w:t>
            </w:r>
          </w:p>
        </w:tc>
      </w:tr>
      <w:tr w:rsidR="00047ED5" w:rsidRPr="002243E0" w:rsidTr="00047ED5">
        <w:tc>
          <w:tcPr>
            <w:tcW w:w="4048" w:type="dxa"/>
            <w:hideMark/>
          </w:tcPr>
          <w:p w:rsidR="00047ED5" w:rsidRPr="002243E0" w:rsidRDefault="00047ED5">
            <w:pPr>
              <w:widowControl w:val="0"/>
              <w:rPr>
                <w:rFonts w:ascii="Garamond" w:hAnsi="Garamond"/>
              </w:rPr>
            </w:pPr>
            <w:r w:rsidRPr="002243E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243E0" w:rsidRDefault="00896DB2" w:rsidP="00896DB2">
      <w:pPr>
        <w:rPr>
          <w:b/>
          <w:color w:val="000000"/>
        </w:rPr>
      </w:pPr>
    </w:p>
    <w:p w:rsidR="00896DB2" w:rsidRPr="002243E0" w:rsidRDefault="00896DB2" w:rsidP="00896DB2">
      <w:pPr>
        <w:rPr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E930E4" w:rsidRPr="002243E0" w:rsidRDefault="00E930E4" w:rsidP="00896DB2">
      <w:pPr>
        <w:rPr>
          <w:rFonts w:ascii="Garamond" w:hAnsi="Garamond"/>
          <w:b/>
          <w:color w:val="000000"/>
        </w:rPr>
      </w:pPr>
    </w:p>
    <w:p w:rsidR="00896DB2" w:rsidRPr="002243E0" w:rsidRDefault="00974F7F" w:rsidP="00896DB2">
      <w:pPr>
        <w:rPr>
          <w:rFonts w:ascii="Garamond" w:hAnsi="Garamond"/>
          <w:b/>
          <w:color w:val="000000"/>
        </w:rPr>
      </w:pPr>
      <w:r w:rsidRPr="002243E0">
        <w:rPr>
          <w:rFonts w:ascii="Garamond" w:hAnsi="Garamond"/>
          <w:b/>
          <w:color w:val="000000"/>
        </w:rPr>
        <w:t>Přílohy</w:t>
      </w:r>
    </w:p>
    <w:p w:rsidR="00010725" w:rsidRPr="002243E0" w:rsidRDefault="00BF2624" w:rsidP="00896DB2">
      <w:pPr>
        <w:rPr>
          <w:rFonts w:ascii="Garamond" w:hAnsi="Garamond"/>
        </w:rPr>
      </w:pPr>
      <w:r w:rsidRPr="002243E0">
        <w:rPr>
          <w:rFonts w:ascii="Garamond" w:hAnsi="Garamond"/>
        </w:rPr>
        <w:t>Seznam řízení - ISAS</w:t>
      </w:r>
      <w:r w:rsidR="00010725" w:rsidRPr="002243E0">
        <w:rPr>
          <w:rFonts w:ascii="Garamond" w:hAnsi="Garamond"/>
        </w:rPr>
        <w:t xml:space="preserve"> </w:t>
      </w:r>
    </w:p>
    <w:sectPr w:rsidR="00010725" w:rsidRPr="00224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01" w:rsidRDefault="002F1501">
      <w:r>
        <w:separator/>
      </w:r>
    </w:p>
  </w:endnote>
  <w:endnote w:type="continuationSeparator" w:id="0">
    <w:p w:rsidR="002F1501" w:rsidRDefault="002F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01" w:rsidRDefault="002F1501">
      <w:r>
        <w:separator/>
      </w:r>
    </w:p>
  </w:footnote>
  <w:footnote w:type="continuationSeparator" w:id="0">
    <w:p w:rsidR="002F1501" w:rsidRDefault="002F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862/2020</w:t>
    </w:r>
    <w:r w:rsidRPr="00943455">
      <w:rPr>
        <w:rFonts w:ascii="Garamond" w:hAnsi="Garamond"/>
      </w:rPr>
      <w:t>-</w:t>
    </w:r>
    <w:r w:rsidR="005D7101">
      <w:rPr>
        <w:rFonts w:ascii="Garamond" w:hAnsi="Garamond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0/13 09:11:4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6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198B"/>
    <w:rsid w:val="00123630"/>
    <w:rsid w:val="00201527"/>
    <w:rsid w:val="002133B2"/>
    <w:rsid w:val="002243E0"/>
    <w:rsid w:val="002766D4"/>
    <w:rsid w:val="00282688"/>
    <w:rsid w:val="0029587C"/>
    <w:rsid w:val="002B20C2"/>
    <w:rsid w:val="002B25DC"/>
    <w:rsid w:val="002F1501"/>
    <w:rsid w:val="002F4B31"/>
    <w:rsid w:val="00303AA7"/>
    <w:rsid w:val="00322E8B"/>
    <w:rsid w:val="003448F9"/>
    <w:rsid w:val="003902FE"/>
    <w:rsid w:val="003C4395"/>
    <w:rsid w:val="00401AD9"/>
    <w:rsid w:val="0047608A"/>
    <w:rsid w:val="00512183"/>
    <w:rsid w:val="00530633"/>
    <w:rsid w:val="00530FF0"/>
    <w:rsid w:val="005643FE"/>
    <w:rsid w:val="0056473A"/>
    <w:rsid w:val="00586CB4"/>
    <w:rsid w:val="005B440A"/>
    <w:rsid w:val="005D7101"/>
    <w:rsid w:val="00624AAB"/>
    <w:rsid w:val="00634A57"/>
    <w:rsid w:val="006503CD"/>
    <w:rsid w:val="00670D1E"/>
    <w:rsid w:val="00677CAD"/>
    <w:rsid w:val="00695A77"/>
    <w:rsid w:val="006B1938"/>
    <w:rsid w:val="007030A0"/>
    <w:rsid w:val="007127B1"/>
    <w:rsid w:val="00873B33"/>
    <w:rsid w:val="00896DB2"/>
    <w:rsid w:val="008970FE"/>
    <w:rsid w:val="008C78C0"/>
    <w:rsid w:val="009226B3"/>
    <w:rsid w:val="009255FC"/>
    <w:rsid w:val="00943455"/>
    <w:rsid w:val="00974F7F"/>
    <w:rsid w:val="009A1D07"/>
    <w:rsid w:val="00AD4A8B"/>
    <w:rsid w:val="00B10B53"/>
    <w:rsid w:val="00B312D3"/>
    <w:rsid w:val="00B46109"/>
    <w:rsid w:val="00B57D55"/>
    <w:rsid w:val="00B90110"/>
    <w:rsid w:val="00BA6A0B"/>
    <w:rsid w:val="00BF2624"/>
    <w:rsid w:val="00C00FDB"/>
    <w:rsid w:val="00C06A7E"/>
    <w:rsid w:val="00C7287D"/>
    <w:rsid w:val="00CC6E1B"/>
    <w:rsid w:val="00CE5697"/>
    <w:rsid w:val="00D21239"/>
    <w:rsid w:val="00D54C23"/>
    <w:rsid w:val="00D80C41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658C5"/>
    <w:rsid w:val="00FB3E1B"/>
    <w:rsid w:val="00FC634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30633"/>
    <w:pPr>
      <w:suppressAutoHyphens/>
      <w:spacing w:after="0" w:line="240" w:lineRule="auto"/>
    </w:pPr>
    <w:rPr>
      <w:rFonts w:ascii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30633"/>
    <w:pPr>
      <w:suppressAutoHyphens/>
      <w:spacing w:after="0" w:line="240" w:lineRule="auto"/>
    </w:pPr>
    <w:rPr>
      <w:rFonts w:ascii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0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25E9-2F60-41D4-AF62-DE7CB71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2020-10-19T05:54:00Z</cp:lastPrinted>
  <dcterms:created xsi:type="dcterms:W3CDTF">2020-10-19T06:07:00Z</dcterms:created>
  <dcterms:modified xsi:type="dcterms:W3CDTF">2020-10-19T06:11:00Z</dcterms:modified>
</cp:coreProperties>
</file>