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42537A" w:rsidRDefault="00753D4E" w:rsidP="00753D4E">
      <w:pPr>
        <w:pBdr>
          <w:bottom w:val="single" w:sz="4" w:space="1" w:color="auto"/>
        </w:pBdr>
        <w:jc w:val="center"/>
        <w:rPr>
          <w:rFonts w:ascii="Garamond" w:hAnsi="Garamond"/>
          <w:b/>
          <w:smallCaps/>
          <w:color w:val="000000"/>
          <w:sz w:val="36"/>
        </w:rPr>
      </w:pPr>
      <w:r w:rsidRPr="0042537A">
        <w:rPr>
          <w:rFonts w:ascii="Garamond" w:hAnsi="Garamond"/>
          <w:b/>
          <w:smallCaps/>
          <w:color w:val="000000"/>
          <w:sz w:val="36"/>
        </w:rPr>
        <w:t>Okresní soud v Ostravě</w:t>
      </w:r>
      <w:r w:rsidRPr="0042537A">
        <w:rPr>
          <w:rFonts w:ascii="Garamond" w:hAnsi="Garamond"/>
          <w:b/>
          <w:color w:val="000000"/>
          <w:sz w:val="36"/>
        </w:rPr>
        <w:t> </w:t>
      </w:r>
    </w:p>
    <w:p w:rsidR="00753D4E" w:rsidRPr="0042537A" w:rsidRDefault="00753D4E" w:rsidP="00753D4E">
      <w:pPr>
        <w:pBdr>
          <w:bottom w:val="single" w:sz="4" w:space="1" w:color="auto"/>
        </w:pBdr>
        <w:jc w:val="center"/>
        <w:rPr>
          <w:rFonts w:ascii="Garamond" w:hAnsi="Garamond"/>
          <w:b/>
          <w:smallCaps/>
          <w:color w:val="000000"/>
          <w:sz w:val="32"/>
        </w:rPr>
      </w:pPr>
      <w:r w:rsidRPr="0042537A">
        <w:rPr>
          <w:rFonts w:ascii="Garamond" w:hAnsi="Garamond"/>
          <w:color w:val="000000"/>
        </w:rPr>
        <w:t> U Soudu 6187/4, 708 82 Ostrava-Poruba</w:t>
      </w:r>
    </w:p>
    <w:p w:rsidR="00753D4E" w:rsidRPr="0042537A" w:rsidRDefault="00753D4E" w:rsidP="00753D4E">
      <w:pPr>
        <w:spacing w:before="120" w:after="360"/>
        <w:jc w:val="center"/>
        <w:rPr>
          <w:rFonts w:ascii="Garamond" w:hAnsi="Garamond"/>
          <w:color w:val="000000"/>
          <w:szCs w:val="18"/>
        </w:rPr>
      </w:pPr>
      <w:r w:rsidRPr="0042537A">
        <w:rPr>
          <w:rFonts w:ascii="Garamond" w:hAnsi="Garamond"/>
          <w:color w:val="000000"/>
        </w:rPr>
        <w:t>tel.: 596 972 111, fax: 596 972 801, e-mail: osostrava@osoud.</w:t>
      </w:r>
      <w:proofErr w:type="gramStart"/>
      <w:r w:rsidRPr="0042537A">
        <w:rPr>
          <w:rFonts w:ascii="Garamond" w:hAnsi="Garamond"/>
          <w:color w:val="000000"/>
        </w:rPr>
        <w:t>ova</w:t>
      </w:r>
      <w:proofErr w:type="gramEnd"/>
      <w:r w:rsidRPr="0042537A">
        <w:rPr>
          <w:rFonts w:ascii="Garamond" w:hAnsi="Garamond"/>
          <w:color w:val="000000"/>
        </w:rPr>
        <w:t>.</w:t>
      </w:r>
      <w:proofErr w:type="gramStart"/>
      <w:r w:rsidRPr="0042537A">
        <w:rPr>
          <w:rFonts w:ascii="Garamond" w:hAnsi="Garamond"/>
          <w:color w:val="000000"/>
        </w:rPr>
        <w:t>justice</w:t>
      </w:r>
      <w:proofErr w:type="gramEnd"/>
      <w:r w:rsidRPr="0042537A">
        <w:rPr>
          <w:rFonts w:ascii="Garamond" w:hAnsi="Garamond"/>
          <w:color w:val="000000"/>
        </w:rPr>
        <w:t xml:space="preserve">.cz, </w:t>
      </w:r>
      <w:r w:rsidRPr="0042537A">
        <w:rPr>
          <w:rFonts w:ascii="Garamond" w:hAnsi="Garamond"/>
          <w:color w:val="000000"/>
          <w:szCs w:val="18"/>
        </w:rPr>
        <w:t>IDDS: 2mhaesg</w:t>
      </w:r>
    </w:p>
    <w:p w:rsidR="00740570" w:rsidRPr="0042537A" w:rsidRDefault="00740570" w:rsidP="00740570">
      <w:pPr>
        <w:rPr>
          <w:b/>
          <w:bCs/>
          <w:sz w:val="28"/>
          <w:szCs w:val="28"/>
        </w:rPr>
      </w:pPr>
      <w:r w:rsidRPr="0042537A">
        <w:rPr>
          <w:b/>
          <w:bCs/>
          <w:sz w:val="28"/>
          <w:szCs w:val="28"/>
        </w:rPr>
        <w:tab/>
      </w:r>
      <w:r w:rsidRPr="0042537A">
        <w:rPr>
          <w:b/>
          <w:bCs/>
          <w:sz w:val="28"/>
          <w:szCs w:val="28"/>
        </w:rPr>
        <w:tab/>
      </w:r>
      <w:r w:rsidRPr="0042537A">
        <w:rPr>
          <w:b/>
          <w:bCs/>
          <w:sz w:val="28"/>
          <w:szCs w:val="28"/>
        </w:rPr>
        <w:tab/>
      </w:r>
      <w:r w:rsidRPr="0042537A">
        <w:rPr>
          <w:b/>
          <w:bCs/>
          <w:sz w:val="28"/>
          <w:szCs w:val="28"/>
        </w:rPr>
        <w:tab/>
      </w:r>
      <w:r w:rsidRPr="0042537A">
        <w:rPr>
          <w:b/>
          <w:bCs/>
          <w:sz w:val="28"/>
          <w:szCs w:val="28"/>
        </w:rPr>
        <w:tab/>
      </w:r>
      <w:r w:rsidRPr="0042537A">
        <w:rPr>
          <w:b/>
          <w:bCs/>
          <w:sz w:val="28"/>
          <w:szCs w:val="28"/>
        </w:rPr>
        <w:tab/>
        <w:t xml:space="preserve">    </w:t>
      </w:r>
      <w:r w:rsidRPr="0042537A">
        <w:rPr>
          <w:b/>
          <w:bCs/>
          <w:sz w:val="28"/>
          <w:szCs w:val="28"/>
        </w:rPr>
        <w:tab/>
        <w:t xml:space="preserve"> </w:t>
      </w:r>
    </w:p>
    <w:p w:rsidR="00753D4E" w:rsidRPr="0042537A" w:rsidRDefault="008E7E29" w:rsidP="00753D4E">
      <w:pPr>
        <w:jc w:val="right"/>
        <w:rPr>
          <w:rFonts w:ascii="Garamond" w:hAnsi="Garamond"/>
          <w:b/>
          <w:bCs/>
        </w:rPr>
      </w:pPr>
      <w:r w:rsidRPr="0042537A">
        <w:rPr>
          <w:rFonts w:ascii="Garamond" w:hAnsi="Garamond"/>
          <w:bCs/>
        </w:rPr>
        <w:t xml:space="preserve">č. j. </w:t>
      </w:r>
      <w:r w:rsidR="00753D4E" w:rsidRPr="0042537A">
        <w:rPr>
          <w:rFonts w:ascii="Garamond" w:hAnsi="Garamond"/>
          <w:b/>
          <w:bCs/>
        </w:rPr>
        <w:t>0 Si 1031/2020</w:t>
      </w:r>
      <w:r w:rsidRPr="0042537A">
        <w:rPr>
          <w:rFonts w:ascii="Garamond" w:hAnsi="Garamond"/>
          <w:b/>
          <w:bCs/>
        </w:rPr>
        <w:t>-</w:t>
      </w:r>
      <w:r w:rsidR="00497C4A" w:rsidRPr="0042537A">
        <w:rPr>
          <w:rFonts w:ascii="Garamond" w:hAnsi="Garamond"/>
          <w:b/>
          <w:bCs/>
        </w:rPr>
        <w:t>4</w:t>
      </w:r>
    </w:p>
    <w:p w:rsidR="002579EF" w:rsidRPr="0042537A" w:rsidRDefault="0092228E" w:rsidP="002579EF">
      <w:pPr>
        <w:jc w:val="right"/>
        <w:rPr>
          <w:rFonts w:ascii="Garamond" w:hAnsi="Garamond"/>
        </w:rPr>
      </w:pPr>
      <w:r w:rsidRPr="0042537A">
        <w:rPr>
          <w:rFonts w:ascii="Garamond" w:hAnsi="Garamond"/>
          <w:bCs/>
        </w:rPr>
        <w:t>Ostrava 17</w:t>
      </w:r>
      <w:r w:rsidR="002579EF" w:rsidRPr="0042537A">
        <w:rPr>
          <w:rFonts w:ascii="Garamond" w:hAnsi="Garamond"/>
          <w:bCs/>
        </w:rPr>
        <w:t>. prosince 2020</w:t>
      </w:r>
    </w:p>
    <w:p w:rsidR="00753D4E" w:rsidRPr="0042537A" w:rsidRDefault="00753D4E" w:rsidP="00740570">
      <w:pPr>
        <w:rPr>
          <w:rFonts w:ascii="Garamond" w:hAnsi="Garamond"/>
        </w:rPr>
      </w:pPr>
    </w:p>
    <w:p w:rsidR="00753D4E" w:rsidRPr="0042537A" w:rsidRDefault="00753D4E" w:rsidP="00740570">
      <w:pPr>
        <w:rPr>
          <w:rFonts w:ascii="Garamond" w:hAnsi="Garamond"/>
        </w:rPr>
      </w:pPr>
    </w:p>
    <w:p w:rsidR="008E7E29" w:rsidRPr="0042537A" w:rsidRDefault="00740570" w:rsidP="00753D4E">
      <w:pPr>
        <w:pStyle w:val="Zkladntext"/>
        <w:overflowPunct w:val="0"/>
        <w:autoSpaceDE w:val="0"/>
        <w:autoSpaceDN w:val="0"/>
        <w:adjustRightInd w:val="0"/>
        <w:spacing w:after="120"/>
        <w:rPr>
          <w:rFonts w:ascii="Garamond" w:hAnsi="Garamond"/>
        </w:rPr>
      </w:pPr>
      <w:r w:rsidRPr="0042537A">
        <w:rPr>
          <w:rFonts w:ascii="Garamond" w:hAnsi="Garamond"/>
        </w:rPr>
        <w:t xml:space="preserve">Okresní soud v Ostravě </w:t>
      </w:r>
      <w:r w:rsidR="002579EF" w:rsidRPr="0042537A">
        <w:rPr>
          <w:rFonts w:ascii="Garamond" w:hAnsi="Garamond"/>
        </w:rPr>
        <w:t>jako povinný subjekt podle § 2 odst.</w:t>
      </w:r>
      <w:r w:rsidR="00497C4A" w:rsidRPr="0042537A">
        <w:rPr>
          <w:rFonts w:ascii="Garamond" w:hAnsi="Garamond"/>
        </w:rPr>
        <w:t xml:space="preserve"> 1 zákona číslo 106/1999 Sb., o </w:t>
      </w:r>
      <w:r w:rsidR="002579EF" w:rsidRPr="0042537A">
        <w:rPr>
          <w:rFonts w:ascii="Garamond" w:hAnsi="Garamond"/>
        </w:rPr>
        <w:t xml:space="preserve">svobodném přístupu k informacím, ve znění pozdějších předpisů, </w:t>
      </w:r>
      <w:r w:rsidR="00753D4E" w:rsidRPr="0042537A">
        <w:rPr>
          <w:rFonts w:ascii="Garamond" w:hAnsi="Garamond"/>
        </w:rPr>
        <w:t>na základě žádosti</w:t>
      </w:r>
      <w:r w:rsidR="008E7E29" w:rsidRPr="0042537A">
        <w:rPr>
          <w:rFonts w:ascii="Garamond" w:hAnsi="Garamond"/>
        </w:rPr>
        <w:t xml:space="preserve"> </w:t>
      </w:r>
    </w:p>
    <w:p w:rsidR="00680079" w:rsidRPr="0042537A" w:rsidRDefault="00680079" w:rsidP="00680079">
      <w:pPr>
        <w:pStyle w:val="Zkladntext"/>
        <w:overflowPunct w:val="0"/>
        <w:autoSpaceDE w:val="0"/>
        <w:autoSpaceDN w:val="0"/>
        <w:adjustRightInd w:val="0"/>
        <w:rPr>
          <w:rFonts w:ascii="Garamond" w:hAnsi="Garamond"/>
        </w:rPr>
      </w:pPr>
      <w:r w:rsidRPr="0042537A">
        <w:rPr>
          <w:rFonts w:ascii="Garamond" w:hAnsi="Garamond"/>
        </w:rPr>
        <w:t>žadatele</w:t>
      </w:r>
      <w:r w:rsidR="008E7E29" w:rsidRPr="0042537A">
        <w:rPr>
          <w:rFonts w:ascii="Garamond" w:hAnsi="Garamond"/>
        </w:rPr>
        <w:t>:</w:t>
      </w:r>
      <w:r w:rsidR="00753D4E" w:rsidRPr="0042537A">
        <w:rPr>
          <w:rFonts w:ascii="Garamond" w:hAnsi="Garamond"/>
        </w:rPr>
        <w:t xml:space="preserve"> </w:t>
      </w:r>
      <w:r w:rsidR="008E7E29" w:rsidRPr="0042537A">
        <w:rPr>
          <w:rFonts w:ascii="Garamond" w:hAnsi="Garamond"/>
        </w:rPr>
        <w:t xml:space="preserve">   </w:t>
      </w:r>
      <w:r w:rsidRPr="0042537A">
        <w:rPr>
          <w:rFonts w:ascii="Garamond" w:hAnsi="Garamond"/>
        </w:rPr>
        <w:tab/>
        <w:t>Aleš M</w:t>
      </w:r>
      <w:r w:rsidR="0042537A">
        <w:rPr>
          <w:rFonts w:ascii="Garamond" w:hAnsi="Garamond"/>
        </w:rPr>
        <w:t>.</w:t>
      </w:r>
      <w:r w:rsidRPr="0042537A">
        <w:rPr>
          <w:rFonts w:ascii="Garamond" w:hAnsi="Garamond"/>
        </w:rPr>
        <w:t xml:space="preserve">, </w:t>
      </w:r>
      <w:r w:rsidR="00497C4A" w:rsidRPr="0042537A">
        <w:rPr>
          <w:rFonts w:ascii="Garamond" w:hAnsi="Garamond"/>
        </w:rPr>
        <w:t xml:space="preserve">nar. </w:t>
      </w:r>
      <w:r w:rsidR="0042537A">
        <w:rPr>
          <w:rFonts w:ascii="Garamond" w:hAnsi="Garamond"/>
        </w:rPr>
        <w:t>XX</w:t>
      </w:r>
      <w:r w:rsidR="00753D4E" w:rsidRPr="0042537A">
        <w:rPr>
          <w:rFonts w:ascii="Garamond" w:hAnsi="Garamond"/>
        </w:rPr>
        <w:t xml:space="preserve">, </w:t>
      </w:r>
    </w:p>
    <w:p w:rsidR="00753D4E" w:rsidRPr="0042537A" w:rsidRDefault="00680079" w:rsidP="00680079">
      <w:pPr>
        <w:pStyle w:val="Zkladntext"/>
        <w:overflowPunct w:val="0"/>
        <w:autoSpaceDE w:val="0"/>
        <w:autoSpaceDN w:val="0"/>
        <w:adjustRightInd w:val="0"/>
        <w:ind w:left="708" w:firstLine="708"/>
        <w:rPr>
          <w:rFonts w:ascii="Garamond" w:hAnsi="Garamond"/>
        </w:rPr>
      </w:pPr>
      <w:r w:rsidRPr="0042537A">
        <w:rPr>
          <w:rFonts w:ascii="Garamond" w:hAnsi="Garamond"/>
        </w:rPr>
        <w:t xml:space="preserve">bytem </w:t>
      </w:r>
      <w:r w:rsidR="0042537A">
        <w:rPr>
          <w:rFonts w:ascii="Garamond" w:hAnsi="Garamond"/>
        </w:rPr>
        <w:t>XXX</w:t>
      </w:r>
    </w:p>
    <w:p w:rsidR="00753D4E" w:rsidRPr="0042537A" w:rsidRDefault="00753D4E" w:rsidP="008E7E29">
      <w:pPr>
        <w:pStyle w:val="Zkladntext"/>
        <w:overflowPunct w:val="0"/>
        <w:autoSpaceDE w:val="0"/>
        <w:autoSpaceDN w:val="0"/>
        <w:adjustRightInd w:val="0"/>
        <w:spacing w:before="120" w:after="120"/>
        <w:rPr>
          <w:rFonts w:ascii="Garamond" w:hAnsi="Garamond"/>
        </w:rPr>
      </w:pPr>
      <w:r w:rsidRPr="0042537A">
        <w:rPr>
          <w:rFonts w:ascii="Garamond" w:hAnsi="Garamond"/>
        </w:rPr>
        <w:t xml:space="preserve">o poskytnutí informace ze dne </w:t>
      </w:r>
      <w:r w:rsidRPr="0042537A">
        <w:rPr>
          <w:rFonts w:ascii="Garamond" w:hAnsi="Garamond"/>
          <w:bCs/>
        </w:rPr>
        <w:t>8. prosince 2020</w:t>
      </w:r>
    </w:p>
    <w:p w:rsidR="00753D4E" w:rsidRPr="0042537A" w:rsidRDefault="00753D4E" w:rsidP="00753D4E">
      <w:pPr>
        <w:pStyle w:val="Zkladntext"/>
        <w:overflowPunct w:val="0"/>
        <w:autoSpaceDE w:val="0"/>
        <w:autoSpaceDN w:val="0"/>
        <w:adjustRightInd w:val="0"/>
        <w:spacing w:after="120"/>
        <w:rPr>
          <w:rFonts w:ascii="Garamond" w:hAnsi="Garamond"/>
          <w:bCs/>
        </w:rPr>
      </w:pPr>
    </w:p>
    <w:p w:rsidR="00753D4E" w:rsidRPr="0042537A" w:rsidRDefault="00753D4E" w:rsidP="00753D4E">
      <w:pPr>
        <w:pStyle w:val="Zkladntext"/>
        <w:overflowPunct w:val="0"/>
        <w:autoSpaceDE w:val="0"/>
        <w:autoSpaceDN w:val="0"/>
        <w:adjustRightInd w:val="0"/>
        <w:spacing w:after="120"/>
        <w:jc w:val="center"/>
        <w:rPr>
          <w:rFonts w:ascii="Garamond" w:hAnsi="Garamond"/>
          <w:b/>
          <w:bCs/>
        </w:rPr>
      </w:pPr>
      <w:r w:rsidRPr="0042537A">
        <w:rPr>
          <w:rFonts w:ascii="Garamond" w:hAnsi="Garamond"/>
          <w:b/>
          <w:bCs/>
        </w:rPr>
        <w:t>vydává</w:t>
      </w:r>
    </w:p>
    <w:p w:rsidR="00740570" w:rsidRPr="0042537A" w:rsidRDefault="00753D4E" w:rsidP="00753D4E">
      <w:pPr>
        <w:pStyle w:val="Zkladntext"/>
        <w:overflowPunct w:val="0"/>
        <w:autoSpaceDE w:val="0"/>
        <w:autoSpaceDN w:val="0"/>
        <w:adjustRightInd w:val="0"/>
        <w:spacing w:after="120"/>
        <w:rPr>
          <w:rFonts w:ascii="Garamond" w:hAnsi="Garamond"/>
          <w:iCs/>
        </w:rPr>
      </w:pPr>
      <w:r w:rsidRPr="0042537A">
        <w:rPr>
          <w:rFonts w:ascii="Garamond" w:hAnsi="Garamond"/>
          <w:iCs/>
        </w:rPr>
        <w:t>podle § 15 odst. 1 a § 20 odst. 4 zákona č. 106/1999 Sb., o svobodném přístupu k informacím (dále jen „InfZ</w:t>
      </w:r>
      <w:r w:rsidR="004C1F61" w:rsidRPr="0042537A">
        <w:rPr>
          <w:rFonts w:ascii="Garamond" w:hAnsi="Garamond"/>
          <w:iCs/>
        </w:rPr>
        <w:t>“</w:t>
      </w:r>
      <w:r w:rsidRPr="0042537A">
        <w:rPr>
          <w:rFonts w:ascii="Garamond" w:hAnsi="Garamond"/>
          <w:iCs/>
        </w:rPr>
        <w:t>), toto</w:t>
      </w:r>
    </w:p>
    <w:p w:rsidR="00753D4E" w:rsidRPr="0042537A" w:rsidRDefault="00753D4E" w:rsidP="00753D4E">
      <w:pPr>
        <w:pStyle w:val="Zkladntext"/>
        <w:overflowPunct w:val="0"/>
        <w:autoSpaceDE w:val="0"/>
        <w:autoSpaceDN w:val="0"/>
        <w:adjustRightInd w:val="0"/>
        <w:spacing w:after="120"/>
        <w:rPr>
          <w:rFonts w:ascii="Garamond" w:hAnsi="Garamond"/>
          <w:iCs/>
        </w:rPr>
      </w:pPr>
    </w:p>
    <w:p w:rsidR="00753D4E" w:rsidRPr="0042537A" w:rsidRDefault="00753D4E" w:rsidP="00753D4E">
      <w:pPr>
        <w:pStyle w:val="Zkladntext"/>
        <w:overflowPunct w:val="0"/>
        <w:autoSpaceDE w:val="0"/>
        <w:autoSpaceDN w:val="0"/>
        <w:adjustRightInd w:val="0"/>
        <w:spacing w:after="120"/>
        <w:jc w:val="center"/>
        <w:rPr>
          <w:rFonts w:ascii="Garamond" w:hAnsi="Garamond"/>
          <w:b/>
          <w:iCs/>
        </w:rPr>
      </w:pPr>
      <w:r w:rsidRPr="0042537A">
        <w:rPr>
          <w:rFonts w:ascii="Garamond" w:hAnsi="Garamond"/>
          <w:b/>
          <w:iCs/>
        </w:rPr>
        <w:t>rozhodnutí:</w:t>
      </w:r>
    </w:p>
    <w:p w:rsidR="004C1F61" w:rsidRPr="0042537A" w:rsidRDefault="00753D4E" w:rsidP="008E7E29">
      <w:pPr>
        <w:pStyle w:val="Zkladntext"/>
        <w:overflowPunct w:val="0"/>
        <w:autoSpaceDE w:val="0"/>
        <w:autoSpaceDN w:val="0"/>
        <w:adjustRightInd w:val="0"/>
        <w:spacing w:before="120" w:after="120"/>
        <w:contextualSpacing/>
        <w:rPr>
          <w:rFonts w:ascii="Garamond" w:hAnsi="Garamond"/>
        </w:rPr>
      </w:pPr>
      <w:r w:rsidRPr="0042537A">
        <w:rPr>
          <w:rFonts w:ascii="Garamond" w:hAnsi="Garamond"/>
          <w:iCs/>
        </w:rPr>
        <w:t xml:space="preserve">Podle § </w:t>
      </w:r>
      <w:r w:rsidR="00A95773" w:rsidRPr="0042537A">
        <w:rPr>
          <w:rFonts w:ascii="Garamond" w:hAnsi="Garamond"/>
        </w:rPr>
        <w:t>8a</w:t>
      </w:r>
      <w:r w:rsidRPr="0042537A">
        <w:rPr>
          <w:rFonts w:ascii="Garamond" w:hAnsi="Garamond"/>
        </w:rPr>
        <w:t xml:space="preserve"> a § 15 odst. 1 InfZ se žádost</w:t>
      </w:r>
      <w:r w:rsidR="008E7E29" w:rsidRPr="0042537A">
        <w:rPr>
          <w:rFonts w:ascii="Garamond" w:hAnsi="Garamond"/>
        </w:rPr>
        <w:t xml:space="preserve"> o informace ze dne </w:t>
      </w:r>
      <w:r w:rsidR="008E7E29" w:rsidRPr="0042537A">
        <w:rPr>
          <w:rFonts w:ascii="Garamond" w:hAnsi="Garamond"/>
          <w:bCs/>
        </w:rPr>
        <w:t>8. prosince 2020</w:t>
      </w:r>
      <w:r w:rsidR="00680079" w:rsidRPr="0042537A">
        <w:rPr>
          <w:rFonts w:ascii="Garamond" w:hAnsi="Garamond"/>
        </w:rPr>
        <w:t xml:space="preserve"> </w:t>
      </w:r>
      <w:r w:rsidR="008E7E29" w:rsidRPr="0042537A">
        <w:rPr>
          <w:rFonts w:ascii="Garamond" w:hAnsi="Garamond"/>
        </w:rPr>
        <w:t>žadatele Aleš M</w:t>
      </w:r>
      <w:r w:rsidR="0042537A">
        <w:rPr>
          <w:rFonts w:ascii="Garamond" w:hAnsi="Garamond"/>
        </w:rPr>
        <w:t>.</w:t>
      </w:r>
      <w:r w:rsidR="00680079" w:rsidRPr="0042537A">
        <w:rPr>
          <w:rFonts w:ascii="Garamond" w:hAnsi="Garamond"/>
        </w:rPr>
        <w:t xml:space="preserve">, </w:t>
      </w:r>
      <w:r w:rsidR="008E7E29" w:rsidRPr="0042537A">
        <w:rPr>
          <w:rFonts w:ascii="Garamond" w:hAnsi="Garamond"/>
        </w:rPr>
        <w:t xml:space="preserve">nar. </w:t>
      </w:r>
      <w:r w:rsidR="0042537A">
        <w:rPr>
          <w:rFonts w:ascii="Garamond" w:hAnsi="Garamond"/>
        </w:rPr>
        <w:t>XXX</w:t>
      </w:r>
      <w:r w:rsidR="00680079" w:rsidRPr="0042537A">
        <w:rPr>
          <w:rFonts w:ascii="Garamond" w:hAnsi="Garamond"/>
        </w:rPr>
        <w:t xml:space="preserve"> o poskytnutí informace, zda je či bylo u zdejšího soudu vedeno dědické řízení zemřelé Drahomíra P</w:t>
      </w:r>
      <w:r w:rsidR="0042537A">
        <w:rPr>
          <w:rFonts w:ascii="Garamond" w:hAnsi="Garamond"/>
        </w:rPr>
        <w:t>.</w:t>
      </w:r>
      <w:r w:rsidR="00680079" w:rsidRPr="0042537A">
        <w:rPr>
          <w:rFonts w:ascii="Garamond" w:hAnsi="Garamond"/>
        </w:rPr>
        <w:t xml:space="preserve">, </w:t>
      </w:r>
      <w:r w:rsidR="008E7E29" w:rsidRPr="0042537A">
        <w:rPr>
          <w:rFonts w:ascii="Garamond" w:hAnsi="Garamond"/>
        </w:rPr>
        <w:t xml:space="preserve">nar. </w:t>
      </w:r>
      <w:r w:rsidR="0042537A">
        <w:rPr>
          <w:rFonts w:ascii="Garamond" w:hAnsi="Garamond"/>
        </w:rPr>
        <w:t>XXX</w:t>
      </w:r>
      <w:r w:rsidR="008E7E29" w:rsidRPr="0042537A">
        <w:rPr>
          <w:rFonts w:ascii="Garamond" w:hAnsi="Garamond"/>
        </w:rPr>
        <w:t xml:space="preserve">, </w:t>
      </w:r>
      <w:r w:rsidRPr="0042537A">
        <w:rPr>
          <w:rFonts w:ascii="Garamond" w:hAnsi="Garamond"/>
        </w:rPr>
        <w:t>odmítá.</w:t>
      </w:r>
    </w:p>
    <w:p w:rsidR="004C1F61" w:rsidRPr="0042537A" w:rsidRDefault="004C1F61" w:rsidP="00753D4E">
      <w:pPr>
        <w:pStyle w:val="Zkladntext"/>
        <w:overflowPunct w:val="0"/>
        <w:autoSpaceDE w:val="0"/>
        <w:autoSpaceDN w:val="0"/>
        <w:adjustRightInd w:val="0"/>
        <w:spacing w:after="120"/>
        <w:rPr>
          <w:rFonts w:ascii="Garamond" w:hAnsi="Garamond"/>
          <w:b/>
        </w:rPr>
      </w:pPr>
    </w:p>
    <w:p w:rsidR="004C1F61" w:rsidRPr="0042537A" w:rsidRDefault="004C1F61" w:rsidP="004C1F61">
      <w:pPr>
        <w:pStyle w:val="Zkladntext"/>
        <w:overflowPunct w:val="0"/>
        <w:autoSpaceDE w:val="0"/>
        <w:autoSpaceDN w:val="0"/>
        <w:adjustRightInd w:val="0"/>
        <w:spacing w:after="120"/>
        <w:jc w:val="center"/>
        <w:rPr>
          <w:rFonts w:ascii="Garamond" w:hAnsi="Garamond"/>
          <w:b/>
        </w:rPr>
      </w:pPr>
      <w:r w:rsidRPr="0042537A">
        <w:rPr>
          <w:rFonts w:ascii="Garamond" w:hAnsi="Garamond"/>
          <w:b/>
        </w:rPr>
        <w:t>Odůvodnění:</w:t>
      </w:r>
    </w:p>
    <w:p w:rsidR="00540D50" w:rsidRPr="0042537A"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42537A">
        <w:rPr>
          <w:rFonts w:ascii="Garamond" w:hAnsi="Garamond"/>
        </w:rPr>
        <w:t>Žádostí do</w:t>
      </w:r>
      <w:r w:rsidR="00DF4670" w:rsidRPr="0042537A">
        <w:rPr>
          <w:rFonts w:ascii="Garamond" w:hAnsi="Garamond"/>
        </w:rPr>
        <w:t>ručenou</w:t>
      </w:r>
      <w:r w:rsidRPr="0042537A">
        <w:rPr>
          <w:rFonts w:ascii="Garamond" w:hAnsi="Garamond"/>
        </w:rPr>
        <w:t xml:space="preserve"> soudu dne </w:t>
      </w:r>
      <w:r w:rsidRPr="0042537A">
        <w:rPr>
          <w:rFonts w:ascii="Garamond" w:hAnsi="Garamond"/>
          <w:bCs/>
        </w:rPr>
        <w:t xml:space="preserve">27. srpna 2018 se žadatel domáhal poskytnutí </w:t>
      </w:r>
      <w:r w:rsidR="0076782C" w:rsidRPr="0042537A">
        <w:rPr>
          <w:rFonts w:ascii="Garamond" w:hAnsi="Garamond"/>
        </w:rPr>
        <w:t>informací, zda je u </w:t>
      </w:r>
      <w:r w:rsidR="00680079" w:rsidRPr="0042537A">
        <w:rPr>
          <w:rFonts w:ascii="Garamond" w:hAnsi="Garamond"/>
        </w:rPr>
        <w:t>zdejšího soudu vedeno dědické řízení zemřelé Drahomíra P</w:t>
      </w:r>
      <w:r w:rsidR="0042537A">
        <w:rPr>
          <w:rFonts w:ascii="Garamond" w:hAnsi="Garamond"/>
        </w:rPr>
        <w:t>.</w:t>
      </w:r>
      <w:r w:rsidR="00680079" w:rsidRPr="0042537A">
        <w:rPr>
          <w:rFonts w:ascii="Garamond" w:hAnsi="Garamond"/>
        </w:rPr>
        <w:t xml:space="preserve">, nar. </w:t>
      </w:r>
      <w:r w:rsidR="0042537A">
        <w:rPr>
          <w:rFonts w:ascii="Garamond" w:hAnsi="Garamond"/>
        </w:rPr>
        <w:t>XXX</w:t>
      </w:r>
      <w:bookmarkStart w:id="0" w:name="_GoBack"/>
      <w:bookmarkEnd w:id="0"/>
      <w:r w:rsidR="00680079" w:rsidRPr="0042537A">
        <w:rPr>
          <w:rFonts w:ascii="Garamond" w:hAnsi="Garamond"/>
        </w:rPr>
        <w:t>.</w:t>
      </w:r>
    </w:p>
    <w:p w:rsidR="004C6DEA" w:rsidRPr="0042537A"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42537A">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rsidR="004C6DEA" w:rsidRPr="0042537A" w:rsidRDefault="004C6DEA" w:rsidP="004C6DEA">
      <w:pPr>
        <w:pStyle w:val="Zkladntext"/>
        <w:numPr>
          <w:ilvl w:val="0"/>
          <w:numId w:val="2"/>
        </w:numPr>
        <w:overflowPunct w:val="0"/>
        <w:autoSpaceDE w:val="0"/>
        <w:autoSpaceDN w:val="0"/>
        <w:adjustRightInd w:val="0"/>
        <w:spacing w:after="120"/>
        <w:ind w:left="0"/>
        <w:rPr>
          <w:rFonts w:ascii="Garamond" w:hAnsi="Garamond"/>
        </w:rPr>
      </w:pPr>
      <w:r w:rsidRPr="0042537A">
        <w:rPr>
          <w:rFonts w:ascii="Garamond" w:hAnsi="Garamond"/>
        </w:rPr>
        <w:t>Jak vyplývá z ustanovení § 8a InfZ, povinné subjekty poskytují informace týkající se osobnosti, projevů osobní povahy, soukromí fyzické osoby a osobní údaje jen v souladu s právními předpisy upravujícími jejich ochranu. Těmito právními předpisy není</w:t>
      </w:r>
      <w:r w:rsidR="0092228E" w:rsidRPr="0042537A">
        <w:rPr>
          <w:rFonts w:ascii="Garamond" w:hAnsi="Garamond"/>
        </w:rPr>
        <w:t xml:space="preserve"> pouze zákon č. 101/2000 Sb., o </w:t>
      </w:r>
      <w:r w:rsidRPr="0042537A">
        <w:rPr>
          <w:rFonts w:ascii="Garamond" w:hAnsi="Garamond"/>
        </w:rPr>
        <w:t>ochraně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Dále lze o</w:t>
      </w:r>
      <w:r w:rsidR="0092228E" w:rsidRPr="0042537A">
        <w:rPr>
          <w:rFonts w:ascii="Garamond" w:hAnsi="Garamond"/>
        </w:rPr>
        <w:t>dkázat na § 4 písm. a) zákona o </w:t>
      </w:r>
      <w:r w:rsidRPr="0042537A">
        <w:rPr>
          <w:rFonts w:ascii="Garamond" w:hAnsi="Garamond"/>
        </w:rPr>
        <w:t xml:space="preserve">ochraně osobních údajů, podle něhož se za osobní údaj považuje jakákoliv informace týkající se určeného nebo určitelného subjektu údajů. Subjekt údajů se považuje za určený nebo určitelný, jestliže ho lze přímo či nepřímo identifikovat zejména na základě čísla, kódu nebo jednoho či více prvků, </w:t>
      </w:r>
      <w:r w:rsidRPr="0042537A">
        <w:rPr>
          <w:rFonts w:ascii="Garamond" w:hAnsi="Garamond"/>
        </w:rPr>
        <w:lastRenderedPageBreak/>
        <w:t xml:space="preserve">specifických pro jeho fyzickou, fyziologickou, psychickou, ekonomickou, kulturní nebo sociální identitu. </w:t>
      </w:r>
    </w:p>
    <w:p w:rsidR="00086EBA" w:rsidRPr="0042537A" w:rsidRDefault="00086EBA" w:rsidP="00086EBA">
      <w:pPr>
        <w:pStyle w:val="Zkladntext"/>
        <w:numPr>
          <w:ilvl w:val="0"/>
          <w:numId w:val="2"/>
        </w:numPr>
        <w:overflowPunct w:val="0"/>
        <w:autoSpaceDE w:val="0"/>
        <w:autoSpaceDN w:val="0"/>
        <w:adjustRightInd w:val="0"/>
        <w:spacing w:before="120"/>
        <w:ind w:left="0"/>
        <w:rPr>
          <w:rFonts w:ascii="Garamond" w:hAnsi="Garamond"/>
        </w:rPr>
      </w:pPr>
      <w:r w:rsidRPr="0042537A">
        <w:rPr>
          <w:rFonts w:ascii="Garamond" w:hAnsi="Garamond"/>
        </w:rPr>
        <w:t xml:space="preserve">Dalším zákonem, na který odkazuje ustanovení § 8a InfZ, je zákon č. 101/2000 Sb., o ochraně osobních údajů, a především pak nařízení Evropského parlamentu a Rady (EU) 2016/679, o ochraně fyzických osob v souvislosti se zpracováním osobních údajů a o volném pohybu těchto údajů a o zrušení směrnice 95/46/ES (obecné nařízení o ochraně osobních údajů).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086EBA" w:rsidRPr="0042537A" w:rsidRDefault="00086EBA" w:rsidP="00086EBA">
      <w:pPr>
        <w:numPr>
          <w:ilvl w:val="0"/>
          <w:numId w:val="2"/>
        </w:numPr>
        <w:spacing w:before="120" w:after="120"/>
        <w:ind w:left="0" w:hanging="357"/>
        <w:jc w:val="both"/>
        <w:rPr>
          <w:rFonts w:ascii="Garamond" w:hAnsi="Garamond"/>
        </w:rPr>
      </w:pPr>
      <w:r w:rsidRPr="0042537A">
        <w:rPr>
          <w:rFonts w:ascii="Garamond" w:hAnsi="Garamond"/>
        </w:rPr>
        <w:t>Pro výše uvedené citace zákonných ustanovení v kontextu obsahu žádosti je zcela zjevné, že</w:t>
      </w:r>
      <w:r w:rsidR="0092228E" w:rsidRPr="0042537A">
        <w:rPr>
          <w:rFonts w:ascii="Garamond" w:hAnsi="Garamond"/>
        </w:rPr>
        <w:t xml:space="preserve"> již v samotné žádosti žadatele</w:t>
      </w:r>
      <w:r w:rsidRPr="0042537A">
        <w:rPr>
          <w:rFonts w:ascii="Garamond" w:hAnsi="Garamond"/>
        </w:rPr>
        <w:t xml:space="preserve"> je uváděno nejen jméno a příjmení osoby, na kterou se dotazuje, ale i její datum narození a bydliště. Samotná znalost těchto údajů je ve vztahu k limitům ochrany osobnosti zjevně invazivní a nepřípustně rozšiřující faktický sběr informací o uvedené osobě. V takovém případě se pak veškeré údaje týkající se této osoby, ať již informace o případné účasti v soudním řízení stávají osobními údaji ve smyslu předpokládaném již citovaným § 4 písm. a) zákona o ochraně osobních údajů. </w:t>
      </w:r>
    </w:p>
    <w:p w:rsidR="00086EBA" w:rsidRPr="0042537A" w:rsidRDefault="00086EBA" w:rsidP="00086EBA">
      <w:pPr>
        <w:numPr>
          <w:ilvl w:val="0"/>
          <w:numId w:val="2"/>
        </w:numPr>
        <w:spacing w:after="120"/>
        <w:ind w:left="0" w:hanging="357"/>
        <w:jc w:val="both"/>
        <w:rPr>
          <w:rFonts w:ascii="Garamond" w:hAnsi="Garamond"/>
        </w:rPr>
      </w:pPr>
      <w:r w:rsidRPr="0042537A">
        <w:rPr>
          <w:rFonts w:ascii="Garamond" w:hAnsi="Garamond"/>
        </w:rPr>
        <w:t xml:space="preserve">Podle ustanovení § 5 odst. 2 zákona o ochraně osobních údajů může správce zpracovávat osobní údaje pouze se souhlasem subjektu údajů. Bez tohoto souhlasu je může zpracovávat pouze ve vymezených případech. Takovým případem je podle § 5 odst. 2 písm. f) citovaného zákona situace, kdy poskytuje osobní údaje o veřejně činné osobě, funkcionáři či zaměstnanci veřejné správy, které vypovídají o jeho veřejné anebo úřední činnosti, o jeho funkčním nebo pracovním zařazení (v daném případě není povinnému subjektu známo, že by se jednalo o takovouto osobu). Je také namístě připomenout základní smysl a účel práva na informace a jeho realizace tak, jak o něm hovoří Ústavní soud ve svém usnesení ze dne 18. 12. 2002 sp. zn. III. ÚS 156/02. Ústavní soud v tomto nálezu uvedl, že </w:t>
      </w:r>
      <w:r w:rsidRPr="0042537A">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42537A">
        <w:rPr>
          <w:rFonts w:ascii="Garamond" w:hAnsi="Garamond"/>
        </w:rPr>
        <w:t xml:space="preserve">. Z toho pak lze dovodit, že právo na informace má charakter nástroje, který má být využíván jako prostředek účasti na veřejném životě. Jeho smyslem rozhodně není zneužívání pro uspokojení ryze soukromých zájmů. </w:t>
      </w:r>
    </w:p>
    <w:p w:rsidR="00086EBA" w:rsidRPr="0042537A" w:rsidRDefault="00086EBA" w:rsidP="00086EBA">
      <w:pPr>
        <w:numPr>
          <w:ilvl w:val="0"/>
          <w:numId w:val="2"/>
        </w:numPr>
        <w:spacing w:after="120"/>
        <w:ind w:left="0"/>
        <w:jc w:val="both"/>
        <w:rPr>
          <w:rFonts w:ascii="Garamond" w:hAnsi="Garamond"/>
        </w:rPr>
      </w:pPr>
      <w:r w:rsidRPr="0042537A">
        <w:rPr>
          <w:rFonts w:ascii="Garamond" w:hAnsi="Garamond"/>
        </w:rPr>
        <w:t>Ústavně zakotvená práva jsou rovnocenná, proto je nutné v každém jednotlivém případě zkoumat, které z těchto práv je třeba v dané situaci upřednostnit. Z judikatury Ústa</w:t>
      </w:r>
      <w:r w:rsidR="0076782C" w:rsidRPr="0042537A">
        <w:rPr>
          <w:rFonts w:ascii="Garamond" w:hAnsi="Garamond"/>
        </w:rPr>
        <w:t>vního soudu i </w:t>
      </w:r>
      <w:r w:rsidRPr="0042537A">
        <w:rPr>
          <w:rFonts w:ascii="Garamond" w:hAnsi="Garamond"/>
        </w:rPr>
        <w:t>Nejvyššího správního soudu vyplývá, že řešení této kolize spočívá v tzv. testu proporcionality, jenž sestává ze tří kritérií, a to testu vhodnosti, testu potřebnost</w:t>
      </w:r>
      <w:r w:rsidR="0076782C" w:rsidRPr="0042537A">
        <w:rPr>
          <w:rFonts w:ascii="Garamond" w:hAnsi="Garamond"/>
        </w:rPr>
        <w:t>i a porovnání závažnosti obou v </w:t>
      </w:r>
      <w:r w:rsidRPr="0042537A">
        <w:rPr>
          <w:rFonts w:ascii="Garamond" w:hAnsi="Garamond"/>
        </w:rPr>
        <w:t>kolizi stojících základních práv. V rámci testu vhodnosti je nezbytné zodpovědět otázku, zda omezení základního práva na informace umožňuje dosáhnout sledovaného cíle. V poskytnutí informace</w:t>
      </w:r>
      <w:r w:rsidR="0076782C" w:rsidRPr="0042537A">
        <w:rPr>
          <w:rFonts w:ascii="Garamond" w:hAnsi="Garamond"/>
        </w:rPr>
        <w:t xml:space="preserve"> o dědickém řízení výše uvedené zemřelé osoby</w:t>
      </w:r>
      <w:r w:rsidRPr="0042537A">
        <w:rPr>
          <w:rFonts w:ascii="Garamond" w:hAnsi="Garamond"/>
        </w:rPr>
        <w:t xml:space="preserve"> nelze spatřovat žádný širší význam pro společnost ani projev participace občanské společnosti na věcech veřejných. Povinný subj</w:t>
      </w:r>
      <w:r w:rsidR="00212EC8" w:rsidRPr="0042537A">
        <w:rPr>
          <w:rFonts w:ascii="Garamond" w:hAnsi="Garamond"/>
        </w:rPr>
        <w:t>ekt má dále za to, že žadatelův</w:t>
      </w:r>
      <w:r w:rsidRPr="0042537A">
        <w:rPr>
          <w:rFonts w:ascii="Garamond" w:hAnsi="Garamond"/>
        </w:rPr>
        <w:t xml:space="preserve"> požadavek ani nevypovídá o tom, jakým způsobem dotázaný soud rozhoduje. </w:t>
      </w:r>
    </w:p>
    <w:p w:rsidR="00086EBA" w:rsidRPr="0042537A" w:rsidRDefault="00086EBA" w:rsidP="00086EBA">
      <w:pPr>
        <w:numPr>
          <w:ilvl w:val="0"/>
          <w:numId w:val="2"/>
        </w:numPr>
        <w:spacing w:after="120"/>
        <w:ind w:left="0"/>
        <w:jc w:val="both"/>
        <w:rPr>
          <w:rFonts w:ascii="Garamond" w:hAnsi="Garamond"/>
        </w:rPr>
      </w:pPr>
      <w:r w:rsidRPr="0042537A">
        <w:rPr>
          <w:rFonts w:ascii="Garamond" w:hAnsi="Garamond"/>
        </w:rPr>
        <w:lastRenderedPageBreak/>
        <w:t>Povinný subjekt i nadále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w:t>
      </w:r>
      <w:r w:rsidR="0076782C" w:rsidRPr="0042537A">
        <w:rPr>
          <w:rFonts w:ascii="Garamond" w:hAnsi="Garamond"/>
        </w:rPr>
        <w:t>ace není bezbřehé a že žadateli</w:t>
      </w:r>
      <w:r w:rsidRPr="0042537A">
        <w:rPr>
          <w:rFonts w:ascii="Garamond" w:hAnsi="Garamond"/>
        </w:rPr>
        <w:t xml:space="preserve"> automaticky nevzniká právo na veškeré informace týkající se působnosti dotázaného povinného subjektu. Zodpovězení žadatelova dotazu spočívá především ve sdělení informace</w:t>
      </w:r>
      <w:r w:rsidR="0076782C" w:rsidRPr="0042537A">
        <w:rPr>
          <w:rFonts w:ascii="Garamond" w:hAnsi="Garamond"/>
        </w:rPr>
        <w:t xml:space="preserve"> týkající se</w:t>
      </w:r>
      <w:r w:rsidRPr="0042537A">
        <w:rPr>
          <w:rFonts w:ascii="Garamond" w:hAnsi="Garamond"/>
        </w:rPr>
        <w:t xml:space="preserve"> </w:t>
      </w:r>
      <w:r w:rsidR="0076782C" w:rsidRPr="0042537A">
        <w:rPr>
          <w:rFonts w:ascii="Garamond" w:hAnsi="Garamond"/>
        </w:rPr>
        <w:t>dědického řízení konkrétně specifikované osoby</w:t>
      </w:r>
      <w:r w:rsidRPr="0042537A">
        <w:rPr>
          <w:rFonts w:ascii="Garamond" w:hAnsi="Garamond"/>
        </w:rPr>
        <w:t xml:space="preserve">. Podle názoru povinného subjektu by poskytnutí takové informace mohlo zasáhnout do ochrany soukromí dotčené osoby a nemá také nic společného s běžně prováděnou </w:t>
      </w:r>
      <w:proofErr w:type="spellStart"/>
      <w:r w:rsidRPr="0042537A">
        <w:rPr>
          <w:rFonts w:ascii="Garamond" w:hAnsi="Garamond"/>
        </w:rPr>
        <w:t>anonymizací</w:t>
      </w:r>
      <w:proofErr w:type="spellEnd"/>
      <w:r w:rsidRPr="0042537A">
        <w:rPr>
          <w:rFonts w:ascii="Garamond" w:hAnsi="Garamond"/>
        </w:rPr>
        <w:t xml:space="preserve"> soudních rozhodnutí týkající se např. určitého okruhu soudních sporů. V tomto ohledu lze odkázat i na rozhodnutí Nejvyššího správního soudu </w:t>
      </w:r>
      <w:proofErr w:type="gramStart"/>
      <w:r w:rsidRPr="0042537A">
        <w:rPr>
          <w:rFonts w:ascii="Garamond" w:hAnsi="Garamond"/>
        </w:rPr>
        <w:t>č.j.</w:t>
      </w:r>
      <w:proofErr w:type="gramEnd"/>
      <w:r w:rsidRPr="0042537A">
        <w:rPr>
          <w:rFonts w:ascii="Garamond" w:hAnsi="Garamond"/>
        </w:rPr>
        <w:t xml:space="preserve">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w:t>
      </w:r>
      <w:r w:rsidR="0076782C" w:rsidRPr="0042537A">
        <w:rPr>
          <w:rFonts w:ascii="Garamond" w:hAnsi="Garamond"/>
        </w:rPr>
        <w:t>o poskytnutí</w:t>
      </w:r>
      <w:r w:rsidRPr="0042537A">
        <w:rPr>
          <w:rFonts w:ascii="Garamond" w:hAnsi="Garamond"/>
        </w:rPr>
        <w:t xml:space="preserve"> informace </w:t>
      </w:r>
      <w:r w:rsidR="0076782C" w:rsidRPr="0042537A">
        <w:rPr>
          <w:rFonts w:ascii="Garamond" w:hAnsi="Garamond"/>
        </w:rPr>
        <w:t>o dědickém řízení konkrétně</w:t>
      </w:r>
      <w:r w:rsidRPr="0042537A">
        <w:rPr>
          <w:rFonts w:ascii="Garamond" w:hAnsi="Garamond"/>
        </w:rPr>
        <w:t xml:space="preserve"> jmenované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w:t>
      </w:r>
      <w:r w:rsidR="0092228E" w:rsidRPr="0042537A">
        <w:rPr>
          <w:rFonts w:ascii="Garamond" w:hAnsi="Garamond"/>
        </w:rPr>
        <w:t>žadatele</w:t>
      </w:r>
      <w:r w:rsidRPr="0042537A">
        <w:rPr>
          <w:rFonts w:ascii="Garamond" w:hAnsi="Garamond"/>
        </w:rPr>
        <w:t xml:space="preserve"> na informace v porovnání s právem fyzické osoby na ochranu jeho soukromí při uplatnění principu proporcionality neobstálo.        </w:t>
      </w:r>
    </w:p>
    <w:p w:rsidR="00086EBA" w:rsidRPr="0042537A" w:rsidRDefault="00086EBA" w:rsidP="00086EBA">
      <w:pPr>
        <w:numPr>
          <w:ilvl w:val="0"/>
          <w:numId w:val="2"/>
        </w:numPr>
        <w:spacing w:after="120"/>
        <w:ind w:left="0"/>
        <w:jc w:val="both"/>
        <w:rPr>
          <w:rFonts w:ascii="Garamond" w:hAnsi="Garamond"/>
        </w:rPr>
      </w:pPr>
      <w:r w:rsidRPr="0042537A">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rsidR="004C6DEA" w:rsidRPr="0042537A" w:rsidRDefault="004C6DEA" w:rsidP="004C6DEA">
      <w:pPr>
        <w:spacing w:after="240"/>
        <w:jc w:val="center"/>
        <w:rPr>
          <w:rFonts w:ascii="Garamond" w:hAnsi="Garamond"/>
        </w:rPr>
      </w:pPr>
      <w:r w:rsidRPr="0042537A">
        <w:rPr>
          <w:rFonts w:ascii="Garamond" w:hAnsi="Garamond"/>
          <w:b/>
        </w:rPr>
        <w:t>Poučení:</w:t>
      </w:r>
    </w:p>
    <w:p w:rsidR="004C6DEA" w:rsidRPr="0042537A" w:rsidRDefault="004C6DEA" w:rsidP="004C6DEA">
      <w:pPr>
        <w:pStyle w:val="Zkladntext"/>
        <w:overflowPunct w:val="0"/>
        <w:autoSpaceDE w:val="0"/>
        <w:autoSpaceDN w:val="0"/>
        <w:adjustRightInd w:val="0"/>
        <w:spacing w:after="120"/>
        <w:rPr>
          <w:rFonts w:ascii="Garamond" w:hAnsi="Garamond"/>
        </w:rPr>
      </w:pPr>
      <w:r w:rsidRPr="0042537A">
        <w:rPr>
          <w:rFonts w:ascii="Garamond" w:hAnsi="Garamond"/>
        </w:rPr>
        <w:t>Proti tomuto rozhodnutí  je možno</w:t>
      </w:r>
      <w:r w:rsidRPr="0042537A">
        <w:rPr>
          <w:rFonts w:ascii="Garamond" w:hAnsi="Garamond"/>
          <w:b/>
          <w:bCs/>
        </w:rPr>
        <w:t xml:space="preserve"> </w:t>
      </w:r>
      <w:r w:rsidRPr="0042537A">
        <w:rPr>
          <w:rFonts w:ascii="Garamond" w:hAnsi="Garamond"/>
        </w:rPr>
        <w:t>podat odvolání do 15 dnů ode dne jeho doručení prostřednictvím Okresního soudu v Ostravě k Ministerstvu spravedlnosti České republiky.</w:t>
      </w:r>
    </w:p>
    <w:p w:rsidR="004C6DEA" w:rsidRPr="0042537A" w:rsidRDefault="004C6DEA" w:rsidP="004C6DEA">
      <w:pPr>
        <w:pStyle w:val="Zkladntext"/>
        <w:overflowPunct w:val="0"/>
        <w:autoSpaceDE w:val="0"/>
        <w:autoSpaceDN w:val="0"/>
        <w:adjustRightInd w:val="0"/>
        <w:spacing w:after="120"/>
        <w:rPr>
          <w:rFonts w:ascii="Garamond" w:hAnsi="Garamond"/>
        </w:rPr>
      </w:pPr>
      <w:r w:rsidRPr="0042537A">
        <w:rPr>
          <w:rFonts w:ascii="Garamond" w:hAnsi="Garamond"/>
        </w:rPr>
        <w:t xml:space="preserve"> </w:t>
      </w:r>
      <w:r w:rsidRPr="0042537A">
        <w:rPr>
          <w:rFonts w:ascii="Garamond" w:hAnsi="Garamond"/>
          <w:b/>
        </w:rPr>
        <w:t xml:space="preserve"> </w:t>
      </w:r>
    </w:p>
    <w:p w:rsidR="004C6DEA" w:rsidRPr="0042537A" w:rsidRDefault="004C6DEA" w:rsidP="004C6DEA">
      <w:pPr>
        <w:jc w:val="both"/>
        <w:rPr>
          <w:rFonts w:ascii="Garamond" w:hAnsi="Garamond"/>
          <w:bCs/>
        </w:rPr>
      </w:pPr>
      <w:r w:rsidRPr="0042537A">
        <w:rPr>
          <w:rFonts w:ascii="Garamond" w:hAnsi="Garamond"/>
          <w:bCs/>
        </w:rPr>
        <w:t xml:space="preserve">Mgr. </w:t>
      </w:r>
      <w:r w:rsidR="00B25161" w:rsidRPr="0042537A">
        <w:rPr>
          <w:rFonts w:ascii="Garamond" w:hAnsi="Garamond"/>
          <w:bCs/>
        </w:rPr>
        <w:t>Tomáš Kamradek</w:t>
      </w:r>
    </w:p>
    <w:p w:rsidR="004C6DEA" w:rsidRPr="0042537A" w:rsidRDefault="004C6DEA" w:rsidP="004C6DEA">
      <w:pPr>
        <w:jc w:val="both"/>
        <w:rPr>
          <w:rFonts w:ascii="Garamond" w:hAnsi="Garamond"/>
          <w:bCs/>
        </w:rPr>
      </w:pPr>
      <w:r w:rsidRPr="0042537A">
        <w:rPr>
          <w:rFonts w:ascii="Garamond" w:hAnsi="Garamond"/>
          <w:bCs/>
        </w:rPr>
        <w:t>předseda okresního soudu</w:t>
      </w:r>
    </w:p>
    <w:p w:rsidR="004C6DEA" w:rsidRPr="0042537A" w:rsidRDefault="004C6DEA" w:rsidP="004C6DEA">
      <w:pPr>
        <w:jc w:val="center"/>
        <w:rPr>
          <w:rFonts w:ascii="Garamond" w:hAnsi="Garamond"/>
          <w:b/>
          <w:bCs/>
        </w:rPr>
      </w:pPr>
    </w:p>
    <w:p w:rsidR="004C6DEA" w:rsidRPr="0042537A" w:rsidRDefault="004C6DEA" w:rsidP="004C6DEA">
      <w:pPr>
        <w:pStyle w:val="Nadpis3"/>
        <w:tabs>
          <w:tab w:val="left" w:pos="708"/>
          <w:tab w:val="center" w:pos="4536"/>
        </w:tabs>
        <w:rPr>
          <w:b w:val="0"/>
          <w:bCs w:val="0"/>
        </w:rPr>
      </w:pPr>
      <w:r w:rsidRPr="0042537A">
        <w:tab/>
      </w:r>
      <w:r w:rsidRPr="0042537A">
        <w:tab/>
      </w:r>
    </w:p>
    <w:p w:rsidR="004C6DEA" w:rsidRPr="0042537A" w:rsidRDefault="004C6DEA" w:rsidP="004C6DEA">
      <w:pPr>
        <w:rPr>
          <w:b/>
          <w:bCs/>
        </w:rPr>
      </w:pPr>
    </w:p>
    <w:p w:rsidR="00CF7230" w:rsidRPr="0042537A" w:rsidRDefault="00CF7230" w:rsidP="004C6DEA">
      <w:pPr>
        <w:pStyle w:val="Zkladntext"/>
        <w:overflowPunct w:val="0"/>
        <w:autoSpaceDE w:val="0"/>
        <w:autoSpaceDN w:val="0"/>
        <w:adjustRightInd w:val="0"/>
        <w:spacing w:after="120"/>
      </w:pPr>
    </w:p>
    <w:sectPr w:rsidR="00CF7230" w:rsidRPr="0042537A" w:rsidSect="008E7E29">
      <w:headerReference w:type="defaul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E9C" w:rsidRDefault="00B15E9C" w:rsidP="008E7E29">
      <w:r>
        <w:separator/>
      </w:r>
    </w:p>
  </w:endnote>
  <w:endnote w:type="continuationSeparator" w:id="0">
    <w:p w:rsidR="00B15E9C" w:rsidRDefault="00B15E9C"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E9C" w:rsidRDefault="00B15E9C" w:rsidP="008E7E29">
      <w:r>
        <w:separator/>
      </w:r>
    </w:p>
  </w:footnote>
  <w:footnote w:type="continuationSeparator" w:id="0">
    <w:p w:rsidR="00B15E9C" w:rsidRDefault="00B15E9C"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pPr>
      <w:pStyle w:val="Zhlav"/>
      <w:jc w:val="center"/>
    </w:pPr>
    <w:r>
      <w:t xml:space="preserve">                                              </w:t>
    </w:r>
    <w:r>
      <w:fldChar w:fldCharType="begin"/>
    </w:r>
    <w:r>
      <w:instrText>PAGE   \* MERGEFORMAT</w:instrText>
    </w:r>
    <w:r>
      <w:fldChar w:fldCharType="separate"/>
    </w:r>
    <w:r w:rsidR="005131C7">
      <w:rPr>
        <w:noProof/>
      </w:rPr>
      <w:t>2</w:t>
    </w:r>
    <w:r>
      <w:fldChar w:fldCharType="end"/>
    </w:r>
    <w:r>
      <w:t xml:space="preserve">                              </w:t>
    </w:r>
    <w:r w:rsidRPr="008E7E29">
      <w:rPr>
        <w:rFonts w:ascii="Garamond" w:hAnsi="Garamond"/>
        <w:bCs/>
      </w:rPr>
      <w:t>0 Si 1031/2020</w:t>
    </w:r>
    <w:r>
      <w:t xml:space="preserve">                      </w:t>
    </w:r>
  </w:p>
  <w:p w:rsidR="008E7E29" w:rsidRDefault="008E7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DOCUMENT_READ_ONLY"/>
    <w:docVar w:name="DOKUMENT_ADRESAR_FS" w:val="C:\TMP\DB"/>
    <w:docVar w:name="DOKUMENT_AUTOMATICKE_UKLADANI" w:val="ANO"/>
    <w:docVar w:name="DOKUMENT_PERIODA_UKLADANI" w:val="15"/>
    <w:docVar w:name="DOKUMENT_ULOZIT_JAKO_DOCX" w:val="NE"/>
    <w:docVar w:name="ODD_POLI" w:val="`"/>
    <w:docVar w:name="ODD_ZAZNAMU" w:val="^"/>
    <w:docVar w:name="PODMINKA" w:val="(A.cislo_senatu  = 0 AND A.druh_vec  = 'SI' AND A.bc_vec  = 1031 AND A.rocnik  = 2020)"/>
    <w:docVar w:name="SOUBOR_DOC" w:val="C:\TMP\"/>
  </w:docVars>
  <w:rsids>
    <w:rsidRoot w:val="00740570"/>
    <w:rsid w:val="00022376"/>
    <w:rsid w:val="000547B3"/>
    <w:rsid w:val="00071BF9"/>
    <w:rsid w:val="00086EBA"/>
    <w:rsid w:val="000D0387"/>
    <w:rsid w:val="000D5C39"/>
    <w:rsid w:val="000F395D"/>
    <w:rsid w:val="00126CBB"/>
    <w:rsid w:val="001A3B88"/>
    <w:rsid w:val="00203300"/>
    <w:rsid w:val="00212EC8"/>
    <w:rsid w:val="0024146A"/>
    <w:rsid w:val="002579EF"/>
    <w:rsid w:val="00263780"/>
    <w:rsid w:val="002A5BCF"/>
    <w:rsid w:val="002E6B37"/>
    <w:rsid w:val="003111FC"/>
    <w:rsid w:val="003873D0"/>
    <w:rsid w:val="003E6386"/>
    <w:rsid w:val="0042537A"/>
    <w:rsid w:val="00433936"/>
    <w:rsid w:val="00464055"/>
    <w:rsid w:val="00477167"/>
    <w:rsid w:val="00497C4A"/>
    <w:rsid w:val="004C1F61"/>
    <w:rsid w:val="004C6DEA"/>
    <w:rsid w:val="005131C7"/>
    <w:rsid w:val="00540D50"/>
    <w:rsid w:val="00550234"/>
    <w:rsid w:val="0055604F"/>
    <w:rsid w:val="00601D80"/>
    <w:rsid w:val="00615891"/>
    <w:rsid w:val="00680079"/>
    <w:rsid w:val="00740570"/>
    <w:rsid w:val="00753D4E"/>
    <w:rsid w:val="0076782C"/>
    <w:rsid w:val="0077169F"/>
    <w:rsid w:val="007B5DD6"/>
    <w:rsid w:val="007C5EBB"/>
    <w:rsid w:val="0080286F"/>
    <w:rsid w:val="008E7E29"/>
    <w:rsid w:val="0092228E"/>
    <w:rsid w:val="00967AF7"/>
    <w:rsid w:val="009C6C48"/>
    <w:rsid w:val="00A5537D"/>
    <w:rsid w:val="00A95773"/>
    <w:rsid w:val="00B15E9C"/>
    <w:rsid w:val="00B25161"/>
    <w:rsid w:val="00BD413B"/>
    <w:rsid w:val="00C25EF0"/>
    <w:rsid w:val="00C96474"/>
    <w:rsid w:val="00CA332C"/>
    <w:rsid w:val="00CC7529"/>
    <w:rsid w:val="00CF7230"/>
    <w:rsid w:val="00D15E88"/>
    <w:rsid w:val="00D16EEB"/>
    <w:rsid w:val="00D24FF3"/>
    <w:rsid w:val="00DF4670"/>
    <w:rsid w:val="00E22238"/>
    <w:rsid w:val="00E35E79"/>
    <w:rsid w:val="00E7014B"/>
    <w:rsid w:val="00E71930"/>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1639">
      <w:marLeft w:val="0"/>
      <w:marRight w:val="0"/>
      <w:marTop w:val="0"/>
      <w:marBottom w:val="0"/>
      <w:divBdr>
        <w:top w:val="none" w:sz="0" w:space="0" w:color="auto"/>
        <w:left w:val="none" w:sz="0" w:space="0" w:color="auto"/>
        <w:bottom w:val="none" w:sz="0" w:space="0" w:color="auto"/>
        <w:right w:val="none" w:sz="0" w:space="0" w:color="auto"/>
      </w:divBdr>
    </w:div>
    <w:div w:id="115951640">
      <w:marLeft w:val="0"/>
      <w:marRight w:val="0"/>
      <w:marTop w:val="0"/>
      <w:marBottom w:val="0"/>
      <w:divBdr>
        <w:top w:val="none" w:sz="0" w:space="0" w:color="auto"/>
        <w:left w:val="none" w:sz="0" w:space="0" w:color="auto"/>
        <w:bottom w:val="none" w:sz="0" w:space="0" w:color="auto"/>
        <w:right w:val="none" w:sz="0" w:space="0" w:color="auto"/>
      </w:divBdr>
    </w:div>
    <w:div w:id="115951641">
      <w:marLeft w:val="0"/>
      <w:marRight w:val="0"/>
      <w:marTop w:val="0"/>
      <w:marBottom w:val="0"/>
      <w:divBdr>
        <w:top w:val="none" w:sz="0" w:space="0" w:color="auto"/>
        <w:left w:val="none" w:sz="0" w:space="0" w:color="auto"/>
        <w:bottom w:val="none" w:sz="0" w:space="0" w:color="auto"/>
        <w:right w:val="none" w:sz="0" w:space="0" w:color="auto"/>
      </w:divBdr>
    </w:div>
    <w:div w:id="115951642">
      <w:marLeft w:val="0"/>
      <w:marRight w:val="0"/>
      <w:marTop w:val="0"/>
      <w:marBottom w:val="0"/>
      <w:divBdr>
        <w:top w:val="none" w:sz="0" w:space="0" w:color="auto"/>
        <w:left w:val="none" w:sz="0" w:space="0" w:color="auto"/>
        <w:bottom w:val="none" w:sz="0" w:space="0" w:color="auto"/>
        <w:right w:val="none" w:sz="0" w:space="0" w:color="auto"/>
      </w:divBdr>
    </w:div>
    <w:div w:id="115951643">
      <w:marLeft w:val="0"/>
      <w:marRight w:val="0"/>
      <w:marTop w:val="0"/>
      <w:marBottom w:val="0"/>
      <w:divBdr>
        <w:top w:val="none" w:sz="0" w:space="0" w:color="auto"/>
        <w:left w:val="none" w:sz="0" w:space="0" w:color="auto"/>
        <w:bottom w:val="none" w:sz="0" w:space="0" w:color="auto"/>
        <w:right w:val="none" w:sz="0" w:space="0" w:color="auto"/>
      </w:divBdr>
    </w:div>
    <w:div w:id="115951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A7B3-6372-4B67-A20A-7EACF14D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33</TotalTime>
  <Pages>3</Pages>
  <Words>1411</Words>
  <Characters>7870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4</cp:revision>
  <cp:lastPrinted>2018-12-21T06:48:00Z</cp:lastPrinted>
  <dcterms:created xsi:type="dcterms:W3CDTF">2021-02-17T08:23:00Z</dcterms:created>
  <dcterms:modified xsi:type="dcterms:W3CDTF">2021-02-17T08:57:00Z</dcterms:modified>
</cp:coreProperties>
</file>