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1766C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766C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766C1">
        <w:rPr>
          <w:rFonts w:ascii="Garamond" w:hAnsi="Garamond"/>
          <w:b/>
          <w:color w:val="000000"/>
          <w:sz w:val="36"/>
        </w:rPr>
        <w:t> </w:t>
      </w:r>
    </w:p>
    <w:p w:rsidR="00896DB2" w:rsidRPr="001766C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766C1">
        <w:rPr>
          <w:rFonts w:ascii="Garamond" w:hAnsi="Garamond"/>
          <w:color w:val="000000"/>
        </w:rPr>
        <w:t> U Soudu</w:t>
      </w:r>
      <w:r w:rsidR="00E930E4" w:rsidRPr="001766C1">
        <w:rPr>
          <w:rFonts w:ascii="Garamond" w:hAnsi="Garamond"/>
          <w:color w:val="000000"/>
        </w:rPr>
        <w:t xml:space="preserve"> 6187/4, 708 82 Ostrava-Poruba</w:t>
      </w:r>
    </w:p>
    <w:p w:rsidR="00896DB2" w:rsidRPr="001766C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766C1">
        <w:rPr>
          <w:rFonts w:ascii="Garamond" w:hAnsi="Garamond"/>
          <w:color w:val="000000"/>
        </w:rPr>
        <w:t>tel.: 596 972 111,</w:t>
      </w:r>
      <w:r w:rsidR="00E930E4" w:rsidRPr="001766C1">
        <w:rPr>
          <w:rFonts w:ascii="Garamond" w:hAnsi="Garamond"/>
          <w:color w:val="000000"/>
        </w:rPr>
        <w:t xml:space="preserve"> fax: 596 972 801,</w:t>
      </w:r>
      <w:r w:rsidRPr="001766C1">
        <w:rPr>
          <w:rFonts w:ascii="Garamond" w:hAnsi="Garamond"/>
          <w:color w:val="000000"/>
        </w:rPr>
        <w:t xml:space="preserve"> e-mail: osostrava@osoud.</w:t>
      </w:r>
      <w:proofErr w:type="gramStart"/>
      <w:r w:rsidRPr="001766C1">
        <w:rPr>
          <w:rFonts w:ascii="Garamond" w:hAnsi="Garamond"/>
          <w:color w:val="000000"/>
        </w:rPr>
        <w:t>ova</w:t>
      </w:r>
      <w:proofErr w:type="gramEnd"/>
      <w:r w:rsidRPr="001766C1">
        <w:rPr>
          <w:rFonts w:ascii="Garamond" w:hAnsi="Garamond"/>
          <w:color w:val="000000"/>
        </w:rPr>
        <w:t>.</w:t>
      </w:r>
      <w:proofErr w:type="gramStart"/>
      <w:r w:rsidRPr="001766C1">
        <w:rPr>
          <w:rFonts w:ascii="Garamond" w:hAnsi="Garamond"/>
          <w:color w:val="000000"/>
        </w:rPr>
        <w:t>justice</w:t>
      </w:r>
      <w:proofErr w:type="gramEnd"/>
      <w:r w:rsidRPr="001766C1">
        <w:rPr>
          <w:rFonts w:ascii="Garamond" w:hAnsi="Garamond"/>
          <w:color w:val="000000"/>
        </w:rPr>
        <w:t xml:space="preserve">.cz, </w:t>
      </w:r>
      <w:r w:rsidRPr="001766C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1766C1" w:rsidTr="00401AD9">
        <w:tc>
          <w:tcPr>
            <w:tcW w:w="1123" w:type="pct"/>
            <w:tcMar>
              <w:bottom w:w="0" w:type="dxa"/>
            </w:tcMar>
          </w:tcPr>
          <w:p w:rsidR="00896DB2" w:rsidRPr="001766C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766C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766C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766C1" w:rsidRDefault="00E930E4" w:rsidP="00401AD9">
            <w:pPr>
              <w:rPr>
                <w:rFonts w:ascii="Garamond" w:hAnsi="Garamond"/>
                <w:color w:val="000000"/>
              </w:rPr>
            </w:pPr>
            <w:r w:rsidRPr="001766C1">
              <w:rPr>
                <w:rFonts w:ascii="Garamond" w:hAnsi="Garamond"/>
                <w:color w:val="000000"/>
              </w:rPr>
              <w:t>0 Si 206/2020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1766C1" w:rsidRDefault="00490F6E" w:rsidP="00C06A7E">
            <w:pPr>
              <w:spacing w:line="240" w:lineRule="exact"/>
              <w:rPr>
                <w:rFonts w:ascii="Garamond" w:hAnsi="Garamond"/>
              </w:rPr>
            </w:pPr>
            <w:r w:rsidRPr="001766C1">
              <w:rPr>
                <w:rFonts w:ascii="Garamond" w:hAnsi="Garamond"/>
              </w:rPr>
              <w:t>Vážená paní</w:t>
            </w:r>
          </w:p>
          <w:p w:rsidR="00FF4BEB" w:rsidRPr="001766C1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1766C1">
              <w:rPr>
                <w:rFonts w:ascii="Garamond" w:hAnsi="Garamond"/>
              </w:rPr>
              <w:t>Nadežda</w:t>
            </w:r>
            <w:proofErr w:type="spellEnd"/>
            <w:r w:rsidRPr="001766C1">
              <w:rPr>
                <w:rFonts w:ascii="Garamond" w:hAnsi="Garamond"/>
              </w:rPr>
              <w:t xml:space="preserve"> M</w:t>
            </w:r>
            <w:r w:rsidR="001766C1">
              <w:rPr>
                <w:rFonts w:ascii="Garamond" w:hAnsi="Garamond"/>
              </w:rPr>
              <w:t>.</w:t>
            </w:r>
          </w:p>
          <w:p w:rsidR="00670D1E" w:rsidRPr="001766C1" w:rsidRDefault="001766C1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</w:t>
            </w:r>
          </w:p>
          <w:p w:rsidR="00670D1E" w:rsidRPr="001766C1" w:rsidRDefault="001766C1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</w:t>
            </w:r>
          </w:p>
          <w:p w:rsidR="00896DB2" w:rsidRPr="001766C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766C1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1766C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766C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766C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766C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766C1" w:rsidTr="00401AD9">
        <w:tc>
          <w:tcPr>
            <w:tcW w:w="1123" w:type="pct"/>
            <w:tcMar>
              <w:top w:w="0" w:type="dxa"/>
            </w:tcMar>
          </w:tcPr>
          <w:p w:rsidR="00896DB2" w:rsidRPr="001766C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766C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766C1" w:rsidRDefault="00BA6A0B" w:rsidP="00401AD9">
            <w:pPr>
              <w:rPr>
                <w:rFonts w:ascii="Garamond" w:hAnsi="Garamond"/>
                <w:color w:val="000000"/>
              </w:rPr>
            </w:pPr>
            <w:r w:rsidRPr="001766C1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766C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766C1" w:rsidTr="00401AD9">
        <w:tc>
          <w:tcPr>
            <w:tcW w:w="1123" w:type="pct"/>
            <w:tcMar>
              <w:top w:w="0" w:type="dxa"/>
            </w:tcMar>
          </w:tcPr>
          <w:p w:rsidR="00896DB2" w:rsidRPr="001766C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766C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766C1" w:rsidRDefault="00007AF4" w:rsidP="00401AD9">
            <w:pPr>
              <w:rPr>
                <w:rFonts w:ascii="Garamond" w:hAnsi="Garamond"/>
                <w:color w:val="000000"/>
              </w:rPr>
            </w:pPr>
            <w:r w:rsidRPr="001766C1">
              <w:rPr>
                <w:rFonts w:ascii="Garamond" w:hAnsi="Garamond"/>
                <w:color w:val="000000"/>
              </w:rPr>
              <w:t>24</w:t>
            </w:r>
            <w:r w:rsidR="00E930E4" w:rsidRPr="001766C1">
              <w:rPr>
                <w:rFonts w:ascii="Garamond" w:hAnsi="Garamond"/>
                <w:color w:val="000000"/>
              </w:rPr>
              <w:t>. února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766C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1766C1" w:rsidRDefault="00896DB2" w:rsidP="00896DB2">
      <w:pPr>
        <w:rPr>
          <w:rFonts w:ascii="Garamond" w:hAnsi="Garamond"/>
          <w:color w:val="000000"/>
        </w:rPr>
      </w:pPr>
    </w:p>
    <w:p w:rsidR="00896DB2" w:rsidRPr="001766C1" w:rsidRDefault="00896DB2" w:rsidP="00896DB2">
      <w:pPr>
        <w:rPr>
          <w:rFonts w:ascii="Garamond" w:hAnsi="Garamond"/>
          <w:color w:val="000000"/>
        </w:rPr>
      </w:pPr>
    </w:p>
    <w:p w:rsidR="00896DB2" w:rsidRPr="001766C1" w:rsidRDefault="00896DB2" w:rsidP="00E930E4">
      <w:pPr>
        <w:jc w:val="both"/>
        <w:rPr>
          <w:rFonts w:ascii="Garamond" w:hAnsi="Garamond"/>
          <w:color w:val="000000"/>
        </w:rPr>
      </w:pPr>
      <w:r w:rsidRPr="001766C1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1766C1">
        <w:rPr>
          <w:rFonts w:ascii="Garamond" w:hAnsi="Garamond"/>
          <w:color w:val="000000"/>
        </w:rPr>
        <w:t xml:space="preserve"> </w:t>
      </w:r>
    </w:p>
    <w:p w:rsidR="002B20C2" w:rsidRPr="001766C1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1766C1" w:rsidRDefault="00490F6E" w:rsidP="005B440A">
      <w:pPr>
        <w:spacing w:after="120"/>
        <w:jc w:val="both"/>
        <w:rPr>
          <w:rFonts w:ascii="Garamond" w:hAnsi="Garamond"/>
          <w:color w:val="000000"/>
        </w:rPr>
      </w:pPr>
      <w:r w:rsidRPr="001766C1">
        <w:rPr>
          <w:rFonts w:ascii="Garamond" w:hAnsi="Garamond"/>
          <w:color w:val="000000"/>
        </w:rPr>
        <w:t xml:space="preserve">Vážená </w:t>
      </w:r>
      <w:r w:rsidR="002B20C2" w:rsidRPr="001766C1">
        <w:rPr>
          <w:rFonts w:ascii="Garamond" w:hAnsi="Garamond"/>
          <w:color w:val="000000"/>
        </w:rPr>
        <w:t>paní</w:t>
      </w:r>
      <w:r w:rsidR="00512183" w:rsidRPr="001766C1">
        <w:rPr>
          <w:rFonts w:ascii="Garamond" w:hAnsi="Garamond"/>
          <w:color w:val="000000"/>
        </w:rPr>
        <w:t xml:space="preserve"> </w:t>
      </w:r>
      <w:r w:rsidRPr="001766C1">
        <w:rPr>
          <w:rFonts w:ascii="Garamond" w:hAnsi="Garamond"/>
        </w:rPr>
        <w:t>M</w:t>
      </w:r>
      <w:r w:rsidR="001766C1">
        <w:rPr>
          <w:rFonts w:ascii="Garamond" w:hAnsi="Garamond"/>
        </w:rPr>
        <w:t>.</w:t>
      </w:r>
      <w:bookmarkStart w:id="0" w:name="_GoBack"/>
      <w:bookmarkEnd w:id="0"/>
      <w:r w:rsidR="00512183" w:rsidRPr="001766C1">
        <w:rPr>
          <w:rFonts w:ascii="Garamond" w:hAnsi="Garamond"/>
        </w:rPr>
        <w:t>,</w:t>
      </w:r>
    </w:p>
    <w:p w:rsidR="00490F6E" w:rsidRPr="001766C1" w:rsidRDefault="00896DB2" w:rsidP="00D104F6">
      <w:pPr>
        <w:spacing w:after="120"/>
        <w:jc w:val="both"/>
        <w:rPr>
          <w:rFonts w:ascii="Garamond" w:hAnsi="Garamond"/>
          <w:color w:val="000000"/>
        </w:rPr>
      </w:pPr>
      <w:r w:rsidRPr="001766C1">
        <w:rPr>
          <w:rFonts w:ascii="Garamond" w:hAnsi="Garamond"/>
          <w:color w:val="000000"/>
        </w:rPr>
        <w:t xml:space="preserve">Okresní soud v Ostravě obdržel dne </w:t>
      </w:r>
      <w:r w:rsidR="00CC6E1B" w:rsidRPr="001766C1">
        <w:rPr>
          <w:rFonts w:ascii="Garamond" w:hAnsi="Garamond"/>
          <w:color w:val="000000"/>
        </w:rPr>
        <w:t xml:space="preserve">17. února 2020 </w:t>
      </w:r>
      <w:r w:rsidRPr="001766C1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</w:t>
      </w:r>
      <w:r w:rsidR="00D104F6" w:rsidRPr="001766C1">
        <w:rPr>
          <w:rFonts w:ascii="Garamond" w:hAnsi="Garamond"/>
          <w:color w:val="000000"/>
        </w:rPr>
        <w:t xml:space="preserve">jako „InfZ“), v níž se domáháte </w:t>
      </w:r>
      <w:r w:rsidRPr="001766C1">
        <w:rPr>
          <w:rFonts w:ascii="Garamond" w:hAnsi="Garamond"/>
          <w:color w:val="000000"/>
        </w:rPr>
        <w:t xml:space="preserve">poskytnutí </w:t>
      </w:r>
      <w:r w:rsidR="00490F6E" w:rsidRPr="001766C1">
        <w:rPr>
          <w:rFonts w:ascii="Garamond" w:hAnsi="Garamond"/>
          <w:color w:val="000000"/>
        </w:rPr>
        <w:t>obsahu rozhodnutí v posledních pěti věcech, kterými se věc končila, ve kterých vyhověl žádosti odsouzeného o podmínění propuštění, a to stran účastníků v anonymizované podobě.</w:t>
      </w:r>
    </w:p>
    <w:p w:rsidR="005B440A" w:rsidRPr="001766C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766C1">
        <w:rPr>
          <w:rFonts w:ascii="Garamond" w:hAnsi="Garamond"/>
          <w:color w:val="000000"/>
        </w:rPr>
        <w:t xml:space="preserve">V souladu s § 14 odst. 5 písm. d) </w:t>
      </w:r>
      <w:r w:rsidR="00586CB4" w:rsidRPr="001766C1">
        <w:rPr>
          <w:rFonts w:ascii="Garamond" w:hAnsi="Garamond"/>
          <w:color w:val="000000"/>
        </w:rPr>
        <w:t>InfZ</w:t>
      </w:r>
      <w:r w:rsidRPr="001766C1">
        <w:rPr>
          <w:rFonts w:ascii="Garamond" w:hAnsi="Garamond"/>
          <w:color w:val="000000"/>
        </w:rPr>
        <w:t xml:space="preserve"> vyhovuji</w:t>
      </w:r>
      <w:r w:rsidRPr="001766C1">
        <w:rPr>
          <w:rFonts w:ascii="Garamond" w:hAnsi="Garamond"/>
          <w:b/>
          <w:color w:val="000000"/>
        </w:rPr>
        <w:t xml:space="preserve"> </w:t>
      </w:r>
      <w:r w:rsidRPr="001766C1">
        <w:rPr>
          <w:rFonts w:ascii="Garamond" w:hAnsi="Garamond"/>
          <w:color w:val="000000"/>
        </w:rPr>
        <w:t>V</w:t>
      </w:r>
      <w:r w:rsidR="005B440A" w:rsidRPr="001766C1">
        <w:rPr>
          <w:rFonts w:ascii="Garamond" w:hAnsi="Garamond"/>
          <w:color w:val="000000"/>
        </w:rPr>
        <w:t>aší žádosti a v příloze zasílám</w:t>
      </w:r>
      <w:r w:rsidR="00A60929" w:rsidRPr="001766C1">
        <w:rPr>
          <w:rFonts w:ascii="Garamond" w:hAnsi="Garamond"/>
          <w:color w:val="000000"/>
        </w:rPr>
        <w:t xml:space="preserve"> </w:t>
      </w:r>
      <w:r w:rsidR="0022726B" w:rsidRPr="001766C1">
        <w:rPr>
          <w:rFonts w:ascii="Garamond" w:hAnsi="Garamond"/>
          <w:color w:val="000000"/>
        </w:rPr>
        <w:t>anonymizované verze rozsudků č. j. 0 PP 244/2019-21 ze dne 3. ledna 2020, č. j. 0 PP 541/2019-50 ze dne 31. ledna 2020, č. j. 0 PP 567/2019-19 ze dne 21. ledna 2020, č. j. 0 PP 569/2019-97 ze dne 5. února 2020 a č. j. 0 PP 588/2019-17 ze dne 27. ledna 2020.</w:t>
      </w:r>
    </w:p>
    <w:p w:rsidR="005B440A" w:rsidRPr="001766C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766C1">
        <w:rPr>
          <w:rFonts w:ascii="Garamond" w:hAnsi="Garamond"/>
          <w:color w:val="000000"/>
        </w:rPr>
        <w:t>S</w:t>
      </w:r>
      <w:r w:rsidR="005B440A" w:rsidRPr="001766C1">
        <w:rPr>
          <w:rFonts w:ascii="Garamond" w:hAnsi="Garamond"/>
          <w:color w:val="000000"/>
        </w:rPr>
        <w:t> </w:t>
      </w:r>
      <w:r w:rsidRPr="001766C1">
        <w:rPr>
          <w:rFonts w:ascii="Garamond" w:hAnsi="Garamond"/>
          <w:color w:val="000000"/>
        </w:rPr>
        <w:t>pozdrav</w:t>
      </w:r>
      <w:r w:rsidR="005B440A" w:rsidRPr="001766C1">
        <w:rPr>
          <w:rFonts w:ascii="Garamond" w:hAnsi="Garamond"/>
          <w:color w:val="000000"/>
        </w:rPr>
        <w:t>em</w:t>
      </w:r>
    </w:p>
    <w:p w:rsidR="005B440A" w:rsidRPr="001766C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766C1" w:rsidTr="00047ED5">
        <w:tc>
          <w:tcPr>
            <w:tcW w:w="4048" w:type="dxa"/>
            <w:hideMark/>
          </w:tcPr>
          <w:p w:rsidR="00047ED5" w:rsidRPr="001766C1" w:rsidRDefault="00BA6A0B">
            <w:pPr>
              <w:widowControl w:val="0"/>
              <w:rPr>
                <w:rFonts w:ascii="Garamond" w:hAnsi="Garamond"/>
              </w:rPr>
            </w:pPr>
            <w:r w:rsidRPr="001766C1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1766C1" w:rsidTr="00047ED5">
        <w:tc>
          <w:tcPr>
            <w:tcW w:w="4048" w:type="dxa"/>
            <w:hideMark/>
          </w:tcPr>
          <w:p w:rsidR="00047ED5" w:rsidRPr="001766C1" w:rsidRDefault="00813F94">
            <w:pPr>
              <w:widowControl w:val="0"/>
              <w:rPr>
                <w:rFonts w:ascii="Garamond" w:hAnsi="Garamond"/>
              </w:rPr>
            </w:pPr>
            <w:r w:rsidRPr="001766C1">
              <w:rPr>
                <w:rFonts w:ascii="Garamond" w:hAnsi="Garamond"/>
              </w:rPr>
              <w:t>vyšší soudní úřednice</w:t>
            </w:r>
          </w:p>
        </w:tc>
      </w:tr>
      <w:tr w:rsidR="00047ED5" w:rsidRPr="001766C1" w:rsidTr="00047ED5">
        <w:tc>
          <w:tcPr>
            <w:tcW w:w="4048" w:type="dxa"/>
            <w:hideMark/>
          </w:tcPr>
          <w:p w:rsidR="00047ED5" w:rsidRPr="001766C1" w:rsidRDefault="00047ED5">
            <w:pPr>
              <w:widowControl w:val="0"/>
              <w:rPr>
                <w:rFonts w:ascii="Garamond" w:hAnsi="Garamond"/>
              </w:rPr>
            </w:pPr>
            <w:r w:rsidRPr="001766C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766C1" w:rsidTr="00047ED5">
        <w:tc>
          <w:tcPr>
            <w:tcW w:w="4048" w:type="dxa"/>
            <w:hideMark/>
          </w:tcPr>
          <w:p w:rsidR="00047ED5" w:rsidRPr="001766C1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1766C1">
              <w:rPr>
                <w:rFonts w:ascii="Garamond" w:hAnsi="Garamond"/>
              </w:rPr>
              <w:t xml:space="preserve">dle </w:t>
            </w:r>
            <w:proofErr w:type="spellStart"/>
            <w:r w:rsidRPr="001766C1">
              <w:rPr>
                <w:rFonts w:ascii="Garamond" w:hAnsi="Garamond"/>
              </w:rPr>
              <w:t>z.č</w:t>
            </w:r>
            <w:proofErr w:type="spellEnd"/>
            <w:r w:rsidRPr="001766C1">
              <w:rPr>
                <w:rFonts w:ascii="Garamond" w:hAnsi="Garamond"/>
              </w:rPr>
              <w:t>.</w:t>
            </w:r>
            <w:proofErr w:type="gramEnd"/>
            <w:r w:rsidRPr="001766C1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1766C1" w:rsidTr="00047ED5">
        <w:tc>
          <w:tcPr>
            <w:tcW w:w="4048" w:type="dxa"/>
            <w:hideMark/>
          </w:tcPr>
          <w:p w:rsidR="00047ED5" w:rsidRPr="001766C1" w:rsidRDefault="00047ED5">
            <w:pPr>
              <w:widowControl w:val="0"/>
              <w:rPr>
                <w:rFonts w:ascii="Garamond" w:hAnsi="Garamond"/>
              </w:rPr>
            </w:pPr>
            <w:r w:rsidRPr="001766C1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1766C1" w:rsidRDefault="00896DB2" w:rsidP="00896DB2">
      <w:pPr>
        <w:rPr>
          <w:b/>
          <w:color w:val="000000"/>
        </w:rPr>
      </w:pPr>
    </w:p>
    <w:p w:rsidR="00896DB2" w:rsidRPr="001766C1" w:rsidRDefault="00896DB2" w:rsidP="00896DB2">
      <w:pPr>
        <w:rPr>
          <w:b/>
          <w:color w:val="000000"/>
        </w:rPr>
      </w:pPr>
    </w:p>
    <w:p w:rsidR="00E930E4" w:rsidRPr="001766C1" w:rsidRDefault="00E930E4" w:rsidP="00896DB2">
      <w:pPr>
        <w:rPr>
          <w:rFonts w:ascii="Garamond" w:hAnsi="Garamond"/>
          <w:b/>
          <w:color w:val="000000"/>
        </w:rPr>
      </w:pPr>
    </w:p>
    <w:p w:rsidR="00E930E4" w:rsidRPr="001766C1" w:rsidRDefault="00E930E4" w:rsidP="00896DB2">
      <w:pPr>
        <w:rPr>
          <w:rFonts w:ascii="Garamond" w:hAnsi="Garamond"/>
          <w:b/>
          <w:color w:val="000000"/>
        </w:rPr>
      </w:pPr>
    </w:p>
    <w:p w:rsidR="00E930E4" w:rsidRPr="001766C1" w:rsidRDefault="00E930E4" w:rsidP="00896DB2">
      <w:pPr>
        <w:rPr>
          <w:rFonts w:ascii="Garamond" w:hAnsi="Garamond"/>
          <w:b/>
          <w:color w:val="000000"/>
        </w:rPr>
      </w:pPr>
    </w:p>
    <w:p w:rsidR="00E930E4" w:rsidRPr="001766C1" w:rsidRDefault="00E930E4" w:rsidP="00896DB2">
      <w:pPr>
        <w:rPr>
          <w:rFonts w:ascii="Garamond" w:hAnsi="Garamond"/>
          <w:b/>
          <w:color w:val="000000"/>
        </w:rPr>
      </w:pPr>
    </w:p>
    <w:p w:rsidR="00E930E4" w:rsidRPr="001766C1" w:rsidRDefault="00E930E4" w:rsidP="00896DB2">
      <w:pPr>
        <w:rPr>
          <w:rFonts w:ascii="Garamond" w:hAnsi="Garamond"/>
          <w:b/>
          <w:color w:val="000000"/>
        </w:rPr>
      </w:pPr>
    </w:p>
    <w:p w:rsidR="00E930E4" w:rsidRPr="001766C1" w:rsidRDefault="00E930E4" w:rsidP="00896DB2">
      <w:pPr>
        <w:rPr>
          <w:rFonts w:ascii="Garamond" w:hAnsi="Garamond"/>
          <w:b/>
          <w:color w:val="000000"/>
        </w:rPr>
      </w:pPr>
    </w:p>
    <w:p w:rsidR="00E930E4" w:rsidRPr="001766C1" w:rsidRDefault="00E930E4" w:rsidP="00896DB2">
      <w:pPr>
        <w:rPr>
          <w:rFonts w:ascii="Garamond" w:hAnsi="Garamond"/>
          <w:b/>
          <w:color w:val="000000"/>
        </w:rPr>
      </w:pPr>
    </w:p>
    <w:p w:rsidR="00896DB2" w:rsidRPr="001766C1" w:rsidRDefault="00974F7F" w:rsidP="00896DB2">
      <w:pPr>
        <w:rPr>
          <w:rFonts w:ascii="Garamond" w:hAnsi="Garamond"/>
          <w:b/>
          <w:color w:val="000000"/>
        </w:rPr>
      </w:pPr>
      <w:r w:rsidRPr="001766C1">
        <w:rPr>
          <w:rFonts w:ascii="Garamond" w:hAnsi="Garamond"/>
          <w:b/>
          <w:color w:val="000000"/>
        </w:rPr>
        <w:t>Přílohy</w:t>
      </w:r>
    </w:p>
    <w:p w:rsidR="008A07B1" w:rsidRPr="001766C1" w:rsidRDefault="008A07B1" w:rsidP="008A07B1">
      <w:pPr>
        <w:jc w:val="both"/>
        <w:rPr>
          <w:rFonts w:ascii="Garamond" w:hAnsi="Garamond"/>
          <w:color w:val="000000"/>
        </w:rPr>
      </w:pPr>
      <w:r w:rsidRPr="001766C1">
        <w:rPr>
          <w:rFonts w:ascii="Garamond" w:hAnsi="Garamond"/>
          <w:color w:val="000000"/>
        </w:rPr>
        <w:t>- anonymizovaná verze rozsudku Okresního soudu v Ostravě č. j. 0 PP 244/2019-21 ze dne 3. ledna 2020</w:t>
      </w:r>
    </w:p>
    <w:p w:rsidR="008A07B1" w:rsidRPr="001766C1" w:rsidRDefault="008A07B1" w:rsidP="008A07B1">
      <w:pPr>
        <w:jc w:val="both"/>
        <w:rPr>
          <w:rFonts w:ascii="Garamond" w:hAnsi="Garamond"/>
          <w:color w:val="000000"/>
        </w:rPr>
      </w:pPr>
      <w:r w:rsidRPr="001766C1">
        <w:rPr>
          <w:rFonts w:ascii="Garamond" w:hAnsi="Garamond"/>
          <w:color w:val="000000"/>
        </w:rPr>
        <w:t>- anonymizovaná verze rozsudku Okresního soudu v Ostravě č. j. 0 PP 541/2019-50 ze dne 31. ledna 2020</w:t>
      </w:r>
    </w:p>
    <w:p w:rsidR="008A07B1" w:rsidRPr="001766C1" w:rsidRDefault="008A07B1" w:rsidP="008A07B1">
      <w:pPr>
        <w:jc w:val="both"/>
        <w:rPr>
          <w:rFonts w:ascii="Garamond" w:hAnsi="Garamond"/>
          <w:color w:val="000000"/>
        </w:rPr>
      </w:pPr>
      <w:r w:rsidRPr="001766C1">
        <w:rPr>
          <w:rFonts w:ascii="Garamond" w:hAnsi="Garamond"/>
          <w:color w:val="000000"/>
        </w:rPr>
        <w:t>- anonymizovaná verze rozsudku Okresního soudu v Ostravě č. j. 0 PP 567/2019-19 ze dne 21. ledna 2020</w:t>
      </w:r>
    </w:p>
    <w:p w:rsidR="008A07B1" w:rsidRPr="001766C1" w:rsidRDefault="008A07B1" w:rsidP="008A07B1">
      <w:pPr>
        <w:jc w:val="both"/>
        <w:rPr>
          <w:rFonts w:ascii="Garamond" w:hAnsi="Garamond"/>
          <w:color w:val="000000"/>
        </w:rPr>
      </w:pPr>
      <w:r w:rsidRPr="001766C1">
        <w:rPr>
          <w:rFonts w:ascii="Garamond" w:hAnsi="Garamond"/>
          <w:color w:val="000000"/>
        </w:rPr>
        <w:t>- anonymizovaná verze rozsudku Okresního soudu v Ostravě č. j. 0 PP 569/2019-97 ze dne 5. února 2020</w:t>
      </w:r>
    </w:p>
    <w:p w:rsidR="008A07B1" w:rsidRPr="001766C1" w:rsidRDefault="008A07B1" w:rsidP="008A07B1">
      <w:pPr>
        <w:jc w:val="both"/>
        <w:rPr>
          <w:rFonts w:ascii="Garamond" w:hAnsi="Garamond"/>
          <w:color w:val="000000"/>
        </w:rPr>
      </w:pPr>
      <w:r w:rsidRPr="001766C1">
        <w:rPr>
          <w:rFonts w:ascii="Garamond" w:hAnsi="Garamond"/>
          <w:color w:val="000000"/>
        </w:rPr>
        <w:t>- anonymizovaná verze rozsudku Okresního soudu v Ostravě č. j. 0 PP 58</w:t>
      </w:r>
      <w:r w:rsidR="00007AF4" w:rsidRPr="001766C1">
        <w:rPr>
          <w:rFonts w:ascii="Garamond" w:hAnsi="Garamond"/>
          <w:color w:val="000000"/>
        </w:rPr>
        <w:t>8/2019-17 ze dne 27. ledna 2020</w:t>
      </w:r>
    </w:p>
    <w:p w:rsidR="00010725" w:rsidRPr="001766C1" w:rsidRDefault="00010725" w:rsidP="008A07B1"/>
    <w:sectPr w:rsidR="00010725" w:rsidRPr="001766C1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7B" w:rsidRDefault="000B7B7B">
      <w:r>
        <w:separator/>
      </w:r>
    </w:p>
  </w:endnote>
  <w:endnote w:type="continuationSeparator" w:id="0">
    <w:p w:rsidR="000B7B7B" w:rsidRDefault="000B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7B" w:rsidRDefault="000B7B7B">
      <w:r>
        <w:separator/>
      </w:r>
    </w:p>
  </w:footnote>
  <w:footnote w:type="continuationSeparator" w:id="0">
    <w:p w:rsidR="000B7B7B" w:rsidRDefault="000B7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206/2020</w:t>
    </w:r>
    <w:r w:rsidRPr="00943455">
      <w:rPr>
        <w:rFonts w:ascii="Garamond" w:hAnsi="Garamond"/>
      </w:rPr>
      <w:t>-</w:t>
    </w:r>
    <w:r w:rsidR="00490F6E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2/21 08:54:32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206 AND A.rocnik  = 2020)"/>
    <w:docVar w:name="SOUBOR_DOC" w:val="C:\TMP\"/>
    <w:docVar w:name="SOUBOR_DOC_LOK" w:val="C\:\'5cTMP"/>
    <w:docVar w:name="WINDOW_NAME" w:val="Dokumenty"/>
  </w:docVars>
  <w:rsids>
    <w:rsidRoot w:val="00E038E3"/>
    <w:rsid w:val="00007AF4"/>
    <w:rsid w:val="00010725"/>
    <w:rsid w:val="000213F6"/>
    <w:rsid w:val="00047ED5"/>
    <w:rsid w:val="000B7B7B"/>
    <w:rsid w:val="000D1598"/>
    <w:rsid w:val="001766C1"/>
    <w:rsid w:val="00201527"/>
    <w:rsid w:val="002133B2"/>
    <w:rsid w:val="0022726B"/>
    <w:rsid w:val="0029587C"/>
    <w:rsid w:val="002B20C2"/>
    <w:rsid w:val="002B25DC"/>
    <w:rsid w:val="002F4B31"/>
    <w:rsid w:val="00322E8B"/>
    <w:rsid w:val="003448F9"/>
    <w:rsid w:val="003902FE"/>
    <w:rsid w:val="00401AD9"/>
    <w:rsid w:val="00490F6E"/>
    <w:rsid w:val="00512183"/>
    <w:rsid w:val="00530FF0"/>
    <w:rsid w:val="005643FE"/>
    <w:rsid w:val="0056473A"/>
    <w:rsid w:val="00564FA5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13F94"/>
    <w:rsid w:val="00873B33"/>
    <w:rsid w:val="00896DB2"/>
    <w:rsid w:val="008970FE"/>
    <w:rsid w:val="008A07B1"/>
    <w:rsid w:val="008C78C0"/>
    <w:rsid w:val="008E0C98"/>
    <w:rsid w:val="00943455"/>
    <w:rsid w:val="00974F7F"/>
    <w:rsid w:val="00A60929"/>
    <w:rsid w:val="00AC3213"/>
    <w:rsid w:val="00AD4A8B"/>
    <w:rsid w:val="00B312D3"/>
    <w:rsid w:val="00B57D55"/>
    <w:rsid w:val="00BA6A0B"/>
    <w:rsid w:val="00C06A7E"/>
    <w:rsid w:val="00C07D25"/>
    <w:rsid w:val="00C7287D"/>
    <w:rsid w:val="00CC6E1B"/>
    <w:rsid w:val="00CE5697"/>
    <w:rsid w:val="00D104F6"/>
    <w:rsid w:val="00D21239"/>
    <w:rsid w:val="00DA1457"/>
    <w:rsid w:val="00DF042F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54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2020-02-26T07:00:00Z</cp:lastPrinted>
  <dcterms:created xsi:type="dcterms:W3CDTF">2020-02-26T07:44:00Z</dcterms:created>
  <dcterms:modified xsi:type="dcterms:W3CDTF">2020-02-26T07:45:00Z</dcterms:modified>
</cp:coreProperties>
</file>