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BA16C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BA16C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A16CD">
        <w:rPr>
          <w:rFonts w:ascii="Garamond" w:hAnsi="Garamond"/>
          <w:b/>
          <w:color w:val="000000"/>
          <w:sz w:val="36"/>
        </w:rPr>
        <w:t> </w:t>
      </w:r>
    </w:p>
    <w:p w:rsidR="00896DB2" w:rsidRPr="00BA16C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A16CD">
        <w:rPr>
          <w:rFonts w:ascii="Garamond" w:hAnsi="Garamond"/>
          <w:color w:val="000000"/>
        </w:rPr>
        <w:t> U Soudu</w:t>
      </w:r>
      <w:r w:rsidR="00E930E4" w:rsidRPr="00BA16CD">
        <w:rPr>
          <w:rFonts w:ascii="Garamond" w:hAnsi="Garamond"/>
          <w:color w:val="000000"/>
        </w:rPr>
        <w:t xml:space="preserve"> 6187/4, 708 82 Ostrava-Poruba</w:t>
      </w:r>
    </w:p>
    <w:p w:rsidR="00896DB2" w:rsidRPr="00BA16CD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A16CD">
        <w:rPr>
          <w:rFonts w:ascii="Garamond" w:hAnsi="Garamond"/>
          <w:color w:val="000000"/>
        </w:rPr>
        <w:t>tel.: 596 972 111,</w:t>
      </w:r>
      <w:r w:rsidR="00E930E4" w:rsidRPr="00BA16CD">
        <w:rPr>
          <w:rFonts w:ascii="Garamond" w:hAnsi="Garamond"/>
          <w:color w:val="000000"/>
        </w:rPr>
        <w:t xml:space="preserve"> fax: 596 972 801,</w:t>
      </w:r>
      <w:r w:rsidRPr="00BA16CD">
        <w:rPr>
          <w:rFonts w:ascii="Garamond" w:hAnsi="Garamond"/>
          <w:color w:val="000000"/>
        </w:rPr>
        <w:t xml:space="preserve"> e-mail: osostrava@osoud.</w:t>
      </w:r>
      <w:proofErr w:type="gramStart"/>
      <w:r w:rsidRPr="00BA16CD">
        <w:rPr>
          <w:rFonts w:ascii="Garamond" w:hAnsi="Garamond"/>
          <w:color w:val="000000"/>
        </w:rPr>
        <w:t>ova</w:t>
      </w:r>
      <w:proofErr w:type="gramEnd"/>
      <w:r w:rsidRPr="00BA16CD">
        <w:rPr>
          <w:rFonts w:ascii="Garamond" w:hAnsi="Garamond"/>
          <w:color w:val="000000"/>
        </w:rPr>
        <w:t>.</w:t>
      </w:r>
      <w:proofErr w:type="gramStart"/>
      <w:r w:rsidRPr="00BA16CD">
        <w:rPr>
          <w:rFonts w:ascii="Garamond" w:hAnsi="Garamond"/>
          <w:color w:val="000000"/>
        </w:rPr>
        <w:t>justice</w:t>
      </w:r>
      <w:proofErr w:type="gramEnd"/>
      <w:r w:rsidRPr="00BA16CD">
        <w:rPr>
          <w:rFonts w:ascii="Garamond" w:hAnsi="Garamond"/>
          <w:color w:val="000000"/>
        </w:rPr>
        <w:t xml:space="preserve">.cz, </w:t>
      </w:r>
      <w:r w:rsidRPr="00BA16C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BA16CD" w:rsidTr="00401AD9">
        <w:tc>
          <w:tcPr>
            <w:tcW w:w="1123" w:type="pct"/>
            <w:tcMar>
              <w:bottom w:w="0" w:type="dxa"/>
            </w:tcMar>
          </w:tcPr>
          <w:p w:rsidR="00896DB2" w:rsidRPr="00BA16C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A16C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A16CD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A16CD" w:rsidRDefault="00E930E4" w:rsidP="00401AD9">
            <w:pPr>
              <w:rPr>
                <w:rFonts w:ascii="Garamond" w:hAnsi="Garamond"/>
                <w:color w:val="000000"/>
              </w:rPr>
            </w:pPr>
            <w:r w:rsidRPr="00BA16CD">
              <w:rPr>
                <w:rFonts w:ascii="Garamond" w:hAnsi="Garamond"/>
                <w:color w:val="000000"/>
              </w:rPr>
              <w:t>0 Si 224/2020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BA16CD" w:rsidRDefault="007670C8" w:rsidP="00C06A7E">
            <w:pPr>
              <w:spacing w:line="240" w:lineRule="exact"/>
              <w:rPr>
                <w:rFonts w:ascii="Garamond" w:hAnsi="Garamond"/>
              </w:rPr>
            </w:pPr>
            <w:r w:rsidRPr="00BA16CD">
              <w:rPr>
                <w:rFonts w:ascii="Garamond" w:hAnsi="Garamond"/>
              </w:rPr>
              <w:t>Vážený pan</w:t>
            </w:r>
          </w:p>
          <w:p w:rsidR="00FF4BEB" w:rsidRPr="00BA16C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A16CD">
              <w:rPr>
                <w:rFonts w:ascii="Garamond" w:hAnsi="Garamond"/>
              </w:rPr>
              <w:t xml:space="preserve">JUDr. Jiří Lojda </w:t>
            </w:r>
            <w:proofErr w:type="gramStart"/>
            <w:r w:rsidRPr="00BA16CD">
              <w:rPr>
                <w:rFonts w:ascii="Garamond" w:hAnsi="Garamond"/>
              </w:rPr>
              <w:t>LL.M.</w:t>
            </w:r>
            <w:proofErr w:type="gramEnd"/>
            <w:r w:rsidRPr="00BA16CD">
              <w:rPr>
                <w:rFonts w:ascii="Garamond" w:hAnsi="Garamond"/>
              </w:rPr>
              <w:t xml:space="preserve"> EUR, Ph.D. - advokát</w:t>
            </w:r>
          </w:p>
          <w:p w:rsidR="00670D1E" w:rsidRPr="00BA16C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A16CD">
              <w:rPr>
                <w:rFonts w:ascii="Garamond" w:hAnsi="Garamond"/>
              </w:rPr>
              <w:t>Růžová 467/60</w:t>
            </w:r>
          </w:p>
          <w:p w:rsidR="00670D1E" w:rsidRPr="00BA16CD" w:rsidRDefault="00670D1E" w:rsidP="00C06A7E">
            <w:pPr>
              <w:spacing w:line="240" w:lineRule="exact"/>
              <w:rPr>
                <w:rFonts w:ascii="Garamond" w:hAnsi="Garamond"/>
              </w:rPr>
            </w:pPr>
            <w:proofErr w:type="gramStart"/>
            <w:r w:rsidRPr="00BA16CD">
              <w:rPr>
                <w:rFonts w:ascii="Garamond" w:hAnsi="Garamond"/>
              </w:rPr>
              <w:t xml:space="preserve">779 00 </w:t>
            </w:r>
            <w:r w:rsidR="007670C8" w:rsidRPr="00BA16CD">
              <w:rPr>
                <w:rFonts w:ascii="Garamond" w:hAnsi="Garamond"/>
              </w:rPr>
              <w:t xml:space="preserve"> </w:t>
            </w:r>
            <w:r w:rsidRPr="00BA16CD">
              <w:rPr>
                <w:rFonts w:ascii="Garamond" w:hAnsi="Garamond"/>
              </w:rPr>
              <w:t>Olomouc</w:t>
            </w:r>
            <w:proofErr w:type="gramEnd"/>
          </w:p>
          <w:p w:rsidR="00896DB2" w:rsidRPr="00BA16CD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BA16CD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BA16C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A16CD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A16CD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A16C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A16CD" w:rsidTr="00401AD9">
        <w:tc>
          <w:tcPr>
            <w:tcW w:w="1123" w:type="pct"/>
            <w:tcMar>
              <w:top w:w="0" w:type="dxa"/>
            </w:tcMar>
          </w:tcPr>
          <w:p w:rsidR="00896DB2" w:rsidRPr="00BA16C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A16CD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A16CD" w:rsidRDefault="00BA6A0B" w:rsidP="00401AD9">
            <w:pPr>
              <w:rPr>
                <w:rFonts w:ascii="Garamond" w:hAnsi="Garamond"/>
                <w:color w:val="000000"/>
              </w:rPr>
            </w:pPr>
            <w:r w:rsidRPr="00BA16CD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A16C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A16CD" w:rsidTr="00401AD9">
        <w:tc>
          <w:tcPr>
            <w:tcW w:w="1123" w:type="pct"/>
            <w:tcMar>
              <w:top w:w="0" w:type="dxa"/>
            </w:tcMar>
          </w:tcPr>
          <w:p w:rsidR="00896DB2" w:rsidRPr="00BA16C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A16CD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A16CD" w:rsidRDefault="00E930E4" w:rsidP="00401AD9">
            <w:pPr>
              <w:rPr>
                <w:rFonts w:ascii="Garamond" w:hAnsi="Garamond"/>
                <w:color w:val="000000"/>
              </w:rPr>
            </w:pPr>
            <w:r w:rsidRPr="00BA16CD">
              <w:rPr>
                <w:rFonts w:ascii="Garamond" w:hAnsi="Garamond"/>
                <w:color w:val="000000"/>
              </w:rPr>
              <w:t>4. března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A16C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BA16CD" w:rsidRDefault="00896DB2" w:rsidP="00896DB2">
      <w:pPr>
        <w:rPr>
          <w:rFonts w:ascii="Garamond" w:hAnsi="Garamond"/>
          <w:color w:val="000000"/>
        </w:rPr>
      </w:pPr>
    </w:p>
    <w:p w:rsidR="00896DB2" w:rsidRPr="00BA16CD" w:rsidRDefault="00896DB2" w:rsidP="00896DB2">
      <w:pPr>
        <w:rPr>
          <w:rFonts w:ascii="Garamond" w:hAnsi="Garamond"/>
          <w:color w:val="000000"/>
        </w:rPr>
      </w:pPr>
    </w:p>
    <w:p w:rsidR="00896DB2" w:rsidRPr="00BA16CD" w:rsidRDefault="00896DB2" w:rsidP="00E930E4">
      <w:pPr>
        <w:jc w:val="both"/>
        <w:rPr>
          <w:rFonts w:ascii="Garamond" w:hAnsi="Garamond"/>
          <w:color w:val="000000"/>
        </w:rPr>
      </w:pPr>
      <w:r w:rsidRPr="00BA16CD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BA16CD">
        <w:rPr>
          <w:rFonts w:ascii="Garamond" w:hAnsi="Garamond"/>
          <w:color w:val="000000"/>
        </w:rPr>
        <w:t xml:space="preserve"> </w:t>
      </w:r>
    </w:p>
    <w:p w:rsidR="002B20C2" w:rsidRPr="00BA16CD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BA16CD" w:rsidRDefault="007670C8" w:rsidP="005B440A">
      <w:pPr>
        <w:spacing w:after="120"/>
        <w:jc w:val="both"/>
        <w:rPr>
          <w:rFonts w:ascii="Garamond" w:hAnsi="Garamond"/>
          <w:color w:val="000000"/>
        </w:rPr>
      </w:pPr>
      <w:r w:rsidRPr="00BA16CD">
        <w:rPr>
          <w:rFonts w:ascii="Garamond" w:hAnsi="Garamond"/>
          <w:color w:val="000000"/>
        </w:rPr>
        <w:t>Vážený pane doktore</w:t>
      </w:r>
      <w:r w:rsidR="00512183" w:rsidRPr="00BA16CD">
        <w:rPr>
          <w:rFonts w:ascii="Garamond" w:hAnsi="Garamond"/>
        </w:rPr>
        <w:t>,</w:t>
      </w:r>
    </w:p>
    <w:p w:rsidR="005B440A" w:rsidRPr="00BA16C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A16CD">
        <w:rPr>
          <w:rFonts w:ascii="Garamond" w:hAnsi="Garamond"/>
          <w:color w:val="000000"/>
        </w:rPr>
        <w:t xml:space="preserve">Okresní soud v Ostravě obdržel dne </w:t>
      </w:r>
      <w:r w:rsidR="00CC6E1B" w:rsidRPr="00BA16CD">
        <w:rPr>
          <w:rFonts w:ascii="Garamond" w:hAnsi="Garamond"/>
          <w:color w:val="000000"/>
        </w:rPr>
        <w:t xml:space="preserve">20. února 2020 </w:t>
      </w:r>
      <w:r w:rsidRPr="00BA16CD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683214" w:rsidRPr="00BA16CD">
        <w:rPr>
          <w:rFonts w:ascii="Garamond" w:hAnsi="Garamond"/>
          <w:color w:val="000000"/>
        </w:rPr>
        <w:t>informací:</w:t>
      </w:r>
    </w:p>
    <w:p w:rsidR="00683214" w:rsidRPr="00BA16CD" w:rsidRDefault="00683214" w:rsidP="005B440A">
      <w:pPr>
        <w:spacing w:after="120"/>
        <w:jc w:val="both"/>
        <w:rPr>
          <w:rFonts w:ascii="Garamond" w:hAnsi="Garamond"/>
          <w:color w:val="000000"/>
        </w:rPr>
      </w:pPr>
      <w:r w:rsidRPr="00BA16CD">
        <w:rPr>
          <w:rFonts w:ascii="Garamond" w:hAnsi="Garamond"/>
          <w:color w:val="000000"/>
        </w:rPr>
        <w:t>1) V kolika případech aplikoval zdejší soud v období od 1. 1. 2013 Předpisy CIM (Jednotné právní předpisy pro smlouvu o mezinárodní železniční přepravě zboží, tj. Přípojek B k úmluvě COTIF – publikována ve znění tzn. Vilniuského protokolu pod č. 49/2006 Sb. m. s.)</w:t>
      </w:r>
    </w:p>
    <w:p w:rsidR="00683214" w:rsidRPr="00BA16CD" w:rsidRDefault="00683214" w:rsidP="005B440A">
      <w:pPr>
        <w:spacing w:after="120"/>
        <w:jc w:val="both"/>
        <w:rPr>
          <w:rFonts w:ascii="Garamond" w:hAnsi="Garamond"/>
          <w:color w:val="000000"/>
        </w:rPr>
      </w:pPr>
      <w:r w:rsidRPr="00BA16CD">
        <w:rPr>
          <w:rFonts w:ascii="Garamond" w:hAnsi="Garamond"/>
          <w:color w:val="000000"/>
        </w:rPr>
        <w:t>2) V kolika případech aplikoval zdejší soud v období od 1. 1. 2019 ustanovení §</w:t>
      </w:r>
      <w:r w:rsidR="004B034C" w:rsidRPr="00BA16CD">
        <w:rPr>
          <w:rFonts w:ascii="Garamond" w:hAnsi="Garamond"/>
          <w:color w:val="000000"/>
        </w:rPr>
        <w:t xml:space="preserve"> </w:t>
      </w:r>
      <w:r w:rsidRPr="00BA16CD">
        <w:rPr>
          <w:rFonts w:ascii="Garamond" w:hAnsi="Garamond"/>
          <w:color w:val="000000"/>
        </w:rPr>
        <w:t>9a zákona č. 111/1994 Sb., o silniční dopravě?</w:t>
      </w:r>
    </w:p>
    <w:p w:rsidR="00683214" w:rsidRPr="00BA16CD" w:rsidRDefault="00683214" w:rsidP="005B440A">
      <w:pPr>
        <w:spacing w:after="120"/>
        <w:jc w:val="both"/>
        <w:rPr>
          <w:rFonts w:ascii="Garamond" w:hAnsi="Garamond"/>
          <w:color w:val="000000"/>
        </w:rPr>
      </w:pPr>
      <w:r w:rsidRPr="00BA16CD">
        <w:rPr>
          <w:rFonts w:ascii="Garamond" w:hAnsi="Garamond"/>
          <w:color w:val="000000"/>
        </w:rPr>
        <w:t xml:space="preserve">3) V kolika případech aplikoval zdejší soud v období od 1. 1. 2013 Budapešťskou </w:t>
      </w:r>
      <w:r w:rsidR="004B034C" w:rsidRPr="00BA16CD">
        <w:rPr>
          <w:rFonts w:ascii="Garamond" w:hAnsi="Garamond"/>
          <w:color w:val="000000"/>
        </w:rPr>
        <w:t>úmluvu o </w:t>
      </w:r>
      <w:r w:rsidR="003D79DC" w:rsidRPr="00BA16CD">
        <w:rPr>
          <w:rFonts w:ascii="Garamond" w:hAnsi="Garamond"/>
          <w:color w:val="000000"/>
        </w:rPr>
        <w:t>smlouvě o přepravě zboží po vnitrozemských vodních cestách (CMNI, publikovaná pod č. 32/2006 Sb. m. s.)?</w:t>
      </w:r>
    </w:p>
    <w:p w:rsidR="003D79DC" w:rsidRPr="00BA16CD" w:rsidRDefault="003D79DC" w:rsidP="005B440A">
      <w:pPr>
        <w:spacing w:after="120"/>
        <w:jc w:val="both"/>
        <w:rPr>
          <w:rFonts w:ascii="Garamond" w:hAnsi="Garamond"/>
          <w:color w:val="000000"/>
        </w:rPr>
      </w:pPr>
      <w:r w:rsidRPr="00BA16CD">
        <w:rPr>
          <w:rFonts w:ascii="Garamond" w:hAnsi="Garamond"/>
          <w:color w:val="000000"/>
        </w:rPr>
        <w:t xml:space="preserve">4) Žádáte o poskytnutí anonymizovaných verzí rozhodnutí. </w:t>
      </w:r>
    </w:p>
    <w:p w:rsidR="00271860" w:rsidRPr="00BA16C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A16CD">
        <w:rPr>
          <w:rFonts w:ascii="Garamond" w:hAnsi="Garamond"/>
          <w:color w:val="000000"/>
        </w:rPr>
        <w:t xml:space="preserve">V souladu s § 14 odst. 5 písm. d) </w:t>
      </w:r>
      <w:r w:rsidR="00586CB4" w:rsidRPr="00BA16CD">
        <w:rPr>
          <w:rFonts w:ascii="Garamond" w:hAnsi="Garamond"/>
          <w:color w:val="000000"/>
        </w:rPr>
        <w:t>InfZ</w:t>
      </w:r>
      <w:r w:rsidRPr="00BA16CD">
        <w:rPr>
          <w:rFonts w:ascii="Garamond" w:hAnsi="Garamond"/>
          <w:color w:val="000000"/>
        </w:rPr>
        <w:t xml:space="preserve"> vyhovuji</w:t>
      </w:r>
      <w:r w:rsidRPr="00BA16CD">
        <w:rPr>
          <w:rFonts w:ascii="Garamond" w:hAnsi="Garamond"/>
          <w:b/>
          <w:color w:val="000000"/>
        </w:rPr>
        <w:t xml:space="preserve"> </w:t>
      </w:r>
      <w:r w:rsidRPr="00BA16CD">
        <w:rPr>
          <w:rFonts w:ascii="Garamond" w:hAnsi="Garamond"/>
          <w:color w:val="000000"/>
        </w:rPr>
        <w:t>V</w:t>
      </w:r>
      <w:r w:rsidR="005B440A" w:rsidRPr="00BA16CD">
        <w:rPr>
          <w:rFonts w:ascii="Garamond" w:hAnsi="Garamond"/>
          <w:color w:val="000000"/>
        </w:rPr>
        <w:t xml:space="preserve">aší žádosti a </w:t>
      </w:r>
      <w:r w:rsidR="00271860" w:rsidRPr="00BA16CD">
        <w:rPr>
          <w:rFonts w:ascii="Garamond" w:hAnsi="Garamond"/>
          <w:color w:val="000000"/>
        </w:rPr>
        <w:t>sděluji, že Vámi požadovanému nevyhovuje žádné řízení</w:t>
      </w:r>
      <w:r w:rsidR="003D79DC" w:rsidRPr="00BA16CD">
        <w:rPr>
          <w:rFonts w:ascii="Garamond" w:hAnsi="Garamond"/>
          <w:color w:val="000000"/>
        </w:rPr>
        <w:t xml:space="preserve"> vedené u zdejšího soudu. </w:t>
      </w:r>
    </w:p>
    <w:p w:rsidR="00271860" w:rsidRPr="00BA16CD" w:rsidRDefault="00271860" w:rsidP="005B440A">
      <w:pPr>
        <w:spacing w:after="120"/>
        <w:jc w:val="both"/>
        <w:rPr>
          <w:rFonts w:ascii="Garamond" w:hAnsi="Garamond"/>
          <w:color w:val="000000"/>
        </w:rPr>
      </w:pPr>
      <w:r w:rsidRPr="00BA16CD">
        <w:rPr>
          <w:rFonts w:ascii="Garamond" w:hAnsi="Garamond"/>
          <w:color w:val="000000"/>
        </w:rPr>
        <w:t xml:space="preserve">V souvislosti s Vaším dotazem byla provedena lustrace v informačním systému okresního soudu „ISAS“ s negativním výsledkem. </w:t>
      </w:r>
    </w:p>
    <w:p w:rsidR="005B440A" w:rsidRPr="00BA16CD" w:rsidRDefault="00271860" w:rsidP="005B440A">
      <w:pPr>
        <w:spacing w:after="120"/>
        <w:jc w:val="both"/>
        <w:rPr>
          <w:rFonts w:ascii="Garamond" w:hAnsi="Garamond"/>
          <w:color w:val="000000"/>
        </w:rPr>
      </w:pPr>
      <w:r w:rsidRPr="00BA16CD">
        <w:rPr>
          <w:rFonts w:ascii="Garamond" w:hAnsi="Garamond"/>
          <w:color w:val="000000"/>
        </w:rPr>
        <w:t xml:space="preserve">Dále byl proveden dotaz na vyšší soudní úředníky a soudce s negativním výsledkem. </w:t>
      </w:r>
    </w:p>
    <w:p w:rsidR="005B440A" w:rsidRPr="00BA16C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A16CD">
        <w:rPr>
          <w:rFonts w:ascii="Garamond" w:hAnsi="Garamond"/>
          <w:color w:val="000000"/>
        </w:rPr>
        <w:t>S</w:t>
      </w:r>
      <w:r w:rsidR="005B440A" w:rsidRPr="00BA16CD">
        <w:rPr>
          <w:rFonts w:ascii="Garamond" w:hAnsi="Garamond"/>
          <w:color w:val="000000"/>
        </w:rPr>
        <w:t> </w:t>
      </w:r>
      <w:r w:rsidRPr="00BA16CD">
        <w:rPr>
          <w:rFonts w:ascii="Garamond" w:hAnsi="Garamond"/>
          <w:color w:val="000000"/>
        </w:rPr>
        <w:t>pozdrav</w:t>
      </w:r>
      <w:r w:rsidR="005B440A" w:rsidRPr="00BA16CD">
        <w:rPr>
          <w:rFonts w:ascii="Garamond" w:hAnsi="Garamond"/>
          <w:color w:val="000000"/>
        </w:rPr>
        <w:t>em</w:t>
      </w:r>
    </w:p>
    <w:p w:rsidR="005B440A" w:rsidRPr="00BA16C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BA16CD" w:rsidTr="00047ED5">
        <w:tc>
          <w:tcPr>
            <w:tcW w:w="4048" w:type="dxa"/>
            <w:hideMark/>
          </w:tcPr>
          <w:p w:rsidR="00047ED5" w:rsidRPr="00BA16CD" w:rsidRDefault="00BA6A0B">
            <w:pPr>
              <w:widowControl w:val="0"/>
              <w:rPr>
                <w:rFonts w:ascii="Garamond" w:hAnsi="Garamond"/>
              </w:rPr>
            </w:pPr>
            <w:r w:rsidRPr="00BA16CD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047ED5" w:rsidRPr="00BA16CD" w:rsidTr="00047ED5">
        <w:tc>
          <w:tcPr>
            <w:tcW w:w="4048" w:type="dxa"/>
            <w:hideMark/>
          </w:tcPr>
          <w:p w:rsidR="00047ED5" w:rsidRPr="00BA16CD" w:rsidRDefault="00271860">
            <w:pPr>
              <w:widowControl w:val="0"/>
              <w:rPr>
                <w:rFonts w:ascii="Garamond" w:hAnsi="Garamond"/>
              </w:rPr>
            </w:pPr>
            <w:r w:rsidRPr="00BA16CD">
              <w:rPr>
                <w:rFonts w:ascii="Garamond" w:hAnsi="Garamond"/>
              </w:rPr>
              <w:t>vyšší soudní úřednice</w:t>
            </w:r>
          </w:p>
        </w:tc>
      </w:tr>
      <w:tr w:rsidR="00047ED5" w:rsidRPr="00BA16CD" w:rsidTr="00047ED5">
        <w:tc>
          <w:tcPr>
            <w:tcW w:w="4048" w:type="dxa"/>
            <w:hideMark/>
          </w:tcPr>
          <w:p w:rsidR="00047ED5" w:rsidRPr="00BA16CD" w:rsidRDefault="00047ED5">
            <w:pPr>
              <w:widowControl w:val="0"/>
              <w:rPr>
                <w:rFonts w:ascii="Garamond" w:hAnsi="Garamond"/>
              </w:rPr>
            </w:pPr>
            <w:r w:rsidRPr="00BA16CD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BA16CD" w:rsidTr="00047ED5">
        <w:tc>
          <w:tcPr>
            <w:tcW w:w="4048" w:type="dxa"/>
            <w:hideMark/>
          </w:tcPr>
          <w:p w:rsidR="00047ED5" w:rsidRPr="00BA16CD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BA16CD">
              <w:rPr>
                <w:rFonts w:ascii="Garamond" w:hAnsi="Garamond"/>
              </w:rPr>
              <w:t xml:space="preserve">dle </w:t>
            </w:r>
            <w:proofErr w:type="spellStart"/>
            <w:r w:rsidRPr="00BA16CD">
              <w:rPr>
                <w:rFonts w:ascii="Garamond" w:hAnsi="Garamond"/>
              </w:rPr>
              <w:t>z.č</w:t>
            </w:r>
            <w:proofErr w:type="spellEnd"/>
            <w:r w:rsidRPr="00BA16CD">
              <w:rPr>
                <w:rFonts w:ascii="Garamond" w:hAnsi="Garamond"/>
              </w:rPr>
              <w:t>.</w:t>
            </w:r>
            <w:proofErr w:type="gramEnd"/>
            <w:r w:rsidRPr="00BA16CD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BA16CD" w:rsidTr="00047ED5">
        <w:tc>
          <w:tcPr>
            <w:tcW w:w="4048" w:type="dxa"/>
            <w:hideMark/>
          </w:tcPr>
          <w:p w:rsidR="00047ED5" w:rsidRPr="00BA16CD" w:rsidRDefault="00047ED5">
            <w:pPr>
              <w:widowControl w:val="0"/>
              <w:rPr>
                <w:rFonts w:ascii="Garamond" w:hAnsi="Garamond"/>
              </w:rPr>
            </w:pPr>
            <w:r w:rsidRPr="00BA16CD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BA16CD" w:rsidRDefault="00896DB2" w:rsidP="00896DB2">
      <w:pPr>
        <w:rPr>
          <w:b/>
          <w:color w:val="000000"/>
        </w:rPr>
      </w:pPr>
    </w:p>
    <w:p w:rsidR="00896DB2" w:rsidRPr="00BA16CD" w:rsidRDefault="00896DB2" w:rsidP="00896DB2">
      <w:pPr>
        <w:rPr>
          <w:b/>
          <w:color w:val="000000"/>
        </w:rPr>
      </w:pPr>
    </w:p>
    <w:p w:rsidR="00E930E4" w:rsidRPr="00BA16CD" w:rsidRDefault="00E930E4" w:rsidP="00896DB2">
      <w:pPr>
        <w:rPr>
          <w:rFonts w:ascii="Garamond" w:hAnsi="Garamond"/>
          <w:b/>
          <w:color w:val="000000"/>
        </w:rPr>
      </w:pPr>
    </w:p>
    <w:p w:rsidR="00E930E4" w:rsidRPr="00BA16CD" w:rsidRDefault="00E930E4" w:rsidP="00896DB2">
      <w:pPr>
        <w:rPr>
          <w:rFonts w:ascii="Garamond" w:hAnsi="Garamond"/>
          <w:b/>
          <w:color w:val="000000"/>
        </w:rPr>
      </w:pPr>
    </w:p>
    <w:p w:rsidR="00E930E4" w:rsidRPr="00BA16CD" w:rsidRDefault="00E930E4" w:rsidP="00896DB2">
      <w:pPr>
        <w:rPr>
          <w:rFonts w:ascii="Garamond" w:hAnsi="Garamond"/>
          <w:b/>
          <w:color w:val="000000"/>
        </w:rPr>
      </w:pPr>
    </w:p>
    <w:p w:rsidR="00E930E4" w:rsidRPr="00BA16CD" w:rsidRDefault="00E930E4" w:rsidP="00896DB2">
      <w:pPr>
        <w:rPr>
          <w:rFonts w:ascii="Garamond" w:hAnsi="Garamond"/>
          <w:b/>
          <w:color w:val="000000"/>
        </w:rPr>
      </w:pPr>
    </w:p>
    <w:p w:rsidR="00E930E4" w:rsidRPr="00BA16CD" w:rsidRDefault="00E930E4" w:rsidP="00896DB2">
      <w:pPr>
        <w:rPr>
          <w:rFonts w:ascii="Garamond" w:hAnsi="Garamond"/>
          <w:b/>
          <w:color w:val="000000"/>
        </w:rPr>
      </w:pPr>
    </w:p>
    <w:p w:rsidR="00E930E4" w:rsidRPr="00BA16CD" w:rsidRDefault="00E930E4" w:rsidP="00896DB2">
      <w:pPr>
        <w:rPr>
          <w:rFonts w:ascii="Garamond" w:hAnsi="Garamond"/>
          <w:b/>
          <w:color w:val="000000"/>
        </w:rPr>
      </w:pPr>
    </w:p>
    <w:p w:rsidR="00E930E4" w:rsidRPr="00BA16CD" w:rsidRDefault="00E930E4" w:rsidP="00896DB2">
      <w:pPr>
        <w:rPr>
          <w:rFonts w:ascii="Garamond" w:hAnsi="Garamond"/>
          <w:b/>
          <w:color w:val="000000"/>
        </w:rPr>
      </w:pPr>
    </w:p>
    <w:p w:rsidR="00010725" w:rsidRPr="00BA16CD" w:rsidRDefault="00010725" w:rsidP="00896DB2">
      <w:pPr>
        <w:rPr>
          <w:rFonts w:ascii="Garamond" w:hAnsi="Garamond"/>
          <w:b/>
          <w:color w:val="000000"/>
        </w:rPr>
      </w:pPr>
    </w:p>
    <w:sectPr w:rsidR="00010725" w:rsidRPr="00BA16CD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468" w:rsidRDefault="00326468">
      <w:r>
        <w:separator/>
      </w:r>
    </w:p>
  </w:endnote>
  <w:endnote w:type="continuationSeparator" w:id="0">
    <w:p w:rsidR="00326468" w:rsidRDefault="00326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468" w:rsidRDefault="00326468">
      <w:r>
        <w:separator/>
      </w:r>
    </w:p>
  </w:footnote>
  <w:footnote w:type="continuationSeparator" w:id="0">
    <w:p w:rsidR="00326468" w:rsidRDefault="00326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224/2020</w:t>
    </w:r>
    <w:r w:rsidRPr="00943455">
      <w:rPr>
        <w:rFonts w:ascii="Garamond" w:hAnsi="Garamond"/>
      </w:rPr>
      <w:t>-</w:t>
    </w:r>
    <w:r w:rsidR="007670C8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03/04 07:52:33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224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71860"/>
    <w:rsid w:val="0029587C"/>
    <w:rsid w:val="002B20C2"/>
    <w:rsid w:val="002B25DC"/>
    <w:rsid w:val="002F4B31"/>
    <w:rsid w:val="00322E8B"/>
    <w:rsid w:val="00326468"/>
    <w:rsid w:val="003448F9"/>
    <w:rsid w:val="003902FE"/>
    <w:rsid w:val="003D79DC"/>
    <w:rsid w:val="00401AD9"/>
    <w:rsid w:val="004B034C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83214"/>
    <w:rsid w:val="006B1938"/>
    <w:rsid w:val="007030A0"/>
    <w:rsid w:val="007127B1"/>
    <w:rsid w:val="007670C8"/>
    <w:rsid w:val="008170CC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16CD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2D93"/>
    <w:rsid w:val="00E6418A"/>
    <w:rsid w:val="00E930E4"/>
    <w:rsid w:val="00EA5544"/>
    <w:rsid w:val="00EA62DD"/>
    <w:rsid w:val="00EB4747"/>
    <w:rsid w:val="00EB4B3C"/>
    <w:rsid w:val="00F53CC7"/>
    <w:rsid w:val="00F653E5"/>
    <w:rsid w:val="00FB23CA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270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4</cp:revision>
  <cp:lastPrinted>2020-03-04T08:12:00Z</cp:lastPrinted>
  <dcterms:created xsi:type="dcterms:W3CDTF">2020-03-04T08:26:00Z</dcterms:created>
  <dcterms:modified xsi:type="dcterms:W3CDTF">2020-03-04T08:27:00Z</dcterms:modified>
</cp:coreProperties>
</file>