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59" w:rsidRPr="00B20B4B" w:rsidRDefault="00425B59" w:rsidP="00425B5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20B4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20B4B">
        <w:rPr>
          <w:rFonts w:ascii="Garamond" w:hAnsi="Garamond"/>
          <w:b/>
          <w:color w:val="000000"/>
          <w:sz w:val="36"/>
        </w:rPr>
        <w:t> </w:t>
      </w:r>
    </w:p>
    <w:p w:rsidR="00425B59" w:rsidRPr="00B20B4B" w:rsidRDefault="00425B59" w:rsidP="00425B5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20B4B">
        <w:rPr>
          <w:rFonts w:ascii="Garamond" w:hAnsi="Garamond"/>
          <w:color w:val="000000"/>
        </w:rPr>
        <w:t> U Soudu 6187/4, 708 82 Ostrava-Poruba</w:t>
      </w:r>
    </w:p>
    <w:p w:rsidR="00425B59" w:rsidRPr="00B20B4B" w:rsidRDefault="00425B59" w:rsidP="00425B59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20B4B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B20B4B">
        <w:rPr>
          <w:rFonts w:ascii="Garamond" w:hAnsi="Garamond"/>
          <w:color w:val="000000"/>
        </w:rPr>
        <w:t>ova</w:t>
      </w:r>
      <w:proofErr w:type="gramEnd"/>
      <w:r w:rsidRPr="00B20B4B">
        <w:rPr>
          <w:rFonts w:ascii="Garamond" w:hAnsi="Garamond"/>
          <w:color w:val="000000"/>
        </w:rPr>
        <w:t>.</w:t>
      </w:r>
      <w:proofErr w:type="gramStart"/>
      <w:r w:rsidRPr="00B20B4B">
        <w:rPr>
          <w:rFonts w:ascii="Garamond" w:hAnsi="Garamond"/>
          <w:color w:val="000000"/>
        </w:rPr>
        <w:t>justice</w:t>
      </w:r>
      <w:proofErr w:type="gramEnd"/>
      <w:r w:rsidRPr="00B20B4B">
        <w:rPr>
          <w:rFonts w:ascii="Garamond" w:hAnsi="Garamond"/>
          <w:color w:val="000000"/>
        </w:rPr>
        <w:t xml:space="preserve">.cz, </w:t>
      </w:r>
      <w:r w:rsidRPr="00B20B4B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425B59" w:rsidRPr="00B20B4B" w:rsidTr="00425B59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425B59" w:rsidRPr="00B20B4B" w:rsidRDefault="00425B5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20B4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20B4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25B59" w:rsidRPr="00B20B4B" w:rsidRDefault="00425B59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B20B4B">
              <w:rPr>
                <w:rFonts w:ascii="Garamond" w:hAnsi="Garamond"/>
                <w:color w:val="000000"/>
              </w:rPr>
              <w:t>0 Si 79/2020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425B59" w:rsidRPr="00B20B4B" w:rsidRDefault="00425B59">
            <w:pPr>
              <w:spacing w:line="240" w:lineRule="exact"/>
              <w:rPr>
                <w:rFonts w:ascii="Garamond" w:hAnsi="Garamond"/>
              </w:rPr>
            </w:pPr>
            <w:r w:rsidRPr="00B20B4B">
              <w:rPr>
                <w:rFonts w:ascii="Garamond" w:hAnsi="Garamond"/>
              </w:rPr>
              <w:t>Vážený pan</w:t>
            </w:r>
          </w:p>
          <w:p w:rsidR="00425B59" w:rsidRPr="00B20B4B" w:rsidRDefault="00425B59">
            <w:pPr>
              <w:spacing w:line="240" w:lineRule="exact"/>
              <w:rPr>
                <w:rFonts w:ascii="Garamond" w:hAnsi="Garamond"/>
              </w:rPr>
            </w:pPr>
            <w:r w:rsidRPr="00B20B4B">
              <w:rPr>
                <w:rFonts w:ascii="Garamond" w:hAnsi="Garamond"/>
              </w:rPr>
              <w:t>Ondřej H.</w:t>
            </w:r>
          </w:p>
          <w:p w:rsidR="00425B59" w:rsidRPr="00B20B4B" w:rsidRDefault="00425B59">
            <w:pPr>
              <w:spacing w:line="240" w:lineRule="exact"/>
              <w:rPr>
                <w:rFonts w:ascii="Garamond" w:hAnsi="Garamond"/>
              </w:rPr>
            </w:pPr>
            <w:r w:rsidRPr="00B20B4B">
              <w:rPr>
                <w:rFonts w:ascii="Garamond" w:hAnsi="Garamond"/>
              </w:rPr>
              <w:t xml:space="preserve"> </w:t>
            </w:r>
          </w:p>
          <w:p w:rsidR="00425B59" w:rsidRPr="00B20B4B" w:rsidRDefault="00425B59">
            <w:pPr>
              <w:spacing w:line="240" w:lineRule="exact"/>
              <w:rPr>
                <w:rFonts w:ascii="Garamond" w:hAnsi="Garamond"/>
              </w:rPr>
            </w:pPr>
            <w:r w:rsidRPr="00B20B4B">
              <w:rPr>
                <w:rFonts w:ascii="Garamond" w:hAnsi="Garamond"/>
              </w:rPr>
              <w:t xml:space="preserve"> </w:t>
            </w:r>
          </w:p>
          <w:p w:rsidR="00425B59" w:rsidRPr="00B20B4B" w:rsidRDefault="00425B59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425B59" w:rsidRPr="00B20B4B" w:rsidTr="00425B59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425B59" w:rsidRPr="00B20B4B" w:rsidRDefault="00425B5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20B4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B59" w:rsidRPr="00B20B4B" w:rsidRDefault="00425B59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5B59" w:rsidRPr="00B20B4B" w:rsidRDefault="00425B59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425B59" w:rsidRPr="00B20B4B" w:rsidTr="00425B59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425B59" w:rsidRPr="00B20B4B" w:rsidRDefault="00425B5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20B4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25B59" w:rsidRPr="00B20B4B" w:rsidRDefault="00425B59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B20B4B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5B59" w:rsidRPr="00B20B4B" w:rsidRDefault="00425B59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425B59" w:rsidRPr="00B20B4B" w:rsidTr="00425B59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425B59" w:rsidRPr="00B20B4B" w:rsidRDefault="00425B59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B20B4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25B59" w:rsidRPr="00B20B4B" w:rsidRDefault="00425B59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B20B4B">
              <w:rPr>
                <w:rFonts w:ascii="Garamond" w:hAnsi="Garamond"/>
                <w:color w:val="000000"/>
              </w:rPr>
              <w:t>20. ledna 2020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5B59" w:rsidRPr="00B20B4B" w:rsidRDefault="00425B59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425B59" w:rsidRPr="00B20B4B" w:rsidRDefault="00425B59" w:rsidP="00425B59">
      <w:pPr>
        <w:rPr>
          <w:rFonts w:ascii="Garamond" w:hAnsi="Garamond"/>
          <w:color w:val="000000"/>
        </w:rPr>
      </w:pPr>
    </w:p>
    <w:p w:rsidR="00425B59" w:rsidRPr="00B20B4B" w:rsidRDefault="00425B59" w:rsidP="00425B59">
      <w:pPr>
        <w:rPr>
          <w:rFonts w:ascii="Garamond" w:hAnsi="Garamond"/>
          <w:color w:val="000000"/>
        </w:rPr>
      </w:pPr>
    </w:p>
    <w:p w:rsidR="00425B59" w:rsidRPr="00B20B4B" w:rsidRDefault="00425B59" w:rsidP="00425B59">
      <w:pPr>
        <w:jc w:val="both"/>
        <w:rPr>
          <w:rFonts w:ascii="Garamond" w:hAnsi="Garamond"/>
          <w:color w:val="000000"/>
        </w:rPr>
      </w:pPr>
      <w:r w:rsidRPr="00B20B4B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B20B4B">
        <w:rPr>
          <w:rFonts w:ascii="Garamond" w:hAnsi="Garamond"/>
          <w:color w:val="000000"/>
        </w:rPr>
        <w:t xml:space="preserve"> </w:t>
      </w:r>
    </w:p>
    <w:p w:rsidR="00425B59" w:rsidRPr="00B20B4B" w:rsidRDefault="00425B59" w:rsidP="00425B59">
      <w:pPr>
        <w:jc w:val="both"/>
        <w:rPr>
          <w:rFonts w:ascii="Garamond" w:hAnsi="Garamond"/>
          <w:color w:val="000000"/>
        </w:rPr>
      </w:pPr>
    </w:p>
    <w:p w:rsidR="00425B59" w:rsidRPr="00B20B4B" w:rsidRDefault="00425B59" w:rsidP="00425B59">
      <w:pPr>
        <w:spacing w:after="120"/>
        <w:jc w:val="both"/>
        <w:rPr>
          <w:rFonts w:ascii="Garamond" w:hAnsi="Garamond"/>
          <w:color w:val="000000"/>
        </w:rPr>
      </w:pPr>
      <w:r w:rsidRPr="00B20B4B">
        <w:rPr>
          <w:rFonts w:ascii="Garamond" w:hAnsi="Garamond"/>
          <w:color w:val="000000"/>
        </w:rPr>
        <w:t>Vážený pane H.</w:t>
      </w:r>
      <w:r w:rsidRPr="00B20B4B">
        <w:rPr>
          <w:rFonts w:ascii="Garamond" w:hAnsi="Garamond"/>
        </w:rPr>
        <w:t>,</w:t>
      </w:r>
    </w:p>
    <w:p w:rsidR="00425B59" w:rsidRPr="00B20B4B" w:rsidRDefault="00425B59" w:rsidP="00425B59">
      <w:pPr>
        <w:spacing w:after="120"/>
        <w:jc w:val="both"/>
        <w:rPr>
          <w:rFonts w:ascii="Garamond" w:hAnsi="Garamond"/>
          <w:color w:val="000000"/>
        </w:rPr>
      </w:pPr>
      <w:r w:rsidRPr="00B20B4B">
        <w:rPr>
          <w:rFonts w:ascii="Garamond" w:hAnsi="Garamond"/>
          <w:color w:val="000000"/>
        </w:rPr>
        <w:t xml:space="preserve">Okresní soud v Ostravě obdržel dne 17. ledna 2020 Vaši žádost podle zákona č. 106/1999 Sb., o svobodném přístupu k informacím, ve znění pozdějších předpisů (dále jako „InfZ“), v níž se domáháte poskytnutí informace, zda ke zdejšímu soudu ke dni žádosti bylo učiněno jakékoliv podání směřující proti společnosti TAMEH Czech s. r. o., IČO 286 15 425, kým a kdy bylo toto podání učiněno. </w:t>
      </w:r>
    </w:p>
    <w:p w:rsidR="00425B59" w:rsidRPr="00B20B4B" w:rsidRDefault="00425B59" w:rsidP="00425B59">
      <w:pPr>
        <w:overflowPunct w:val="0"/>
        <w:jc w:val="both"/>
        <w:rPr>
          <w:rFonts w:ascii="Garamond" w:hAnsi="Garamond"/>
          <w:color w:val="000000"/>
        </w:rPr>
      </w:pPr>
      <w:r w:rsidRPr="00B20B4B">
        <w:rPr>
          <w:rFonts w:ascii="Garamond" w:hAnsi="Garamond"/>
          <w:color w:val="000000"/>
        </w:rPr>
        <w:t>V souladu s § 14 odst. 5 písm. d) InfZ vyhovuji</w:t>
      </w:r>
      <w:r w:rsidRPr="00B20B4B">
        <w:rPr>
          <w:rFonts w:ascii="Garamond" w:hAnsi="Garamond"/>
          <w:b/>
          <w:color w:val="000000"/>
        </w:rPr>
        <w:t xml:space="preserve"> </w:t>
      </w:r>
      <w:r w:rsidRPr="00B20B4B">
        <w:rPr>
          <w:rFonts w:ascii="Garamond" w:hAnsi="Garamond"/>
          <w:color w:val="000000"/>
        </w:rPr>
        <w:t xml:space="preserve">Vaší žádosti a sděluji, že proti společnosti TAMEH Czech s. r. o., IČO 286 15 425 byly v minulosti učiněna dvě podání, a to žádost o lustraci řízení vedená pod sp. zn. 0 Spr 5673/2016 podaná advokátem JUDr. Richard </w:t>
      </w:r>
      <w:proofErr w:type="spellStart"/>
      <w:r w:rsidRPr="00B20B4B">
        <w:rPr>
          <w:rFonts w:ascii="Garamond" w:hAnsi="Garamond"/>
          <w:color w:val="000000"/>
        </w:rPr>
        <w:t>Mencnerem</w:t>
      </w:r>
      <w:proofErr w:type="spellEnd"/>
      <w:r w:rsidRPr="00B20B4B">
        <w:rPr>
          <w:rFonts w:ascii="Garamond" w:hAnsi="Garamond"/>
          <w:color w:val="000000"/>
        </w:rPr>
        <w:t>, se sídlem Milíčova  12/1670, 702 00 Ostrava-Moravská Ostrava ze dne 31. 5. 2016 a návrh na předběžné opatření podané společností ČKD PRAHA DIZ, a.s., IČO: 00565997 vedený pod sp. zn. 200 </w:t>
      </w:r>
      <w:proofErr w:type="spellStart"/>
      <w:r w:rsidRPr="00B20B4B">
        <w:rPr>
          <w:rFonts w:ascii="Garamond" w:hAnsi="Garamond"/>
          <w:color w:val="000000"/>
        </w:rPr>
        <w:t>Nc</w:t>
      </w:r>
      <w:proofErr w:type="spellEnd"/>
      <w:r w:rsidRPr="00B20B4B">
        <w:rPr>
          <w:rFonts w:ascii="Garamond" w:hAnsi="Garamond"/>
          <w:color w:val="000000"/>
        </w:rPr>
        <w:t> 2008/2016 ze dne 25. 4. 2016.</w:t>
      </w:r>
    </w:p>
    <w:p w:rsidR="00425B59" w:rsidRPr="00B20B4B" w:rsidRDefault="00425B59" w:rsidP="00425B59">
      <w:pPr>
        <w:spacing w:after="120"/>
        <w:jc w:val="both"/>
        <w:rPr>
          <w:rFonts w:ascii="Garamond" w:hAnsi="Garamond"/>
          <w:color w:val="000000"/>
        </w:rPr>
      </w:pPr>
    </w:p>
    <w:p w:rsidR="00425B59" w:rsidRPr="00B20B4B" w:rsidRDefault="00425B59" w:rsidP="00425B59">
      <w:pPr>
        <w:spacing w:after="120"/>
        <w:jc w:val="both"/>
        <w:rPr>
          <w:rFonts w:ascii="Garamond" w:hAnsi="Garamond"/>
          <w:color w:val="000000"/>
        </w:rPr>
      </w:pPr>
      <w:r w:rsidRPr="00B20B4B">
        <w:rPr>
          <w:rFonts w:ascii="Garamond" w:hAnsi="Garamond"/>
          <w:color w:val="000000"/>
        </w:rPr>
        <w:t>S pozdravem</w:t>
      </w:r>
    </w:p>
    <w:p w:rsidR="00425B59" w:rsidRPr="00B20B4B" w:rsidRDefault="00425B59" w:rsidP="00425B59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425B59" w:rsidRPr="00B20B4B" w:rsidTr="00425B59">
        <w:tc>
          <w:tcPr>
            <w:tcW w:w="4048" w:type="dxa"/>
            <w:hideMark/>
          </w:tcPr>
          <w:p w:rsidR="00425B59" w:rsidRPr="00B20B4B" w:rsidRDefault="00425B59">
            <w:pPr>
              <w:widowControl w:val="0"/>
              <w:rPr>
                <w:rFonts w:ascii="Garamond" w:hAnsi="Garamond"/>
              </w:rPr>
            </w:pPr>
            <w:r w:rsidRPr="00B20B4B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425B59" w:rsidRPr="00B20B4B" w:rsidTr="00425B59">
        <w:tc>
          <w:tcPr>
            <w:tcW w:w="4048" w:type="dxa"/>
            <w:hideMark/>
          </w:tcPr>
          <w:p w:rsidR="00425B59" w:rsidRPr="00B20B4B" w:rsidRDefault="00425B59">
            <w:pPr>
              <w:widowControl w:val="0"/>
              <w:rPr>
                <w:rFonts w:ascii="Garamond" w:hAnsi="Garamond"/>
              </w:rPr>
            </w:pPr>
            <w:r w:rsidRPr="00B20B4B">
              <w:rPr>
                <w:rFonts w:ascii="Garamond" w:hAnsi="Garamond"/>
              </w:rPr>
              <w:t>vyšší soudní úřednice</w:t>
            </w:r>
          </w:p>
        </w:tc>
      </w:tr>
      <w:tr w:rsidR="00425B59" w:rsidRPr="00B20B4B" w:rsidTr="00425B59">
        <w:tc>
          <w:tcPr>
            <w:tcW w:w="4048" w:type="dxa"/>
            <w:hideMark/>
          </w:tcPr>
          <w:p w:rsidR="00425B59" w:rsidRPr="00B20B4B" w:rsidRDefault="00425B59">
            <w:pPr>
              <w:widowControl w:val="0"/>
              <w:rPr>
                <w:rFonts w:ascii="Garamond" w:hAnsi="Garamond"/>
              </w:rPr>
            </w:pPr>
            <w:r w:rsidRPr="00B20B4B">
              <w:rPr>
                <w:rFonts w:ascii="Garamond" w:hAnsi="Garamond"/>
              </w:rPr>
              <w:t>pověřená poskytováním informací</w:t>
            </w:r>
          </w:p>
        </w:tc>
      </w:tr>
      <w:tr w:rsidR="00425B59" w:rsidRPr="00B20B4B" w:rsidTr="00425B59">
        <w:tc>
          <w:tcPr>
            <w:tcW w:w="4048" w:type="dxa"/>
            <w:hideMark/>
          </w:tcPr>
          <w:p w:rsidR="00425B59" w:rsidRPr="00B20B4B" w:rsidRDefault="00425B59">
            <w:pPr>
              <w:widowControl w:val="0"/>
              <w:rPr>
                <w:rFonts w:ascii="Garamond" w:hAnsi="Garamond"/>
              </w:rPr>
            </w:pPr>
            <w:proofErr w:type="gramStart"/>
            <w:r w:rsidRPr="00B20B4B">
              <w:rPr>
                <w:rFonts w:ascii="Garamond" w:hAnsi="Garamond"/>
              </w:rPr>
              <w:t xml:space="preserve">dle </w:t>
            </w:r>
            <w:proofErr w:type="spellStart"/>
            <w:r w:rsidRPr="00B20B4B">
              <w:rPr>
                <w:rFonts w:ascii="Garamond" w:hAnsi="Garamond"/>
              </w:rPr>
              <w:t>z.č</w:t>
            </w:r>
            <w:proofErr w:type="spellEnd"/>
            <w:r w:rsidRPr="00B20B4B">
              <w:rPr>
                <w:rFonts w:ascii="Garamond" w:hAnsi="Garamond"/>
              </w:rPr>
              <w:t>.</w:t>
            </w:r>
            <w:proofErr w:type="gramEnd"/>
            <w:r w:rsidRPr="00B20B4B">
              <w:rPr>
                <w:rFonts w:ascii="Garamond" w:hAnsi="Garamond"/>
              </w:rPr>
              <w:t xml:space="preserve"> 106/1999 Sb., o svobodném</w:t>
            </w:r>
          </w:p>
        </w:tc>
      </w:tr>
      <w:tr w:rsidR="00425B59" w:rsidRPr="00B20B4B" w:rsidTr="00425B59">
        <w:tc>
          <w:tcPr>
            <w:tcW w:w="4048" w:type="dxa"/>
            <w:hideMark/>
          </w:tcPr>
          <w:p w:rsidR="00425B59" w:rsidRPr="00B20B4B" w:rsidRDefault="00425B59">
            <w:pPr>
              <w:widowControl w:val="0"/>
              <w:rPr>
                <w:rFonts w:ascii="Garamond" w:hAnsi="Garamond"/>
              </w:rPr>
            </w:pPr>
            <w:r w:rsidRPr="00B20B4B">
              <w:rPr>
                <w:rFonts w:ascii="Garamond" w:hAnsi="Garamond"/>
              </w:rPr>
              <w:t>přístupu k informacím</w:t>
            </w:r>
          </w:p>
        </w:tc>
      </w:tr>
    </w:tbl>
    <w:p w:rsidR="00425B59" w:rsidRPr="00B20B4B" w:rsidRDefault="00425B59" w:rsidP="00425B59">
      <w:pPr>
        <w:rPr>
          <w:b/>
          <w:color w:val="000000"/>
        </w:rPr>
      </w:pPr>
    </w:p>
    <w:p w:rsidR="00425B59" w:rsidRPr="00B20B4B" w:rsidRDefault="00425B59" w:rsidP="00425B59">
      <w:pPr>
        <w:rPr>
          <w:b/>
          <w:color w:val="000000"/>
        </w:rPr>
      </w:pPr>
    </w:p>
    <w:p w:rsidR="00425B59" w:rsidRPr="00B20B4B" w:rsidRDefault="00425B59" w:rsidP="00425B59">
      <w:pPr>
        <w:rPr>
          <w:rFonts w:ascii="Garamond" w:hAnsi="Garamond"/>
          <w:b/>
          <w:color w:val="000000"/>
        </w:rPr>
      </w:pPr>
    </w:p>
    <w:p w:rsidR="00425B59" w:rsidRPr="00B20B4B" w:rsidRDefault="00425B59" w:rsidP="00425B59">
      <w:pPr>
        <w:rPr>
          <w:rFonts w:ascii="Garamond" w:hAnsi="Garamond"/>
          <w:b/>
          <w:color w:val="000000"/>
        </w:rPr>
      </w:pPr>
    </w:p>
    <w:p w:rsidR="00425B59" w:rsidRPr="00B20B4B" w:rsidRDefault="00425B59" w:rsidP="00425B59">
      <w:pPr>
        <w:rPr>
          <w:rFonts w:ascii="Garamond" w:hAnsi="Garamond"/>
          <w:b/>
          <w:color w:val="000000"/>
        </w:rPr>
      </w:pPr>
    </w:p>
    <w:p w:rsidR="00E930E4" w:rsidRPr="00B20B4B" w:rsidRDefault="00E930E4" w:rsidP="00AB0011"/>
    <w:sectPr w:rsidR="00E930E4" w:rsidRPr="00B20B4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8E" w:rsidRDefault="0077658E">
      <w:r>
        <w:separator/>
      </w:r>
    </w:p>
  </w:endnote>
  <w:endnote w:type="continuationSeparator" w:id="0">
    <w:p w:rsidR="0077658E" w:rsidRDefault="0077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8E" w:rsidRDefault="0077658E">
      <w:r>
        <w:separator/>
      </w:r>
    </w:p>
  </w:footnote>
  <w:footnote w:type="continuationSeparator" w:id="0">
    <w:p w:rsidR="0077658E" w:rsidRDefault="00776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79/2020</w:t>
    </w:r>
    <w:r w:rsidRPr="00943455">
      <w:rPr>
        <w:rFonts w:ascii="Garamond" w:hAnsi="Garamond"/>
      </w:rPr>
      <w:t>-</w:t>
    </w:r>
    <w:r w:rsidR="003D64A0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1/20 10:01:1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9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43253"/>
    <w:rsid w:val="00201527"/>
    <w:rsid w:val="002133B2"/>
    <w:rsid w:val="0029587C"/>
    <w:rsid w:val="002B20C2"/>
    <w:rsid w:val="002B25DC"/>
    <w:rsid w:val="002F4B31"/>
    <w:rsid w:val="00322E8B"/>
    <w:rsid w:val="00324B47"/>
    <w:rsid w:val="003448F9"/>
    <w:rsid w:val="003902FE"/>
    <w:rsid w:val="003D64A0"/>
    <w:rsid w:val="00401AD9"/>
    <w:rsid w:val="00425B5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74EE1"/>
    <w:rsid w:val="0077658E"/>
    <w:rsid w:val="007A3F35"/>
    <w:rsid w:val="007E43A4"/>
    <w:rsid w:val="00842B1C"/>
    <w:rsid w:val="00873B33"/>
    <w:rsid w:val="0088477A"/>
    <w:rsid w:val="00896DB2"/>
    <w:rsid w:val="008970FE"/>
    <w:rsid w:val="008C78C0"/>
    <w:rsid w:val="00943455"/>
    <w:rsid w:val="00974F7F"/>
    <w:rsid w:val="00AB0011"/>
    <w:rsid w:val="00AD4A8B"/>
    <w:rsid w:val="00B20B4B"/>
    <w:rsid w:val="00B20BB4"/>
    <w:rsid w:val="00B312D3"/>
    <w:rsid w:val="00B57D55"/>
    <w:rsid w:val="00BA6A0B"/>
    <w:rsid w:val="00C06A7E"/>
    <w:rsid w:val="00C500E4"/>
    <w:rsid w:val="00C7287D"/>
    <w:rsid w:val="00CC6E1B"/>
    <w:rsid w:val="00CE5697"/>
    <w:rsid w:val="00CE79C5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2020-01-24T05:22:00Z</cp:lastPrinted>
  <dcterms:created xsi:type="dcterms:W3CDTF">2020-01-24T05:24:00Z</dcterms:created>
  <dcterms:modified xsi:type="dcterms:W3CDTF">2020-01-24T05:26:00Z</dcterms:modified>
</cp:coreProperties>
</file>