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73" w:rsidRPr="006C50ED" w:rsidRDefault="00602C73" w:rsidP="00602C7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C50E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C50ED">
        <w:rPr>
          <w:rFonts w:ascii="Garamond" w:hAnsi="Garamond"/>
          <w:b/>
          <w:color w:val="000000"/>
          <w:sz w:val="36"/>
        </w:rPr>
        <w:t> </w:t>
      </w:r>
    </w:p>
    <w:p w:rsidR="00602C73" w:rsidRPr="006C50ED" w:rsidRDefault="00602C73" w:rsidP="00602C7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C50ED">
        <w:rPr>
          <w:rFonts w:ascii="Garamond" w:hAnsi="Garamond"/>
          <w:color w:val="000000"/>
        </w:rPr>
        <w:t> U Soudu 6187/4, 708 82 Ostrava-Poruba</w:t>
      </w:r>
    </w:p>
    <w:p w:rsidR="00602C73" w:rsidRPr="006C50ED" w:rsidRDefault="00602C73" w:rsidP="00602C7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C50ED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6C50ED">
        <w:rPr>
          <w:rFonts w:ascii="Garamond" w:hAnsi="Garamond"/>
          <w:color w:val="000000"/>
        </w:rPr>
        <w:t>ova</w:t>
      </w:r>
      <w:proofErr w:type="gramEnd"/>
      <w:r w:rsidRPr="006C50ED">
        <w:rPr>
          <w:rFonts w:ascii="Garamond" w:hAnsi="Garamond"/>
          <w:color w:val="000000"/>
        </w:rPr>
        <w:t>.</w:t>
      </w:r>
      <w:proofErr w:type="gramStart"/>
      <w:r w:rsidRPr="006C50ED">
        <w:rPr>
          <w:rFonts w:ascii="Garamond" w:hAnsi="Garamond"/>
          <w:color w:val="000000"/>
        </w:rPr>
        <w:t>justice</w:t>
      </w:r>
      <w:proofErr w:type="gramEnd"/>
      <w:r w:rsidRPr="006C50ED">
        <w:rPr>
          <w:rFonts w:ascii="Garamond" w:hAnsi="Garamond"/>
          <w:color w:val="000000"/>
        </w:rPr>
        <w:t xml:space="preserve">.cz, </w:t>
      </w:r>
      <w:r w:rsidRPr="006C50E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602C73" w:rsidRPr="006C50ED" w:rsidTr="00F05B9C">
        <w:tc>
          <w:tcPr>
            <w:tcW w:w="1123" w:type="pct"/>
            <w:tcMar>
              <w:bottom w:w="0" w:type="dxa"/>
            </w:tcMar>
          </w:tcPr>
          <w:p w:rsidR="00602C73" w:rsidRPr="006C50ED" w:rsidRDefault="00602C73" w:rsidP="00F05B9C">
            <w:pPr>
              <w:rPr>
                <w:rFonts w:ascii="Garamond" w:hAnsi="Garamond"/>
                <w:b/>
                <w:caps/>
                <w:color w:val="000000"/>
              </w:rPr>
            </w:pPr>
            <w:r w:rsidRPr="006C50E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C50E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602C73" w:rsidRPr="006C50ED" w:rsidRDefault="00602C73" w:rsidP="00F05B9C">
            <w:pPr>
              <w:rPr>
                <w:rFonts w:ascii="Garamond" w:hAnsi="Garamond"/>
                <w:color w:val="000000"/>
              </w:rPr>
            </w:pPr>
            <w:r w:rsidRPr="006C50ED">
              <w:rPr>
                <w:rFonts w:ascii="Garamond" w:hAnsi="Garamond"/>
                <w:color w:val="000000"/>
              </w:rPr>
              <w:t>0 Si 145/2021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602C73" w:rsidRPr="006C50ED" w:rsidRDefault="00602C73" w:rsidP="00F05B9C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6C50ED">
              <w:rPr>
                <w:rFonts w:ascii="Garamond" w:hAnsi="Garamond"/>
              </w:rPr>
              <w:t>Giese</w:t>
            </w:r>
            <w:proofErr w:type="spellEnd"/>
            <w:r w:rsidRPr="006C50ED">
              <w:rPr>
                <w:rFonts w:ascii="Garamond" w:hAnsi="Garamond"/>
              </w:rPr>
              <w:t xml:space="preserve"> &amp; Partner, s.r.o.</w:t>
            </w:r>
          </w:p>
          <w:p w:rsidR="00602C73" w:rsidRPr="006C50ED" w:rsidRDefault="00602C73" w:rsidP="00F05B9C">
            <w:pPr>
              <w:spacing w:line="240" w:lineRule="exact"/>
              <w:rPr>
                <w:rFonts w:ascii="Garamond" w:hAnsi="Garamond"/>
              </w:rPr>
            </w:pPr>
            <w:r w:rsidRPr="006C50ED">
              <w:rPr>
                <w:rFonts w:ascii="Garamond" w:hAnsi="Garamond"/>
              </w:rPr>
              <w:t>Ovocný trh 1096/8</w:t>
            </w:r>
          </w:p>
          <w:p w:rsidR="00602C73" w:rsidRPr="006C50ED" w:rsidRDefault="00602C73" w:rsidP="00F05B9C">
            <w:pPr>
              <w:spacing w:line="240" w:lineRule="exact"/>
              <w:rPr>
                <w:rFonts w:ascii="Garamond" w:hAnsi="Garamond"/>
              </w:rPr>
            </w:pPr>
            <w:r w:rsidRPr="006C50ED">
              <w:rPr>
                <w:rFonts w:ascii="Garamond" w:hAnsi="Garamond"/>
              </w:rPr>
              <w:t>110 00 Praha 1 - Staré město</w:t>
            </w:r>
          </w:p>
          <w:p w:rsidR="00602C73" w:rsidRPr="006C50ED" w:rsidRDefault="00602C73" w:rsidP="00F05B9C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602C73" w:rsidRPr="006C50ED" w:rsidTr="00F05B9C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602C73" w:rsidRPr="006C50ED" w:rsidRDefault="00602C73" w:rsidP="00F05B9C">
            <w:pPr>
              <w:rPr>
                <w:rFonts w:ascii="Garamond" w:hAnsi="Garamond"/>
                <w:b/>
                <w:caps/>
                <w:color w:val="000000"/>
              </w:rPr>
            </w:pPr>
            <w:r w:rsidRPr="006C50E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602C73" w:rsidRPr="006C50ED" w:rsidRDefault="00602C73" w:rsidP="00F05B9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602C73" w:rsidRPr="006C50ED" w:rsidRDefault="00602C73" w:rsidP="00F05B9C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602C73" w:rsidRPr="006C50ED" w:rsidTr="00F05B9C">
        <w:tc>
          <w:tcPr>
            <w:tcW w:w="1123" w:type="pct"/>
            <w:tcMar>
              <w:top w:w="0" w:type="dxa"/>
            </w:tcMar>
          </w:tcPr>
          <w:p w:rsidR="00602C73" w:rsidRPr="006C50ED" w:rsidRDefault="00602C73" w:rsidP="00F05B9C">
            <w:pPr>
              <w:rPr>
                <w:rFonts w:ascii="Garamond" w:hAnsi="Garamond"/>
                <w:b/>
                <w:caps/>
                <w:color w:val="000000"/>
              </w:rPr>
            </w:pPr>
            <w:r w:rsidRPr="006C50E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602C73" w:rsidRPr="006C50ED" w:rsidRDefault="00602C73" w:rsidP="00F05B9C">
            <w:pPr>
              <w:rPr>
                <w:rFonts w:ascii="Garamond" w:hAnsi="Garamond"/>
                <w:color w:val="000000"/>
              </w:rPr>
            </w:pPr>
            <w:r w:rsidRPr="006C50ED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602C73" w:rsidRPr="006C50ED" w:rsidRDefault="00602C73" w:rsidP="00F05B9C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602C73" w:rsidRPr="006C50ED" w:rsidTr="00F05B9C">
        <w:tc>
          <w:tcPr>
            <w:tcW w:w="1123" w:type="pct"/>
            <w:tcMar>
              <w:top w:w="0" w:type="dxa"/>
            </w:tcMar>
          </w:tcPr>
          <w:p w:rsidR="00602C73" w:rsidRPr="006C50ED" w:rsidRDefault="00602C73" w:rsidP="00F05B9C">
            <w:pPr>
              <w:rPr>
                <w:rFonts w:ascii="Garamond" w:hAnsi="Garamond"/>
                <w:b/>
                <w:caps/>
                <w:color w:val="000000"/>
              </w:rPr>
            </w:pPr>
            <w:r w:rsidRPr="006C50E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602C73" w:rsidRPr="006C50ED" w:rsidRDefault="00602C73" w:rsidP="00F05B9C">
            <w:pPr>
              <w:rPr>
                <w:rFonts w:ascii="Garamond" w:hAnsi="Garamond"/>
                <w:color w:val="000000"/>
              </w:rPr>
            </w:pPr>
            <w:r w:rsidRPr="006C50ED">
              <w:rPr>
                <w:rFonts w:ascii="Garamond" w:hAnsi="Garamond"/>
                <w:color w:val="000000"/>
              </w:rPr>
              <w:t>19. února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602C73" w:rsidRPr="006C50ED" w:rsidRDefault="00602C73" w:rsidP="00F05B9C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602C73" w:rsidRPr="006C50ED" w:rsidRDefault="00602C73" w:rsidP="00602C73">
      <w:pPr>
        <w:rPr>
          <w:rFonts w:ascii="Garamond" w:hAnsi="Garamond"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color w:val="000000"/>
        </w:rPr>
      </w:pPr>
    </w:p>
    <w:p w:rsidR="00602C73" w:rsidRPr="006C50ED" w:rsidRDefault="00602C73" w:rsidP="00602C73">
      <w:pPr>
        <w:jc w:val="both"/>
        <w:rPr>
          <w:rFonts w:ascii="Garamond" w:hAnsi="Garamond"/>
          <w:color w:val="000000"/>
        </w:rPr>
      </w:pPr>
      <w:r w:rsidRPr="006C50ED">
        <w:rPr>
          <w:rFonts w:ascii="Garamond" w:hAnsi="Garamond"/>
          <w:b/>
          <w:color w:val="000000"/>
        </w:rPr>
        <w:t>Poskytnutí informací podle § 14 odst. 5 písm. d) zák. č. 106/1999 Sb., o svobodném přístupu k informacím, ve znění pozdějších předpisů</w:t>
      </w:r>
      <w:r w:rsidRPr="006C50ED">
        <w:rPr>
          <w:rFonts w:ascii="Garamond" w:hAnsi="Garamond"/>
          <w:color w:val="000000"/>
        </w:rPr>
        <w:t xml:space="preserve"> </w:t>
      </w:r>
    </w:p>
    <w:p w:rsidR="00602C73" w:rsidRPr="006C50ED" w:rsidRDefault="00602C73" w:rsidP="00602C73">
      <w:pPr>
        <w:jc w:val="both"/>
        <w:rPr>
          <w:rFonts w:ascii="Garamond" w:hAnsi="Garamond"/>
          <w:color w:val="000000"/>
        </w:rPr>
      </w:pPr>
    </w:p>
    <w:p w:rsidR="00602C73" w:rsidRPr="006C50ED" w:rsidRDefault="00602C73" w:rsidP="00602C73">
      <w:pPr>
        <w:spacing w:after="120"/>
        <w:jc w:val="both"/>
        <w:rPr>
          <w:rFonts w:ascii="Garamond" w:hAnsi="Garamond"/>
          <w:color w:val="000000"/>
        </w:rPr>
      </w:pPr>
      <w:r w:rsidRPr="006C50ED">
        <w:rPr>
          <w:rFonts w:ascii="Garamond" w:hAnsi="Garamond"/>
          <w:color w:val="000000"/>
        </w:rPr>
        <w:t>Vážení,</w:t>
      </w:r>
    </w:p>
    <w:p w:rsidR="00602C73" w:rsidRPr="006C50ED" w:rsidRDefault="00602C73" w:rsidP="00602C73">
      <w:pPr>
        <w:spacing w:after="120"/>
        <w:jc w:val="both"/>
        <w:rPr>
          <w:rFonts w:ascii="Garamond" w:hAnsi="Garamond"/>
          <w:color w:val="000000"/>
        </w:rPr>
      </w:pPr>
      <w:r w:rsidRPr="006C50ED">
        <w:rPr>
          <w:rFonts w:ascii="Garamond" w:hAnsi="Garamond"/>
          <w:color w:val="000000"/>
        </w:rPr>
        <w:t>Okresní soud v Ostravě obdržel dne 17. února 2021 Vaši žádost podle zákona č. 106/1999 Sb., o svobodném přístupu k informacím, ve znění pozdějších předpisů (dále jako „InfZ“), v níž se domáháte poskytnutí anonymizované verze rozsudku Okresního soudu v Ostravě ze dne 14. dubna 2016 č. j. 61 C 383/2008-618.</w:t>
      </w:r>
    </w:p>
    <w:p w:rsidR="00602C73" w:rsidRPr="006C50ED" w:rsidRDefault="00602C73" w:rsidP="00602C73">
      <w:pPr>
        <w:spacing w:after="120"/>
        <w:jc w:val="both"/>
        <w:rPr>
          <w:rFonts w:ascii="Garamond" w:hAnsi="Garamond"/>
          <w:color w:val="000000"/>
        </w:rPr>
      </w:pPr>
      <w:r w:rsidRPr="006C50ED">
        <w:rPr>
          <w:rFonts w:ascii="Garamond" w:hAnsi="Garamond"/>
          <w:color w:val="000000"/>
        </w:rPr>
        <w:t>V souladu s § 14 odst. 5 písm. d) InfZ vyhovuji</w:t>
      </w:r>
      <w:r w:rsidRPr="006C50ED">
        <w:rPr>
          <w:rFonts w:ascii="Garamond" w:hAnsi="Garamond"/>
          <w:b/>
          <w:color w:val="000000"/>
        </w:rPr>
        <w:t xml:space="preserve"> </w:t>
      </w:r>
      <w:r w:rsidRPr="006C50ED">
        <w:rPr>
          <w:rFonts w:ascii="Garamond" w:hAnsi="Garamond"/>
          <w:color w:val="000000"/>
        </w:rPr>
        <w:t>Vaší žádosti a v příloze zasílám požadovaný dokument v anonymizované verzi.</w:t>
      </w:r>
    </w:p>
    <w:p w:rsidR="00602C73" w:rsidRPr="006C50ED" w:rsidRDefault="00602C73" w:rsidP="00602C73">
      <w:pPr>
        <w:spacing w:after="120"/>
        <w:jc w:val="both"/>
        <w:rPr>
          <w:rFonts w:ascii="Garamond" w:hAnsi="Garamond"/>
          <w:color w:val="000000"/>
        </w:rPr>
      </w:pPr>
      <w:bookmarkStart w:id="0" w:name="_GoBack"/>
      <w:bookmarkEnd w:id="0"/>
    </w:p>
    <w:p w:rsidR="00602C73" w:rsidRPr="006C50ED" w:rsidRDefault="00602C73" w:rsidP="00602C73">
      <w:pPr>
        <w:spacing w:after="120"/>
        <w:jc w:val="both"/>
        <w:rPr>
          <w:rFonts w:ascii="Garamond" w:hAnsi="Garamond"/>
          <w:color w:val="000000"/>
        </w:rPr>
      </w:pPr>
      <w:r w:rsidRPr="006C50ED">
        <w:rPr>
          <w:rFonts w:ascii="Garamond" w:hAnsi="Garamond"/>
          <w:color w:val="000000"/>
        </w:rPr>
        <w:t>S pozdravem</w:t>
      </w:r>
    </w:p>
    <w:p w:rsidR="00602C73" w:rsidRPr="006C50ED" w:rsidRDefault="00602C73" w:rsidP="00602C73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602C73" w:rsidRPr="006C50ED" w:rsidTr="00F05B9C">
        <w:tc>
          <w:tcPr>
            <w:tcW w:w="4048" w:type="dxa"/>
            <w:hideMark/>
          </w:tcPr>
          <w:p w:rsidR="00602C73" w:rsidRPr="006C50ED" w:rsidRDefault="00602C73" w:rsidP="00F05B9C">
            <w:pPr>
              <w:widowControl w:val="0"/>
              <w:rPr>
                <w:rFonts w:ascii="Garamond" w:hAnsi="Garamond"/>
              </w:rPr>
            </w:pPr>
            <w:r w:rsidRPr="006C50ED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602C73" w:rsidRPr="006C50ED" w:rsidTr="00F05B9C">
        <w:tc>
          <w:tcPr>
            <w:tcW w:w="4048" w:type="dxa"/>
            <w:hideMark/>
          </w:tcPr>
          <w:p w:rsidR="00602C73" w:rsidRPr="006C50ED" w:rsidRDefault="00602C73" w:rsidP="00F05B9C">
            <w:pPr>
              <w:widowControl w:val="0"/>
              <w:rPr>
                <w:rFonts w:ascii="Garamond" w:hAnsi="Garamond"/>
              </w:rPr>
            </w:pPr>
            <w:r w:rsidRPr="006C50ED">
              <w:rPr>
                <w:rFonts w:ascii="Garamond" w:hAnsi="Garamond"/>
              </w:rPr>
              <w:t>vyšší soudní úřednice</w:t>
            </w:r>
          </w:p>
        </w:tc>
      </w:tr>
      <w:tr w:rsidR="00602C73" w:rsidRPr="006C50ED" w:rsidTr="00F05B9C">
        <w:tc>
          <w:tcPr>
            <w:tcW w:w="4048" w:type="dxa"/>
            <w:hideMark/>
          </w:tcPr>
          <w:p w:rsidR="00602C73" w:rsidRPr="006C50ED" w:rsidRDefault="00602C73" w:rsidP="00F05B9C">
            <w:pPr>
              <w:widowControl w:val="0"/>
              <w:rPr>
                <w:rFonts w:ascii="Garamond" w:hAnsi="Garamond"/>
              </w:rPr>
            </w:pPr>
            <w:r w:rsidRPr="006C50ED">
              <w:rPr>
                <w:rFonts w:ascii="Garamond" w:hAnsi="Garamond"/>
              </w:rPr>
              <w:t>pověřená poskytováním informací</w:t>
            </w:r>
          </w:p>
        </w:tc>
      </w:tr>
      <w:tr w:rsidR="00602C73" w:rsidRPr="006C50ED" w:rsidTr="00F05B9C">
        <w:tc>
          <w:tcPr>
            <w:tcW w:w="4048" w:type="dxa"/>
            <w:hideMark/>
          </w:tcPr>
          <w:p w:rsidR="00602C73" w:rsidRPr="006C50ED" w:rsidRDefault="00602C73" w:rsidP="00F05B9C">
            <w:pPr>
              <w:widowControl w:val="0"/>
              <w:rPr>
                <w:rFonts w:ascii="Garamond" w:hAnsi="Garamond"/>
              </w:rPr>
            </w:pPr>
            <w:proofErr w:type="gramStart"/>
            <w:r w:rsidRPr="006C50ED">
              <w:rPr>
                <w:rFonts w:ascii="Garamond" w:hAnsi="Garamond"/>
              </w:rPr>
              <w:t xml:space="preserve">dle </w:t>
            </w:r>
            <w:proofErr w:type="spellStart"/>
            <w:r w:rsidRPr="006C50ED">
              <w:rPr>
                <w:rFonts w:ascii="Garamond" w:hAnsi="Garamond"/>
              </w:rPr>
              <w:t>z.č</w:t>
            </w:r>
            <w:proofErr w:type="spellEnd"/>
            <w:r w:rsidRPr="006C50ED">
              <w:rPr>
                <w:rFonts w:ascii="Garamond" w:hAnsi="Garamond"/>
              </w:rPr>
              <w:t>.</w:t>
            </w:r>
            <w:proofErr w:type="gramEnd"/>
            <w:r w:rsidRPr="006C50ED">
              <w:rPr>
                <w:rFonts w:ascii="Garamond" w:hAnsi="Garamond"/>
              </w:rPr>
              <w:t xml:space="preserve"> 106/1999 Sb., o svobodném</w:t>
            </w:r>
          </w:p>
        </w:tc>
      </w:tr>
      <w:tr w:rsidR="00602C73" w:rsidRPr="006C50ED" w:rsidTr="00F05B9C">
        <w:tc>
          <w:tcPr>
            <w:tcW w:w="4048" w:type="dxa"/>
            <w:hideMark/>
          </w:tcPr>
          <w:p w:rsidR="00602C73" w:rsidRPr="006C50ED" w:rsidRDefault="00602C73" w:rsidP="00F05B9C">
            <w:pPr>
              <w:widowControl w:val="0"/>
              <w:rPr>
                <w:rFonts w:ascii="Garamond" w:hAnsi="Garamond"/>
              </w:rPr>
            </w:pPr>
            <w:r w:rsidRPr="006C50ED">
              <w:rPr>
                <w:rFonts w:ascii="Garamond" w:hAnsi="Garamond"/>
              </w:rPr>
              <w:t>přístupu k informacím</w:t>
            </w:r>
          </w:p>
        </w:tc>
      </w:tr>
    </w:tbl>
    <w:p w:rsidR="00602C73" w:rsidRPr="006C50ED" w:rsidRDefault="00602C73" w:rsidP="00602C73">
      <w:pPr>
        <w:rPr>
          <w:b/>
          <w:color w:val="000000"/>
        </w:rPr>
      </w:pPr>
    </w:p>
    <w:p w:rsidR="00602C73" w:rsidRPr="006C50ED" w:rsidRDefault="00602C73" w:rsidP="00602C73">
      <w:pPr>
        <w:rPr>
          <w:b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b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b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b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b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b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b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b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b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b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b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b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b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b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b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b/>
          <w:color w:val="000000"/>
        </w:rPr>
      </w:pPr>
    </w:p>
    <w:p w:rsidR="00602C73" w:rsidRPr="006C50ED" w:rsidRDefault="00602C73" w:rsidP="00602C73">
      <w:pPr>
        <w:rPr>
          <w:rFonts w:ascii="Garamond" w:hAnsi="Garamond"/>
          <w:b/>
          <w:color w:val="000000"/>
        </w:rPr>
      </w:pPr>
      <w:r w:rsidRPr="006C50ED">
        <w:rPr>
          <w:rFonts w:ascii="Garamond" w:hAnsi="Garamond"/>
          <w:b/>
          <w:color w:val="000000"/>
        </w:rPr>
        <w:t>Přílohy</w:t>
      </w:r>
    </w:p>
    <w:p w:rsidR="00602C73" w:rsidRPr="006C50ED" w:rsidRDefault="00602C73" w:rsidP="00602C73">
      <w:pPr>
        <w:numPr>
          <w:ilvl w:val="0"/>
          <w:numId w:val="1"/>
        </w:numPr>
        <w:rPr>
          <w:rFonts w:ascii="Garamond" w:hAnsi="Garamond"/>
          <w:color w:val="000000"/>
        </w:rPr>
      </w:pPr>
      <w:r w:rsidRPr="006C50ED">
        <w:rPr>
          <w:rFonts w:ascii="Garamond" w:hAnsi="Garamond"/>
          <w:color w:val="000000"/>
        </w:rPr>
        <w:t>anonymizovaná verze rozsudku Okresního soudu v Ostravě č. j. č. j. 61 C 383/2008-618 ze dne 14. dubna 2016</w:t>
      </w:r>
    </w:p>
    <w:p w:rsidR="00010725" w:rsidRPr="006C50ED" w:rsidRDefault="00010725" w:rsidP="00975254"/>
    <w:sectPr w:rsidR="00010725" w:rsidRPr="006C50ED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A65" w:rsidRDefault="00594A65">
      <w:r>
        <w:separator/>
      </w:r>
    </w:p>
  </w:endnote>
  <w:endnote w:type="continuationSeparator" w:id="0">
    <w:p w:rsidR="00594A65" w:rsidRDefault="0059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A65" w:rsidRDefault="00594A65">
      <w:r>
        <w:separator/>
      </w:r>
    </w:p>
  </w:footnote>
  <w:footnote w:type="continuationSeparator" w:id="0">
    <w:p w:rsidR="00594A65" w:rsidRDefault="00594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145/2021</w:t>
    </w:r>
    <w:r w:rsidRPr="00943455">
      <w:rPr>
        <w:rFonts w:ascii="Garamond" w:hAnsi="Garamond"/>
      </w:rPr>
      <w:t>-</w:t>
    </w:r>
    <w:r w:rsidR="006D5704">
      <w:rPr>
        <w:rFonts w:ascii="Garamond" w:hAnsi="Garamond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97911"/>
    <w:multiLevelType w:val="hybridMultilevel"/>
    <w:tmpl w:val="BFCEB834"/>
    <w:lvl w:ilvl="0" w:tplc="C0ECC3F2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2/19 07:47:2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45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F15FA"/>
    <w:rsid w:val="00512183"/>
    <w:rsid w:val="00530FF0"/>
    <w:rsid w:val="005643FE"/>
    <w:rsid w:val="0056473A"/>
    <w:rsid w:val="00586CB4"/>
    <w:rsid w:val="00594A65"/>
    <w:rsid w:val="005B440A"/>
    <w:rsid w:val="00602C73"/>
    <w:rsid w:val="00624AAB"/>
    <w:rsid w:val="00634A57"/>
    <w:rsid w:val="006503CD"/>
    <w:rsid w:val="00670D1E"/>
    <w:rsid w:val="00677CAD"/>
    <w:rsid w:val="006B1938"/>
    <w:rsid w:val="006C50ED"/>
    <w:rsid w:val="006D5704"/>
    <w:rsid w:val="007030A0"/>
    <w:rsid w:val="007127B1"/>
    <w:rsid w:val="007209AE"/>
    <w:rsid w:val="00873B33"/>
    <w:rsid w:val="00896DB2"/>
    <w:rsid w:val="008970FE"/>
    <w:rsid w:val="008C78C0"/>
    <w:rsid w:val="00943455"/>
    <w:rsid w:val="00974F7F"/>
    <w:rsid w:val="00975254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91C87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2001-04-24T09:56:00Z</cp:lastPrinted>
  <dcterms:created xsi:type="dcterms:W3CDTF">2021-02-19T07:34:00Z</dcterms:created>
  <dcterms:modified xsi:type="dcterms:W3CDTF">2021-02-19T07:34:00Z</dcterms:modified>
</cp:coreProperties>
</file>