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E1B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E1B8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E1B8F">
        <w:rPr>
          <w:rFonts w:ascii="Garamond" w:hAnsi="Garamond"/>
          <w:b/>
          <w:color w:val="000000"/>
          <w:sz w:val="36"/>
        </w:rPr>
        <w:t> </w:t>
      </w:r>
    </w:p>
    <w:p w:rsidR="00896DB2" w:rsidRPr="00EE1B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E1B8F">
        <w:rPr>
          <w:rFonts w:ascii="Garamond" w:hAnsi="Garamond"/>
          <w:color w:val="000000"/>
        </w:rPr>
        <w:t> U Soudu</w:t>
      </w:r>
      <w:r w:rsidR="00E930E4" w:rsidRPr="00EE1B8F">
        <w:rPr>
          <w:rFonts w:ascii="Garamond" w:hAnsi="Garamond"/>
          <w:color w:val="000000"/>
        </w:rPr>
        <w:t xml:space="preserve"> 6187/4, 708 82 Ostrava-Poruba</w:t>
      </w:r>
    </w:p>
    <w:p w:rsidR="00896DB2" w:rsidRPr="00EE1B8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E1B8F">
        <w:rPr>
          <w:rFonts w:ascii="Garamond" w:hAnsi="Garamond"/>
          <w:color w:val="000000"/>
        </w:rPr>
        <w:t>tel.: 596 972 111,</w:t>
      </w:r>
      <w:r w:rsidR="00E930E4" w:rsidRPr="00EE1B8F">
        <w:rPr>
          <w:rFonts w:ascii="Garamond" w:hAnsi="Garamond"/>
          <w:color w:val="000000"/>
        </w:rPr>
        <w:t xml:space="preserve"> fax: 596 972 801,</w:t>
      </w:r>
      <w:r w:rsidRPr="00EE1B8F">
        <w:rPr>
          <w:rFonts w:ascii="Garamond" w:hAnsi="Garamond"/>
          <w:color w:val="000000"/>
        </w:rPr>
        <w:t xml:space="preserve"> e-mail: osostrava@osoud.ova.justice.cz, </w:t>
      </w:r>
      <w:r w:rsidRPr="00EE1B8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E1B8F" w:rsidTr="00401AD9">
        <w:tc>
          <w:tcPr>
            <w:tcW w:w="1123" w:type="pct"/>
            <w:tcMar>
              <w:bottom w:w="0" w:type="dxa"/>
            </w:tcMar>
          </w:tcPr>
          <w:p w:rsidR="00896DB2" w:rsidRPr="00EE1B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1B8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E1B8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E1B8F" w:rsidRDefault="00E930E4" w:rsidP="00401AD9">
            <w:pPr>
              <w:rPr>
                <w:rFonts w:ascii="Garamond" w:hAnsi="Garamond"/>
                <w:color w:val="000000"/>
              </w:rPr>
            </w:pPr>
            <w:r w:rsidRPr="00EE1B8F">
              <w:rPr>
                <w:rFonts w:ascii="Garamond" w:hAnsi="Garamond"/>
                <w:color w:val="000000"/>
              </w:rPr>
              <w:t>0 Si 318/2021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E1B8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E1B8F">
              <w:rPr>
                <w:rFonts w:ascii="Garamond" w:hAnsi="Garamond"/>
              </w:rPr>
              <w:t>Vážený</w:t>
            </w:r>
            <w:r w:rsidR="00662538" w:rsidRPr="00EE1B8F">
              <w:rPr>
                <w:rFonts w:ascii="Garamond" w:hAnsi="Garamond"/>
              </w:rPr>
              <w:t xml:space="preserve"> pan</w:t>
            </w:r>
          </w:p>
          <w:p w:rsidR="00FF4BEB" w:rsidRPr="00EE1B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1B8F">
              <w:rPr>
                <w:rFonts w:ascii="Garamond" w:hAnsi="Garamond"/>
              </w:rPr>
              <w:t>Mgr. Martin Bugaj</w:t>
            </w:r>
          </w:p>
          <w:p w:rsidR="00670D1E" w:rsidRPr="00EE1B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1B8F">
              <w:rPr>
                <w:rFonts w:ascii="Garamond" w:hAnsi="Garamond"/>
              </w:rPr>
              <w:t>Komenského 12/1</w:t>
            </w:r>
          </w:p>
          <w:p w:rsidR="00670D1E" w:rsidRPr="00EE1B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E1B8F">
              <w:rPr>
                <w:rFonts w:ascii="Garamond" w:hAnsi="Garamond"/>
              </w:rPr>
              <w:t xml:space="preserve">792 01 </w:t>
            </w:r>
            <w:r w:rsidR="00662538" w:rsidRPr="00EE1B8F">
              <w:rPr>
                <w:rFonts w:ascii="Garamond" w:hAnsi="Garamond"/>
              </w:rPr>
              <w:t xml:space="preserve"> </w:t>
            </w:r>
            <w:r w:rsidRPr="00EE1B8F">
              <w:rPr>
                <w:rFonts w:ascii="Garamond" w:hAnsi="Garamond"/>
              </w:rPr>
              <w:t>Bruntál</w:t>
            </w:r>
          </w:p>
          <w:p w:rsidR="00896DB2" w:rsidRPr="00EE1B8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E1B8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E1B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1B8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E1B8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E1B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E1B8F" w:rsidTr="00401AD9">
        <w:tc>
          <w:tcPr>
            <w:tcW w:w="1123" w:type="pct"/>
            <w:tcMar>
              <w:top w:w="0" w:type="dxa"/>
            </w:tcMar>
          </w:tcPr>
          <w:p w:rsidR="00896DB2" w:rsidRPr="00EE1B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1B8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E1B8F" w:rsidRDefault="00BA6A0B" w:rsidP="00662538">
            <w:pPr>
              <w:rPr>
                <w:rFonts w:ascii="Garamond" w:hAnsi="Garamond"/>
                <w:color w:val="000000"/>
              </w:rPr>
            </w:pPr>
            <w:r w:rsidRPr="00EE1B8F">
              <w:rPr>
                <w:rFonts w:ascii="Garamond" w:hAnsi="Garamond"/>
                <w:color w:val="000000"/>
              </w:rPr>
              <w:t xml:space="preserve">Mgr. </w:t>
            </w:r>
            <w:r w:rsidR="00662538" w:rsidRPr="00EE1B8F">
              <w:rPr>
                <w:rFonts w:ascii="Garamond" w:hAnsi="Garamond"/>
                <w:color w:val="000000"/>
              </w:rPr>
              <w:t>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E1B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E1B8F" w:rsidTr="00401AD9">
        <w:tc>
          <w:tcPr>
            <w:tcW w:w="1123" w:type="pct"/>
            <w:tcMar>
              <w:top w:w="0" w:type="dxa"/>
            </w:tcMar>
          </w:tcPr>
          <w:p w:rsidR="00896DB2" w:rsidRPr="00EE1B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E1B8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E1B8F" w:rsidRDefault="00E930E4" w:rsidP="00662538">
            <w:pPr>
              <w:rPr>
                <w:rFonts w:ascii="Garamond" w:hAnsi="Garamond"/>
                <w:color w:val="000000"/>
              </w:rPr>
            </w:pPr>
            <w:r w:rsidRPr="00EE1B8F">
              <w:rPr>
                <w:rFonts w:ascii="Garamond" w:hAnsi="Garamond"/>
                <w:color w:val="000000"/>
              </w:rPr>
              <w:t>1</w:t>
            </w:r>
            <w:r w:rsidR="00662538" w:rsidRPr="00EE1B8F">
              <w:rPr>
                <w:rFonts w:ascii="Garamond" w:hAnsi="Garamond"/>
                <w:color w:val="000000"/>
              </w:rPr>
              <w:t>9</w:t>
            </w:r>
            <w:r w:rsidRPr="00EE1B8F">
              <w:rPr>
                <w:rFonts w:ascii="Garamond" w:hAnsi="Garamond"/>
                <w:color w:val="000000"/>
              </w:rPr>
              <w:t>. dubna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E1B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E1B8F" w:rsidRDefault="00896DB2" w:rsidP="00896DB2">
      <w:pPr>
        <w:rPr>
          <w:rFonts w:ascii="Garamond" w:hAnsi="Garamond"/>
          <w:color w:val="000000"/>
        </w:rPr>
      </w:pPr>
    </w:p>
    <w:p w:rsidR="00896DB2" w:rsidRPr="00EE1B8F" w:rsidRDefault="00896DB2" w:rsidP="00896DB2">
      <w:pPr>
        <w:rPr>
          <w:rFonts w:ascii="Garamond" w:hAnsi="Garamond"/>
          <w:color w:val="000000"/>
        </w:rPr>
      </w:pPr>
    </w:p>
    <w:p w:rsidR="00896DB2" w:rsidRPr="00EE1B8F" w:rsidRDefault="00896DB2" w:rsidP="00E930E4">
      <w:pPr>
        <w:jc w:val="both"/>
        <w:rPr>
          <w:rFonts w:ascii="Garamond" w:hAnsi="Garamond"/>
          <w:color w:val="000000"/>
        </w:rPr>
      </w:pPr>
      <w:r w:rsidRPr="00EE1B8F">
        <w:rPr>
          <w:rFonts w:ascii="Garamond" w:hAnsi="Garamond"/>
          <w:b/>
          <w:color w:val="000000"/>
        </w:rPr>
        <w:t>Poskytnutí informací podle § 14 odst. 5 písm. d) zák. č. </w:t>
      </w:r>
      <w:r w:rsidR="00662538" w:rsidRPr="00EE1B8F">
        <w:rPr>
          <w:rFonts w:ascii="Garamond" w:hAnsi="Garamond"/>
          <w:b/>
          <w:color w:val="000000"/>
        </w:rPr>
        <w:t xml:space="preserve">106/1999 Sb., </w:t>
      </w:r>
      <w:r w:rsidRPr="00EE1B8F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EE1B8F">
        <w:rPr>
          <w:rFonts w:ascii="Garamond" w:hAnsi="Garamond"/>
          <w:color w:val="000000"/>
        </w:rPr>
        <w:t xml:space="preserve"> </w:t>
      </w:r>
    </w:p>
    <w:p w:rsidR="002B20C2" w:rsidRPr="00EE1B8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E1B8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E1B8F">
        <w:rPr>
          <w:rFonts w:ascii="Garamond" w:hAnsi="Garamond"/>
          <w:color w:val="000000"/>
        </w:rPr>
        <w:t>Vážený</w:t>
      </w:r>
      <w:r w:rsidR="00662538" w:rsidRPr="00EE1B8F">
        <w:rPr>
          <w:rFonts w:ascii="Garamond" w:hAnsi="Garamond"/>
          <w:color w:val="000000"/>
        </w:rPr>
        <w:t xml:space="preserve"> pane magistře,</w:t>
      </w:r>
    </w:p>
    <w:p w:rsidR="005B440A" w:rsidRPr="00EE1B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1B8F">
        <w:rPr>
          <w:rFonts w:ascii="Garamond" w:hAnsi="Garamond"/>
          <w:color w:val="000000"/>
        </w:rPr>
        <w:t xml:space="preserve">Okresní soud v Ostravě obdržel dne </w:t>
      </w:r>
      <w:r w:rsidR="00CC6E1B" w:rsidRPr="00EE1B8F">
        <w:rPr>
          <w:rFonts w:ascii="Garamond" w:hAnsi="Garamond"/>
          <w:color w:val="000000"/>
        </w:rPr>
        <w:t xml:space="preserve">14. dubna 2021 </w:t>
      </w:r>
      <w:r w:rsidRPr="00EE1B8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662538" w:rsidRPr="00EE1B8F">
        <w:rPr>
          <w:rFonts w:ascii="Garamond" w:hAnsi="Garamond"/>
          <w:color w:val="000000"/>
        </w:rPr>
        <w:t>anonymizovaného rozhodnutí, jímž se skončila v otázce návrhu na přiznání bezplatné obhajoby věc vedená pod sp. zn. 2 T 48/2019.</w:t>
      </w:r>
    </w:p>
    <w:p w:rsidR="005B440A" w:rsidRPr="00EE1B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1B8F">
        <w:rPr>
          <w:rFonts w:ascii="Garamond" w:hAnsi="Garamond"/>
          <w:color w:val="000000"/>
        </w:rPr>
        <w:t xml:space="preserve">V souladu s § 14 odst. 5 písm. d) </w:t>
      </w:r>
      <w:r w:rsidR="00586CB4" w:rsidRPr="00EE1B8F">
        <w:rPr>
          <w:rFonts w:ascii="Garamond" w:hAnsi="Garamond"/>
          <w:color w:val="000000"/>
        </w:rPr>
        <w:t>InfZ</w:t>
      </w:r>
      <w:r w:rsidRPr="00EE1B8F">
        <w:rPr>
          <w:rFonts w:ascii="Garamond" w:hAnsi="Garamond"/>
          <w:color w:val="000000"/>
        </w:rPr>
        <w:t xml:space="preserve"> vyhovuji</w:t>
      </w:r>
      <w:r w:rsidRPr="00EE1B8F">
        <w:rPr>
          <w:rFonts w:ascii="Garamond" w:hAnsi="Garamond"/>
          <w:b/>
          <w:color w:val="000000"/>
        </w:rPr>
        <w:t xml:space="preserve"> </w:t>
      </w:r>
      <w:r w:rsidRPr="00EE1B8F">
        <w:rPr>
          <w:rFonts w:ascii="Garamond" w:hAnsi="Garamond"/>
          <w:color w:val="000000"/>
        </w:rPr>
        <w:t>V</w:t>
      </w:r>
      <w:r w:rsidR="005B440A" w:rsidRPr="00EE1B8F">
        <w:rPr>
          <w:rFonts w:ascii="Garamond" w:hAnsi="Garamond"/>
          <w:color w:val="000000"/>
        </w:rPr>
        <w:t>aší žádosti a v příloze zasílám</w:t>
      </w:r>
      <w:r w:rsidR="00662538" w:rsidRPr="00EE1B8F">
        <w:rPr>
          <w:rFonts w:ascii="Garamond" w:hAnsi="Garamond"/>
          <w:color w:val="000000"/>
        </w:rPr>
        <w:t xml:space="preserve"> </w:t>
      </w:r>
      <w:r w:rsidR="000A5A98" w:rsidRPr="00EE1B8F">
        <w:rPr>
          <w:rFonts w:ascii="Garamond" w:hAnsi="Garamond"/>
          <w:color w:val="000000"/>
        </w:rPr>
        <w:t>usnesení zdejšího soudu č. j. 2 T 48/2019-641 ze dne 10. března 2020.</w:t>
      </w:r>
    </w:p>
    <w:p w:rsidR="005B440A" w:rsidRPr="00EE1B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E1B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E1B8F">
        <w:rPr>
          <w:rFonts w:ascii="Garamond" w:hAnsi="Garamond"/>
          <w:color w:val="000000"/>
        </w:rPr>
        <w:t>S</w:t>
      </w:r>
      <w:r w:rsidR="005B440A" w:rsidRPr="00EE1B8F">
        <w:rPr>
          <w:rFonts w:ascii="Garamond" w:hAnsi="Garamond"/>
          <w:color w:val="000000"/>
        </w:rPr>
        <w:t> </w:t>
      </w:r>
      <w:r w:rsidRPr="00EE1B8F">
        <w:rPr>
          <w:rFonts w:ascii="Garamond" w:hAnsi="Garamond"/>
          <w:color w:val="000000"/>
        </w:rPr>
        <w:t>pozdrav</w:t>
      </w:r>
      <w:r w:rsidR="005B440A" w:rsidRPr="00EE1B8F">
        <w:rPr>
          <w:rFonts w:ascii="Garamond" w:hAnsi="Garamond"/>
          <w:color w:val="000000"/>
        </w:rPr>
        <w:t>em</w:t>
      </w:r>
    </w:p>
    <w:p w:rsidR="005B440A" w:rsidRPr="00EE1B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E1B8F" w:rsidTr="00047ED5">
        <w:tc>
          <w:tcPr>
            <w:tcW w:w="4048" w:type="dxa"/>
            <w:hideMark/>
          </w:tcPr>
          <w:p w:rsidR="00047ED5" w:rsidRPr="00EE1B8F" w:rsidRDefault="00BA6A0B" w:rsidP="00662538">
            <w:pPr>
              <w:widowControl w:val="0"/>
              <w:rPr>
                <w:rFonts w:ascii="Garamond" w:hAnsi="Garamond"/>
              </w:rPr>
            </w:pPr>
            <w:r w:rsidRPr="00EE1B8F">
              <w:rPr>
                <w:rFonts w:ascii="Garamond" w:hAnsi="Garamond"/>
                <w:color w:val="000000"/>
              </w:rPr>
              <w:t xml:space="preserve">Mgr. </w:t>
            </w:r>
            <w:r w:rsidR="00662538" w:rsidRPr="00EE1B8F">
              <w:rPr>
                <w:rFonts w:ascii="Garamond" w:hAnsi="Garamond"/>
                <w:color w:val="000000"/>
              </w:rPr>
              <w:t>Michaela Koziorková</w:t>
            </w:r>
          </w:p>
        </w:tc>
      </w:tr>
      <w:tr w:rsidR="00047ED5" w:rsidRPr="00EE1B8F" w:rsidTr="00047ED5">
        <w:tc>
          <w:tcPr>
            <w:tcW w:w="4048" w:type="dxa"/>
            <w:hideMark/>
          </w:tcPr>
          <w:p w:rsidR="00047ED5" w:rsidRPr="00EE1B8F" w:rsidRDefault="00662538">
            <w:pPr>
              <w:widowControl w:val="0"/>
              <w:rPr>
                <w:rFonts w:ascii="Garamond" w:hAnsi="Garamond"/>
              </w:rPr>
            </w:pPr>
            <w:r w:rsidRPr="00EE1B8F">
              <w:rPr>
                <w:rFonts w:ascii="Garamond" w:hAnsi="Garamond"/>
              </w:rPr>
              <w:t>vyšší soudní úřednice</w:t>
            </w:r>
          </w:p>
        </w:tc>
      </w:tr>
      <w:tr w:rsidR="00047ED5" w:rsidRPr="00EE1B8F" w:rsidTr="00047ED5">
        <w:tc>
          <w:tcPr>
            <w:tcW w:w="4048" w:type="dxa"/>
            <w:hideMark/>
          </w:tcPr>
          <w:p w:rsidR="00047ED5" w:rsidRPr="00EE1B8F" w:rsidRDefault="00047ED5">
            <w:pPr>
              <w:widowControl w:val="0"/>
              <w:rPr>
                <w:rFonts w:ascii="Garamond" w:hAnsi="Garamond"/>
              </w:rPr>
            </w:pPr>
            <w:r w:rsidRPr="00EE1B8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E1B8F" w:rsidTr="00047ED5">
        <w:tc>
          <w:tcPr>
            <w:tcW w:w="4048" w:type="dxa"/>
            <w:hideMark/>
          </w:tcPr>
          <w:p w:rsidR="00047ED5" w:rsidRPr="00EE1B8F" w:rsidRDefault="00047ED5">
            <w:pPr>
              <w:widowControl w:val="0"/>
              <w:rPr>
                <w:rFonts w:ascii="Garamond" w:hAnsi="Garamond"/>
              </w:rPr>
            </w:pPr>
            <w:r w:rsidRPr="00EE1B8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E1B8F" w:rsidTr="00047ED5">
        <w:tc>
          <w:tcPr>
            <w:tcW w:w="4048" w:type="dxa"/>
            <w:hideMark/>
          </w:tcPr>
          <w:p w:rsidR="00047ED5" w:rsidRPr="00EE1B8F" w:rsidRDefault="00047ED5">
            <w:pPr>
              <w:widowControl w:val="0"/>
              <w:rPr>
                <w:rFonts w:ascii="Garamond" w:hAnsi="Garamond"/>
              </w:rPr>
            </w:pPr>
            <w:r w:rsidRPr="00EE1B8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E1B8F" w:rsidRDefault="00896DB2" w:rsidP="00896DB2">
      <w:pPr>
        <w:rPr>
          <w:b/>
          <w:color w:val="000000"/>
        </w:rPr>
      </w:pPr>
    </w:p>
    <w:p w:rsidR="00896DB2" w:rsidRPr="00EE1B8F" w:rsidRDefault="00896DB2" w:rsidP="00896DB2">
      <w:pPr>
        <w:rPr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E930E4" w:rsidRPr="00EE1B8F" w:rsidRDefault="00E930E4" w:rsidP="00896DB2">
      <w:pPr>
        <w:rPr>
          <w:rFonts w:ascii="Garamond" w:hAnsi="Garamond"/>
          <w:b/>
          <w:color w:val="000000"/>
        </w:rPr>
      </w:pPr>
    </w:p>
    <w:p w:rsidR="00896DB2" w:rsidRPr="00EE1B8F" w:rsidRDefault="00B95EB4" w:rsidP="00896DB2">
      <w:pPr>
        <w:rPr>
          <w:rFonts w:ascii="Garamond" w:hAnsi="Garamond"/>
          <w:b/>
          <w:color w:val="000000"/>
        </w:rPr>
      </w:pPr>
      <w:r w:rsidRPr="00EE1B8F">
        <w:rPr>
          <w:rFonts w:ascii="Garamond" w:hAnsi="Garamond"/>
          <w:b/>
          <w:color w:val="000000"/>
        </w:rPr>
        <w:t>Příloha</w:t>
      </w:r>
    </w:p>
    <w:p w:rsidR="00B95EB4" w:rsidRPr="00EE1B8F" w:rsidRDefault="00B95EB4" w:rsidP="00896DB2">
      <w:pPr>
        <w:rPr>
          <w:rFonts w:ascii="Garamond" w:hAnsi="Garamond"/>
          <w:color w:val="000000"/>
        </w:rPr>
      </w:pPr>
      <w:r w:rsidRPr="00EE1B8F">
        <w:rPr>
          <w:rFonts w:ascii="Garamond" w:hAnsi="Garamond"/>
          <w:color w:val="000000"/>
        </w:rPr>
        <w:t xml:space="preserve">- </w:t>
      </w:r>
      <w:r w:rsidR="000A5A98" w:rsidRPr="00EE1B8F">
        <w:rPr>
          <w:rFonts w:ascii="Garamond" w:hAnsi="Garamond"/>
          <w:color w:val="000000"/>
        </w:rPr>
        <w:t>Anon. u</w:t>
      </w:r>
      <w:r w:rsidRPr="00EE1B8F">
        <w:rPr>
          <w:rFonts w:ascii="Garamond" w:hAnsi="Garamond"/>
          <w:color w:val="000000"/>
        </w:rPr>
        <w:t xml:space="preserve">snesení Okresního soudu v Ostravě č. j. </w:t>
      </w:r>
      <w:r w:rsidR="000A5A98" w:rsidRPr="00EE1B8F">
        <w:rPr>
          <w:rFonts w:ascii="Garamond" w:hAnsi="Garamond"/>
          <w:color w:val="000000"/>
        </w:rPr>
        <w:t>2 T 48/2019-641 ze dne 10. března 2020</w:t>
      </w:r>
    </w:p>
    <w:p w:rsidR="00010725" w:rsidRPr="00EE1B8F" w:rsidRDefault="00010725" w:rsidP="00896DB2">
      <w:r w:rsidRPr="00EE1B8F">
        <w:t xml:space="preserve"> </w:t>
      </w:r>
    </w:p>
    <w:sectPr w:rsidR="00010725" w:rsidRPr="00EE1B8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84" w:rsidRDefault="008D3784">
      <w:r>
        <w:separator/>
      </w:r>
    </w:p>
  </w:endnote>
  <w:endnote w:type="continuationSeparator" w:id="0">
    <w:p w:rsidR="008D3784" w:rsidRDefault="008D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84" w:rsidRDefault="008D3784">
      <w:r>
        <w:separator/>
      </w:r>
    </w:p>
  </w:footnote>
  <w:footnote w:type="continuationSeparator" w:id="0">
    <w:p w:rsidR="008D3784" w:rsidRDefault="008D3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318/2021</w:t>
    </w:r>
    <w:r w:rsidRPr="00943455">
      <w:rPr>
        <w:rFonts w:ascii="Garamond" w:hAnsi="Garamond"/>
      </w:rPr>
      <w:t>-</w:t>
    </w:r>
    <w:r w:rsidR="0066253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4/16 12:49:4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18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A5A98"/>
    <w:rsid w:val="000D1598"/>
    <w:rsid w:val="001D579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32E5A"/>
    <w:rsid w:val="005643FE"/>
    <w:rsid w:val="0056473A"/>
    <w:rsid w:val="00586CB4"/>
    <w:rsid w:val="005B440A"/>
    <w:rsid w:val="00624AAB"/>
    <w:rsid w:val="00634A57"/>
    <w:rsid w:val="006503CD"/>
    <w:rsid w:val="00662538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8D3784"/>
    <w:rsid w:val="00943455"/>
    <w:rsid w:val="00974F7F"/>
    <w:rsid w:val="009E1443"/>
    <w:rsid w:val="00AD4A8B"/>
    <w:rsid w:val="00B312D3"/>
    <w:rsid w:val="00B57D55"/>
    <w:rsid w:val="00B95EB4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1B8F"/>
    <w:rsid w:val="00F53CC7"/>
    <w:rsid w:val="00F653E5"/>
    <w:rsid w:val="00FB3E1B"/>
    <w:rsid w:val="00FE096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0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2021-04-19T07:12:00Z</cp:lastPrinted>
  <dcterms:created xsi:type="dcterms:W3CDTF">2021-04-19T08:23:00Z</dcterms:created>
  <dcterms:modified xsi:type="dcterms:W3CDTF">2021-04-19T08:23:00Z</dcterms:modified>
</cp:coreProperties>
</file>