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D729D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D729D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729DE">
        <w:rPr>
          <w:rFonts w:ascii="Garamond" w:hAnsi="Garamond"/>
          <w:b/>
          <w:color w:val="000000"/>
          <w:sz w:val="36"/>
        </w:rPr>
        <w:t> </w:t>
      </w:r>
    </w:p>
    <w:p w:rsidR="00896DB2" w:rsidRPr="00D729D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729DE">
        <w:rPr>
          <w:rFonts w:ascii="Garamond" w:hAnsi="Garamond"/>
          <w:color w:val="000000"/>
        </w:rPr>
        <w:t> U Soudu</w:t>
      </w:r>
      <w:r w:rsidR="00E930E4" w:rsidRPr="00D729DE">
        <w:rPr>
          <w:rFonts w:ascii="Garamond" w:hAnsi="Garamond"/>
          <w:color w:val="000000"/>
        </w:rPr>
        <w:t xml:space="preserve"> 6187/4, 708 82 Ostrava-Poruba</w:t>
      </w:r>
    </w:p>
    <w:p w:rsidR="00896DB2" w:rsidRPr="00D729D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729DE">
        <w:rPr>
          <w:rFonts w:ascii="Garamond" w:hAnsi="Garamond"/>
          <w:color w:val="000000"/>
        </w:rPr>
        <w:t>tel.: 596 972 111,</w:t>
      </w:r>
      <w:r w:rsidR="00E930E4" w:rsidRPr="00D729DE">
        <w:rPr>
          <w:rFonts w:ascii="Garamond" w:hAnsi="Garamond"/>
          <w:color w:val="000000"/>
        </w:rPr>
        <w:t xml:space="preserve"> fax: 596 972 801,</w:t>
      </w:r>
      <w:r w:rsidRPr="00D729DE">
        <w:rPr>
          <w:rFonts w:ascii="Garamond" w:hAnsi="Garamond"/>
          <w:color w:val="000000"/>
        </w:rPr>
        <w:t xml:space="preserve"> e-mail: osostrava@osoud.ova.justice.cz, </w:t>
      </w:r>
      <w:r w:rsidRPr="00D729D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D729DE" w:rsidTr="00401AD9">
        <w:tc>
          <w:tcPr>
            <w:tcW w:w="1123" w:type="pct"/>
            <w:tcMar>
              <w:bottom w:w="0" w:type="dxa"/>
            </w:tcMar>
          </w:tcPr>
          <w:p w:rsidR="00896DB2" w:rsidRPr="00D729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29D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729D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729DE" w:rsidRDefault="00E930E4" w:rsidP="00401AD9">
            <w:pPr>
              <w:rPr>
                <w:rFonts w:ascii="Garamond" w:hAnsi="Garamond"/>
                <w:color w:val="000000"/>
              </w:rPr>
            </w:pPr>
            <w:r w:rsidRPr="00D729DE">
              <w:rPr>
                <w:rFonts w:ascii="Garamond" w:hAnsi="Garamond"/>
                <w:color w:val="000000"/>
              </w:rPr>
              <w:t>0 Si 375/2021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D729D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729DE">
              <w:rPr>
                <w:rFonts w:ascii="Garamond" w:hAnsi="Garamond"/>
              </w:rPr>
              <w:t>Vážený</w:t>
            </w:r>
            <w:r w:rsidR="00E54BF2" w:rsidRPr="00D729DE">
              <w:rPr>
                <w:rFonts w:ascii="Garamond" w:hAnsi="Garamond"/>
              </w:rPr>
              <w:t xml:space="preserve"> pan </w:t>
            </w:r>
          </w:p>
          <w:p w:rsidR="00FF4BEB" w:rsidRPr="00D729D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729DE">
              <w:rPr>
                <w:rFonts w:ascii="Garamond" w:hAnsi="Garamond"/>
              </w:rPr>
              <w:t>Mgr. Daniel Macek</w:t>
            </w:r>
          </w:p>
          <w:p w:rsidR="00670D1E" w:rsidRPr="00D729D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729DE">
              <w:rPr>
                <w:rFonts w:ascii="Garamond" w:hAnsi="Garamond"/>
              </w:rPr>
              <w:t>Haštalská 1072/6</w:t>
            </w:r>
          </w:p>
          <w:p w:rsidR="00670D1E" w:rsidRPr="00D729D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729DE">
              <w:rPr>
                <w:rFonts w:ascii="Garamond" w:hAnsi="Garamond"/>
              </w:rPr>
              <w:t xml:space="preserve">110 00 </w:t>
            </w:r>
            <w:r w:rsidR="00E54BF2" w:rsidRPr="00D729DE">
              <w:rPr>
                <w:rFonts w:ascii="Garamond" w:hAnsi="Garamond"/>
              </w:rPr>
              <w:t xml:space="preserve"> </w:t>
            </w:r>
            <w:r w:rsidRPr="00D729DE">
              <w:rPr>
                <w:rFonts w:ascii="Garamond" w:hAnsi="Garamond"/>
              </w:rPr>
              <w:t>Praha 1</w:t>
            </w:r>
          </w:p>
          <w:p w:rsidR="00896DB2" w:rsidRPr="00D729D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729D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D729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29D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729D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729D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729DE" w:rsidTr="00401AD9">
        <w:tc>
          <w:tcPr>
            <w:tcW w:w="1123" w:type="pct"/>
            <w:tcMar>
              <w:top w:w="0" w:type="dxa"/>
            </w:tcMar>
          </w:tcPr>
          <w:p w:rsidR="00896DB2" w:rsidRPr="00D729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29D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729DE" w:rsidRDefault="00BA6A0B" w:rsidP="00401AD9">
            <w:pPr>
              <w:rPr>
                <w:rFonts w:ascii="Garamond" w:hAnsi="Garamond"/>
                <w:color w:val="000000"/>
              </w:rPr>
            </w:pPr>
            <w:r w:rsidRPr="00D729D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D729D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729D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729DE" w:rsidTr="00401AD9">
        <w:tc>
          <w:tcPr>
            <w:tcW w:w="1123" w:type="pct"/>
            <w:tcMar>
              <w:top w:w="0" w:type="dxa"/>
            </w:tcMar>
          </w:tcPr>
          <w:p w:rsidR="00896DB2" w:rsidRPr="00D729D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29D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729DE" w:rsidRDefault="00E930E4" w:rsidP="00401AD9">
            <w:pPr>
              <w:rPr>
                <w:rFonts w:ascii="Garamond" w:hAnsi="Garamond"/>
                <w:color w:val="000000"/>
              </w:rPr>
            </w:pPr>
            <w:r w:rsidRPr="00D729DE">
              <w:rPr>
                <w:rFonts w:ascii="Garamond" w:hAnsi="Garamond"/>
                <w:color w:val="000000"/>
              </w:rPr>
              <w:t>5. května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729D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D729DE" w:rsidRDefault="00896DB2" w:rsidP="00896DB2">
      <w:pPr>
        <w:rPr>
          <w:rFonts w:ascii="Garamond" w:hAnsi="Garamond"/>
          <w:color w:val="000000"/>
        </w:rPr>
      </w:pPr>
    </w:p>
    <w:p w:rsidR="00896DB2" w:rsidRPr="00D729DE" w:rsidRDefault="00896DB2" w:rsidP="00896DB2">
      <w:pPr>
        <w:rPr>
          <w:rFonts w:ascii="Garamond" w:hAnsi="Garamond"/>
          <w:color w:val="000000"/>
        </w:rPr>
      </w:pPr>
    </w:p>
    <w:p w:rsidR="00896DB2" w:rsidRPr="00D729DE" w:rsidRDefault="00896DB2" w:rsidP="00E930E4">
      <w:pPr>
        <w:jc w:val="both"/>
        <w:rPr>
          <w:rFonts w:ascii="Garamond" w:hAnsi="Garamond"/>
          <w:color w:val="000000"/>
        </w:rPr>
      </w:pPr>
      <w:r w:rsidRPr="00D729DE">
        <w:rPr>
          <w:rFonts w:ascii="Garamond" w:hAnsi="Garamond"/>
          <w:b/>
          <w:color w:val="000000"/>
        </w:rPr>
        <w:t xml:space="preserve">Poskytnutí informací podle § 14 odst. </w:t>
      </w:r>
      <w:r w:rsidR="00ED1839" w:rsidRPr="00D729DE">
        <w:rPr>
          <w:rFonts w:ascii="Garamond" w:hAnsi="Garamond"/>
          <w:b/>
          <w:color w:val="000000"/>
        </w:rPr>
        <w:t xml:space="preserve">5 písm. d) zák. č. 106/1999 Sb., </w:t>
      </w:r>
      <w:r w:rsidRPr="00D729DE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D729DE">
        <w:rPr>
          <w:rFonts w:ascii="Garamond" w:hAnsi="Garamond"/>
          <w:color w:val="000000"/>
        </w:rPr>
        <w:t xml:space="preserve"> </w:t>
      </w:r>
    </w:p>
    <w:p w:rsidR="002B20C2" w:rsidRPr="00D729D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D729DE" w:rsidRDefault="00E54BF2" w:rsidP="005B440A">
      <w:pPr>
        <w:spacing w:after="120"/>
        <w:jc w:val="both"/>
        <w:rPr>
          <w:rFonts w:ascii="Garamond" w:hAnsi="Garamond"/>
          <w:color w:val="000000"/>
        </w:rPr>
      </w:pPr>
      <w:r w:rsidRPr="00D729DE">
        <w:rPr>
          <w:rFonts w:ascii="Garamond" w:hAnsi="Garamond"/>
          <w:color w:val="000000"/>
        </w:rPr>
        <w:t>Vážený pane magistře,</w:t>
      </w:r>
    </w:p>
    <w:p w:rsidR="005B440A" w:rsidRPr="00D729DE" w:rsidRDefault="00896DB2" w:rsidP="00143A69">
      <w:pPr>
        <w:spacing w:after="120"/>
        <w:jc w:val="both"/>
        <w:rPr>
          <w:rFonts w:ascii="Garamond" w:hAnsi="Garamond"/>
          <w:color w:val="000000"/>
        </w:rPr>
      </w:pPr>
      <w:r w:rsidRPr="00D729DE">
        <w:rPr>
          <w:rFonts w:ascii="Garamond" w:hAnsi="Garamond"/>
          <w:color w:val="000000"/>
        </w:rPr>
        <w:t xml:space="preserve">Okresní soud v Ostravě obdržel dne </w:t>
      </w:r>
      <w:r w:rsidR="00CC6E1B" w:rsidRPr="00D729DE">
        <w:rPr>
          <w:rFonts w:ascii="Garamond" w:hAnsi="Garamond"/>
          <w:color w:val="000000"/>
        </w:rPr>
        <w:t xml:space="preserve">4. května 2021 </w:t>
      </w:r>
      <w:r w:rsidRPr="00D729D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729DE">
        <w:rPr>
          <w:rFonts w:ascii="Garamond" w:hAnsi="Garamond"/>
          <w:color w:val="000000"/>
        </w:rPr>
        <w:t>InfZ</w:t>
      </w:r>
      <w:proofErr w:type="spellEnd"/>
      <w:r w:rsidRPr="00D729DE">
        <w:rPr>
          <w:rFonts w:ascii="Garamond" w:hAnsi="Garamond"/>
          <w:color w:val="000000"/>
        </w:rPr>
        <w:t xml:space="preserve">“), v níž se domáháte poskytnutí </w:t>
      </w:r>
      <w:r w:rsidR="00E54BF2" w:rsidRPr="00D729DE">
        <w:rPr>
          <w:rFonts w:ascii="Garamond" w:hAnsi="Garamond"/>
          <w:color w:val="000000"/>
        </w:rPr>
        <w:t>informací o</w:t>
      </w:r>
      <w:r w:rsidR="00143A69" w:rsidRPr="00D729DE">
        <w:rPr>
          <w:rFonts w:ascii="Garamond" w:hAnsi="Garamond"/>
          <w:color w:val="000000"/>
        </w:rPr>
        <w:t xml:space="preserve"> řízeních, ve kterých vystupuje</w:t>
      </w:r>
      <w:r w:rsidR="00E54BF2" w:rsidRPr="00D729DE">
        <w:rPr>
          <w:rFonts w:ascii="Garamond" w:hAnsi="Garamond"/>
          <w:color w:val="000000"/>
        </w:rPr>
        <w:t xml:space="preserve"> společnosti RETICOLA a.s., IČO 283 42 623, se sídlem Stodolní 316/2, 702 00 Mo</w:t>
      </w:r>
      <w:r w:rsidR="00143A69" w:rsidRPr="00D729DE">
        <w:rPr>
          <w:rFonts w:ascii="Garamond" w:hAnsi="Garamond"/>
          <w:color w:val="000000"/>
        </w:rPr>
        <w:t>ravská Ostrava, a to jak na straně žalobkyně, žalované nebo vedlejšího účastníka s uvedením její konkrétní pozice v řízení, údajů dalších účastníků řízení, spisové značky příslušného řízení, výše žalované částky a aktuálního stavu řízení.</w:t>
      </w:r>
    </w:p>
    <w:p w:rsidR="005B440A" w:rsidRPr="00D729D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729D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729DE">
        <w:rPr>
          <w:rFonts w:ascii="Garamond" w:hAnsi="Garamond"/>
          <w:color w:val="000000"/>
        </w:rPr>
        <w:t>InfZ</w:t>
      </w:r>
      <w:proofErr w:type="spellEnd"/>
      <w:r w:rsidRPr="00D729DE">
        <w:rPr>
          <w:rFonts w:ascii="Garamond" w:hAnsi="Garamond"/>
          <w:color w:val="000000"/>
        </w:rPr>
        <w:t xml:space="preserve"> vyhovuji</w:t>
      </w:r>
      <w:r w:rsidRPr="00D729DE">
        <w:rPr>
          <w:rFonts w:ascii="Garamond" w:hAnsi="Garamond"/>
          <w:b/>
          <w:color w:val="000000"/>
        </w:rPr>
        <w:t xml:space="preserve"> </w:t>
      </w:r>
      <w:r w:rsidRPr="00D729DE">
        <w:rPr>
          <w:rFonts w:ascii="Garamond" w:hAnsi="Garamond"/>
          <w:color w:val="000000"/>
        </w:rPr>
        <w:t>V</w:t>
      </w:r>
      <w:r w:rsidR="005B440A" w:rsidRPr="00D729DE">
        <w:rPr>
          <w:rFonts w:ascii="Garamond" w:hAnsi="Garamond"/>
          <w:color w:val="000000"/>
        </w:rPr>
        <w:t xml:space="preserve">aší žádosti </w:t>
      </w:r>
      <w:r w:rsidR="00143A69" w:rsidRPr="00D729DE">
        <w:rPr>
          <w:rFonts w:ascii="Garamond" w:hAnsi="Garamond"/>
          <w:color w:val="000000"/>
        </w:rPr>
        <w:t xml:space="preserve">a sděluji, že nebylo dohledáno žádné řízení, které by vyhovovalo Vámi uvedeným požadavkům. </w:t>
      </w:r>
    </w:p>
    <w:p w:rsidR="005B440A" w:rsidRPr="00D729D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D729D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729DE">
        <w:rPr>
          <w:rFonts w:ascii="Garamond" w:hAnsi="Garamond"/>
          <w:color w:val="000000"/>
        </w:rPr>
        <w:t>S</w:t>
      </w:r>
      <w:r w:rsidR="005B440A" w:rsidRPr="00D729DE">
        <w:rPr>
          <w:rFonts w:ascii="Garamond" w:hAnsi="Garamond"/>
          <w:color w:val="000000"/>
        </w:rPr>
        <w:t> </w:t>
      </w:r>
      <w:r w:rsidRPr="00D729DE">
        <w:rPr>
          <w:rFonts w:ascii="Garamond" w:hAnsi="Garamond"/>
          <w:color w:val="000000"/>
        </w:rPr>
        <w:t>pozdrav</w:t>
      </w:r>
      <w:r w:rsidR="005B440A" w:rsidRPr="00D729DE">
        <w:rPr>
          <w:rFonts w:ascii="Garamond" w:hAnsi="Garamond"/>
          <w:color w:val="000000"/>
        </w:rPr>
        <w:t>em</w:t>
      </w:r>
    </w:p>
    <w:p w:rsidR="005B440A" w:rsidRPr="00D729D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729DE" w:rsidTr="00047ED5">
        <w:tc>
          <w:tcPr>
            <w:tcW w:w="4048" w:type="dxa"/>
            <w:hideMark/>
          </w:tcPr>
          <w:p w:rsidR="00047ED5" w:rsidRPr="00D729DE" w:rsidRDefault="00BA6A0B">
            <w:pPr>
              <w:widowControl w:val="0"/>
              <w:rPr>
                <w:rFonts w:ascii="Garamond" w:hAnsi="Garamond"/>
              </w:rPr>
            </w:pPr>
            <w:r w:rsidRPr="00D729DE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D729DE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D729DE" w:rsidTr="00047ED5">
        <w:tc>
          <w:tcPr>
            <w:tcW w:w="4048" w:type="dxa"/>
            <w:hideMark/>
          </w:tcPr>
          <w:p w:rsidR="00047ED5" w:rsidRPr="00D729DE" w:rsidRDefault="00143A69">
            <w:pPr>
              <w:widowControl w:val="0"/>
              <w:rPr>
                <w:rFonts w:ascii="Garamond" w:hAnsi="Garamond"/>
              </w:rPr>
            </w:pPr>
            <w:r w:rsidRPr="00D729DE">
              <w:rPr>
                <w:rFonts w:ascii="Garamond" w:hAnsi="Garamond"/>
              </w:rPr>
              <w:t xml:space="preserve">vyšší soudní  úřednice </w:t>
            </w:r>
          </w:p>
        </w:tc>
      </w:tr>
      <w:tr w:rsidR="00047ED5" w:rsidRPr="00D729DE" w:rsidTr="00047ED5">
        <w:tc>
          <w:tcPr>
            <w:tcW w:w="4048" w:type="dxa"/>
            <w:hideMark/>
          </w:tcPr>
          <w:p w:rsidR="00047ED5" w:rsidRPr="00D729DE" w:rsidRDefault="00047ED5">
            <w:pPr>
              <w:widowControl w:val="0"/>
              <w:rPr>
                <w:rFonts w:ascii="Garamond" w:hAnsi="Garamond"/>
              </w:rPr>
            </w:pPr>
            <w:r w:rsidRPr="00D729D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729DE" w:rsidTr="00047ED5">
        <w:tc>
          <w:tcPr>
            <w:tcW w:w="4048" w:type="dxa"/>
            <w:hideMark/>
          </w:tcPr>
          <w:p w:rsidR="00047ED5" w:rsidRPr="00D729DE" w:rsidRDefault="00047ED5">
            <w:pPr>
              <w:widowControl w:val="0"/>
              <w:rPr>
                <w:rFonts w:ascii="Garamond" w:hAnsi="Garamond"/>
              </w:rPr>
            </w:pPr>
            <w:r w:rsidRPr="00D729DE">
              <w:rPr>
                <w:rFonts w:ascii="Garamond" w:hAnsi="Garamond"/>
              </w:rPr>
              <w:t xml:space="preserve">dle </w:t>
            </w:r>
            <w:proofErr w:type="spellStart"/>
            <w:r w:rsidRPr="00D729DE">
              <w:rPr>
                <w:rFonts w:ascii="Garamond" w:hAnsi="Garamond"/>
              </w:rPr>
              <w:t>z.č</w:t>
            </w:r>
            <w:proofErr w:type="spellEnd"/>
            <w:r w:rsidRPr="00D729DE">
              <w:rPr>
                <w:rFonts w:ascii="Garamond" w:hAnsi="Garamond"/>
              </w:rPr>
              <w:t>. 106/1999 Sb., o svobodném</w:t>
            </w:r>
          </w:p>
        </w:tc>
      </w:tr>
      <w:tr w:rsidR="00047ED5" w:rsidRPr="00D729DE" w:rsidTr="00047ED5">
        <w:tc>
          <w:tcPr>
            <w:tcW w:w="4048" w:type="dxa"/>
            <w:hideMark/>
          </w:tcPr>
          <w:p w:rsidR="00047ED5" w:rsidRPr="00D729DE" w:rsidRDefault="00047ED5">
            <w:pPr>
              <w:widowControl w:val="0"/>
              <w:rPr>
                <w:rFonts w:ascii="Garamond" w:hAnsi="Garamond"/>
              </w:rPr>
            </w:pPr>
            <w:r w:rsidRPr="00D729D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D729DE" w:rsidRDefault="00896DB2" w:rsidP="00896DB2">
      <w:pPr>
        <w:rPr>
          <w:b/>
          <w:color w:val="000000"/>
        </w:rPr>
      </w:pPr>
    </w:p>
    <w:p w:rsidR="00896DB2" w:rsidRPr="00D729DE" w:rsidRDefault="00896DB2" w:rsidP="00896DB2">
      <w:pPr>
        <w:rPr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E930E4" w:rsidRPr="00D729DE" w:rsidRDefault="00E930E4" w:rsidP="00896DB2">
      <w:pPr>
        <w:rPr>
          <w:rFonts w:ascii="Garamond" w:hAnsi="Garamond"/>
          <w:b/>
          <w:color w:val="000000"/>
        </w:rPr>
      </w:pPr>
    </w:p>
    <w:p w:rsidR="00010725" w:rsidRPr="00D729DE" w:rsidRDefault="00010725" w:rsidP="00896DB2">
      <w:r w:rsidRPr="00D729DE">
        <w:t xml:space="preserve"> </w:t>
      </w:r>
    </w:p>
    <w:sectPr w:rsidR="00010725" w:rsidRPr="00D729D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5F" w:rsidRDefault="00ED1A5F">
      <w:r>
        <w:separator/>
      </w:r>
    </w:p>
  </w:endnote>
  <w:endnote w:type="continuationSeparator" w:id="0">
    <w:p w:rsidR="00ED1A5F" w:rsidRDefault="00ED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5F" w:rsidRDefault="00ED1A5F">
      <w:r>
        <w:separator/>
      </w:r>
    </w:p>
  </w:footnote>
  <w:footnote w:type="continuationSeparator" w:id="0">
    <w:p w:rsidR="00ED1A5F" w:rsidRDefault="00ED1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375/2021</w:t>
    </w:r>
    <w:r w:rsidRPr="00943455">
      <w:rPr>
        <w:rFonts w:ascii="Garamond" w:hAnsi="Garamond"/>
      </w:rPr>
      <w:t>-</w:t>
    </w:r>
    <w:r w:rsidR="00BC287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5/05 08:34:56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75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43A69"/>
    <w:rsid w:val="001C7E3E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65E26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C2872"/>
    <w:rsid w:val="00C06A7E"/>
    <w:rsid w:val="00C7287D"/>
    <w:rsid w:val="00CC6E1B"/>
    <w:rsid w:val="00CE5697"/>
    <w:rsid w:val="00D21239"/>
    <w:rsid w:val="00D729DE"/>
    <w:rsid w:val="00DA1457"/>
    <w:rsid w:val="00DF4FAE"/>
    <w:rsid w:val="00E038E3"/>
    <w:rsid w:val="00E47086"/>
    <w:rsid w:val="00E54BF2"/>
    <w:rsid w:val="00E621BD"/>
    <w:rsid w:val="00E6418A"/>
    <w:rsid w:val="00E930E4"/>
    <w:rsid w:val="00EA5544"/>
    <w:rsid w:val="00EA62DD"/>
    <w:rsid w:val="00EB4747"/>
    <w:rsid w:val="00EB4B3C"/>
    <w:rsid w:val="00ED1839"/>
    <w:rsid w:val="00ED1A5F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2021-05-05T07:04:00Z</cp:lastPrinted>
  <dcterms:created xsi:type="dcterms:W3CDTF">2021-05-05T08:28:00Z</dcterms:created>
  <dcterms:modified xsi:type="dcterms:W3CDTF">2021-05-05T08:28:00Z</dcterms:modified>
</cp:coreProperties>
</file>