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AE021" w14:textId="77777777" w:rsidR="00896DB2" w:rsidRPr="004E01D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4E01D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E01D1">
        <w:rPr>
          <w:rFonts w:ascii="Garamond" w:hAnsi="Garamond"/>
          <w:b/>
          <w:color w:val="000000"/>
          <w:sz w:val="36"/>
        </w:rPr>
        <w:t> </w:t>
      </w:r>
    </w:p>
    <w:p w14:paraId="15F53280" w14:textId="77777777" w:rsidR="00896DB2" w:rsidRPr="004E01D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E01D1">
        <w:rPr>
          <w:rFonts w:ascii="Garamond" w:hAnsi="Garamond"/>
          <w:color w:val="000000"/>
        </w:rPr>
        <w:t> U Soudu</w:t>
      </w:r>
      <w:r w:rsidR="00E930E4" w:rsidRPr="004E01D1">
        <w:rPr>
          <w:rFonts w:ascii="Garamond" w:hAnsi="Garamond"/>
          <w:color w:val="000000"/>
        </w:rPr>
        <w:t xml:space="preserve"> 6187/4, 708 82 Ostrava-Poruba</w:t>
      </w:r>
    </w:p>
    <w:p w14:paraId="7A9F0A2D" w14:textId="77777777" w:rsidR="00896DB2" w:rsidRPr="004E01D1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E01D1">
        <w:rPr>
          <w:rFonts w:ascii="Garamond" w:hAnsi="Garamond"/>
          <w:color w:val="000000"/>
        </w:rPr>
        <w:t>tel.: 596 972 111,</w:t>
      </w:r>
      <w:r w:rsidR="00E930E4" w:rsidRPr="004E01D1">
        <w:rPr>
          <w:rFonts w:ascii="Garamond" w:hAnsi="Garamond"/>
          <w:color w:val="000000"/>
        </w:rPr>
        <w:t xml:space="preserve"> fax: 596 972 801,</w:t>
      </w:r>
      <w:r w:rsidRPr="004E01D1">
        <w:rPr>
          <w:rFonts w:ascii="Garamond" w:hAnsi="Garamond"/>
          <w:color w:val="000000"/>
        </w:rPr>
        <w:t xml:space="preserve"> e-mail: osostrava@osoud.ova.justice.cz, </w:t>
      </w:r>
      <w:r w:rsidRPr="004E01D1">
        <w:rPr>
          <w:rFonts w:ascii="Garamond" w:hAnsi="Garamond"/>
          <w:color w:val="000000"/>
          <w:szCs w:val="18"/>
        </w:rPr>
        <w:t>IDDS: 2mhaesg</w:t>
      </w:r>
    </w:p>
    <w:tbl>
      <w:tblPr>
        <w:tblW w:w="5082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6"/>
        <w:gridCol w:w="4400"/>
      </w:tblGrid>
      <w:tr w:rsidR="00896DB2" w:rsidRPr="004E01D1" w14:paraId="5B8A31CF" w14:textId="77777777" w:rsidTr="004E01D1">
        <w:tc>
          <w:tcPr>
            <w:tcW w:w="1109" w:type="pct"/>
            <w:tcMar>
              <w:bottom w:w="0" w:type="dxa"/>
            </w:tcMar>
          </w:tcPr>
          <w:p w14:paraId="42564A99" w14:textId="77777777" w:rsidR="00896DB2" w:rsidRPr="004E01D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E01D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E01D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05" w:type="pct"/>
            <w:tcBorders>
              <w:right w:val="single" w:sz="4" w:space="0" w:color="auto"/>
            </w:tcBorders>
          </w:tcPr>
          <w:p w14:paraId="037898F1" w14:textId="77777777" w:rsidR="00896DB2" w:rsidRPr="004E01D1" w:rsidRDefault="00E930E4" w:rsidP="00401AD9">
            <w:pPr>
              <w:rPr>
                <w:rFonts w:ascii="Garamond" w:hAnsi="Garamond"/>
                <w:color w:val="000000"/>
              </w:rPr>
            </w:pPr>
            <w:r w:rsidRPr="004E01D1">
              <w:rPr>
                <w:rFonts w:ascii="Garamond" w:hAnsi="Garamond"/>
                <w:color w:val="000000"/>
              </w:rPr>
              <w:t>0 Si 431/2023</w:t>
            </w:r>
          </w:p>
        </w:tc>
        <w:tc>
          <w:tcPr>
            <w:tcW w:w="2386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490025C" w14:textId="1AA74EBC" w:rsidR="00873B33" w:rsidRPr="004E01D1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4E01D1">
              <w:rPr>
                <w:rFonts w:ascii="Garamond" w:hAnsi="Garamond"/>
              </w:rPr>
              <w:t>Vážen</w:t>
            </w:r>
            <w:r w:rsidR="00B67F07" w:rsidRPr="004E01D1">
              <w:rPr>
                <w:rFonts w:ascii="Garamond" w:hAnsi="Garamond"/>
              </w:rPr>
              <w:t>á paní</w:t>
            </w:r>
          </w:p>
          <w:p w14:paraId="63B74EB9" w14:textId="2E60922C" w:rsidR="00FF4BEB" w:rsidRPr="004E01D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E01D1">
              <w:rPr>
                <w:rFonts w:ascii="Garamond" w:hAnsi="Garamond"/>
              </w:rPr>
              <w:t>Mgr. Zuzana D</w:t>
            </w:r>
            <w:r w:rsidR="004E01D1">
              <w:rPr>
                <w:rFonts w:ascii="Garamond" w:hAnsi="Garamond"/>
              </w:rPr>
              <w:t>.</w:t>
            </w:r>
          </w:p>
          <w:p w14:paraId="5347FEB1" w14:textId="5D10A2A6" w:rsidR="00670D1E" w:rsidRPr="004E01D1" w:rsidRDefault="004E01D1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14:paraId="0C029E93" w14:textId="77777777" w:rsidR="00896DB2" w:rsidRPr="004E01D1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4E01D1" w14:paraId="6DF1CEEE" w14:textId="77777777" w:rsidTr="004E01D1">
        <w:trPr>
          <w:trHeight w:val="20"/>
        </w:trPr>
        <w:tc>
          <w:tcPr>
            <w:tcW w:w="1109" w:type="pct"/>
            <w:tcMar>
              <w:bottom w:w="0" w:type="dxa"/>
            </w:tcMar>
          </w:tcPr>
          <w:p w14:paraId="5FA5CC2E" w14:textId="77777777" w:rsidR="00896DB2" w:rsidRPr="004E01D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E01D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05" w:type="pct"/>
            <w:tcBorders>
              <w:right w:val="single" w:sz="4" w:space="0" w:color="auto"/>
            </w:tcBorders>
          </w:tcPr>
          <w:p w14:paraId="7696F5D2" w14:textId="77777777" w:rsidR="00896DB2" w:rsidRPr="004E01D1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86" w:type="pct"/>
            <w:vMerge/>
            <w:tcBorders>
              <w:left w:val="single" w:sz="4" w:space="0" w:color="auto"/>
            </w:tcBorders>
          </w:tcPr>
          <w:p w14:paraId="186175D3" w14:textId="77777777" w:rsidR="00896DB2" w:rsidRPr="004E01D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E01D1" w14:paraId="24B48AA1" w14:textId="77777777" w:rsidTr="004E01D1">
        <w:tc>
          <w:tcPr>
            <w:tcW w:w="1109" w:type="pct"/>
            <w:tcMar>
              <w:top w:w="0" w:type="dxa"/>
            </w:tcMar>
          </w:tcPr>
          <w:p w14:paraId="709C71E6" w14:textId="77777777" w:rsidR="00896DB2" w:rsidRPr="004E01D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E01D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05" w:type="pct"/>
            <w:tcBorders>
              <w:right w:val="single" w:sz="4" w:space="0" w:color="auto"/>
            </w:tcBorders>
          </w:tcPr>
          <w:p w14:paraId="3CCA850F" w14:textId="77777777" w:rsidR="00896DB2" w:rsidRPr="004E01D1" w:rsidRDefault="00BA6A0B" w:rsidP="00401AD9">
            <w:pPr>
              <w:rPr>
                <w:rFonts w:ascii="Garamond" w:hAnsi="Garamond"/>
                <w:color w:val="000000"/>
              </w:rPr>
            </w:pPr>
            <w:r w:rsidRPr="004E01D1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86" w:type="pct"/>
            <w:vMerge/>
            <w:tcBorders>
              <w:left w:val="single" w:sz="4" w:space="0" w:color="auto"/>
            </w:tcBorders>
          </w:tcPr>
          <w:p w14:paraId="405F57B5" w14:textId="77777777" w:rsidR="00896DB2" w:rsidRPr="004E01D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E01D1" w14:paraId="6CFAE2B6" w14:textId="77777777" w:rsidTr="004E01D1">
        <w:tc>
          <w:tcPr>
            <w:tcW w:w="1109" w:type="pct"/>
            <w:tcMar>
              <w:top w:w="0" w:type="dxa"/>
            </w:tcMar>
          </w:tcPr>
          <w:p w14:paraId="3D370E17" w14:textId="77777777" w:rsidR="00896DB2" w:rsidRPr="004E01D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E01D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05" w:type="pct"/>
            <w:tcBorders>
              <w:right w:val="single" w:sz="4" w:space="0" w:color="auto"/>
            </w:tcBorders>
          </w:tcPr>
          <w:p w14:paraId="04246CC3" w14:textId="77777777" w:rsidR="00896DB2" w:rsidRPr="004E01D1" w:rsidRDefault="00E930E4" w:rsidP="00401AD9">
            <w:pPr>
              <w:rPr>
                <w:rFonts w:ascii="Garamond" w:hAnsi="Garamond"/>
                <w:color w:val="000000"/>
              </w:rPr>
            </w:pPr>
            <w:r w:rsidRPr="004E01D1">
              <w:rPr>
                <w:rFonts w:ascii="Garamond" w:hAnsi="Garamond"/>
                <w:color w:val="000000"/>
              </w:rPr>
              <w:t>30. června 2023</w:t>
            </w:r>
          </w:p>
        </w:tc>
        <w:tc>
          <w:tcPr>
            <w:tcW w:w="2386" w:type="pct"/>
            <w:vMerge/>
            <w:tcBorders>
              <w:left w:val="single" w:sz="4" w:space="0" w:color="auto"/>
            </w:tcBorders>
          </w:tcPr>
          <w:p w14:paraId="046D379B" w14:textId="77777777" w:rsidR="00896DB2" w:rsidRPr="004E01D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FD8632A" w14:textId="77777777" w:rsidR="00896DB2" w:rsidRPr="004E01D1" w:rsidRDefault="00896DB2" w:rsidP="00896DB2">
      <w:pPr>
        <w:rPr>
          <w:rFonts w:ascii="Garamond" w:hAnsi="Garamond"/>
          <w:color w:val="000000"/>
        </w:rPr>
      </w:pPr>
    </w:p>
    <w:p w14:paraId="5B61369F" w14:textId="77777777" w:rsidR="00896DB2" w:rsidRPr="004E01D1" w:rsidRDefault="00896DB2" w:rsidP="00896DB2">
      <w:pPr>
        <w:rPr>
          <w:rFonts w:ascii="Garamond" w:hAnsi="Garamond"/>
          <w:color w:val="000000"/>
        </w:rPr>
      </w:pPr>
    </w:p>
    <w:p w14:paraId="3B794F0C" w14:textId="1ECCA09A" w:rsidR="00896DB2" w:rsidRPr="004E01D1" w:rsidRDefault="00896DB2" w:rsidP="00E930E4">
      <w:pPr>
        <w:jc w:val="both"/>
        <w:rPr>
          <w:rFonts w:ascii="Garamond" w:hAnsi="Garamond"/>
          <w:color w:val="000000"/>
        </w:rPr>
      </w:pPr>
      <w:r w:rsidRPr="004E01D1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67F07" w:rsidRPr="004E01D1">
        <w:rPr>
          <w:rFonts w:ascii="Garamond" w:hAnsi="Garamond"/>
          <w:b/>
          <w:color w:val="000000"/>
        </w:rPr>
        <w:t xml:space="preserve">, </w:t>
      </w:r>
      <w:r w:rsidRPr="004E01D1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4E01D1">
        <w:rPr>
          <w:rFonts w:ascii="Garamond" w:hAnsi="Garamond"/>
          <w:color w:val="000000"/>
        </w:rPr>
        <w:t xml:space="preserve"> </w:t>
      </w:r>
    </w:p>
    <w:p w14:paraId="37DA5EAB" w14:textId="77777777" w:rsidR="002B20C2" w:rsidRPr="004E01D1" w:rsidRDefault="002B20C2" w:rsidP="00E930E4">
      <w:pPr>
        <w:jc w:val="both"/>
        <w:rPr>
          <w:rFonts w:ascii="Garamond" w:hAnsi="Garamond"/>
          <w:color w:val="000000"/>
        </w:rPr>
      </w:pPr>
    </w:p>
    <w:p w14:paraId="4F6EA1C2" w14:textId="38A9A436" w:rsidR="005B440A" w:rsidRPr="004E01D1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4E01D1">
        <w:rPr>
          <w:rFonts w:ascii="Garamond" w:hAnsi="Garamond"/>
          <w:color w:val="000000"/>
        </w:rPr>
        <w:t>Vážen</w:t>
      </w:r>
      <w:r w:rsidR="00B67F07" w:rsidRPr="004E01D1">
        <w:rPr>
          <w:rFonts w:ascii="Garamond" w:hAnsi="Garamond"/>
          <w:color w:val="000000"/>
        </w:rPr>
        <w:t>á paní magistro,</w:t>
      </w:r>
    </w:p>
    <w:p w14:paraId="62406EEF" w14:textId="150B6E41" w:rsidR="005B440A" w:rsidRPr="004E01D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E01D1">
        <w:rPr>
          <w:rFonts w:ascii="Garamond" w:hAnsi="Garamond"/>
          <w:color w:val="000000"/>
        </w:rPr>
        <w:t xml:space="preserve">Okresní soud v Ostravě obdržel dne </w:t>
      </w:r>
      <w:r w:rsidR="00CC6E1B" w:rsidRPr="004E01D1">
        <w:rPr>
          <w:rFonts w:ascii="Garamond" w:hAnsi="Garamond"/>
          <w:color w:val="000000"/>
        </w:rPr>
        <w:t xml:space="preserve">16. června 2023 </w:t>
      </w:r>
      <w:r w:rsidRPr="004E01D1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B67F07" w:rsidRPr="004E01D1">
        <w:rPr>
          <w:rFonts w:ascii="Garamond" w:hAnsi="Garamond"/>
          <w:color w:val="000000"/>
        </w:rPr>
        <w:t xml:space="preserve">všech rozhodnutí vydaných zdejším soudem za rok 2022 týkajících se nápomoci při rozhodování (§ 45 a násl. zákona č. 89/2012 Sb., občanského zákoníku), tedy rozhodnutí o schválení smlouvy o nápomoci, neschválení smlouvy o nápomoci, případně rozhodnutí o zastavení řízení. </w:t>
      </w:r>
    </w:p>
    <w:p w14:paraId="5CECB066" w14:textId="17636D10" w:rsidR="005B440A" w:rsidRPr="004E01D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E01D1">
        <w:rPr>
          <w:rFonts w:ascii="Garamond" w:hAnsi="Garamond"/>
          <w:color w:val="000000"/>
        </w:rPr>
        <w:t xml:space="preserve">V souladu s § 14 odst. 5 písm. d) </w:t>
      </w:r>
      <w:r w:rsidR="00586CB4" w:rsidRPr="004E01D1">
        <w:rPr>
          <w:rFonts w:ascii="Garamond" w:hAnsi="Garamond"/>
          <w:color w:val="000000"/>
        </w:rPr>
        <w:t>InfZ</w:t>
      </w:r>
      <w:r w:rsidRPr="004E01D1">
        <w:rPr>
          <w:rFonts w:ascii="Garamond" w:hAnsi="Garamond"/>
          <w:color w:val="000000"/>
        </w:rPr>
        <w:t xml:space="preserve"> vyhovuji</w:t>
      </w:r>
      <w:r w:rsidRPr="004E01D1">
        <w:rPr>
          <w:rFonts w:ascii="Garamond" w:hAnsi="Garamond"/>
          <w:b/>
          <w:color w:val="000000"/>
        </w:rPr>
        <w:t xml:space="preserve"> </w:t>
      </w:r>
      <w:r w:rsidRPr="004E01D1">
        <w:rPr>
          <w:rFonts w:ascii="Garamond" w:hAnsi="Garamond"/>
          <w:color w:val="000000"/>
        </w:rPr>
        <w:t>V</w:t>
      </w:r>
      <w:r w:rsidR="005B440A" w:rsidRPr="004E01D1">
        <w:rPr>
          <w:rFonts w:ascii="Garamond" w:hAnsi="Garamond"/>
          <w:color w:val="000000"/>
        </w:rPr>
        <w:t>aší žádosti a v příloze zasílám</w:t>
      </w:r>
      <w:r w:rsidR="00B67F07" w:rsidRPr="004E01D1">
        <w:rPr>
          <w:rFonts w:ascii="Garamond" w:hAnsi="Garamond"/>
          <w:color w:val="000000"/>
        </w:rPr>
        <w:t xml:space="preserve"> požadovan</w:t>
      </w:r>
      <w:r w:rsidR="00F33C1B" w:rsidRPr="004E01D1">
        <w:rPr>
          <w:rFonts w:ascii="Garamond" w:hAnsi="Garamond"/>
          <w:color w:val="000000"/>
        </w:rPr>
        <w:t>é</w:t>
      </w:r>
      <w:r w:rsidR="00B67F07" w:rsidRPr="004E01D1">
        <w:rPr>
          <w:rFonts w:ascii="Garamond" w:hAnsi="Garamond"/>
          <w:color w:val="000000"/>
        </w:rPr>
        <w:t xml:space="preserve"> rozhodnutí.</w:t>
      </w:r>
    </w:p>
    <w:p w14:paraId="7F381045" w14:textId="77777777" w:rsidR="005B440A" w:rsidRPr="004E01D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24D51164" w14:textId="77777777" w:rsidR="005B440A" w:rsidRPr="004E01D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E01D1">
        <w:rPr>
          <w:rFonts w:ascii="Garamond" w:hAnsi="Garamond"/>
          <w:color w:val="000000"/>
        </w:rPr>
        <w:t>S</w:t>
      </w:r>
      <w:r w:rsidR="005B440A" w:rsidRPr="004E01D1">
        <w:rPr>
          <w:rFonts w:ascii="Garamond" w:hAnsi="Garamond"/>
          <w:color w:val="000000"/>
        </w:rPr>
        <w:t> </w:t>
      </w:r>
      <w:r w:rsidRPr="004E01D1">
        <w:rPr>
          <w:rFonts w:ascii="Garamond" w:hAnsi="Garamond"/>
          <w:color w:val="000000"/>
        </w:rPr>
        <w:t>pozdrav</w:t>
      </w:r>
      <w:r w:rsidR="005B440A" w:rsidRPr="004E01D1">
        <w:rPr>
          <w:rFonts w:ascii="Garamond" w:hAnsi="Garamond"/>
          <w:color w:val="000000"/>
        </w:rPr>
        <w:t>em</w:t>
      </w:r>
    </w:p>
    <w:p w14:paraId="1D08F994" w14:textId="77777777" w:rsidR="005B440A" w:rsidRPr="004E01D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4E01D1" w14:paraId="5A1ED6A1" w14:textId="77777777" w:rsidTr="00047ED5">
        <w:tc>
          <w:tcPr>
            <w:tcW w:w="4048" w:type="dxa"/>
            <w:hideMark/>
          </w:tcPr>
          <w:p w14:paraId="7C5B6AD8" w14:textId="77777777" w:rsidR="00047ED5" w:rsidRPr="004E01D1" w:rsidRDefault="00BA6A0B">
            <w:pPr>
              <w:widowControl w:val="0"/>
              <w:rPr>
                <w:rFonts w:ascii="Garamond" w:hAnsi="Garamond"/>
              </w:rPr>
            </w:pPr>
            <w:r w:rsidRPr="004E01D1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4E01D1" w14:paraId="276D6272" w14:textId="77777777" w:rsidTr="00047ED5">
        <w:tc>
          <w:tcPr>
            <w:tcW w:w="4048" w:type="dxa"/>
            <w:hideMark/>
          </w:tcPr>
          <w:p w14:paraId="6C1CC98F" w14:textId="120809D7" w:rsidR="00047ED5" w:rsidRPr="004E01D1" w:rsidRDefault="00B67F07">
            <w:pPr>
              <w:widowControl w:val="0"/>
              <w:rPr>
                <w:rFonts w:ascii="Garamond" w:hAnsi="Garamond"/>
              </w:rPr>
            </w:pPr>
            <w:r w:rsidRPr="004E01D1">
              <w:rPr>
                <w:rFonts w:ascii="Garamond" w:hAnsi="Garamond"/>
              </w:rPr>
              <w:t>vyšší soudní úřednice</w:t>
            </w:r>
          </w:p>
        </w:tc>
      </w:tr>
      <w:tr w:rsidR="00047ED5" w:rsidRPr="004E01D1" w14:paraId="368A83E1" w14:textId="77777777" w:rsidTr="00047ED5">
        <w:tc>
          <w:tcPr>
            <w:tcW w:w="4048" w:type="dxa"/>
            <w:hideMark/>
          </w:tcPr>
          <w:p w14:paraId="2A666DAE" w14:textId="77777777" w:rsidR="00047ED5" w:rsidRPr="004E01D1" w:rsidRDefault="00047ED5">
            <w:pPr>
              <w:widowControl w:val="0"/>
              <w:rPr>
                <w:rFonts w:ascii="Garamond" w:hAnsi="Garamond"/>
              </w:rPr>
            </w:pPr>
            <w:r w:rsidRPr="004E01D1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4E01D1" w14:paraId="34486741" w14:textId="77777777" w:rsidTr="00047ED5">
        <w:tc>
          <w:tcPr>
            <w:tcW w:w="4048" w:type="dxa"/>
            <w:hideMark/>
          </w:tcPr>
          <w:p w14:paraId="7AF21624" w14:textId="77777777" w:rsidR="00047ED5" w:rsidRPr="004E01D1" w:rsidRDefault="00047ED5">
            <w:pPr>
              <w:widowControl w:val="0"/>
              <w:rPr>
                <w:rFonts w:ascii="Garamond" w:hAnsi="Garamond"/>
              </w:rPr>
            </w:pPr>
            <w:r w:rsidRPr="004E01D1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4E01D1" w14:paraId="2342949D" w14:textId="77777777" w:rsidTr="00047ED5">
        <w:tc>
          <w:tcPr>
            <w:tcW w:w="4048" w:type="dxa"/>
            <w:hideMark/>
          </w:tcPr>
          <w:p w14:paraId="58ADEBF9" w14:textId="77777777" w:rsidR="00047ED5" w:rsidRPr="004E01D1" w:rsidRDefault="00047ED5">
            <w:pPr>
              <w:widowControl w:val="0"/>
              <w:rPr>
                <w:rFonts w:ascii="Garamond" w:hAnsi="Garamond"/>
              </w:rPr>
            </w:pPr>
            <w:r w:rsidRPr="004E01D1">
              <w:rPr>
                <w:rFonts w:ascii="Garamond" w:hAnsi="Garamond"/>
              </w:rPr>
              <w:t>přístupu k informacím</w:t>
            </w:r>
          </w:p>
        </w:tc>
      </w:tr>
    </w:tbl>
    <w:p w14:paraId="4C4C06C1" w14:textId="77777777" w:rsidR="00896DB2" w:rsidRPr="004E01D1" w:rsidRDefault="00896DB2" w:rsidP="00896DB2">
      <w:pPr>
        <w:rPr>
          <w:b/>
          <w:color w:val="000000"/>
        </w:rPr>
      </w:pPr>
    </w:p>
    <w:p w14:paraId="1BABEB0A" w14:textId="77777777" w:rsidR="00896DB2" w:rsidRPr="004E01D1" w:rsidRDefault="00896DB2" w:rsidP="00896DB2">
      <w:pPr>
        <w:rPr>
          <w:b/>
          <w:color w:val="000000"/>
        </w:rPr>
      </w:pPr>
    </w:p>
    <w:p w14:paraId="2D6498B4" w14:textId="77777777" w:rsidR="00E930E4" w:rsidRPr="004E01D1" w:rsidRDefault="00E930E4" w:rsidP="00896DB2">
      <w:pPr>
        <w:rPr>
          <w:rFonts w:ascii="Garamond" w:hAnsi="Garamond"/>
          <w:b/>
          <w:color w:val="000000"/>
        </w:rPr>
      </w:pPr>
    </w:p>
    <w:p w14:paraId="07430278" w14:textId="77777777" w:rsidR="00E930E4" w:rsidRPr="004E01D1" w:rsidRDefault="00E930E4" w:rsidP="00896DB2">
      <w:pPr>
        <w:rPr>
          <w:rFonts w:ascii="Garamond" w:hAnsi="Garamond"/>
          <w:b/>
          <w:color w:val="000000"/>
        </w:rPr>
      </w:pPr>
    </w:p>
    <w:p w14:paraId="30C2573D" w14:textId="77777777" w:rsidR="00E930E4" w:rsidRPr="004E01D1" w:rsidRDefault="00E930E4" w:rsidP="00896DB2">
      <w:pPr>
        <w:rPr>
          <w:rFonts w:ascii="Garamond" w:hAnsi="Garamond"/>
          <w:b/>
          <w:color w:val="000000"/>
        </w:rPr>
      </w:pPr>
    </w:p>
    <w:p w14:paraId="2A9987FE" w14:textId="77777777" w:rsidR="00E930E4" w:rsidRPr="004E01D1" w:rsidRDefault="00E930E4" w:rsidP="00896DB2">
      <w:pPr>
        <w:rPr>
          <w:rFonts w:ascii="Garamond" w:hAnsi="Garamond"/>
          <w:b/>
          <w:color w:val="000000"/>
        </w:rPr>
      </w:pPr>
    </w:p>
    <w:p w14:paraId="5F02E407" w14:textId="77777777" w:rsidR="00E930E4" w:rsidRPr="004E01D1" w:rsidRDefault="00E930E4" w:rsidP="00896DB2">
      <w:pPr>
        <w:rPr>
          <w:rFonts w:ascii="Garamond" w:hAnsi="Garamond"/>
          <w:b/>
          <w:color w:val="000000"/>
        </w:rPr>
      </w:pPr>
    </w:p>
    <w:p w14:paraId="0CF2C8B2" w14:textId="77777777" w:rsidR="00E930E4" w:rsidRPr="004E01D1" w:rsidRDefault="00E930E4" w:rsidP="00896DB2">
      <w:pPr>
        <w:rPr>
          <w:rFonts w:ascii="Garamond" w:hAnsi="Garamond"/>
          <w:b/>
          <w:color w:val="000000"/>
        </w:rPr>
      </w:pPr>
    </w:p>
    <w:p w14:paraId="590A1A92" w14:textId="77777777" w:rsidR="00E930E4" w:rsidRPr="004E01D1" w:rsidRDefault="00E930E4" w:rsidP="00896DB2">
      <w:pPr>
        <w:rPr>
          <w:rFonts w:ascii="Garamond" w:hAnsi="Garamond"/>
          <w:b/>
          <w:color w:val="000000"/>
        </w:rPr>
      </w:pPr>
    </w:p>
    <w:p w14:paraId="73AA3EEF" w14:textId="77777777" w:rsidR="00E930E4" w:rsidRPr="004E01D1" w:rsidRDefault="00E930E4" w:rsidP="00896DB2">
      <w:pPr>
        <w:rPr>
          <w:rFonts w:ascii="Garamond" w:hAnsi="Garamond"/>
          <w:b/>
          <w:color w:val="000000"/>
        </w:rPr>
      </w:pPr>
    </w:p>
    <w:p w14:paraId="653D463E" w14:textId="77777777" w:rsidR="00E930E4" w:rsidRPr="004E01D1" w:rsidRDefault="00E930E4" w:rsidP="00896DB2">
      <w:pPr>
        <w:rPr>
          <w:rFonts w:ascii="Garamond" w:hAnsi="Garamond"/>
          <w:b/>
          <w:color w:val="000000"/>
        </w:rPr>
      </w:pPr>
    </w:p>
    <w:p w14:paraId="7ABC9641" w14:textId="77777777" w:rsidR="00E930E4" w:rsidRPr="004E01D1" w:rsidRDefault="00E930E4" w:rsidP="00896DB2">
      <w:pPr>
        <w:rPr>
          <w:rFonts w:ascii="Garamond" w:hAnsi="Garamond"/>
          <w:b/>
          <w:color w:val="000000"/>
        </w:rPr>
      </w:pPr>
    </w:p>
    <w:p w14:paraId="2FDD44BC" w14:textId="77777777" w:rsidR="00E930E4" w:rsidRPr="004E01D1" w:rsidRDefault="00E930E4" w:rsidP="00896DB2">
      <w:pPr>
        <w:rPr>
          <w:rFonts w:ascii="Garamond" w:hAnsi="Garamond"/>
          <w:b/>
          <w:color w:val="000000"/>
        </w:rPr>
      </w:pPr>
    </w:p>
    <w:p w14:paraId="4CFFF8A4" w14:textId="77777777" w:rsidR="00E930E4" w:rsidRPr="004E01D1" w:rsidRDefault="00E930E4" w:rsidP="00896DB2">
      <w:pPr>
        <w:rPr>
          <w:rFonts w:ascii="Garamond" w:hAnsi="Garamond"/>
          <w:b/>
          <w:color w:val="000000"/>
        </w:rPr>
      </w:pPr>
    </w:p>
    <w:p w14:paraId="12F29A1A" w14:textId="77777777" w:rsidR="00896DB2" w:rsidRPr="004E01D1" w:rsidRDefault="00974F7F" w:rsidP="00896DB2">
      <w:pPr>
        <w:rPr>
          <w:rFonts w:ascii="Garamond" w:hAnsi="Garamond"/>
          <w:b/>
          <w:color w:val="000000"/>
        </w:rPr>
      </w:pPr>
      <w:r w:rsidRPr="004E01D1">
        <w:rPr>
          <w:rFonts w:ascii="Garamond" w:hAnsi="Garamond"/>
          <w:b/>
          <w:color w:val="000000"/>
        </w:rPr>
        <w:t>Přílohy</w:t>
      </w:r>
    </w:p>
    <w:p w14:paraId="646521A3" w14:textId="11332005" w:rsidR="00F33C1B" w:rsidRPr="004E01D1" w:rsidRDefault="008711FD" w:rsidP="00F33C1B">
      <w:pPr>
        <w:pStyle w:val="Zhlav"/>
        <w:rPr>
          <w:rFonts w:ascii="Garamond" w:hAnsi="Garamond"/>
        </w:rPr>
      </w:pPr>
      <w:r w:rsidRPr="004E01D1">
        <w:rPr>
          <w:rFonts w:ascii="Garamond" w:hAnsi="Garamond"/>
        </w:rPr>
        <w:t xml:space="preserve">- Anon. usnesení Okresního soudu v Ostravě č. j. </w:t>
      </w:r>
      <w:r w:rsidR="00F33C1B" w:rsidRPr="004E01D1">
        <w:rPr>
          <w:rFonts w:ascii="Garamond" w:hAnsi="Garamond"/>
        </w:rPr>
        <w:t>86 Nc 1/2022-36 ze dne 31. srpna 2022</w:t>
      </w:r>
    </w:p>
    <w:p w14:paraId="000E87DA" w14:textId="16C86207" w:rsidR="00010725" w:rsidRPr="004E01D1" w:rsidRDefault="00010725" w:rsidP="00896DB2"/>
    <w:sectPr w:rsidR="00010725" w:rsidRPr="004E01D1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54229" w14:textId="77777777" w:rsidR="00E47086" w:rsidRDefault="00E47086">
      <w:r>
        <w:separator/>
      </w:r>
    </w:p>
  </w:endnote>
  <w:endnote w:type="continuationSeparator" w:id="0">
    <w:p w14:paraId="24E6AB2E" w14:textId="77777777"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00AF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7624D8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3926A" w14:textId="77777777" w:rsidR="00E47086" w:rsidRDefault="00E47086">
      <w:r>
        <w:separator/>
      </w:r>
    </w:p>
  </w:footnote>
  <w:footnote w:type="continuationSeparator" w:id="0">
    <w:p w14:paraId="0B2F025A" w14:textId="77777777"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C6E66" w14:textId="287DCCFF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431/2023</w:t>
    </w:r>
    <w:r w:rsidRPr="00943455">
      <w:rPr>
        <w:rFonts w:ascii="Garamond" w:hAnsi="Garamond"/>
      </w:rPr>
      <w:t>-</w:t>
    </w:r>
    <w:r w:rsidR="00B67F07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6/30 06:53:0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31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0E348E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E01D1"/>
    <w:rsid w:val="00512183"/>
    <w:rsid w:val="00530FF0"/>
    <w:rsid w:val="005643FE"/>
    <w:rsid w:val="0056473A"/>
    <w:rsid w:val="00586CB4"/>
    <w:rsid w:val="005B440A"/>
    <w:rsid w:val="00613949"/>
    <w:rsid w:val="00624AAB"/>
    <w:rsid w:val="00634A57"/>
    <w:rsid w:val="006503CD"/>
    <w:rsid w:val="00670D1E"/>
    <w:rsid w:val="00677CAD"/>
    <w:rsid w:val="006B1938"/>
    <w:rsid w:val="007030A0"/>
    <w:rsid w:val="007127B1"/>
    <w:rsid w:val="008711FD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67F07"/>
    <w:rsid w:val="00BA6A0B"/>
    <w:rsid w:val="00C06A7E"/>
    <w:rsid w:val="00C7287D"/>
    <w:rsid w:val="00CC6E1B"/>
    <w:rsid w:val="00CE5697"/>
    <w:rsid w:val="00D21239"/>
    <w:rsid w:val="00DA1457"/>
    <w:rsid w:val="00DC410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33C1B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D574A"/>
  <w14:defaultImageDpi w14:val="0"/>
  <w15:docId w15:val="{C6DE07DA-31AF-4D0E-ADEA-C2061AAB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197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2001-04-24T08:56:00Z</cp:lastPrinted>
  <dcterms:created xsi:type="dcterms:W3CDTF">2023-07-03T11:32:00Z</dcterms:created>
  <dcterms:modified xsi:type="dcterms:W3CDTF">2023-07-03T11:33:00Z</dcterms:modified>
</cp:coreProperties>
</file>