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D590" w14:textId="77777777" w:rsidR="00896DB2" w:rsidRPr="003F399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F399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F399B">
        <w:rPr>
          <w:rFonts w:ascii="Garamond" w:hAnsi="Garamond"/>
          <w:b/>
          <w:color w:val="000000"/>
          <w:sz w:val="36"/>
        </w:rPr>
        <w:t> </w:t>
      </w:r>
    </w:p>
    <w:p w14:paraId="53C2EBFF" w14:textId="77777777" w:rsidR="00896DB2" w:rsidRPr="003F399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F399B">
        <w:rPr>
          <w:rFonts w:ascii="Garamond" w:hAnsi="Garamond"/>
          <w:color w:val="000000"/>
        </w:rPr>
        <w:t> U Soudu</w:t>
      </w:r>
      <w:r w:rsidR="00E930E4" w:rsidRPr="003F399B">
        <w:rPr>
          <w:rFonts w:ascii="Garamond" w:hAnsi="Garamond"/>
          <w:color w:val="000000"/>
        </w:rPr>
        <w:t xml:space="preserve"> 6187/4, 708 82 Ostrava-Poruba</w:t>
      </w:r>
    </w:p>
    <w:p w14:paraId="77E48B0C" w14:textId="77777777" w:rsidR="00896DB2" w:rsidRPr="003F399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F399B">
        <w:rPr>
          <w:rFonts w:ascii="Garamond" w:hAnsi="Garamond"/>
          <w:color w:val="000000"/>
        </w:rPr>
        <w:t>tel.: 596 972 111,</w:t>
      </w:r>
      <w:r w:rsidR="00E930E4" w:rsidRPr="003F399B">
        <w:rPr>
          <w:rFonts w:ascii="Garamond" w:hAnsi="Garamond"/>
          <w:color w:val="000000"/>
        </w:rPr>
        <w:t xml:space="preserve"> fax: 596 972 801,</w:t>
      </w:r>
      <w:r w:rsidRPr="003F399B">
        <w:rPr>
          <w:rFonts w:ascii="Garamond" w:hAnsi="Garamond"/>
          <w:color w:val="000000"/>
        </w:rPr>
        <w:t xml:space="preserve"> e-mail: osostrava@osoud.ova.justice.cz, </w:t>
      </w:r>
      <w:r w:rsidRPr="003F399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3F399B" w14:paraId="192DF644" w14:textId="77777777" w:rsidTr="00A30F77">
        <w:tc>
          <w:tcPr>
            <w:tcW w:w="1123" w:type="pct"/>
            <w:tcMar>
              <w:bottom w:w="0" w:type="dxa"/>
            </w:tcMar>
          </w:tcPr>
          <w:p w14:paraId="15B73D67" w14:textId="77777777" w:rsidR="00896DB2" w:rsidRPr="003F39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399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F399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1BB5D94" w14:textId="77777777" w:rsidR="00896DB2" w:rsidRPr="003F399B" w:rsidRDefault="00E930E4" w:rsidP="00401AD9">
            <w:pPr>
              <w:rPr>
                <w:rFonts w:ascii="Garamond" w:hAnsi="Garamond"/>
                <w:color w:val="000000"/>
              </w:rPr>
            </w:pPr>
            <w:r w:rsidRPr="003F399B">
              <w:rPr>
                <w:rFonts w:ascii="Garamond" w:hAnsi="Garamond"/>
                <w:color w:val="000000"/>
              </w:rPr>
              <w:t>0 Si 468/2023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AAFD2DE" w14:textId="77777777" w:rsidR="00FF4BEB" w:rsidRPr="003F399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F399B">
              <w:rPr>
                <w:rFonts w:ascii="Garamond" w:hAnsi="Garamond"/>
              </w:rPr>
              <w:t>BPA advokátní kancelář s.r.o.</w:t>
            </w:r>
          </w:p>
          <w:p w14:paraId="67B54A7E" w14:textId="77777777" w:rsidR="00B03B87" w:rsidRPr="003F399B" w:rsidRDefault="00B03B87" w:rsidP="00C06A7E">
            <w:pPr>
              <w:spacing w:line="240" w:lineRule="exact"/>
              <w:rPr>
                <w:rFonts w:ascii="Garamond" w:hAnsi="Garamond"/>
              </w:rPr>
            </w:pPr>
            <w:r w:rsidRPr="003F399B">
              <w:rPr>
                <w:rFonts w:ascii="Garamond" w:hAnsi="Garamond"/>
              </w:rPr>
              <w:t>Medkova 909/88</w:t>
            </w:r>
          </w:p>
          <w:p w14:paraId="192FD29C" w14:textId="225C68AF" w:rsidR="00670D1E" w:rsidRPr="003F399B" w:rsidRDefault="00B03B87" w:rsidP="00C06A7E">
            <w:pPr>
              <w:spacing w:line="240" w:lineRule="exact"/>
              <w:rPr>
                <w:rFonts w:ascii="Garamond" w:hAnsi="Garamond"/>
              </w:rPr>
            </w:pPr>
            <w:r w:rsidRPr="003F399B">
              <w:rPr>
                <w:rFonts w:ascii="Garamond" w:hAnsi="Garamond"/>
              </w:rPr>
              <w:t xml:space="preserve">149 </w:t>
            </w:r>
            <w:proofErr w:type="gramStart"/>
            <w:r w:rsidRPr="003F399B">
              <w:rPr>
                <w:rFonts w:ascii="Garamond" w:hAnsi="Garamond"/>
              </w:rPr>
              <w:t>00  Praha</w:t>
            </w:r>
            <w:proofErr w:type="gramEnd"/>
            <w:r w:rsidRPr="003F399B">
              <w:rPr>
                <w:rFonts w:ascii="Garamond" w:hAnsi="Garamond"/>
              </w:rPr>
              <w:t xml:space="preserve"> 4 </w:t>
            </w:r>
            <w:r w:rsidR="00670D1E" w:rsidRPr="003F399B">
              <w:rPr>
                <w:rFonts w:ascii="Garamond" w:hAnsi="Garamond"/>
              </w:rPr>
              <w:t xml:space="preserve"> </w:t>
            </w:r>
          </w:p>
          <w:p w14:paraId="5AAF7BD1" w14:textId="77777777" w:rsidR="00896DB2" w:rsidRPr="003F399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F399B" w14:paraId="3CDD8523" w14:textId="77777777" w:rsidTr="00A30F77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34D536A" w14:textId="77777777" w:rsidR="00896DB2" w:rsidRPr="003F39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399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885D2A4" w14:textId="77777777" w:rsidR="00896DB2" w:rsidRPr="003F399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0EE9BD8" w14:textId="77777777" w:rsidR="00896DB2" w:rsidRPr="003F399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F399B" w14:paraId="2BC8297F" w14:textId="77777777" w:rsidTr="00A30F77">
        <w:tc>
          <w:tcPr>
            <w:tcW w:w="1123" w:type="pct"/>
            <w:tcMar>
              <w:top w:w="0" w:type="dxa"/>
            </w:tcMar>
          </w:tcPr>
          <w:p w14:paraId="19495720" w14:textId="77777777" w:rsidR="00896DB2" w:rsidRPr="003F39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399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DA01E13" w14:textId="77777777" w:rsidR="00896DB2" w:rsidRPr="003F399B" w:rsidRDefault="00BA6A0B" w:rsidP="00401AD9">
            <w:pPr>
              <w:rPr>
                <w:rFonts w:ascii="Garamond" w:hAnsi="Garamond"/>
                <w:color w:val="000000"/>
              </w:rPr>
            </w:pPr>
            <w:r w:rsidRPr="003F399B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2AE8243" w14:textId="77777777" w:rsidR="00896DB2" w:rsidRPr="003F399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F399B" w14:paraId="7F111D5F" w14:textId="77777777" w:rsidTr="00A30F77">
        <w:tc>
          <w:tcPr>
            <w:tcW w:w="1123" w:type="pct"/>
            <w:tcMar>
              <w:top w:w="0" w:type="dxa"/>
            </w:tcMar>
          </w:tcPr>
          <w:p w14:paraId="38ECA901" w14:textId="77777777" w:rsidR="00896DB2" w:rsidRPr="003F39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399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A1C6A38" w14:textId="0FC9CAF1" w:rsidR="00896DB2" w:rsidRPr="003F399B" w:rsidRDefault="00B03B87" w:rsidP="00401AD9">
            <w:pPr>
              <w:rPr>
                <w:rFonts w:ascii="Garamond" w:hAnsi="Garamond"/>
                <w:color w:val="000000"/>
              </w:rPr>
            </w:pPr>
            <w:r w:rsidRPr="003F399B">
              <w:rPr>
                <w:rFonts w:ascii="Garamond" w:hAnsi="Garamond"/>
                <w:color w:val="000000"/>
              </w:rPr>
              <w:t>7</w:t>
            </w:r>
            <w:r w:rsidR="00E930E4" w:rsidRPr="003F399B">
              <w:rPr>
                <w:rFonts w:ascii="Garamond" w:hAnsi="Garamond"/>
                <w:color w:val="000000"/>
              </w:rPr>
              <w:t>. července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F23E4E5" w14:textId="77777777" w:rsidR="00896DB2" w:rsidRPr="003F399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EA0D333" w14:textId="77777777" w:rsidR="00896DB2" w:rsidRPr="003F399B" w:rsidRDefault="00896DB2" w:rsidP="00896DB2">
      <w:pPr>
        <w:rPr>
          <w:rFonts w:ascii="Garamond" w:hAnsi="Garamond"/>
          <w:color w:val="000000"/>
        </w:rPr>
      </w:pPr>
    </w:p>
    <w:p w14:paraId="0AD337F4" w14:textId="77777777" w:rsidR="00896DB2" w:rsidRPr="003F399B" w:rsidRDefault="00896DB2" w:rsidP="00896DB2">
      <w:pPr>
        <w:rPr>
          <w:rFonts w:ascii="Garamond" w:hAnsi="Garamond"/>
          <w:color w:val="000000"/>
        </w:rPr>
      </w:pPr>
    </w:p>
    <w:p w14:paraId="641638BF" w14:textId="64849C18" w:rsidR="00896DB2" w:rsidRPr="003F399B" w:rsidRDefault="00896DB2" w:rsidP="00E930E4">
      <w:pPr>
        <w:jc w:val="both"/>
        <w:rPr>
          <w:rFonts w:ascii="Garamond" w:hAnsi="Garamond"/>
          <w:color w:val="000000"/>
        </w:rPr>
      </w:pPr>
      <w:r w:rsidRPr="003F399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03B87" w:rsidRPr="003F399B">
        <w:rPr>
          <w:rFonts w:ascii="Garamond" w:hAnsi="Garamond"/>
          <w:b/>
          <w:color w:val="000000"/>
        </w:rPr>
        <w:t xml:space="preserve">, </w:t>
      </w:r>
      <w:r w:rsidRPr="003F399B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3F399B">
        <w:rPr>
          <w:rFonts w:ascii="Garamond" w:hAnsi="Garamond"/>
          <w:color w:val="000000"/>
        </w:rPr>
        <w:t xml:space="preserve"> </w:t>
      </w:r>
    </w:p>
    <w:p w14:paraId="67E618B8" w14:textId="6E6A1962" w:rsidR="005B440A" w:rsidRPr="003F399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75CA4C5" w14:textId="05D1AC8E" w:rsidR="00B03B87" w:rsidRPr="003F399B" w:rsidRDefault="00B03B87" w:rsidP="005B440A">
      <w:pPr>
        <w:spacing w:after="120"/>
        <w:jc w:val="both"/>
        <w:rPr>
          <w:rFonts w:ascii="Garamond" w:hAnsi="Garamond"/>
          <w:color w:val="000000"/>
        </w:rPr>
      </w:pPr>
      <w:r w:rsidRPr="003F399B">
        <w:rPr>
          <w:rFonts w:ascii="Garamond" w:hAnsi="Garamond"/>
          <w:color w:val="000000"/>
        </w:rPr>
        <w:t>Vážení,</w:t>
      </w:r>
    </w:p>
    <w:p w14:paraId="014F45F5" w14:textId="71AB7A8A" w:rsidR="005B440A" w:rsidRPr="003F399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F399B">
        <w:rPr>
          <w:rFonts w:ascii="Garamond" w:hAnsi="Garamond"/>
          <w:color w:val="000000"/>
        </w:rPr>
        <w:t xml:space="preserve">Okresní soud v Ostravě obdržel dne </w:t>
      </w:r>
      <w:r w:rsidR="00CC6E1B" w:rsidRPr="003F399B">
        <w:rPr>
          <w:rFonts w:ascii="Garamond" w:hAnsi="Garamond"/>
          <w:color w:val="000000"/>
        </w:rPr>
        <w:t xml:space="preserve">4. července 2023 </w:t>
      </w:r>
      <w:r w:rsidRPr="003F399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3F399B">
        <w:rPr>
          <w:rFonts w:ascii="Garamond" w:hAnsi="Garamond"/>
          <w:color w:val="000000"/>
        </w:rPr>
        <w:t>InfZ</w:t>
      </w:r>
      <w:proofErr w:type="spellEnd"/>
      <w:r w:rsidRPr="003F399B">
        <w:rPr>
          <w:rFonts w:ascii="Garamond" w:hAnsi="Garamond"/>
          <w:color w:val="000000"/>
        </w:rPr>
        <w:t xml:space="preserve">“), v níž se domáháte poskytnutí </w:t>
      </w:r>
      <w:r w:rsidR="00B03B87" w:rsidRPr="003F399B">
        <w:rPr>
          <w:rFonts w:ascii="Garamond" w:hAnsi="Garamond"/>
          <w:color w:val="000000"/>
        </w:rPr>
        <w:t>informace o tom, kolik řízení o výživném manžela bylo za poslední roky, konkrétně 2021-2023 zahájeno, dále koli</w:t>
      </w:r>
      <w:r w:rsidR="00D63484" w:rsidRPr="003F399B">
        <w:rPr>
          <w:rFonts w:ascii="Garamond" w:hAnsi="Garamond"/>
          <w:color w:val="000000"/>
        </w:rPr>
        <w:t>k z těchto rozhodnutí skončilo rozhodnutím ve věci samé. Dále žádáte o zaslání informace o průměrné výši přiznaného výživného společně s informací, jaké bylo nejnižší a jaké nejvyšší přiznané výživné za zmiňované období.</w:t>
      </w:r>
    </w:p>
    <w:p w14:paraId="1F641D18" w14:textId="3468B81F" w:rsidR="00580F03" w:rsidRPr="003F399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F399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3F399B">
        <w:rPr>
          <w:rFonts w:ascii="Garamond" w:hAnsi="Garamond"/>
          <w:color w:val="000000"/>
        </w:rPr>
        <w:t>InfZ</w:t>
      </w:r>
      <w:proofErr w:type="spellEnd"/>
      <w:r w:rsidRPr="003F399B">
        <w:rPr>
          <w:rFonts w:ascii="Garamond" w:hAnsi="Garamond"/>
          <w:color w:val="000000"/>
        </w:rPr>
        <w:t xml:space="preserve"> vyhovuji</w:t>
      </w:r>
      <w:r w:rsidRPr="003F399B">
        <w:rPr>
          <w:rFonts w:ascii="Garamond" w:hAnsi="Garamond"/>
          <w:b/>
          <w:color w:val="000000"/>
        </w:rPr>
        <w:t xml:space="preserve"> </w:t>
      </w:r>
      <w:r w:rsidRPr="003F399B">
        <w:rPr>
          <w:rFonts w:ascii="Garamond" w:hAnsi="Garamond"/>
          <w:color w:val="000000"/>
        </w:rPr>
        <w:t>V</w:t>
      </w:r>
      <w:r w:rsidR="005B440A" w:rsidRPr="003F399B">
        <w:rPr>
          <w:rFonts w:ascii="Garamond" w:hAnsi="Garamond"/>
          <w:color w:val="000000"/>
        </w:rPr>
        <w:t xml:space="preserve">aší žádosti </w:t>
      </w:r>
      <w:r w:rsidR="00580F03" w:rsidRPr="003F399B">
        <w:rPr>
          <w:rFonts w:ascii="Garamond" w:hAnsi="Garamond"/>
          <w:color w:val="000000"/>
        </w:rPr>
        <w:t xml:space="preserve">a sděluji následující: </w:t>
      </w:r>
    </w:p>
    <w:p w14:paraId="6D64BBE8" w14:textId="0B4B3B56" w:rsidR="00580F03" w:rsidRPr="003F399B" w:rsidRDefault="00580F03" w:rsidP="005B440A">
      <w:pPr>
        <w:spacing w:after="120"/>
        <w:jc w:val="both"/>
        <w:rPr>
          <w:rFonts w:ascii="Garamond" w:hAnsi="Garamond"/>
          <w:color w:val="000000"/>
        </w:rPr>
      </w:pPr>
      <w:r w:rsidRPr="003F399B">
        <w:rPr>
          <w:rFonts w:ascii="Garamond" w:hAnsi="Garamond"/>
          <w:color w:val="000000"/>
        </w:rPr>
        <w:t>Ve Vámi uv</w:t>
      </w:r>
      <w:r w:rsidR="009D5EAF" w:rsidRPr="003F399B">
        <w:rPr>
          <w:rFonts w:ascii="Garamond" w:hAnsi="Garamond"/>
          <w:color w:val="000000"/>
        </w:rPr>
        <w:t>edeném</w:t>
      </w:r>
      <w:r w:rsidRPr="003F399B">
        <w:rPr>
          <w:rFonts w:ascii="Garamond" w:hAnsi="Garamond"/>
          <w:color w:val="000000"/>
        </w:rPr>
        <w:t xml:space="preserve"> období bylo v informačním systému pro okresní soudy „ISAS“ nalezeno celkem 11 řízení – v</w:t>
      </w:r>
      <w:r w:rsidR="007750DC" w:rsidRPr="003F399B">
        <w:rPr>
          <w:rFonts w:ascii="Garamond" w:hAnsi="Garamond"/>
          <w:color w:val="000000"/>
        </w:rPr>
        <w:t> </w:t>
      </w:r>
      <w:r w:rsidR="00B03B87" w:rsidRPr="003F399B">
        <w:rPr>
          <w:rFonts w:ascii="Garamond" w:hAnsi="Garamond"/>
          <w:color w:val="000000"/>
        </w:rPr>
        <w:t>d</w:t>
      </w:r>
      <w:r w:rsidR="007750DC" w:rsidRPr="003F399B">
        <w:rPr>
          <w:rFonts w:ascii="Garamond" w:hAnsi="Garamond"/>
          <w:color w:val="000000"/>
        </w:rPr>
        <w:t xml:space="preserve">eseti </w:t>
      </w:r>
      <w:r w:rsidRPr="003F399B">
        <w:rPr>
          <w:rFonts w:ascii="Garamond" w:hAnsi="Garamond"/>
          <w:color w:val="000000"/>
        </w:rPr>
        <w:t xml:space="preserve">případech se jednalo o výživné ve prospěch manželky, </w:t>
      </w:r>
      <w:r w:rsidR="0095460D" w:rsidRPr="003F399B">
        <w:rPr>
          <w:rFonts w:ascii="Garamond" w:hAnsi="Garamond"/>
          <w:color w:val="000000"/>
        </w:rPr>
        <w:t xml:space="preserve">v jednom případě </w:t>
      </w:r>
      <w:r w:rsidRPr="003F399B">
        <w:rPr>
          <w:rFonts w:ascii="Garamond" w:hAnsi="Garamond"/>
          <w:color w:val="000000"/>
        </w:rPr>
        <w:t xml:space="preserve">o výživné ve prospěch manžela. </w:t>
      </w:r>
    </w:p>
    <w:p w14:paraId="32D0EA7B" w14:textId="4A7D6B7D" w:rsidR="00580F03" w:rsidRPr="003F399B" w:rsidRDefault="00580F03" w:rsidP="005B440A">
      <w:pPr>
        <w:spacing w:after="120"/>
        <w:jc w:val="both"/>
        <w:rPr>
          <w:rFonts w:ascii="Garamond" w:hAnsi="Garamond"/>
          <w:color w:val="000000"/>
        </w:rPr>
      </w:pPr>
      <w:r w:rsidRPr="003F399B">
        <w:rPr>
          <w:rFonts w:ascii="Garamond" w:hAnsi="Garamond"/>
          <w:color w:val="000000"/>
        </w:rPr>
        <w:t>V řízení o výživné ve prospěch manželky byl v </w:t>
      </w:r>
      <w:r w:rsidR="00B03B87" w:rsidRPr="003F399B">
        <w:rPr>
          <w:rFonts w:ascii="Garamond" w:hAnsi="Garamond"/>
          <w:color w:val="000000"/>
        </w:rPr>
        <w:t>pěti</w:t>
      </w:r>
      <w:r w:rsidRPr="003F399B">
        <w:rPr>
          <w:rFonts w:ascii="Garamond" w:hAnsi="Garamond"/>
          <w:color w:val="000000"/>
        </w:rPr>
        <w:t xml:space="preserve"> případech návrh vzat zpět, ve</w:t>
      </w:r>
      <w:r w:rsidR="0095460D" w:rsidRPr="003F399B">
        <w:rPr>
          <w:rFonts w:ascii="Garamond" w:hAnsi="Garamond"/>
          <w:color w:val="000000"/>
        </w:rPr>
        <w:t xml:space="preserve"> čtyřech</w:t>
      </w:r>
      <w:r w:rsidRPr="003F399B">
        <w:rPr>
          <w:rFonts w:ascii="Garamond" w:hAnsi="Garamond"/>
          <w:color w:val="000000"/>
        </w:rPr>
        <w:t xml:space="preserve"> řízeních byl uzavřen smír. V </w:t>
      </w:r>
      <w:r w:rsidR="00833C6F" w:rsidRPr="003F399B">
        <w:rPr>
          <w:rFonts w:ascii="Garamond" w:hAnsi="Garamond"/>
          <w:color w:val="000000"/>
        </w:rPr>
        <w:t>jednom</w:t>
      </w:r>
      <w:r w:rsidRPr="003F399B">
        <w:rPr>
          <w:rFonts w:ascii="Garamond" w:hAnsi="Garamond"/>
          <w:color w:val="000000"/>
        </w:rPr>
        <w:t xml:space="preserve"> případě, kdy bylo žalobě vyhověno, bylo přiznáno výživné ve výši </w:t>
      </w:r>
      <w:r w:rsidR="008E35C0" w:rsidRPr="003F399B">
        <w:rPr>
          <w:rFonts w:ascii="Garamond" w:hAnsi="Garamond"/>
          <w:color w:val="000000"/>
        </w:rPr>
        <w:t>20</w:t>
      </w:r>
      <w:r w:rsidRPr="003F399B">
        <w:rPr>
          <w:rFonts w:ascii="Garamond" w:hAnsi="Garamond"/>
          <w:color w:val="000000"/>
        </w:rPr>
        <w:t xml:space="preserve"> 000 Kč. </w:t>
      </w:r>
    </w:p>
    <w:p w14:paraId="184184EA" w14:textId="2A58A13E" w:rsidR="00580F03" w:rsidRPr="003F399B" w:rsidRDefault="00580F03" w:rsidP="005B440A">
      <w:pPr>
        <w:spacing w:after="120"/>
        <w:jc w:val="both"/>
        <w:rPr>
          <w:rFonts w:ascii="Garamond" w:hAnsi="Garamond"/>
          <w:color w:val="000000"/>
        </w:rPr>
      </w:pPr>
      <w:r w:rsidRPr="003F399B">
        <w:rPr>
          <w:rFonts w:ascii="Garamond" w:hAnsi="Garamond"/>
          <w:color w:val="000000"/>
        </w:rPr>
        <w:t xml:space="preserve">V řízení o výživné ve prospěch manžela byla </w:t>
      </w:r>
      <w:r w:rsidR="00E63589" w:rsidRPr="003F399B">
        <w:rPr>
          <w:rFonts w:ascii="Garamond" w:hAnsi="Garamond"/>
          <w:color w:val="000000"/>
        </w:rPr>
        <w:t>žaloba zamítnuta.</w:t>
      </w:r>
      <w:r w:rsidRPr="003F399B">
        <w:rPr>
          <w:rFonts w:ascii="Garamond" w:hAnsi="Garamond"/>
          <w:color w:val="000000"/>
        </w:rPr>
        <w:t xml:space="preserve"> </w:t>
      </w:r>
    </w:p>
    <w:p w14:paraId="73993B3F" w14:textId="4E531F9D" w:rsidR="00833C6F" w:rsidRPr="003F399B" w:rsidRDefault="00833C6F" w:rsidP="005B440A">
      <w:pPr>
        <w:spacing w:after="120"/>
        <w:jc w:val="both"/>
        <w:rPr>
          <w:rFonts w:ascii="Garamond" w:hAnsi="Garamond"/>
          <w:color w:val="000000"/>
        </w:rPr>
      </w:pPr>
      <w:r w:rsidRPr="003F399B">
        <w:rPr>
          <w:rFonts w:ascii="Garamond" w:hAnsi="Garamond"/>
          <w:color w:val="000000"/>
        </w:rPr>
        <w:t>Pokud se dotazujete i na výživné ve prospěch rozvedeného manžela či manželky, sděluji, že ohledně rozvedeného manžela nebylo nalezeno žádné řízení. Pokud jde o rozvedenou manželku, byl</w:t>
      </w:r>
      <w:r w:rsidR="00533534" w:rsidRPr="003F399B">
        <w:rPr>
          <w:rFonts w:ascii="Garamond" w:hAnsi="Garamond"/>
          <w:color w:val="000000"/>
        </w:rPr>
        <w:t>a</w:t>
      </w:r>
      <w:r w:rsidRPr="003F399B">
        <w:rPr>
          <w:rFonts w:ascii="Garamond" w:hAnsi="Garamond"/>
          <w:color w:val="000000"/>
        </w:rPr>
        <w:t xml:space="preserve"> nalezen</w:t>
      </w:r>
      <w:r w:rsidR="00533534" w:rsidRPr="003F399B">
        <w:rPr>
          <w:rFonts w:ascii="Garamond" w:hAnsi="Garamond"/>
          <w:color w:val="000000"/>
        </w:rPr>
        <w:t>a</w:t>
      </w:r>
      <w:r w:rsidRPr="003F399B">
        <w:rPr>
          <w:rFonts w:ascii="Garamond" w:hAnsi="Garamond"/>
          <w:color w:val="000000"/>
        </w:rPr>
        <w:t xml:space="preserve"> </w:t>
      </w:r>
      <w:r w:rsidR="00533534" w:rsidRPr="003F399B">
        <w:rPr>
          <w:rFonts w:ascii="Garamond" w:hAnsi="Garamond"/>
          <w:color w:val="000000"/>
        </w:rPr>
        <w:t>4</w:t>
      </w:r>
      <w:r w:rsidRPr="003F399B">
        <w:rPr>
          <w:rFonts w:ascii="Garamond" w:hAnsi="Garamond"/>
          <w:color w:val="000000"/>
        </w:rPr>
        <w:t xml:space="preserve"> řízení – ve </w:t>
      </w:r>
      <w:r w:rsidR="00533534" w:rsidRPr="003F399B">
        <w:rPr>
          <w:rFonts w:ascii="Garamond" w:hAnsi="Garamond"/>
          <w:color w:val="000000"/>
        </w:rPr>
        <w:t>jednom</w:t>
      </w:r>
      <w:r w:rsidRPr="003F399B">
        <w:rPr>
          <w:rFonts w:ascii="Garamond" w:hAnsi="Garamond"/>
          <w:color w:val="000000"/>
        </w:rPr>
        <w:t xml:space="preserve"> případ</w:t>
      </w:r>
      <w:r w:rsidR="00533534" w:rsidRPr="003F399B">
        <w:rPr>
          <w:rFonts w:ascii="Garamond" w:hAnsi="Garamond"/>
          <w:color w:val="000000"/>
        </w:rPr>
        <w:t xml:space="preserve">ě </w:t>
      </w:r>
      <w:r w:rsidRPr="003F399B">
        <w:rPr>
          <w:rFonts w:ascii="Garamond" w:hAnsi="Garamond"/>
          <w:color w:val="000000"/>
        </w:rPr>
        <w:t>byl návrh vzat zpět a v jednom případě zamítnut. V jedné věci bylo návrhu vyhověno a</w:t>
      </w:r>
      <w:r w:rsidR="007109B0" w:rsidRPr="003F399B">
        <w:rPr>
          <w:rFonts w:ascii="Garamond" w:hAnsi="Garamond"/>
          <w:color w:val="000000"/>
        </w:rPr>
        <w:t xml:space="preserve"> bylo přiznáno výživné ve výši 3 000 Kč</w:t>
      </w:r>
      <w:r w:rsidR="00150B4F" w:rsidRPr="003F399B">
        <w:rPr>
          <w:rFonts w:ascii="Garamond" w:hAnsi="Garamond"/>
          <w:color w:val="000000"/>
        </w:rPr>
        <w:t xml:space="preserve">, v jednom případě </w:t>
      </w:r>
      <w:r w:rsidR="008E35C0" w:rsidRPr="003F399B">
        <w:rPr>
          <w:rFonts w:ascii="Garamond" w:hAnsi="Garamond"/>
          <w:color w:val="000000"/>
        </w:rPr>
        <w:t xml:space="preserve">byl </w:t>
      </w:r>
      <w:r w:rsidR="00150B4F" w:rsidRPr="003F399B">
        <w:rPr>
          <w:rFonts w:ascii="Garamond" w:hAnsi="Garamond"/>
          <w:color w:val="000000"/>
        </w:rPr>
        <w:t>uzavřen smír.</w:t>
      </w:r>
    </w:p>
    <w:p w14:paraId="56BE34BB" w14:textId="77777777" w:rsidR="005B440A" w:rsidRPr="003F399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9F9D082" w14:textId="77777777" w:rsidR="005B440A" w:rsidRPr="003F399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F399B">
        <w:rPr>
          <w:rFonts w:ascii="Garamond" w:hAnsi="Garamond"/>
          <w:color w:val="000000"/>
        </w:rPr>
        <w:t>S</w:t>
      </w:r>
      <w:r w:rsidR="005B440A" w:rsidRPr="003F399B">
        <w:rPr>
          <w:rFonts w:ascii="Garamond" w:hAnsi="Garamond"/>
          <w:color w:val="000000"/>
        </w:rPr>
        <w:t> </w:t>
      </w:r>
      <w:r w:rsidRPr="003F399B">
        <w:rPr>
          <w:rFonts w:ascii="Garamond" w:hAnsi="Garamond"/>
          <w:color w:val="000000"/>
        </w:rPr>
        <w:t>pozdrav</w:t>
      </w:r>
      <w:r w:rsidR="005B440A" w:rsidRPr="003F399B">
        <w:rPr>
          <w:rFonts w:ascii="Garamond" w:hAnsi="Garamond"/>
          <w:color w:val="000000"/>
        </w:rPr>
        <w:t>em</w:t>
      </w:r>
    </w:p>
    <w:p w14:paraId="5FC0FE9D" w14:textId="77777777" w:rsidR="005B440A" w:rsidRPr="003F399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F399B" w14:paraId="0DE000F1" w14:textId="77777777" w:rsidTr="00047ED5">
        <w:tc>
          <w:tcPr>
            <w:tcW w:w="4048" w:type="dxa"/>
            <w:hideMark/>
          </w:tcPr>
          <w:p w14:paraId="09F4C2C0" w14:textId="77777777" w:rsidR="00047ED5" w:rsidRPr="003F399B" w:rsidRDefault="00BA6A0B">
            <w:pPr>
              <w:widowControl w:val="0"/>
              <w:rPr>
                <w:rFonts w:ascii="Garamond" w:hAnsi="Garamond"/>
              </w:rPr>
            </w:pPr>
            <w:r w:rsidRPr="003F399B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3F399B" w14:paraId="7FD80967" w14:textId="77777777" w:rsidTr="00047ED5">
        <w:tc>
          <w:tcPr>
            <w:tcW w:w="4048" w:type="dxa"/>
            <w:hideMark/>
          </w:tcPr>
          <w:p w14:paraId="6590D213" w14:textId="76D490D0" w:rsidR="00047ED5" w:rsidRPr="003F399B" w:rsidRDefault="00580F03">
            <w:pPr>
              <w:widowControl w:val="0"/>
              <w:rPr>
                <w:rFonts w:ascii="Garamond" w:hAnsi="Garamond"/>
              </w:rPr>
            </w:pPr>
            <w:r w:rsidRPr="003F399B">
              <w:rPr>
                <w:rFonts w:ascii="Garamond" w:hAnsi="Garamond"/>
              </w:rPr>
              <w:t>vyšší soudní úřednice</w:t>
            </w:r>
          </w:p>
        </w:tc>
      </w:tr>
      <w:tr w:rsidR="00047ED5" w:rsidRPr="003F399B" w14:paraId="40402BA7" w14:textId="77777777" w:rsidTr="00047ED5">
        <w:tc>
          <w:tcPr>
            <w:tcW w:w="4048" w:type="dxa"/>
            <w:hideMark/>
          </w:tcPr>
          <w:p w14:paraId="1DEDA0D7" w14:textId="77777777" w:rsidR="00047ED5" w:rsidRPr="003F399B" w:rsidRDefault="00047ED5">
            <w:pPr>
              <w:widowControl w:val="0"/>
              <w:rPr>
                <w:rFonts w:ascii="Garamond" w:hAnsi="Garamond"/>
              </w:rPr>
            </w:pPr>
            <w:r w:rsidRPr="003F399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F399B" w14:paraId="7B8EAF10" w14:textId="77777777" w:rsidTr="00047ED5">
        <w:tc>
          <w:tcPr>
            <w:tcW w:w="4048" w:type="dxa"/>
            <w:hideMark/>
          </w:tcPr>
          <w:p w14:paraId="78D76D72" w14:textId="77777777" w:rsidR="00047ED5" w:rsidRPr="003F399B" w:rsidRDefault="00047ED5">
            <w:pPr>
              <w:widowControl w:val="0"/>
              <w:rPr>
                <w:rFonts w:ascii="Garamond" w:hAnsi="Garamond"/>
              </w:rPr>
            </w:pPr>
            <w:r w:rsidRPr="003F399B">
              <w:rPr>
                <w:rFonts w:ascii="Garamond" w:hAnsi="Garamond"/>
              </w:rPr>
              <w:t xml:space="preserve">dle </w:t>
            </w:r>
            <w:proofErr w:type="spellStart"/>
            <w:r w:rsidRPr="003F399B">
              <w:rPr>
                <w:rFonts w:ascii="Garamond" w:hAnsi="Garamond"/>
              </w:rPr>
              <w:t>z.č</w:t>
            </w:r>
            <w:proofErr w:type="spellEnd"/>
            <w:r w:rsidRPr="003F399B">
              <w:rPr>
                <w:rFonts w:ascii="Garamond" w:hAnsi="Garamond"/>
              </w:rPr>
              <w:t>. 106/1999 Sb., o svobodném</w:t>
            </w:r>
          </w:p>
        </w:tc>
      </w:tr>
      <w:tr w:rsidR="00047ED5" w:rsidRPr="003F399B" w14:paraId="2351A838" w14:textId="77777777" w:rsidTr="00047ED5">
        <w:tc>
          <w:tcPr>
            <w:tcW w:w="4048" w:type="dxa"/>
            <w:hideMark/>
          </w:tcPr>
          <w:p w14:paraId="2BDEF45F" w14:textId="77777777" w:rsidR="00047ED5" w:rsidRPr="003F399B" w:rsidRDefault="00047ED5">
            <w:pPr>
              <w:widowControl w:val="0"/>
              <w:rPr>
                <w:rFonts w:ascii="Garamond" w:hAnsi="Garamond"/>
              </w:rPr>
            </w:pPr>
            <w:r w:rsidRPr="003F399B">
              <w:rPr>
                <w:rFonts w:ascii="Garamond" w:hAnsi="Garamond"/>
              </w:rPr>
              <w:t>přístupu k informacím</w:t>
            </w:r>
          </w:p>
        </w:tc>
      </w:tr>
    </w:tbl>
    <w:p w14:paraId="0EAF3FAB" w14:textId="77777777" w:rsidR="00896DB2" w:rsidRPr="003F399B" w:rsidRDefault="00896DB2" w:rsidP="00896DB2">
      <w:pPr>
        <w:rPr>
          <w:b/>
          <w:color w:val="000000"/>
        </w:rPr>
      </w:pPr>
    </w:p>
    <w:p w14:paraId="742A35FF" w14:textId="77777777" w:rsidR="00896DB2" w:rsidRPr="003F399B" w:rsidRDefault="00896DB2" w:rsidP="00896DB2">
      <w:pPr>
        <w:rPr>
          <w:b/>
          <w:color w:val="000000"/>
        </w:rPr>
      </w:pPr>
    </w:p>
    <w:p w14:paraId="12665E4B" w14:textId="77777777" w:rsidR="00E930E4" w:rsidRPr="003F399B" w:rsidRDefault="00E930E4" w:rsidP="00896DB2">
      <w:pPr>
        <w:rPr>
          <w:rFonts w:ascii="Garamond" w:hAnsi="Garamond"/>
          <w:b/>
          <w:color w:val="000000"/>
        </w:rPr>
      </w:pPr>
    </w:p>
    <w:p w14:paraId="7C3C1106" w14:textId="77777777" w:rsidR="00E930E4" w:rsidRPr="003F399B" w:rsidRDefault="00E930E4" w:rsidP="00896DB2">
      <w:pPr>
        <w:rPr>
          <w:rFonts w:ascii="Garamond" w:hAnsi="Garamond"/>
          <w:b/>
          <w:color w:val="000000"/>
        </w:rPr>
      </w:pPr>
    </w:p>
    <w:p w14:paraId="276612B6" w14:textId="77777777" w:rsidR="00E930E4" w:rsidRPr="003F399B" w:rsidRDefault="00E930E4" w:rsidP="00896DB2">
      <w:pPr>
        <w:rPr>
          <w:rFonts w:ascii="Garamond" w:hAnsi="Garamond"/>
          <w:b/>
          <w:color w:val="000000"/>
        </w:rPr>
      </w:pPr>
    </w:p>
    <w:p w14:paraId="7E1EECAA" w14:textId="38251948" w:rsidR="00010725" w:rsidRPr="003F399B" w:rsidRDefault="00010725" w:rsidP="00896DB2"/>
    <w:sectPr w:rsidR="00010725" w:rsidRPr="003F399B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19619" w14:textId="77777777" w:rsidR="00E47086" w:rsidRDefault="00E47086">
      <w:r>
        <w:separator/>
      </w:r>
    </w:p>
  </w:endnote>
  <w:endnote w:type="continuationSeparator" w:id="0">
    <w:p w14:paraId="7D2AABBD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182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765801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31155" w14:textId="77777777" w:rsidR="00E47086" w:rsidRDefault="00E47086">
      <w:r>
        <w:separator/>
      </w:r>
    </w:p>
  </w:footnote>
  <w:footnote w:type="continuationSeparator" w:id="0">
    <w:p w14:paraId="2ED6A874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8105" w14:textId="0247C42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468/2023</w:t>
    </w:r>
    <w:r w:rsidRPr="00943455">
      <w:rPr>
        <w:rFonts w:ascii="Garamond" w:hAnsi="Garamond"/>
      </w:rPr>
      <w:t>-</w:t>
    </w:r>
    <w:r w:rsidR="007750DC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7/04 15:34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68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50B4F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F399B"/>
    <w:rsid w:val="00401AD9"/>
    <w:rsid w:val="00512183"/>
    <w:rsid w:val="00530FF0"/>
    <w:rsid w:val="00533534"/>
    <w:rsid w:val="005643FE"/>
    <w:rsid w:val="0056473A"/>
    <w:rsid w:val="00580F03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09B0"/>
    <w:rsid w:val="007127B1"/>
    <w:rsid w:val="0072749B"/>
    <w:rsid w:val="007750DC"/>
    <w:rsid w:val="00833C6F"/>
    <w:rsid w:val="00873B33"/>
    <w:rsid w:val="00896DB2"/>
    <w:rsid w:val="008970FE"/>
    <w:rsid w:val="008C78C0"/>
    <w:rsid w:val="008E35C0"/>
    <w:rsid w:val="00943455"/>
    <w:rsid w:val="0095460D"/>
    <w:rsid w:val="00974F7F"/>
    <w:rsid w:val="009D5EAF"/>
    <w:rsid w:val="00A30F77"/>
    <w:rsid w:val="00AD4A8B"/>
    <w:rsid w:val="00B03B87"/>
    <w:rsid w:val="00B312D3"/>
    <w:rsid w:val="00B57D55"/>
    <w:rsid w:val="00BA6A0B"/>
    <w:rsid w:val="00C06A7E"/>
    <w:rsid w:val="00C7287D"/>
    <w:rsid w:val="00CC6E1B"/>
    <w:rsid w:val="00CE5697"/>
    <w:rsid w:val="00D21239"/>
    <w:rsid w:val="00D63484"/>
    <w:rsid w:val="00DA1457"/>
    <w:rsid w:val="00DF4FAE"/>
    <w:rsid w:val="00E038E3"/>
    <w:rsid w:val="00E47086"/>
    <w:rsid w:val="00E621BD"/>
    <w:rsid w:val="00E63589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C4B6D"/>
  <w14:defaultImageDpi w14:val="0"/>
  <w15:docId w15:val="{8C56F732-40EE-48D0-8C95-7AB0332E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59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330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2023-07-07T08:46:00Z</cp:lastPrinted>
  <dcterms:created xsi:type="dcterms:W3CDTF">2023-07-10T06:34:00Z</dcterms:created>
  <dcterms:modified xsi:type="dcterms:W3CDTF">2023-07-10T07:08:00Z</dcterms:modified>
</cp:coreProperties>
</file>