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88EA" w14:textId="77777777" w:rsidR="00896DB2" w:rsidRPr="0025225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5225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52250">
        <w:rPr>
          <w:rFonts w:ascii="Garamond" w:hAnsi="Garamond"/>
          <w:b/>
          <w:color w:val="000000"/>
          <w:sz w:val="36"/>
        </w:rPr>
        <w:t> </w:t>
      </w:r>
    </w:p>
    <w:p w14:paraId="26E14609" w14:textId="77777777" w:rsidR="00896DB2" w:rsidRPr="0025225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52250">
        <w:rPr>
          <w:rFonts w:ascii="Garamond" w:hAnsi="Garamond"/>
          <w:color w:val="000000"/>
        </w:rPr>
        <w:t> U Soudu</w:t>
      </w:r>
      <w:r w:rsidR="00E930E4" w:rsidRPr="00252250">
        <w:rPr>
          <w:rFonts w:ascii="Garamond" w:hAnsi="Garamond"/>
          <w:color w:val="000000"/>
        </w:rPr>
        <w:t xml:space="preserve"> 6187/4, 708 82 Ostrava-Poruba</w:t>
      </w:r>
    </w:p>
    <w:p w14:paraId="2B48969F" w14:textId="77777777" w:rsidR="00896DB2" w:rsidRPr="0025225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52250">
        <w:rPr>
          <w:rFonts w:ascii="Garamond" w:hAnsi="Garamond"/>
          <w:color w:val="000000"/>
        </w:rPr>
        <w:t>tel.: 596 972 111,</w:t>
      </w:r>
      <w:r w:rsidR="00E930E4" w:rsidRPr="00252250">
        <w:rPr>
          <w:rFonts w:ascii="Garamond" w:hAnsi="Garamond"/>
          <w:color w:val="000000"/>
        </w:rPr>
        <w:t xml:space="preserve"> fax: 596 972 801,</w:t>
      </w:r>
      <w:r w:rsidRPr="00252250">
        <w:rPr>
          <w:rFonts w:ascii="Garamond" w:hAnsi="Garamond"/>
          <w:color w:val="000000"/>
        </w:rPr>
        <w:t xml:space="preserve"> e-mail: osostrava@osoud.ova.justice.cz, </w:t>
      </w:r>
      <w:r w:rsidRPr="0025225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52250" w14:paraId="02960B57" w14:textId="77777777" w:rsidTr="00F6793D">
        <w:tc>
          <w:tcPr>
            <w:tcW w:w="1123" w:type="pct"/>
            <w:tcMar>
              <w:bottom w:w="0" w:type="dxa"/>
            </w:tcMar>
          </w:tcPr>
          <w:p w14:paraId="1AC712F4" w14:textId="77777777" w:rsidR="00896DB2" w:rsidRPr="0025225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225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5225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22ECF2A" w14:textId="77777777" w:rsidR="00896DB2" w:rsidRPr="00252250" w:rsidRDefault="00E930E4" w:rsidP="00401AD9">
            <w:pPr>
              <w:rPr>
                <w:rFonts w:ascii="Garamond" w:hAnsi="Garamond"/>
                <w:color w:val="000000"/>
              </w:rPr>
            </w:pPr>
            <w:r w:rsidRPr="00252250">
              <w:rPr>
                <w:rFonts w:ascii="Garamond" w:hAnsi="Garamond"/>
                <w:color w:val="000000"/>
              </w:rPr>
              <w:t>0 Si 512/2023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0FC52E5" w14:textId="77777777" w:rsidR="00FF4BEB" w:rsidRPr="0025225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52250">
              <w:rPr>
                <w:rFonts w:ascii="Garamond" w:hAnsi="Garamond"/>
              </w:rPr>
              <w:t xml:space="preserve">Věřím ti, </w:t>
            </w:r>
            <w:proofErr w:type="spellStart"/>
            <w:r w:rsidRPr="00252250">
              <w:rPr>
                <w:rFonts w:ascii="Garamond" w:hAnsi="Garamond"/>
              </w:rPr>
              <w:t>z.s</w:t>
            </w:r>
            <w:proofErr w:type="spellEnd"/>
            <w:r w:rsidRPr="00252250">
              <w:rPr>
                <w:rFonts w:ascii="Garamond" w:hAnsi="Garamond"/>
              </w:rPr>
              <w:t>.</w:t>
            </w:r>
          </w:p>
          <w:p w14:paraId="4B051506" w14:textId="77777777" w:rsidR="00670D1E" w:rsidRPr="0025225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52250">
              <w:rPr>
                <w:rFonts w:ascii="Garamond" w:hAnsi="Garamond"/>
              </w:rPr>
              <w:t>Jaurisova 515/4</w:t>
            </w:r>
          </w:p>
          <w:p w14:paraId="1D046E5C" w14:textId="77777777" w:rsidR="00670D1E" w:rsidRPr="0025225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52250">
              <w:rPr>
                <w:rFonts w:ascii="Garamond" w:hAnsi="Garamond"/>
              </w:rPr>
              <w:t>140 00 Praha 4</w:t>
            </w:r>
          </w:p>
          <w:p w14:paraId="4E0A7778" w14:textId="77777777" w:rsidR="00896DB2" w:rsidRPr="0025225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52250" w14:paraId="0B8DA587" w14:textId="77777777" w:rsidTr="00F6793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13DCCCA" w14:textId="77777777" w:rsidR="00896DB2" w:rsidRPr="0025225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225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AE64677" w14:textId="77777777" w:rsidR="00896DB2" w:rsidRPr="0025225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F2A0EFB" w14:textId="77777777" w:rsidR="00896DB2" w:rsidRPr="0025225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52250" w14:paraId="346D94AA" w14:textId="77777777" w:rsidTr="00F6793D">
        <w:tc>
          <w:tcPr>
            <w:tcW w:w="1123" w:type="pct"/>
            <w:tcMar>
              <w:top w:w="0" w:type="dxa"/>
            </w:tcMar>
          </w:tcPr>
          <w:p w14:paraId="5413E6B6" w14:textId="77777777" w:rsidR="00896DB2" w:rsidRPr="0025225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225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86B693" w14:textId="77777777" w:rsidR="00896DB2" w:rsidRPr="00252250" w:rsidRDefault="00BA6A0B" w:rsidP="00401AD9">
            <w:pPr>
              <w:rPr>
                <w:rFonts w:ascii="Garamond" w:hAnsi="Garamond"/>
                <w:color w:val="000000"/>
              </w:rPr>
            </w:pPr>
            <w:r w:rsidRPr="0025225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16F2CE" w14:textId="77777777" w:rsidR="00896DB2" w:rsidRPr="0025225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52250" w14:paraId="16F226AE" w14:textId="77777777" w:rsidTr="00F6793D">
        <w:tc>
          <w:tcPr>
            <w:tcW w:w="1123" w:type="pct"/>
            <w:tcMar>
              <w:top w:w="0" w:type="dxa"/>
            </w:tcMar>
          </w:tcPr>
          <w:p w14:paraId="6AED10B3" w14:textId="77777777" w:rsidR="00896DB2" w:rsidRPr="0025225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225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A6A627" w14:textId="77777777" w:rsidR="00896DB2" w:rsidRPr="00252250" w:rsidRDefault="00E930E4" w:rsidP="00401AD9">
            <w:pPr>
              <w:rPr>
                <w:rFonts w:ascii="Garamond" w:hAnsi="Garamond"/>
                <w:color w:val="000000"/>
              </w:rPr>
            </w:pPr>
            <w:r w:rsidRPr="00252250">
              <w:rPr>
                <w:rFonts w:ascii="Garamond" w:hAnsi="Garamond"/>
                <w:color w:val="000000"/>
              </w:rPr>
              <w:t>2. srpna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B40FB36" w14:textId="77777777" w:rsidR="00896DB2" w:rsidRPr="0025225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2C28F71" w14:textId="77777777" w:rsidR="00896DB2" w:rsidRPr="00252250" w:rsidRDefault="00896DB2" w:rsidP="00896DB2">
      <w:pPr>
        <w:rPr>
          <w:rFonts w:ascii="Garamond" w:hAnsi="Garamond"/>
          <w:color w:val="000000"/>
        </w:rPr>
      </w:pPr>
    </w:p>
    <w:p w14:paraId="5D05BEA9" w14:textId="77777777" w:rsidR="00896DB2" w:rsidRPr="00252250" w:rsidRDefault="00896DB2" w:rsidP="00896DB2">
      <w:pPr>
        <w:rPr>
          <w:rFonts w:ascii="Garamond" w:hAnsi="Garamond"/>
          <w:color w:val="000000"/>
        </w:rPr>
      </w:pPr>
    </w:p>
    <w:p w14:paraId="407046B7" w14:textId="482245DA" w:rsidR="00896DB2" w:rsidRPr="00252250" w:rsidRDefault="00896DB2" w:rsidP="00E930E4">
      <w:pPr>
        <w:jc w:val="both"/>
        <w:rPr>
          <w:rFonts w:ascii="Garamond" w:hAnsi="Garamond"/>
          <w:color w:val="000000"/>
        </w:rPr>
      </w:pPr>
      <w:r w:rsidRPr="0025225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655DE" w:rsidRPr="00252250">
        <w:rPr>
          <w:rFonts w:ascii="Garamond" w:hAnsi="Garamond"/>
          <w:b/>
          <w:color w:val="000000"/>
        </w:rPr>
        <w:t xml:space="preserve">, </w:t>
      </w:r>
      <w:r w:rsidRPr="00252250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52250">
        <w:rPr>
          <w:rFonts w:ascii="Garamond" w:hAnsi="Garamond"/>
          <w:color w:val="000000"/>
        </w:rPr>
        <w:t xml:space="preserve"> </w:t>
      </w:r>
    </w:p>
    <w:p w14:paraId="2E55B4D8" w14:textId="77777777" w:rsidR="002B20C2" w:rsidRPr="00252250" w:rsidRDefault="002B20C2" w:rsidP="00E930E4">
      <w:pPr>
        <w:jc w:val="both"/>
        <w:rPr>
          <w:rFonts w:ascii="Garamond" w:hAnsi="Garamond"/>
          <w:color w:val="000000"/>
        </w:rPr>
      </w:pPr>
    </w:p>
    <w:p w14:paraId="29079E8F" w14:textId="4CF0AB6E" w:rsidR="005B440A" w:rsidRPr="00252250" w:rsidRDefault="005655DE" w:rsidP="005B440A">
      <w:pPr>
        <w:spacing w:after="120"/>
        <w:jc w:val="both"/>
        <w:rPr>
          <w:rFonts w:ascii="Garamond" w:hAnsi="Garamond"/>
          <w:color w:val="000000"/>
        </w:rPr>
      </w:pPr>
      <w:r w:rsidRPr="00252250">
        <w:rPr>
          <w:rFonts w:ascii="Garamond" w:hAnsi="Garamond"/>
          <w:color w:val="000000"/>
        </w:rPr>
        <w:t>Vážení,</w:t>
      </w:r>
    </w:p>
    <w:p w14:paraId="6FBAA83A" w14:textId="70DD4B48" w:rsidR="005655DE" w:rsidRPr="0025225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52250">
        <w:rPr>
          <w:rFonts w:ascii="Garamond" w:hAnsi="Garamond"/>
          <w:color w:val="000000"/>
        </w:rPr>
        <w:t xml:space="preserve">Okresní soud v Ostravě obdržel dne </w:t>
      </w:r>
      <w:r w:rsidR="00CC6E1B" w:rsidRPr="00252250">
        <w:rPr>
          <w:rFonts w:ascii="Garamond" w:hAnsi="Garamond"/>
          <w:color w:val="000000"/>
        </w:rPr>
        <w:t xml:space="preserve">20. července 2023 </w:t>
      </w:r>
      <w:r w:rsidRPr="0025225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52250">
        <w:rPr>
          <w:rFonts w:ascii="Garamond" w:hAnsi="Garamond"/>
          <w:color w:val="000000"/>
        </w:rPr>
        <w:t>InfZ</w:t>
      </w:r>
      <w:proofErr w:type="spellEnd"/>
      <w:r w:rsidRPr="00252250">
        <w:rPr>
          <w:rFonts w:ascii="Garamond" w:hAnsi="Garamond"/>
          <w:color w:val="000000"/>
        </w:rPr>
        <w:t xml:space="preserve">“), v níž se domáháte poskytnutí </w:t>
      </w:r>
      <w:r w:rsidR="005655DE" w:rsidRPr="00252250">
        <w:rPr>
          <w:rFonts w:ascii="Garamond" w:hAnsi="Garamond"/>
          <w:color w:val="000000"/>
        </w:rPr>
        <w:t xml:space="preserve">všech pravomocných odsuzujících rozsudků vydaných v letech 2021 a 2022, kterými byl pachatel shledán vinným ze spáchání trestného činu: </w:t>
      </w:r>
    </w:p>
    <w:p w14:paraId="61223D43" w14:textId="21F672A2" w:rsidR="005655DE" w:rsidRPr="00252250" w:rsidRDefault="005655DE" w:rsidP="005655DE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252250">
        <w:rPr>
          <w:rFonts w:ascii="Garamond" w:hAnsi="Garamond"/>
          <w:color w:val="000000"/>
        </w:rPr>
        <w:t>pohlavního zneužití podle § 187 odst. 1 a odst. 2 trestního zákoníku;</w:t>
      </w:r>
    </w:p>
    <w:p w14:paraId="79950B3A" w14:textId="7CEDF5F2" w:rsidR="005655DE" w:rsidRPr="00252250" w:rsidRDefault="005655DE" w:rsidP="005655DE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252250">
        <w:rPr>
          <w:rFonts w:ascii="Garamond" w:hAnsi="Garamond"/>
          <w:color w:val="000000"/>
        </w:rPr>
        <w:t>znásilnění podle § 185 trestního zákoníku, sexuálního nátlaku podle § 186 trestního zákoníku či pohlavního zneužití podle § 187 trestního zákoníku, pokud se v jejich důsledku u oběti rozvinula posttraumatická stresová porucha.</w:t>
      </w:r>
    </w:p>
    <w:p w14:paraId="017F673B" w14:textId="7B6DB7C8" w:rsidR="005B440A" w:rsidRPr="00252250" w:rsidRDefault="005655DE" w:rsidP="005B440A">
      <w:pPr>
        <w:spacing w:after="120"/>
        <w:jc w:val="both"/>
        <w:rPr>
          <w:rFonts w:ascii="Garamond" w:hAnsi="Garamond"/>
          <w:color w:val="000000"/>
        </w:rPr>
      </w:pPr>
      <w:r w:rsidRPr="0025225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252250">
        <w:rPr>
          <w:rFonts w:ascii="Garamond" w:hAnsi="Garamond"/>
          <w:color w:val="000000"/>
        </w:rPr>
        <w:t>InfZ</w:t>
      </w:r>
      <w:proofErr w:type="spellEnd"/>
      <w:r w:rsidRPr="00252250">
        <w:rPr>
          <w:rFonts w:ascii="Garamond" w:hAnsi="Garamond"/>
          <w:color w:val="000000"/>
        </w:rPr>
        <w:t xml:space="preserve"> vyhovuji</w:t>
      </w:r>
      <w:r w:rsidRPr="00252250">
        <w:rPr>
          <w:rFonts w:ascii="Garamond" w:hAnsi="Garamond"/>
          <w:b/>
          <w:color w:val="000000"/>
        </w:rPr>
        <w:t xml:space="preserve"> </w:t>
      </w:r>
      <w:r w:rsidRPr="00252250">
        <w:rPr>
          <w:rFonts w:ascii="Garamond" w:hAnsi="Garamond"/>
          <w:color w:val="000000"/>
        </w:rPr>
        <w:t>Vaší žádosti a v příloze zasílám rozsudky vyhovující bodu 1). Dále sděluji, že v informačním systému pro okresní soudy „ISAS“ nebyly nalezeny žádné rozsudku vyhovující požadavkům uvedeným v bod</w:t>
      </w:r>
      <w:r w:rsidR="00AF5A50" w:rsidRPr="00252250">
        <w:rPr>
          <w:rFonts w:ascii="Garamond" w:hAnsi="Garamond"/>
          <w:color w:val="000000"/>
        </w:rPr>
        <w:t>u</w:t>
      </w:r>
      <w:r w:rsidRPr="00252250">
        <w:rPr>
          <w:rFonts w:ascii="Garamond" w:hAnsi="Garamond"/>
          <w:color w:val="000000"/>
        </w:rPr>
        <w:t xml:space="preserve"> 2).</w:t>
      </w:r>
    </w:p>
    <w:p w14:paraId="10383BE1" w14:textId="77777777" w:rsidR="005655DE" w:rsidRPr="00252250" w:rsidRDefault="005655DE" w:rsidP="005B440A">
      <w:pPr>
        <w:spacing w:after="120"/>
        <w:jc w:val="both"/>
        <w:rPr>
          <w:rFonts w:ascii="Garamond" w:hAnsi="Garamond"/>
          <w:color w:val="000000"/>
        </w:rPr>
      </w:pPr>
    </w:p>
    <w:p w14:paraId="38DF8556" w14:textId="1AF466FB" w:rsidR="005B440A" w:rsidRPr="0025225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52250">
        <w:rPr>
          <w:rFonts w:ascii="Garamond" w:hAnsi="Garamond"/>
          <w:color w:val="000000"/>
        </w:rPr>
        <w:t>S</w:t>
      </w:r>
      <w:r w:rsidR="005655DE" w:rsidRPr="00252250">
        <w:rPr>
          <w:rFonts w:ascii="Garamond" w:hAnsi="Garamond"/>
          <w:color w:val="000000"/>
        </w:rPr>
        <w:t> </w:t>
      </w:r>
      <w:r w:rsidRPr="00252250">
        <w:rPr>
          <w:rFonts w:ascii="Garamond" w:hAnsi="Garamond"/>
          <w:color w:val="000000"/>
        </w:rPr>
        <w:t>pozdrav</w:t>
      </w:r>
      <w:r w:rsidR="005B440A" w:rsidRPr="00252250">
        <w:rPr>
          <w:rFonts w:ascii="Garamond" w:hAnsi="Garamond"/>
          <w:color w:val="000000"/>
        </w:rPr>
        <w:t>em</w:t>
      </w:r>
    </w:p>
    <w:p w14:paraId="3DB2DB3E" w14:textId="2D1F6BB3" w:rsidR="005655DE" w:rsidRPr="00252250" w:rsidRDefault="005655DE" w:rsidP="005B440A">
      <w:pPr>
        <w:spacing w:after="120"/>
        <w:jc w:val="both"/>
        <w:rPr>
          <w:rFonts w:ascii="Garamond" w:hAnsi="Garamond"/>
          <w:color w:val="000000"/>
        </w:rPr>
      </w:pPr>
    </w:p>
    <w:p w14:paraId="29737491" w14:textId="77777777" w:rsidR="005655DE" w:rsidRPr="00252250" w:rsidRDefault="005655DE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52250" w14:paraId="2CDBE0C4" w14:textId="77777777" w:rsidTr="00047ED5">
        <w:tc>
          <w:tcPr>
            <w:tcW w:w="4048" w:type="dxa"/>
            <w:hideMark/>
          </w:tcPr>
          <w:p w14:paraId="720B0C18" w14:textId="77777777" w:rsidR="00047ED5" w:rsidRPr="00252250" w:rsidRDefault="00BA6A0B">
            <w:pPr>
              <w:widowControl w:val="0"/>
              <w:rPr>
                <w:rFonts w:ascii="Garamond" w:hAnsi="Garamond"/>
              </w:rPr>
            </w:pPr>
            <w:r w:rsidRPr="0025225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52250" w14:paraId="6A769152" w14:textId="77777777" w:rsidTr="00047ED5">
        <w:tc>
          <w:tcPr>
            <w:tcW w:w="4048" w:type="dxa"/>
            <w:hideMark/>
          </w:tcPr>
          <w:p w14:paraId="0A4A9659" w14:textId="20B38FA3" w:rsidR="00047ED5" w:rsidRPr="00252250" w:rsidRDefault="005655DE">
            <w:pPr>
              <w:widowControl w:val="0"/>
              <w:rPr>
                <w:rFonts w:ascii="Garamond" w:hAnsi="Garamond"/>
              </w:rPr>
            </w:pPr>
            <w:r w:rsidRPr="00252250">
              <w:rPr>
                <w:rFonts w:ascii="Garamond" w:hAnsi="Garamond"/>
              </w:rPr>
              <w:t>vyšší soudní úřednice</w:t>
            </w:r>
          </w:p>
        </w:tc>
      </w:tr>
      <w:tr w:rsidR="00047ED5" w:rsidRPr="00252250" w14:paraId="02888985" w14:textId="77777777" w:rsidTr="00047ED5">
        <w:tc>
          <w:tcPr>
            <w:tcW w:w="4048" w:type="dxa"/>
            <w:hideMark/>
          </w:tcPr>
          <w:p w14:paraId="61B1F172" w14:textId="77777777" w:rsidR="00047ED5" w:rsidRPr="00252250" w:rsidRDefault="00047ED5">
            <w:pPr>
              <w:widowControl w:val="0"/>
              <w:rPr>
                <w:rFonts w:ascii="Garamond" w:hAnsi="Garamond"/>
              </w:rPr>
            </w:pPr>
            <w:r w:rsidRPr="0025225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52250" w14:paraId="4EE84F8F" w14:textId="77777777" w:rsidTr="00047ED5">
        <w:tc>
          <w:tcPr>
            <w:tcW w:w="4048" w:type="dxa"/>
            <w:hideMark/>
          </w:tcPr>
          <w:p w14:paraId="4B106465" w14:textId="77777777" w:rsidR="00047ED5" w:rsidRPr="00252250" w:rsidRDefault="00047ED5">
            <w:pPr>
              <w:widowControl w:val="0"/>
              <w:rPr>
                <w:rFonts w:ascii="Garamond" w:hAnsi="Garamond"/>
              </w:rPr>
            </w:pPr>
            <w:r w:rsidRPr="00252250">
              <w:rPr>
                <w:rFonts w:ascii="Garamond" w:hAnsi="Garamond"/>
              </w:rPr>
              <w:t xml:space="preserve">dle </w:t>
            </w:r>
            <w:proofErr w:type="spellStart"/>
            <w:r w:rsidRPr="00252250">
              <w:rPr>
                <w:rFonts w:ascii="Garamond" w:hAnsi="Garamond"/>
              </w:rPr>
              <w:t>z.č</w:t>
            </w:r>
            <w:proofErr w:type="spellEnd"/>
            <w:r w:rsidRPr="00252250">
              <w:rPr>
                <w:rFonts w:ascii="Garamond" w:hAnsi="Garamond"/>
              </w:rPr>
              <w:t>. 106/1999 Sb., o svobodném</w:t>
            </w:r>
          </w:p>
        </w:tc>
      </w:tr>
      <w:tr w:rsidR="00047ED5" w:rsidRPr="00252250" w14:paraId="7507475F" w14:textId="77777777" w:rsidTr="00047ED5">
        <w:tc>
          <w:tcPr>
            <w:tcW w:w="4048" w:type="dxa"/>
            <w:hideMark/>
          </w:tcPr>
          <w:p w14:paraId="4140FBC3" w14:textId="77777777" w:rsidR="00047ED5" w:rsidRPr="00252250" w:rsidRDefault="00047ED5">
            <w:pPr>
              <w:widowControl w:val="0"/>
              <w:rPr>
                <w:rFonts w:ascii="Garamond" w:hAnsi="Garamond"/>
              </w:rPr>
            </w:pPr>
            <w:r w:rsidRPr="00252250">
              <w:rPr>
                <w:rFonts w:ascii="Garamond" w:hAnsi="Garamond"/>
              </w:rPr>
              <w:t>přístupu k informacím</w:t>
            </w:r>
          </w:p>
        </w:tc>
      </w:tr>
    </w:tbl>
    <w:p w14:paraId="3349F80E" w14:textId="77777777" w:rsidR="00896DB2" w:rsidRPr="00252250" w:rsidRDefault="00896DB2" w:rsidP="00896DB2">
      <w:pPr>
        <w:rPr>
          <w:b/>
          <w:color w:val="000000"/>
        </w:rPr>
      </w:pPr>
    </w:p>
    <w:p w14:paraId="37BE0455" w14:textId="77777777" w:rsidR="00896DB2" w:rsidRPr="00252250" w:rsidRDefault="00896DB2" w:rsidP="00896DB2">
      <w:pPr>
        <w:rPr>
          <w:b/>
          <w:color w:val="000000"/>
        </w:rPr>
      </w:pPr>
    </w:p>
    <w:p w14:paraId="0FB90327" w14:textId="77777777" w:rsidR="00E930E4" w:rsidRPr="00252250" w:rsidRDefault="00E930E4" w:rsidP="00896DB2">
      <w:pPr>
        <w:rPr>
          <w:rFonts w:ascii="Garamond" w:hAnsi="Garamond"/>
          <w:b/>
          <w:color w:val="000000"/>
        </w:rPr>
      </w:pPr>
    </w:p>
    <w:p w14:paraId="47BAB394" w14:textId="77777777" w:rsidR="00E930E4" w:rsidRPr="00252250" w:rsidRDefault="00E930E4" w:rsidP="00896DB2">
      <w:pPr>
        <w:rPr>
          <w:rFonts w:ascii="Garamond" w:hAnsi="Garamond"/>
          <w:b/>
          <w:color w:val="000000"/>
        </w:rPr>
      </w:pPr>
    </w:p>
    <w:p w14:paraId="60880862" w14:textId="77777777" w:rsidR="00E930E4" w:rsidRPr="00252250" w:rsidRDefault="00E930E4" w:rsidP="00896DB2">
      <w:pPr>
        <w:rPr>
          <w:rFonts w:ascii="Garamond" w:hAnsi="Garamond"/>
          <w:b/>
          <w:color w:val="000000"/>
        </w:rPr>
      </w:pPr>
    </w:p>
    <w:p w14:paraId="5DB68CB7" w14:textId="77777777" w:rsidR="00E930E4" w:rsidRPr="00252250" w:rsidRDefault="00E930E4" w:rsidP="00896DB2">
      <w:pPr>
        <w:rPr>
          <w:rFonts w:ascii="Garamond" w:hAnsi="Garamond"/>
          <w:b/>
          <w:color w:val="000000"/>
        </w:rPr>
      </w:pPr>
    </w:p>
    <w:p w14:paraId="23DB1A82" w14:textId="77777777" w:rsidR="005F4A97" w:rsidRPr="00252250" w:rsidRDefault="005F4A97" w:rsidP="00896DB2">
      <w:pPr>
        <w:rPr>
          <w:rFonts w:ascii="Garamond" w:hAnsi="Garamond"/>
          <w:b/>
          <w:color w:val="000000"/>
        </w:rPr>
      </w:pPr>
    </w:p>
    <w:p w14:paraId="20106EF8" w14:textId="31E11B25" w:rsidR="00896DB2" w:rsidRPr="00252250" w:rsidRDefault="00974F7F" w:rsidP="00896DB2">
      <w:pPr>
        <w:rPr>
          <w:rFonts w:ascii="Garamond" w:hAnsi="Garamond"/>
          <w:b/>
          <w:color w:val="000000"/>
        </w:rPr>
      </w:pPr>
      <w:r w:rsidRPr="00252250">
        <w:rPr>
          <w:rFonts w:ascii="Garamond" w:hAnsi="Garamond"/>
          <w:b/>
          <w:color w:val="000000"/>
        </w:rPr>
        <w:t>Přílohy</w:t>
      </w:r>
    </w:p>
    <w:p w14:paraId="317DD525" w14:textId="2794AC51" w:rsidR="00010725" w:rsidRPr="00252250" w:rsidRDefault="005655DE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t xml:space="preserve">- Anon. rozsudek </w:t>
      </w:r>
      <w:r w:rsidR="005F4A97" w:rsidRPr="00252250">
        <w:rPr>
          <w:rFonts w:ascii="Garamond" w:hAnsi="Garamond"/>
        </w:rPr>
        <w:t>Okresního soudu v Ostravě č. j. 15 T 11/2022-164 ze dne 1. března 2022</w:t>
      </w:r>
    </w:p>
    <w:p w14:paraId="0DA37705" w14:textId="23A7D7A4" w:rsidR="005F4A97" w:rsidRPr="00252250" w:rsidRDefault="005F4A97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t xml:space="preserve">- Anon. rozsudek Okresního soudu v Ostravě č. j. 72 T 85/2022-491 ze dne 24. října 2022 </w:t>
      </w:r>
    </w:p>
    <w:p w14:paraId="79086D37" w14:textId="095D9396" w:rsidR="005F4A97" w:rsidRPr="00252250" w:rsidRDefault="005F4A97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t>- Anon. rozsudek Okresního soudu v Ostravě č. j. 1 T 21/2021</w:t>
      </w:r>
      <w:r w:rsidR="0034058B" w:rsidRPr="00252250">
        <w:rPr>
          <w:rFonts w:ascii="Garamond" w:hAnsi="Garamond"/>
        </w:rPr>
        <w:t>-481 ze dne 14. července 2021</w:t>
      </w:r>
    </w:p>
    <w:p w14:paraId="65F3927E" w14:textId="15167E80" w:rsidR="0034058B" w:rsidRPr="00252250" w:rsidRDefault="0034058B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t>- Anon. rozsudek Okresního soudu v Ostravě č. j. 3 T 40/2021-144 ze dne 7. června 2021</w:t>
      </w:r>
    </w:p>
    <w:p w14:paraId="1AFFB038" w14:textId="316BEBEB" w:rsidR="0034058B" w:rsidRPr="00252250" w:rsidRDefault="0034058B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t>- Anon. rozsudek Okresního soudu v Ostravě č. j. 12 T 25/2021-148 ze dne 21. září 2021</w:t>
      </w:r>
    </w:p>
    <w:p w14:paraId="14465F81" w14:textId="7447D02E" w:rsidR="0034058B" w:rsidRPr="00252250" w:rsidRDefault="0034058B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t>- Anon. rozsudek Okresního soudu v Ostravě č. j. 15 T 67/2021-107 ze dne 23. srpna 2021</w:t>
      </w:r>
    </w:p>
    <w:p w14:paraId="020A69FA" w14:textId="6FF99EBF" w:rsidR="0034058B" w:rsidRPr="00252250" w:rsidRDefault="0034058B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t xml:space="preserve">- Anon. rozsudek Okresního soudu v Ostravě č. j. 71 T 126/2021-69 </w:t>
      </w:r>
      <w:r w:rsidR="00AF5A50" w:rsidRPr="00252250">
        <w:rPr>
          <w:rFonts w:ascii="Garamond" w:hAnsi="Garamond"/>
        </w:rPr>
        <w:t>ze dne 19. ledna 2022</w:t>
      </w:r>
    </w:p>
    <w:p w14:paraId="564C0357" w14:textId="3088A5E9" w:rsidR="00AF5A50" w:rsidRPr="00252250" w:rsidRDefault="00AF5A50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lastRenderedPageBreak/>
        <w:t>- Anon. rozsudek Okresního soudu v Ostravě č. j. 72 T 113/2021-77 ze dne 4. března 2022</w:t>
      </w:r>
    </w:p>
    <w:p w14:paraId="05519F89" w14:textId="663C7987" w:rsidR="00AF5A50" w:rsidRPr="00252250" w:rsidRDefault="00AF5A50" w:rsidP="00896DB2">
      <w:pPr>
        <w:rPr>
          <w:rFonts w:ascii="Garamond" w:hAnsi="Garamond"/>
        </w:rPr>
      </w:pPr>
      <w:r w:rsidRPr="00252250">
        <w:rPr>
          <w:rFonts w:ascii="Garamond" w:hAnsi="Garamond"/>
        </w:rPr>
        <w:t>- Anon. rozsudek Okresního soudu v Ostravě č. j. 1 T 69/2022-100 ze dne 28. ledna 2022</w:t>
      </w:r>
    </w:p>
    <w:sectPr w:rsidR="00AF5A50" w:rsidRPr="00252250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7C43" w14:textId="77777777" w:rsidR="002C377C" w:rsidRDefault="002C377C">
      <w:r>
        <w:separator/>
      </w:r>
    </w:p>
  </w:endnote>
  <w:endnote w:type="continuationSeparator" w:id="0">
    <w:p w14:paraId="47C8F3E4" w14:textId="77777777" w:rsidR="002C377C" w:rsidRDefault="002C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96E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568319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6893" w14:textId="77777777" w:rsidR="002C377C" w:rsidRDefault="002C377C">
      <w:r>
        <w:separator/>
      </w:r>
    </w:p>
  </w:footnote>
  <w:footnote w:type="continuationSeparator" w:id="0">
    <w:p w14:paraId="0B28156E" w14:textId="77777777" w:rsidR="002C377C" w:rsidRDefault="002C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D2B0" w14:textId="764A3FF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512/2023</w:t>
    </w:r>
    <w:r w:rsidRPr="00943455">
      <w:rPr>
        <w:rFonts w:ascii="Garamond" w:hAnsi="Garamond"/>
      </w:rPr>
      <w:t>-</w:t>
    </w:r>
    <w:r w:rsidR="00AF5A5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7E0A"/>
    <w:multiLevelType w:val="hybridMultilevel"/>
    <w:tmpl w:val="D7D6EED0"/>
    <w:lvl w:ilvl="0" w:tplc="3BE4F94A">
      <w:start w:val="1"/>
      <w:numFmt w:val="decimal"/>
      <w:lvlText w:val="%1)"/>
      <w:lvlJc w:val="left"/>
      <w:pPr>
        <w:ind w:left="357" w:hanging="357"/>
      </w:pPr>
      <w:rPr>
        <w:rFonts w:ascii="Garamond" w:hAnsi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F55DA"/>
    <w:multiLevelType w:val="hybridMultilevel"/>
    <w:tmpl w:val="C7D4C1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12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2 08:34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52250"/>
    <w:rsid w:val="0029587C"/>
    <w:rsid w:val="002B20C2"/>
    <w:rsid w:val="002B25DC"/>
    <w:rsid w:val="002C377C"/>
    <w:rsid w:val="002F4B31"/>
    <w:rsid w:val="00322E8B"/>
    <w:rsid w:val="0034058B"/>
    <w:rsid w:val="003448F9"/>
    <w:rsid w:val="003902FE"/>
    <w:rsid w:val="00401AD9"/>
    <w:rsid w:val="00512183"/>
    <w:rsid w:val="00530FF0"/>
    <w:rsid w:val="005643FE"/>
    <w:rsid w:val="0056473A"/>
    <w:rsid w:val="005655DE"/>
    <w:rsid w:val="00586CB4"/>
    <w:rsid w:val="005B440A"/>
    <w:rsid w:val="005F4A97"/>
    <w:rsid w:val="00624AAB"/>
    <w:rsid w:val="006300FF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AF5A50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6793D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9B2DD"/>
  <w14:defaultImageDpi w14:val="0"/>
  <w15:docId w15:val="{29E9B6C9-A0B2-4A40-9A2B-B74C9B7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655DE"/>
    <w:pPr>
      <w:autoSpaceDE/>
      <w:autoSpaceDN/>
      <w:adjustRightInd/>
      <w:spacing w:after="120" w:line="276" w:lineRule="auto"/>
      <w:ind w:left="720"/>
      <w:contextualSpacing/>
      <w:jc w:val="both"/>
    </w:pPr>
    <w:rPr>
      <w:rFonts w:ascii="Garamond" w:eastAsia="Calibri" w:hAnsi="Garamond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24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2023-08-02T06:58:00Z</cp:lastPrinted>
  <dcterms:created xsi:type="dcterms:W3CDTF">2023-08-02T08:08:00Z</dcterms:created>
  <dcterms:modified xsi:type="dcterms:W3CDTF">2023-08-02T10:45:00Z</dcterms:modified>
</cp:coreProperties>
</file>