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D2004" w14:textId="77777777" w:rsidR="00896DB2" w:rsidRPr="00F22AD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22AD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22AD3">
        <w:rPr>
          <w:rFonts w:ascii="Garamond" w:hAnsi="Garamond"/>
          <w:b/>
          <w:color w:val="000000"/>
          <w:sz w:val="36"/>
        </w:rPr>
        <w:t> </w:t>
      </w:r>
    </w:p>
    <w:p w14:paraId="47A1FA91" w14:textId="77777777" w:rsidR="00896DB2" w:rsidRPr="00F22AD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22AD3">
        <w:rPr>
          <w:rFonts w:ascii="Garamond" w:hAnsi="Garamond"/>
          <w:color w:val="000000"/>
        </w:rPr>
        <w:t> U Soudu</w:t>
      </w:r>
      <w:r w:rsidR="00E930E4" w:rsidRPr="00F22AD3">
        <w:rPr>
          <w:rFonts w:ascii="Garamond" w:hAnsi="Garamond"/>
          <w:color w:val="000000"/>
        </w:rPr>
        <w:t xml:space="preserve"> 6187/4, 708 82 Ostrava-Poruba</w:t>
      </w:r>
    </w:p>
    <w:p w14:paraId="2C166099" w14:textId="77777777" w:rsidR="00896DB2" w:rsidRPr="00F22AD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22AD3">
        <w:rPr>
          <w:rFonts w:ascii="Garamond" w:hAnsi="Garamond"/>
          <w:color w:val="000000"/>
        </w:rPr>
        <w:t>tel.: 596 972 111,</w:t>
      </w:r>
      <w:r w:rsidR="00E930E4" w:rsidRPr="00F22AD3">
        <w:rPr>
          <w:rFonts w:ascii="Garamond" w:hAnsi="Garamond"/>
          <w:color w:val="000000"/>
        </w:rPr>
        <w:t xml:space="preserve"> fax: 596 972 801,</w:t>
      </w:r>
      <w:r w:rsidRPr="00F22AD3">
        <w:rPr>
          <w:rFonts w:ascii="Garamond" w:hAnsi="Garamond"/>
          <w:color w:val="000000"/>
        </w:rPr>
        <w:t xml:space="preserve"> e-mail: osostrava@osoud.ova.justice.cz, </w:t>
      </w:r>
      <w:r w:rsidRPr="00F22AD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22AD3" w14:paraId="3AA6393A" w14:textId="77777777" w:rsidTr="00667B6E">
        <w:tc>
          <w:tcPr>
            <w:tcW w:w="1123" w:type="pct"/>
            <w:tcMar>
              <w:bottom w:w="0" w:type="dxa"/>
            </w:tcMar>
          </w:tcPr>
          <w:p w14:paraId="718491D7" w14:textId="77777777" w:rsidR="00896DB2" w:rsidRPr="00F22A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2AD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22AD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5DBD128" w14:textId="77777777" w:rsidR="00896DB2" w:rsidRPr="00F22AD3" w:rsidRDefault="00E930E4" w:rsidP="00401AD9">
            <w:pPr>
              <w:rPr>
                <w:rFonts w:ascii="Garamond" w:hAnsi="Garamond"/>
                <w:color w:val="000000"/>
              </w:rPr>
            </w:pPr>
            <w:r w:rsidRPr="00F22AD3">
              <w:rPr>
                <w:rFonts w:ascii="Garamond" w:hAnsi="Garamond"/>
                <w:color w:val="000000"/>
              </w:rPr>
              <w:t>0 Si 733/2023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5CF39C4F" w14:textId="3AB4086C" w:rsidR="00873B33" w:rsidRPr="00F22AD3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22AD3">
              <w:rPr>
                <w:rFonts w:ascii="Garamond" w:hAnsi="Garamond"/>
              </w:rPr>
              <w:t>Vážen</w:t>
            </w:r>
            <w:r w:rsidR="00C263E1" w:rsidRPr="00F22AD3">
              <w:rPr>
                <w:rFonts w:ascii="Garamond" w:hAnsi="Garamond"/>
              </w:rPr>
              <w:t>á paní</w:t>
            </w:r>
          </w:p>
          <w:p w14:paraId="08C0660F" w14:textId="241B0EAC" w:rsidR="00FF4BEB" w:rsidRPr="00F22A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22AD3">
              <w:rPr>
                <w:rFonts w:ascii="Garamond" w:hAnsi="Garamond"/>
              </w:rPr>
              <w:t>Mgr. Ing. Veronika H</w:t>
            </w:r>
            <w:r w:rsidR="00667B6E" w:rsidRPr="00F22AD3">
              <w:rPr>
                <w:rFonts w:ascii="Garamond" w:hAnsi="Garamond"/>
              </w:rPr>
              <w:t>.</w:t>
            </w:r>
          </w:p>
          <w:p w14:paraId="22A876AB" w14:textId="247C8712" w:rsidR="00B57D93" w:rsidRPr="00F22AD3" w:rsidRDefault="00667B6E" w:rsidP="00C06A7E">
            <w:pPr>
              <w:spacing w:line="240" w:lineRule="exact"/>
              <w:rPr>
                <w:rFonts w:ascii="Garamond" w:hAnsi="Garamond"/>
              </w:rPr>
            </w:pPr>
            <w:r w:rsidRPr="00F22AD3">
              <w:rPr>
                <w:rFonts w:ascii="Garamond" w:hAnsi="Garamond"/>
              </w:rPr>
              <w:t>XXXXX</w:t>
            </w:r>
          </w:p>
          <w:p w14:paraId="5817FB61" w14:textId="77777777" w:rsidR="00670D1E" w:rsidRPr="00F22A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22AD3">
              <w:rPr>
                <w:rFonts w:ascii="Garamond" w:hAnsi="Garamond"/>
              </w:rPr>
              <w:t xml:space="preserve"> </w:t>
            </w:r>
          </w:p>
          <w:p w14:paraId="2B139F57" w14:textId="77777777" w:rsidR="00670D1E" w:rsidRPr="00F22AD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22AD3">
              <w:rPr>
                <w:rFonts w:ascii="Garamond" w:hAnsi="Garamond"/>
              </w:rPr>
              <w:t xml:space="preserve"> </w:t>
            </w:r>
          </w:p>
          <w:p w14:paraId="2AD4A40C" w14:textId="77777777" w:rsidR="00896DB2" w:rsidRPr="00F22AD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22AD3" w14:paraId="3529679D" w14:textId="77777777" w:rsidTr="00667B6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5EE29E2" w14:textId="77777777" w:rsidR="00896DB2" w:rsidRPr="00F22A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2AD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CC98556" w14:textId="77777777" w:rsidR="00896DB2" w:rsidRPr="00F22AD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A0D23F7" w14:textId="77777777" w:rsidR="00896DB2" w:rsidRPr="00F22A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22AD3" w14:paraId="4454927F" w14:textId="77777777" w:rsidTr="00667B6E">
        <w:tc>
          <w:tcPr>
            <w:tcW w:w="1123" w:type="pct"/>
            <w:tcMar>
              <w:top w:w="0" w:type="dxa"/>
            </w:tcMar>
          </w:tcPr>
          <w:p w14:paraId="1078C44F" w14:textId="77777777" w:rsidR="00896DB2" w:rsidRPr="00F22A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2AD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40FCF1D" w14:textId="77777777" w:rsidR="00896DB2" w:rsidRPr="00F22AD3" w:rsidRDefault="00BA6A0B" w:rsidP="00401AD9">
            <w:pPr>
              <w:rPr>
                <w:rFonts w:ascii="Garamond" w:hAnsi="Garamond"/>
                <w:color w:val="000000"/>
              </w:rPr>
            </w:pPr>
            <w:r w:rsidRPr="00F22AD3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D8938CA" w14:textId="77777777" w:rsidR="00896DB2" w:rsidRPr="00F22A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22AD3" w14:paraId="30E5DD7E" w14:textId="77777777" w:rsidTr="00667B6E">
        <w:tc>
          <w:tcPr>
            <w:tcW w:w="1123" w:type="pct"/>
            <w:tcMar>
              <w:top w:w="0" w:type="dxa"/>
            </w:tcMar>
          </w:tcPr>
          <w:p w14:paraId="7B84E860" w14:textId="77777777" w:rsidR="00896DB2" w:rsidRPr="00F22AD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2AD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4D3ADB3" w14:textId="77777777" w:rsidR="00896DB2" w:rsidRPr="00F22AD3" w:rsidRDefault="00E930E4" w:rsidP="00401AD9">
            <w:pPr>
              <w:rPr>
                <w:rFonts w:ascii="Garamond" w:hAnsi="Garamond"/>
                <w:color w:val="000000"/>
              </w:rPr>
            </w:pPr>
            <w:r w:rsidRPr="00F22AD3">
              <w:rPr>
                <w:rFonts w:ascii="Garamond" w:hAnsi="Garamond"/>
                <w:color w:val="000000"/>
              </w:rPr>
              <w:t>31. října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7BB8B90" w14:textId="77777777" w:rsidR="00896DB2" w:rsidRPr="00F22AD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D6EFDDE" w14:textId="77777777" w:rsidR="00896DB2" w:rsidRPr="00F22AD3" w:rsidRDefault="00896DB2" w:rsidP="00896DB2">
      <w:pPr>
        <w:rPr>
          <w:rFonts w:ascii="Garamond" w:hAnsi="Garamond"/>
          <w:color w:val="000000"/>
        </w:rPr>
      </w:pPr>
    </w:p>
    <w:p w14:paraId="260E1859" w14:textId="77777777" w:rsidR="00896DB2" w:rsidRPr="00F22AD3" w:rsidRDefault="00896DB2" w:rsidP="00896DB2">
      <w:pPr>
        <w:rPr>
          <w:rFonts w:ascii="Garamond" w:hAnsi="Garamond"/>
          <w:color w:val="000000"/>
        </w:rPr>
      </w:pPr>
    </w:p>
    <w:p w14:paraId="05C8DAFD" w14:textId="6C268DBB" w:rsidR="00896DB2" w:rsidRPr="00F22AD3" w:rsidRDefault="00896DB2" w:rsidP="00E930E4">
      <w:pPr>
        <w:jc w:val="both"/>
        <w:rPr>
          <w:rFonts w:ascii="Garamond" w:hAnsi="Garamond"/>
          <w:color w:val="000000"/>
        </w:rPr>
      </w:pPr>
      <w:r w:rsidRPr="00F22AD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C263E1" w:rsidRPr="00F22AD3">
        <w:rPr>
          <w:rFonts w:ascii="Garamond" w:hAnsi="Garamond"/>
          <w:b/>
          <w:color w:val="000000"/>
        </w:rPr>
        <w:t xml:space="preserve">, </w:t>
      </w:r>
      <w:r w:rsidRPr="00F22AD3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F22AD3">
        <w:rPr>
          <w:rFonts w:ascii="Garamond" w:hAnsi="Garamond"/>
          <w:color w:val="000000"/>
        </w:rPr>
        <w:t xml:space="preserve"> </w:t>
      </w:r>
    </w:p>
    <w:p w14:paraId="0585C86C" w14:textId="77777777" w:rsidR="002B20C2" w:rsidRPr="00F22AD3" w:rsidRDefault="002B20C2" w:rsidP="00E930E4">
      <w:pPr>
        <w:jc w:val="both"/>
        <w:rPr>
          <w:rFonts w:ascii="Garamond" w:hAnsi="Garamond"/>
          <w:color w:val="000000"/>
        </w:rPr>
      </w:pPr>
    </w:p>
    <w:p w14:paraId="786686A9" w14:textId="707E840F" w:rsidR="005B440A" w:rsidRPr="00F22AD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22AD3">
        <w:rPr>
          <w:rFonts w:ascii="Garamond" w:hAnsi="Garamond"/>
          <w:color w:val="000000"/>
        </w:rPr>
        <w:t>Vážen</w:t>
      </w:r>
      <w:r w:rsidR="00C263E1" w:rsidRPr="00F22AD3">
        <w:rPr>
          <w:rFonts w:ascii="Garamond" w:hAnsi="Garamond"/>
          <w:color w:val="000000"/>
        </w:rPr>
        <w:t xml:space="preserve">á paní </w:t>
      </w:r>
      <w:r w:rsidR="00B57D93" w:rsidRPr="00F22AD3">
        <w:rPr>
          <w:rFonts w:ascii="Garamond" w:hAnsi="Garamond"/>
          <w:color w:val="000000"/>
        </w:rPr>
        <w:t>magistro</w:t>
      </w:r>
      <w:r w:rsidR="00C263E1" w:rsidRPr="00F22AD3">
        <w:rPr>
          <w:rFonts w:ascii="Garamond" w:hAnsi="Garamond"/>
          <w:color w:val="000000"/>
        </w:rPr>
        <w:t>,</w:t>
      </w:r>
    </w:p>
    <w:p w14:paraId="104900C7" w14:textId="12FD7D32" w:rsidR="005B440A" w:rsidRPr="00F22AD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22AD3">
        <w:rPr>
          <w:rFonts w:ascii="Garamond" w:hAnsi="Garamond"/>
          <w:color w:val="000000"/>
        </w:rPr>
        <w:t xml:space="preserve">Okresní soud v Ostravě obdržel dne </w:t>
      </w:r>
      <w:r w:rsidR="00CC6E1B" w:rsidRPr="00F22AD3">
        <w:rPr>
          <w:rFonts w:ascii="Garamond" w:hAnsi="Garamond"/>
          <w:color w:val="000000"/>
        </w:rPr>
        <w:t xml:space="preserve">19. října 2023 </w:t>
      </w:r>
      <w:r w:rsidRPr="00F22AD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22AD3">
        <w:rPr>
          <w:rFonts w:ascii="Garamond" w:hAnsi="Garamond"/>
          <w:color w:val="000000"/>
        </w:rPr>
        <w:t>InfZ</w:t>
      </w:r>
      <w:proofErr w:type="spellEnd"/>
      <w:r w:rsidRPr="00F22AD3">
        <w:rPr>
          <w:rFonts w:ascii="Garamond" w:hAnsi="Garamond"/>
          <w:color w:val="000000"/>
        </w:rPr>
        <w:t xml:space="preserve">“), v níž se domáháte poskytnutí </w:t>
      </w:r>
      <w:r w:rsidR="00C263E1" w:rsidRPr="00F22AD3">
        <w:rPr>
          <w:rFonts w:ascii="Garamond" w:hAnsi="Garamond"/>
          <w:color w:val="000000"/>
        </w:rPr>
        <w:t>rozhodnutí zdejšího soudu o předběžných opatřeních podle § 74 a § 102 zákona č. 99/1963 Sb., občanského soudního řádu, týkajících se bankovní záruky, a to v období od 1. ledna 2010 do dnešního dne.</w:t>
      </w:r>
    </w:p>
    <w:p w14:paraId="5BAF7DAD" w14:textId="4CE25B6B" w:rsidR="005B440A" w:rsidRPr="00F22AD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22AD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F22AD3">
        <w:rPr>
          <w:rFonts w:ascii="Garamond" w:hAnsi="Garamond"/>
          <w:color w:val="000000"/>
        </w:rPr>
        <w:t>InfZ</w:t>
      </w:r>
      <w:proofErr w:type="spellEnd"/>
      <w:r w:rsidRPr="00F22AD3">
        <w:rPr>
          <w:rFonts w:ascii="Garamond" w:hAnsi="Garamond"/>
          <w:color w:val="000000"/>
        </w:rPr>
        <w:t xml:space="preserve"> vyhovuji</w:t>
      </w:r>
      <w:r w:rsidRPr="00F22AD3">
        <w:rPr>
          <w:rFonts w:ascii="Garamond" w:hAnsi="Garamond"/>
          <w:b/>
          <w:color w:val="000000"/>
        </w:rPr>
        <w:t xml:space="preserve"> </w:t>
      </w:r>
      <w:r w:rsidRPr="00F22AD3">
        <w:rPr>
          <w:rFonts w:ascii="Garamond" w:hAnsi="Garamond"/>
          <w:color w:val="000000"/>
        </w:rPr>
        <w:t>V</w:t>
      </w:r>
      <w:r w:rsidR="005B440A" w:rsidRPr="00F22AD3">
        <w:rPr>
          <w:rFonts w:ascii="Garamond" w:hAnsi="Garamond"/>
          <w:color w:val="000000"/>
        </w:rPr>
        <w:t>aší žádosti a v příloze zasílám</w:t>
      </w:r>
      <w:r w:rsidR="00C263E1" w:rsidRPr="00F22AD3">
        <w:rPr>
          <w:rFonts w:ascii="Garamond" w:hAnsi="Garamond"/>
          <w:color w:val="000000"/>
        </w:rPr>
        <w:t xml:space="preserve"> požadovaná rozhodnutí.</w:t>
      </w:r>
    </w:p>
    <w:p w14:paraId="76753634" w14:textId="77777777" w:rsidR="005B440A" w:rsidRPr="00F22AD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09AD595D" w14:textId="77777777" w:rsidR="005B440A" w:rsidRPr="00F22AD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22AD3">
        <w:rPr>
          <w:rFonts w:ascii="Garamond" w:hAnsi="Garamond"/>
          <w:color w:val="000000"/>
        </w:rPr>
        <w:t>S</w:t>
      </w:r>
      <w:r w:rsidR="005B440A" w:rsidRPr="00F22AD3">
        <w:rPr>
          <w:rFonts w:ascii="Garamond" w:hAnsi="Garamond"/>
          <w:color w:val="000000"/>
        </w:rPr>
        <w:t> </w:t>
      </w:r>
      <w:r w:rsidRPr="00F22AD3">
        <w:rPr>
          <w:rFonts w:ascii="Garamond" w:hAnsi="Garamond"/>
          <w:color w:val="000000"/>
        </w:rPr>
        <w:t>pozdrav</w:t>
      </w:r>
      <w:r w:rsidR="005B440A" w:rsidRPr="00F22AD3">
        <w:rPr>
          <w:rFonts w:ascii="Garamond" w:hAnsi="Garamond"/>
          <w:color w:val="000000"/>
        </w:rPr>
        <w:t>em</w:t>
      </w:r>
    </w:p>
    <w:p w14:paraId="5A49EA9F" w14:textId="77777777" w:rsidR="005B440A" w:rsidRPr="00F22AD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22AD3" w14:paraId="791FA860" w14:textId="77777777" w:rsidTr="00047ED5">
        <w:tc>
          <w:tcPr>
            <w:tcW w:w="4048" w:type="dxa"/>
            <w:hideMark/>
          </w:tcPr>
          <w:p w14:paraId="60BACB8C" w14:textId="77777777" w:rsidR="00047ED5" w:rsidRPr="00F22AD3" w:rsidRDefault="00BA6A0B">
            <w:pPr>
              <w:widowControl w:val="0"/>
              <w:rPr>
                <w:rFonts w:ascii="Garamond" w:hAnsi="Garamond"/>
              </w:rPr>
            </w:pPr>
            <w:r w:rsidRPr="00F22AD3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22AD3" w14:paraId="5521D564" w14:textId="77777777" w:rsidTr="00047ED5">
        <w:tc>
          <w:tcPr>
            <w:tcW w:w="4048" w:type="dxa"/>
            <w:hideMark/>
          </w:tcPr>
          <w:p w14:paraId="4E8B6801" w14:textId="0F16FDCA" w:rsidR="00047ED5" w:rsidRPr="00F22AD3" w:rsidRDefault="00C263E1">
            <w:pPr>
              <w:widowControl w:val="0"/>
              <w:rPr>
                <w:rFonts w:ascii="Garamond" w:hAnsi="Garamond"/>
              </w:rPr>
            </w:pPr>
            <w:r w:rsidRPr="00F22AD3">
              <w:rPr>
                <w:rFonts w:ascii="Garamond" w:hAnsi="Garamond"/>
              </w:rPr>
              <w:t>vyšší soudní úřednice</w:t>
            </w:r>
          </w:p>
        </w:tc>
      </w:tr>
      <w:tr w:rsidR="00047ED5" w:rsidRPr="00F22AD3" w14:paraId="515DEE75" w14:textId="77777777" w:rsidTr="00047ED5">
        <w:tc>
          <w:tcPr>
            <w:tcW w:w="4048" w:type="dxa"/>
            <w:hideMark/>
          </w:tcPr>
          <w:p w14:paraId="0E042DCE" w14:textId="77777777" w:rsidR="00047ED5" w:rsidRPr="00F22AD3" w:rsidRDefault="00047ED5">
            <w:pPr>
              <w:widowControl w:val="0"/>
              <w:rPr>
                <w:rFonts w:ascii="Garamond" w:hAnsi="Garamond"/>
              </w:rPr>
            </w:pPr>
            <w:r w:rsidRPr="00F22AD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22AD3" w14:paraId="4789BE18" w14:textId="77777777" w:rsidTr="00047ED5">
        <w:tc>
          <w:tcPr>
            <w:tcW w:w="4048" w:type="dxa"/>
            <w:hideMark/>
          </w:tcPr>
          <w:p w14:paraId="1B91E84E" w14:textId="77777777" w:rsidR="00047ED5" w:rsidRPr="00F22AD3" w:rsidRDefault="00047ED5">
            <w:pPr>
              <w:widowControl w:val="0"/>
              <w:rPr>
                <w:rFonts w:ascii="Garamond" w:hAnsi="Garamond"/>
              </w:rPr>
            </w:pPr>
            <w:r w:rsidRPr="00F22AD3">
              <w:rPr>
                <w:rFonts w:ascii="Garamond" w:hAnsi="Garamond"/>
              </w:rPr>
              <w:t xml:space="preserve">dle </w:t>
            </w:r>
            <w:proofErr w:type="spellStart"/>
            <w:r w:rsidRPr="00F22AD3">
              <w:rPr>
                <w:rFonts w:ascii="Garamond" w:hAnsi="Garamond"/>
              </w:rPr>
              <w:t>z.č</w:t>
            </w:r>
            <w:proofErr w:type="spellEnd"/>
            <w:r w:rsidRPr="00F22AD3">
              <w:rPr>
                <w:rFonts w:ascii="Garamond" w:hAnsi="Garamond"/>
              </w:rPr>
              <w:t>. 106/1999 Sb., o svobodném</w:t>
            </w:r>
          </w:p>
        </w:tc>
      </w:tr>
      <w:tr w:rsidR="00047ED5" w:rsidRPr="00F22AD3" w14:paraId="0011F083" w14:textId="77777777" w:rsidTr="00047ED5">
        <w:tc>
          <w:tcPr>
            <w:tcW w:w="4048" w:type="dxa"/>
            <w:hideMark/>
          </w:tcPr>
          <w:p w14:paraId="0A4E7CAF" w14:textId="77777777" w:rsidR="00047ED5" w:rsidRPr="00F22AD3" w:rsidRDefault="00047ED5">
            <w:pPr>
              <w:widowControl w:val="0"/>
              <w:rPr>
                <w:rFonts w:ascii="Garamond" w:hAnsi="Garamond"/>
              </w:rPr>
            </w:pPr>
            <w:r w:rsidRPr="00F22AD3">
              <w:rPr>
                <w:rFonts w:ascii="Garamond" w:hAnsi="Garamond"/>
              </w:rPr>
              <w:t>přístupu k informacím</w:t>
            </w:r>
          </w:p>
        </w:tc>
      </w:tr>
    </w:tbl>
    <w:p w14:paraId="4B448823" w14:textId="77777777" w:rsidR="00896DB2" w:rsidRPr="00F22AD3" w:rsidRDefault="00896DB2" w:rsidP="00896DB2">
      <w:pPr>
        <w:rPr>
          <w:b/>
          <w:color w:val="000000"/>
        </w:rPr>
      </w:pPr>
    </w:p>
    <w:p w14:paraId="1F27898D" w14:textId="77777777" w:rsidR="00896DB2" w:rsidRPr="00F22AD3" w:rsidRDefault="00896DB2" w:rsidP="00896DB2">
      <w:pPr>
        <w:rPr>
          <w:b/>
          <w:color w:val="000000"/>
        </w:rPr>
      </w:pPr>
    </w:p>
    <w:p w14:paraId="4AD49760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58C01DB5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5D408ECE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10B35DD0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4C22BA65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6B55999E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4DF335F0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066915A0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086F6203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340FBA1F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5A641778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4CE53920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10CD54FF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028F3D4B" w14:textId="77777777" w:rsidR="00E930E4" w:rsidRPr="00F22AD3" w:rsidRDefault="00E930E4" w:rsidP="00896DB2">
      <w:pPr>
        <w:rPr>
          <w:rFonts w:ascii="Garamond" w:hAnsi="Garamond"/>
          <w:b/>
          <w:color w:val="000000"/>
        </w:rPr>
      </w:pPr>
    </w:p>
    <w:p w14:paraId="461DB281" w14:textId="77777777" w:rsidR="00C263E1" w:rsidRPr="00F22AD3" w:rsidRDefault="00974F7F" w:rsidP="00896DB2">
      <w:pPr>
        <w:rPr>
          <w:rFonts w:ascii="Garamond" w:hAnsi="Garamond"/>
          <w:b/>
          <w:color w:val="000000"/>
        </w:rPr>
      </w:pPr>
      <w:r w:rsidRPr="00F22AD3">
        <w:rPr>
          <w:rFonts w:ascii="Garamond" w:hAnsi="Garamond"/>
          <w:b/>
          <w:color w:val="000000"/>
        </w:rPr>
        <w:t>Přílohy</w:t>
      </w:r>
    </w:p>
    <w:p w14:paraId="75A6CFFC" w14:textId="77777777" w:rsidR="00B57D93" w:rsidRPr="00F22AD3" w:rsidRDefault="00B57D93" w:rsidP="00B57D93">
      <w:pPr>
        <w:rPr>
          <w:rFonts w:ascii="Garamond" w:hAnsi="Garamond"/>
          <w:color w:val="000000"/>
        </w:rPr>
      </w:pPr>
      <w:r w:rsidRPr="00F22AD3">
        <w:rPr>
          <w:rFonts w:ascii="Garamond" w:hAnsi="Garamond"/>
        </w:rPr>
        <w:t xml:space="preserve">- Usnesení Okresního soudu v Ostravě č. j. 200 </w:t>
      </w:r>
      <w:proofErr w:type="spellStart"/>
      <w:r w:rsidRPr="00F22AD3">
        <w:rPr>
          <w:rFonts w:ascii="Garamond" w:hAnsi="Garamond"/>
        </w:rPr>
        <w:t>Nc</w:t>
      </w:r>
      <w:proofErr w:type="spellEnd"/>
      <w:r w:rsidRPr="00F22AD3">
        <w:rPr>
          <w:rFonts w:ascii="Garamond" w:hAnsi="Garamond"/>
        </w:rPr>
        <w:t xml:space="preserve"> 2007/2017-7 ze dne 15. května 2017</w:t>
      </w:r>
    </w:p>
    <w:p w14:paraId="45E3A0EA" w14:textId="17FA9DFA" w:rsidR="00010725" w:rsidRPr="00F22AD3" w:rsidRDefault="00C263E1" w:rsidP="00896DB2">
      <w:pPr>
        <w:rPr>
          <w:rFonts w:ascii="Garamond" w:hAnsi="Garamond"/>
        </w:rPr>
      </w:pPr>
      <w:r w:rsidRPr="00F22AD3">
        <w:rPr>
          <w:rFonts w:ascii="Garamond" w:hAnsi="Garamond"/>
          <w:color w:val="000000"/>
        </w:rPr>
        <w:t xml:space="preserve">- Usnesení Okresního soudu v Ostravě č. j. </w:t>
      </w:r>
      <w:r w:rsidRPr="00F22AD3">
        <w:rPr>
          <w:rFonts w:ascii="Garamond" w:hAnsi="Garamond"/>
        </w:rPr>
        <w:t>200 </w:t>
      </w:r>
      <w:proofErr w:type="spellStart"/>
      <w:r w:rsidRPr="00F22AD3">
        <w:rPr>
          <w:rFonts w:ascii="Garamond" w:hAnsi="Garamond"/>
        </w:rPr>
        <w:t>Nc</w:t>
      </w:r>
      <w:proofErr w:type="spellEnd"/>
      <w:r w:rsidRPr="00F22AD3">
        <w:rPr>
          <w:rFonts w:ascii="Garamond" w:hAnsi="Garamond"/>
        </w:rPr>
        <w:t> 2005/2019-33 ze dne 25. března 2019</w:t>
      </w:r>
    </w:p>
    <w:p w14:paraId="73A3FF57" w14:textId="77777777" w:rsidR="00B57D93" w:rsidRPr="00F22AD3" w:rsidRDefault="00B57D93">
      <w:pPr>
        <w:rPr>
          <w:rFonts w:ascii="Garamond" w:hAnsi="Garamond"/>
          <w:b/>
          <w:color w:val="000000"/>
        </w:rPr>
      </w:pPr>
    </w:p>
    <w:sectPr w:rsidR="00B57D93" w:rsidRPr="00F22A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89738" w14:textId="77777777" w:rsidR="00D527A9" w:rsidRDefault="00D527A9">
      <w:r>
        <w:separator/>
      </w:r>
    </w:p>
  </w:endnote>
  <w:endnote w:type="continuationSeparator" w:id="0">
    <w:p w14:paraId="04C0FA07" w14:textId="77777777" w:rsidR="00D527A9" w:rsidRDefault="00D52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0BC85" w14:textId="77777777" w:rsidR="00B57D93" w:rsidRDefault="00B57D9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EE71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4E3256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F7B0E" w14:textId="77777777" w:rsidR="00B57D93" w:rsidRDefault="00B57D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03F25" w14:textId="77777777" w:rsidR="00D527A9" w:rsidRDefault="00D527A9">
      <w:r>
        <w:separator/>
      </w:r>
    </w:p>
  </w:footnote>
  <w:footnote w:type="continuationSeparator" w:id="0">
    <w:p w14:paraId="2DB54CA0" w14:textId="77777777" w:rsidR="00D527A9" w:rsidRDefault="00D52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0F31C" w14:textId="77777777" w:rsidR="00B57D93" w:rsidRDefault="00B57D9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6BA9D" w14:textId="1B68BA04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733/2023</w:t>
    </w:r>
    <w:r w:rsidRPr="00943455">
      <w:rPr>
        <w:rFonts w:ascii="Garamond" w:hAnsi="Garamond"/>
      </w:rPr>
      <w:t>-</w:t>
    </w:r>
    <w:r w:rsidR="00B57D93">
      <w:rPr>
        <w:rFonts w:ascii="Garamond" w:hAnsi="Garamond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1638" w14:textId="77777777" w:rsidR="00B57D93" w:rsidRDefault="00B57D9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31 09:38:5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33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F1ECB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67B6E"/>
    <w:rsid w:val="00670D1E"/>
    <w:rsid w:val="00677CAD"/>
    <w:rsid w:val="00684002"/>
    <w:rsid w:val="00696D3B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57D93"/>
    <w:rsid w:val="00BA6A0B"/>
    <w:rsid w:val="00C06A7E"/>
    <w:rsid w:val="00C263E1"/>
    <w:rsid w:val="00C7287D"/>
    <w:rsid w:val="00CC6E1B"/>
    <w:rsid w:val="00CE5697"/>
    <w:rsid w:val="00D21239"/>
    <w:rsid w:val="00D527A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22AD3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D9F9CF"/>
  <w14:defaultImageDpi w14:val="0"/>
  <w15:docId w15:val="{1525AC3C-ABE5-459F-9E2B-3AC5A39FF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5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191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2023-10-31T08:57:00Z</cp:lastPrinted>
  <dcterms:created xsi:type="dcterms:W3CDTF">2023-10-31T12:11:00Z</dcterms:created>
  <dcterms:modified xsi:type="dcterms:W3CDTF">2023-10-31T12:23:00Z</dcterms:modified>
</cp:coreProperties>
</file>