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2B3DF" w14:textId="77777777" w:rsidR="00753D4E" w:rsidRPr="00FA0F7D" w:rsidRDefault="00753D4E" w:rsidP="00753D4E">
      <w:pPr>
        <w:pBdr>
          <w:bottom w:val="single" w:sz="4" w:space="1" w:color="auto"/>
        </w:pBdr>
        <w:jc w:val="center"/>
        <w:rPr>
          <w:rFonts w:ascii="Garamond" w:hAnsi="Garamond"/>
          <w:b/>
          <w:smallCaps/>
          <w:color w:val="000000"/>
          <w:sz w:val="36"/>
        </w:rPr>
      </w:pPr>
      <w:r w:rsidRPr="00FA0F7D">
        <w:rPr>
          <w:rFonts w:ascii="Garamond" w:hAnsi="Garamond"/>
          <w:b/>
          <w:smallCaps/>
          <w:color w:val="000000"/>
          <w:sz w:val="36"/>
        </w:rPr>
        <w:t>Okresní soud v Ostravě</w:t>
      </w:r>
      <w:r w:rsidRPr="00FA0F7D">
        <w:rPr>
          <w:rFonts w:ascii="Garamond" w:hAnsi="Garamond"/>
          <w:b/>
          <w:color w:val="000000"/>
          <w:sz w:val="36"/>
        </w:rPr>
        <w:t> </w:t>
      </w:r>
    </w:p>
    <w:p w14:paraId="411B226A" w14:textId="77777777" w:rsidR="00753D4E" w:rsidRPr="00FA0F7D" w:rsidRDefault="00753D4E" w:rsidP="00753D4E">
      <w:pPr>
        <w:pBdr>
          <w:bottom w:val="single" w:sz="4" w:space="1" w:color="auto"/>
        </w:pBdr>
        <w:jc w:val="center"/>
        <w:rPr>
          <w:rFonts w:ascii="Garamond" w:hAnsi="Garamond"/>
          <w:b/>
          <w:smallCaps/>
          <w:color w:val="000000"/>
          <w:sz w:val="32"/>
        </w:rPr>
      </w:pPr>
      <w:r w:rsidRPr="00FA0F7D">
        <w:rPr>
          <w:rFonts w:ascii="Garamond" w:hAnsi="Garamond"/>
          <w:color w:val="000000"/>
        </w:rPr>
        <w:t> U Soudu 6187/4, 708 82 Ostrava-Poruba</w:t>
      </w:r>
    </w:p>
    <w:p w14:paraId="49042362" w14:textId="77777777" w:rsidR="00753D4E" w:rsidRPr="00FA0F7D" w:rsidRDefault="00753D4E" w:rsidP="00753D4E">
      <w:pPr>
        <w:spacing w:before="120" w:after="360"/>
        <w:jc w:val="center"/>
        <w:rPr>
          <w:rFonts w:ascii="Garamond" w:hAnsi="Garamond"/>
          <w:color w:val="000000"/>
          <w:szCs w:val="18"/>
        </w:rPr>
      </w:pPr>
      <w:r w:rsidRPr="00FA0F7D">
        <w:rPr>
          <w:rFonts w:ascii="Garamond" w:hAnsi="Garamond"/>
          <w:color w:val="000000"/>
        </w:rPr>
        <w:t>tel.: 596 972 111, fax: 596 972 801, e-mail: </w:t>
      </w:r>
      <w:r w:rsidR="00451CF7" w:rsidRPr="00FA0F7D">
        <w:rPr>
          <w:rFonts w:ascii="Garamond" w:hAnsi="Garamond"/>
          <w:color w:val="000000"/>
        </w:rPr>
        <w:t>osostrava@osoud.ova.justice.cz</w:t>
      </w:r>
      <w:r w:rsidRPr="00FA0F7D">
        <w:rPr>
          <w:rFonts w:ascii="Garamond" w:hAnsi="Garamond"/>
          <w:color w:val="000000"/>
        </w:rPr>
        <w:t xml:space="preserve">, </w:t>
      </w:r>
      <w:r w:rsidRPr="00FA0F7D">
        <w:rPr>
          <w:rFonts w:ascii="Garamond" w:hAnsi="Garamond"/>
          <w:color w:val="000000"/>
          <w:szCs w:val="18"/>
        </w:rPr>
        <w:t>IDDS: 2mhaesg</w:t>
      </w:r>
    </w:p>
    <w:p w14:paraId="3ECE4F80" w14:textId="77777777" w:rsidR="00740570" w:rsidRPr="00FA0F7D" w:rsidRDefault="00740570" w:rsidP="00740570">
      <w:pPr>
        <w:rPr>
          <w:b/>
          <w:bCs/>
          <w:sz w:val="28"/>
          <w:szCs w:val="28"/>
        </w:rPr>
      </w:pPr>
      <w:r w:rsidRPr="00FA0F7D">
        <w:rPr>
          <w:b/>
          <w:bCs/>
          <w:sz w:val="28"/>
          <w:szCs w:val="28"/>
        </w:rPr>
        <w:tab/>
      </w:r>
      <w:r w:rsidRPr="00FA0F7D">
        <w:rPr>
          <w:b/>
          <w:bCs/>
          <w:sz w:val="28"/>
          <w:szCs w:val="28"/>
        </w:rPr>
        <w:tab/>
      </w:r>
      <w:r w:rsidRPr="00FA0F7D">
        <w:rPr>
          <w:b/>
          <w:bCs/>
          <w:sz w:val="28"/>
          <w:szCs w:val="28"/>
        </w:rPr>
        <w:tab/>
      </w:r>
      <w:r w:rsidRPr="00FA0F7D">
        <w:rPr>
          <w:b/>
          <w:bCs/>
          <w:sz w:val="28"/>
          <w:szCs w:val="28"/>
        </w:rPr>
        <w:tab/>
      </w:r>
      <w:r w:rsidRPr="00FA0F7D">
        <w:rPr>
          <w:b/>
          <w:bCs/>
          <w:sz w:val="28"/>
          <w:szCs w:val="28"/>
        </w:rPr>
        <w:tab/>
      </w:r>
      <w:r w:rsidRPr="00FA0F7D">
        <w:rPr>
          <w:b/>
          <w:bCs/>
          <w:sz w:val="28"/>
          <w:szCs w:val="28"/>
        </w:rPr>
        <w:tab/>
        <w:t xml:space="preserve">    </w:t>
      </w:r>
      <w:r w:rsidRPr="00FA0F7D">
        <w:rPr>
          <w:b/>
          <w:bCs/>
          <w:sz w:val="28"/>
          <w:szCs w:val="28"/>
        </w:rPr>
        <w:tab/>
        <w:t xml:space="preserve"> </w:t>
      </w:r>
    </w:p>
    <w:p w14:paraId="0BCCC6BB" w14:textId="0A3B33FE" w:rsidR="00753D4E" w:rsidRPr="00FA0F7D" w:rsidRDefault="008E7E29" w:rsidP="00753D4E">
      <w:pPr>
        <w:jc w:val="right"/>
        <w:rPr>
          <w:rFonts w:ascii="Garamond" w:hAnsi="Garamond"/>
          <w:b/>
          <w:bCs/>
        </w:rPr>
      </w:pPr>
      <w:r w:rsidRPr="00FA0F7D">
        <w:rPr>
          <w:rFonts w:ascii="Garamond" w:hAnsi="Garamond"/>
          <w:bCs/>
        </w:rPr>
        <w:t xml:space="preserve">č. j. </w:t>
      </w:r>
      <w:r w:rsidR="00753D4E" w:rsidRPr="00FA0F7D">
        <w:rPr>
          <w:rFonts w:ascii="Garamond" w:hAnsi="Garamond"/>
          <w:b/>
          <w:bCs/>
        </w:rPr>
        <w:t>0 Si 821/2023</w:t>
      </w:r>
      <w:r w:rsidRPr="00FA0F7D">
        <w:rPr>
          <w:rFonts w:ascii="Garamond" w:hAnsi="Garamond"/>
          <w:b/>
          <w:bCs/>
        </w:rPr>
        <w:t>-</w:t>
      </w:r>
      <w:r w:rsidR="002303B4" w:rsidRPr="00FA0F7D">
        <w:rPr>
          <w:rFonts w:ascii="Garamond" w:hAnsi="Garamond"/>
          <w:b/>
          <w:bCs/>
        </w:rPr>
        <w:t>5</w:t>
      </w:r>
    </w:p>
    <w:p w14:paraId="49F0B69F" w14:textId="5B8D880F" w:rsidR="002579EF" w:rsidRPr="00FA0F7D" w:rsidRDefault="002579EF" w:rsidP="002579EF">
      <w:pPr>
        <w:jc w:val="right"/>
        <w:rPr>
          <w:rFonts w:ascii="Garamond" w:hAnsi="Garamond"/>
        </w:rPr>
      </w:pPr>
      <w:r w:rsidRPr="00FA0F7D">
        <w:rPr>
          <w:rFonts w:ascii="Garamond" w:hAnsi="Garamond"/>
          <w:bCs/>
        </w:rPr>
        <w:t xml:space="preserve">Ostrava </w:t>
      </w:r>
      <w:r w:rsidR="001549B7" w:rsidRPr="00FA0F7D">
        <w:rPr>
          <w:rFonts w:ascii="Garamond" w:hAnsi="Garamond"/>
          <w:bCs/>
        </w:rPr>
        <w:t>4</w:t>
      </w:r>
      <w:r w:rsidRPr="00FA0F7D">
        <w:rPr>
          <w:rFonts w:ascii="Garamond" w:hAnsi="Garamond"/>
          <w:bCs/>
        </w:rPr>
        <w:t xml:space="preserve">. </w:t>
      </w:r>
      <w:r w:rsidR="001549B7" w:rsidRPr="00FA0F7D">
        <w:rPr>
          <w:rFonts w:ascii="Garamond" w:hAnsi="Garamond"/>
          <w:bCs/>
        </w:rPr>
        <w:t>prosince</w:t>
      </w:r>
      <w:r w:rsidRPr="00FA0F7D">
        <w:rPr>
          <w:rFonts w:ascii="Garamond" w:hAnsi="Garamond"/>
          <w:bCs/>
        </w:rPr>
        <w:t xml:space="preserve"> 2023</w:t>
      </w:r>
    </w:p>
    <w:p w14:paraId="329ABE90" w14:textId="77777777" w:rsidR="00753D4E" w:rsidRPr="00FA0F7D" w:rsidRDefault="00753D4E" w:rsidP="00740570">
      <w:pPr>
        <w:rPr>
          <w:rFonts w:ascii="Garamond" w:hAnsi="Garamond"/>
        </w:rPr>
      </w:pPr>
    </w:p>
    <w:p w14:paraId="758D7B1E" w14:textId="77777777" w:rsidR="00753D4E" w:rsidRPr="00FA0F7D" w:rsidRDefault="00753D4E" w:rsidP="00740570">
      <w:pPr>
        <w:rPr>
          <w:rFonts w:ascii="Garamond" w:hAnsi="Garamond"/>
        </w:rPr>
      </w:pPr>
    </w:p>
    <w:p w14:paraId="4FB921D0" w14:textId="4DC8AF47" w:rsidR="008E7E29" w:rsidRPr="00FA0F7D" w:rsidRDefault="00740570" w:rsidP="00753D4E">
      <w:pPr>
        <w:pStyle w:val="Zkladntext"/>
        <w:overflowPunct w:val="0"/>
        <w:autoSpaceDE w:val="0"/>
        <w:autoSpaceDN w:val="0"/>
        <w:adjustRightInd w:val="0"/>
        <w:spacing w:after="120"/>
        <w:rPr>
          <w:rFonts w:ascii="Garamond" w:hAnsi="Garamond"/>
        </w:rPr>
      </w:pPr>
      <w:r w:rsidRPr="00FA0F7D">
        <w:rPr>
          <w:rFonts w:ascii="Garamond" w:hAnsi="Garamond"/>
        </w:rPr>
        <w:t xml:space="preserve">Okresní soud v Ostravě </w:t>
      </w:r>
      <w:r w:rsidR="002579EF" w:rsidRPr="00FA0F7D">
        <w:rPr>
          <w:rFonts w:ascii="Garamond" w:hAnsi="Garamond"/>
        </w:rPr>
        <w:t>jako povinný subjekt podle § 2 odst. 1 zákona číslo 106/1999 Sb., o</w:t>
      </w:r>
      <w:r w:rsidR="002303B4" w:rsidRPr="00FA0F7D">
        <w:rPr>
          <w:rFonts w:ascii="Garamond" w:hAnsi="Garamond"/>
        </w:rPr>
        <w:t> </w:t>
      </w:r>
      <w:r w:rsidR="002579EF" w:rsidRPr="00FA0F7D">
        <w:rPr>
          <w:rFonts w:ascii="Garamond" w:hAnsi="Garamond"/>
        </w:rPr>
        <w:t xml:space="preserve">svobodném přístupu k informacím, ve znění pozdějších předpisů, </w:t>
      </w:r>
      <w:r w:rsidR="00753D4E" w:rsidRPr="00FA0F7D">
        <w:rPr>
          <w:rFonts w:ascii="Garamond" w:hAnsi="Garamond"/>
        </w:rPr>
        <w:t>na základě žádosti</w:t>
      </w:r>
      <w:r w:rsidR="008E7E29" w:rsidRPr="00FA0F7D">
        <w:rPr>
          <w:rFonts w:ascii="Garamond" w:hAnsi="Garamond"/>
        </w:rPr>
        <w:t xml:space="preserve"> </w:t>
      </w:r>
    </w:p>
    <w:p w14:paraId="0C530268" w14:textId="1BA15E12" w:rsidR="008E7E29" w:rsidRPr="00FA0F7D" w:rsidRDefault="008E7E29" w:rsidP="008E7E29">
      <w:pPr>
        <w:pStyle w:val="Zkladntext"/>
        <w:overflowPunct w:val="0"/>
        <w:autoSpaceDE w:val="0"/>
        <w:autoSpaceDN w:val="0"/>
        <w:adjustRightInd w:val="0"/>
        <w:spacing w:before="120" w:after="120"/>
        <w:rPr>
          <w:rFonts w:ascii="Garamond" w:hAnsi="Garamond"/>
        </w:rPr>
      </w:pPr>
      <w:r w:rsidRPr="00FA0F7D">
        <w:rPr>
          <w:rFonts w:ascii="Garamond" w:hAnsi="Garamond"/>
        </w:rPr>
        <w:t xml:space="preserve">žadatele: </w:t>
      </w:r>
      <w:r w:rsidR="00753D4E" w:rsidRPr="00FA0F7D">
        <w:rPr>
          <w:rFonts w:ascii="Garamond" w:hAnsi="Garamond"/>
        </w:rPr>
        <w:t>Mgr. Jakub Hrubý,</w:t>
      </w:r>
      <w:r w:rsidR="002303B4" w:rsidRPr="00FA0F7D">
        <w:rPr>
          <w:rFonts w:ascii="Garamond" w:hAnsi="Garamond"/>
        </w:rPr>
        <w:t xml:space="preserve"> advokát, sídlem</w:t>
      </w:r>
      <w:r w:rsidR="00753D4E" w:rsidRPr="00FA0F7D">
        <w:rPr>
          <w:rFonts w:ascii="Garamond" w:hAnsi="Garamond"/>
        </w:rPr>
        <w:t xml:space="preserve"> Na Hrádku 1940, 530 02 Pardubice</w:t>
      </w:r>
    </w:p>
    <w:p w14:paraId="48E707BC" w14:textId="645F9556" w:rsidR="002303B4" w:rsidRPr="00FA0F7D" w:rsidRDefault="00753D4E" w:rsidP="008E7E29">
      <w:pPr>
        <w:pStyle w:val="Zkladntext"/>
        <w:overflowPunct w:val="0"/>
        <w:autoSpaceDE w:val="0"/>
        <w:autoSpaceDN w:val="0"/>
        <w:adjustRightInd w:val="0"/>
        <w:spacing w:before="120" w:after="120"/>
        <w:rPr>
          <w:rFonts w:ascii="Garamond" w:hAnsi="Garamond"/>
          <w:bCs/>
        </w:rPr>
      </w:pPr>
      <w:r w:rsidRPr="00FA0F7D">
        <w:rPr>
          <w:rFonts w:ascii="Garamond" w:hAnsi="Garamond"/>
        </w:rPr>
        <w:t xml:space="preserve">o poskytnutí informace ze dne </w:t>
      </w:r>
      <w:r w:rsidRPr="00FA0F7D">
        <w:rPr>
          <w:rFonts w:ascii="Garamond" w:hAnsi="Garamond"/>
          <w:bCs/>
        </w:rPr>
        <w:t>30. listopadu 2023</w:t>
      </w:r>
    </w:p>
    <w:p w14:paraId="41F1002C" w14:textId="77777777" w:rsidR="002303B4" w:rsidRPr="00FA0F7D" w:rsidRDefault="002303B4" w:rsidP="008E7E29">
      <w:pPr>
        <w:pStyle w:val="Zkladntext"/>
        <w:overflowPunct w:val="0"/>
        <w:autoSpaceDE w:val="0"/>
        <w:autoSpaceDN w:val="0"/>
        <w:adjustRightInd w:val="0"/>
        <w:spacing w:before="120" w:after="120"/>
        <w:rPr>
          <w:rFonts w:ascii="Garamond" w:hAnsi="Garamond"/>
          <w:bCs/>
        </w:rPr>
      </w:pPr>
    </w:p>
    <w:p w14:paraId="667D6A4F" w14:textId="77777777" w:rsidR="002303B4" w:rsidRPr="00FA0F7D" w:rsidRDefault="002303B4" w:rsidP="002303B4">
      <w:pPr>
        <w:pStyle w:val="Zkladntext"/>
        <w:overflowPunct w:val="0"/>
        <w:autoSpaceDE w:val="0"/>
        <w:autoSpaceDN w:val="0"/>
        <w:adjustRightInd w:val="0"/>
        <w:spacing w:after="120"/>
        <w:jc w:val="center"/>
        <w:rPr>
          <w:rFonts w:ascii="Garamond" w:hAnsi="Garamond"/>
          <w:b/>
          <w:bCs/>
        </w:rPr>
      </w:pPr>
      <w:r w:rsidRPr="00FA0F7D">
        <w:rPr>
          <w:rFonts w:ascii="Garamond" w:hAnsi="Garamond"/>
          <w:b/>
          <w:bCs/>
        </w:rPr>
        <w:t>vydává</w:t>
      </w:r>
    </w:p>
    <w:p w14:paraId="74644B56" w14:textId="77777777" w:rsidR="002303B4" w:rsidRPr="00FA0F7D" w:rsidRDefault="002303B4" w:rsidP="002303B4">
      <w:pPr>
        <w:pStyle w:val="Zkladntext"/>
        <w:overflowPunct w:val="0"/>
        <w:autoSpaceDE w:val="0"/>
        <w:autoSpaceDN w:val="0"/>
        <w:adjustRightInd w:val="0"/>
        <w:spacing w:after="120"/>
        <w:rPr>
          <w:rFonts w:ascii="Garamond" w:hAnsi="Garamond"/>
          <w:iCs/>
        </w:rPr>
      </w:pPr>
      <w:r w:rsidRPr="00FA0F7D">
        <w:rPr>
          <w:rFonts w:ascii="Garamond" w:hAnsi="Garamond"/>
          <w:iCs/>
        </w:rPr>
        <w:t>podle § 15 odst. 1 a § 20 odst. 4 zákona č. 106/1999 Sb., o svobodném přístupu k informacím (dále jen „InfZ“), toto</w:t>
      </w:r>
    </w:p>
    <w:p w14:paraId="46AB1EFF" w14:textId="77777777" w:rsidR="002303B4" w:rsidRPr="00FA0F7D" w:rsidRDefault="002303B4" w:rsidP="002303B4">
      <w:pPr>
        <w:pStyle w:val="Zkladntext"/>
        <w:overflowPunct w:val="0"/>
        <w:autoSpaceDE w:val="0"/>
        <w:autoSpaceDN w:val="0"/>
        <w:adjustRightInd w:val="0"/>
        <w:spacing w:after="120"/>
        <w:rPr>
          <w:rFonts w:ascii="Garamond" w:hAnsi="Garamond"/>
          <w:iCs/>
        </w:rPr>
      </w:pPr>
    </w:p>
    <w:p w14:paraId="2DD1071C" w14:textId="77777777" w:rsidR="002303B4" w:rsidRPr="00FA0F7D" w:rsidRDefault="002303B4" w:rsidP="002303B4">
      <w:pPr>
        <w:pStyle w:val="Zkladntext"/>
        <w:overflowPunct w:val="0"/>
        <w:autoSpaceDE w:val="0"/>
        <w:autoSpaceDN w:val="0"/>
        <w:adjustRightInd w:val="0"/>
        <w:spacing w:after="120"/>
        <w:jc w:val="center"/>
        <w:rPr>
          <w:rFonts w:ascii="Garamond" w:hAnsi="Garamond"/>
          <w:b/>
          <w:iCs/>
        </w:rPr>
      </w:pPr>
      <w:r w:rsidRPr="00FA0F7D">
        <w:rPr>
          <w:rFonts w:ascii="Garamond" w:hAnsi="Garamond"/>
          <w:b/>
          <w:iCs/>
        </w:rPr>
        <w:t>rozhodnutí:</w:t>
      </w:r>
    </w:p>
    <w:p w14:paraId="470A9B48" w14:textId="5AA951BA" w:rsidR="002303B4" w:rsidRPr="00FA0F7D" w:rsidRDefault="002303B4" w:rsidP="002303B4">
      <w:pPr>
        <w:pStyle w:val="Zkladntext"/>
        <w:overflowPunct w:val="0"/>
        <w:autoSpaceDE w:val="0"/>
        <w:autoSpaceDN w:val="0"/>
        <w:adjustRightInd w:val="0"/>
        <w:rPr>
          <w:rFonts w:ascii="Garamond" w:hAnsi="Garamond"/>
        </w:rPr>
      </w:pPr>
      <w:r w:rsidRPr="00FA0F7D">
        <w:rPr>
          <w:rFonts w:ascii="Garamond" w:hAnsi="Garamond"/>
          <w:iCs/>
        </w:rPr>
        <w:t xml:space="preserve">Podle § </w:t>
      </w:r>
      <w:r w:rsidRPr="00FA0F7D">
        <w:rPr>
          <w:rFonts w:ascii="Garamond" w:hAnsi="Garamond"/>
        </w:rPr>
        <w:t xml:space="preserve">8a a § 15 odst. 1 InfZ se žádost o informace ze dne </w:t>
      </w:r>
      <w:r w:rsidRPr="00FA0F7D">
        <w:rPr>
          <w:rFonts w:ascii="Garamond" w:hAnsi="Garamond"/>
          <w:bCs/>
        </w:rPr>
        <w:t>30. listopadu 2023</w:t>
      </w:r>
      <w:r w:rsidRPr="00FA0F7D">
        <w:rPr>
          <w:rFonts w:ascii="Garamond" w:hAnsi="Garamond"/>
        </w:rPr>
        <w:t xml:space="preserve"> žadatele Mgr.</w:t>
      </w:r>
      <w:r w:rsidR="001549B7" w:rsidRPr="00FA0F7D">
        <w:rPr>
          <w:rFonts w:ascii="Garamond" w:hAnsi="Garamond"/>
        </w:rPr>
        <w:t> </w:t>
      </w:r>
      <w:r w:rsidRPr="00FA0F7D">
        <w:rPr>
          <w:rFonts w:ascii="Garamond" w:hAnsi="Garamond"/>
        </w:rPr>
        <w:t>Jakuba Hrubého, advokáta, sídlem Na Hrádku 1940, 530 02 Pardubice o sdělení, v kolika řízeních v období posledních 3 let vystupoval pan Jan V</w:t>
      </w:r>
      <w:r w:rsidR="00FA0F7D">
        <w:rPr>
          <w:rFonts w:ascii="Garamond" w:hAnsi="Garamond"/>
        </w:rPr>
        <w:t>.</w:t>
      </w:r>
      <w:r w:rsidRPr="00FA0F7D">
        <w:rPr>
          <w:rFonts w:ascii="Garamond" w:hAnsi="Garamond"/>
        </w:rPr>
        <w:t xml:space="preserve">, nar. </w:t>
      </w:r>
      <w:r w:rsidR="00FA0F7D">
        <w:rPr>
          <w:rFonts w:ascii="Garamond" w:hAnsi="Garamond"/>
        </w:rPr>
        <w:t>XXXXX</w:t>
      </w:r>
      <w:r w:rsidRPr="00FA0F7D">
        <w:rPr>
          <w:rFonts w:ascii="Garamond" w:hAnsi="Garamond"/>
        </w:rPr>
        <w:t xml:space="preserve">, trvale bytem </w:t>
      </w:r>
      <w:r w:rsidR="00FA0F7D">
        <w:rPr>
          <w:rFonts w:ascii="Garamond" w:hAnsi="Garamond"/>
        </w:rPr>
        <w:t>XXXXX</w:t>
      </w:r>
      <w:r w:rsidRPr="00FA0F7D">
        <w:rPr>
          <w:rFonts w:ascii="Garamond" w:hAnsi="Garamond"/>
        </w:rPr>
        <w:t xml:space="preserve">, jako zástupce, resp. obecný zmocněnec účastníka, </w:t>
      </w:r>
      <w:r w:rsidRPr="00FA0F7D">
        <w:rPr>
          <w:rFonts w:ascii="Garamond" w:hAnsi="Garamond"/>
          <w:b/>
          <w:bCs/>
        </w:rPr>
        <w:t>odmítá</w:t>
      </w:r>
      <w:r w:rsidRPr="00FA0F7D">
        <w:rPr>
          <w:rFonts w:ascii="Garamond" w:hAnsi="Garamond"/>
        </w:rPr>
        <w:t>.</w:t>
      </w:r>
    </w:p>
    <w:p w14:paraId="7CF3F863" w14:textId="77777777" w:rsidR="002303B4" w:rsidRPr="00FA0F7D" w:rsidRDefault="002303B4" w:rsidP="002303B4">
      <w:pPr>
        <w:pStyle w:val="Zkladntext"/>
        <w:overflowPunct w:val="0"/>
        <w:autoSpaceDE w:val="0"/>
        <w:autoSpaceDN w:val="0"/>
        <w:adjustRightInd w:val="0"/>
        <w:rPr>
          <w:rFonts w:ascii="Garamond" w:hAnsi="Garamond"/>
        </w:rPr>
      </w:pPr>
    </w:p>
    <w:p w14:paraId="368CE8FF" w14:textId="77777777" w:rsidR="002303B4" w:rsidRPr="00FA0F7D" w:rsidRDefault="002303B4" w:rsidP="002303B4">
      <w:pPr>
        <w:pStyle w:val="Zkladntext"/>
        <w:overflowPunct w:val="0"/>
        <w:autoSpaceDE w:val="0"/>
        <w:autoSpaceDN w:val="0"/>
        <w:adjustRightInd w:val="0"/>
        <w:rPr>
          <w:rFonts w:ascii="Garamond" w:hAnsi="Garamond"/>
        </w:rPr>
      </w:pPr>
    </w:p>
    <w:p w14:paraId="56D3625D" w14:textId="77777777" w:rsidR="002303B4" w:rsidRPr="00FA0F7D" w:rsidRDefault="002303B4" w:rsidP="002303B4">
      <w:pPr>
        <w:pStyle w:val="Zkladntext"/>
        <w:overflowPunct w:val="0"/>
        <w:autoSpaceDE w:val="0"/>
        <w:autoSpaceDN w:val="0"/>
        <w:adjustRightInd w:val="0"/>
        <w:spacing w:after="120"/>
        <w:jc w:val="center"/>
        <w:rPr>
          <w:rFonts w:ascii="Garamond" w:hAnsi="Garamond"/>
          <w:b/>
        </w:rPr>
      </w:pPr>
      <w:r w:rsidRPr="00FA0F7D">
        <w:rPr>
          <w:rFonts w:ascii="Garamond" w:hAnsi="Garamond"/>
          <w:b/>
        </w:rPr>
        <w:t>Odůvodnění:</w:t>
      </w:r>
    </w:p>
    <w:p w14:paraId="067180ED" w14:textId="4D89D121" w:rsidR="002303B4" w:rsidRPr="00FA0F7D" w:rsidRDefault="002303B4" w:rsidP="002303B4">
      <w:pPr>
        <w:pStyle w:val="Zkladntext"/>
        <w:numPr>
          <w:ilvl w:val="0"/>
          <w:numId w:val="2"/>
        </w:numPr>
        <w:overflowPunct w:val="0"/>
        <w:autoSpaceDE w:val="0"/>
        <w:autoSpaceDN w:val="0"/>
        <w:adjustRightInd w:val="0"/>
        <w:spacing w:after="120"/>
        <w:ind w:left="0" w:hanging="284"/>
        <w:rPr>
          <w:rFonts w:ascii="Garamond" w:hAnsi="Garamond"/>
        </w:rPr>
      </w:pPr>
      <w:r w:rsidRPr="00FA0F7D">
        <w:rPr>
          <w:rFonts w:ascii="Garamond" w:hAnsi="Garamond"/>
        </w:rPr>
        <w:t>Žádostí doručenou soudu dne 30. listopadu 2023 se žadatel domáhal poskytnutí sdělení, v kolika řízeních v období posledních 3 let vystupoval pan Jan V</w:t>
      </w:r>
      <w:r w:rsidR="00FA0F7D">
        <w:rPr>
          <w:rFonts w:ascii="Garamond" w:hAnsi="Garamond"/>
        </w:rPr>
        <w:t>.</w:t>
      </w:r>
      <w:r w:rsidRPr="00FA0F7D">
        <w:rPr>
          <w:rFonts w:ascii="Garamond" w:hAnsi="Garamond"/>
        </w:rPr>
        <w:t xml:space="preserve">, nar. </w:t>
      </w:r>
      <w:r w:rsidR="00FA0F7D">
        <w:rPr>
          <w:rFonts w:ascii="Garamond" w:hAnsi="Garamond"/>
        </w:rPr>
        <w:t>XXXXX</w:t>
      </w:r>
      <w:r w:rsidRPr="00FA0F7D">
        <w:rPr>
          <w:rFonts w:ascii="Garamond" w:hAnsi="Garamond"/>
        </w:rPr>
        <w:t xml:space="preserve">, trvale bytem </w:t>
      </w:r>
      <w:r w:rsidR="00FA0F7D">
        <w:rPr>
          <w:rFonts w:ascii="Garamond" w:hAnsi="Garamond"/>
        </w:rPr>
        <w:t>XXXXX</w:t>
      </w:r>
      <w:r w:rsidRPr="00FA0F7D">
        <w:rPr>
          <w:rFonts w:ascii="Garamond" w:hAnsi="Garamond"/>
        </w:rPr>
        <w:t xml:space="preserve">, jako zástupce, resp. </w:t>
      </w:r>
      <w:r w:rsidR="001B5A35" w:rsidRPr="00FA0F7D">
        <w:rPr>
          <w:rFonts w:ascii="Garamond" w:hAnsi="Garamond"/>
        </w:rPr>
        <w:t>o</w:t>
      </w:r>
      <w:r w:rsidRPr="00FA0F7D">
        <w:rPr>
          <w:rFonts w:ascii="Garamond" w:hAnsi="Garamond"/>
        </w:rPr>
        <w:t>becný zmocněnec účastníka</w:t>
      </w:r>
      <w:r w:rsidR="001B5A35" w:rsidRPr="00FA0F7D">
        <w:rPr>
          <w:rFonts w:ascii="Garamond" w:hAnsi="Garamond"/>
        </w:rPr>
        <w:t>.</w:t>
      </w:r>
    </w:p>
    <w:p w14:paraId="4B6BB03B" w14:textId="77777777" w:rsidR="002303B4" w:rsidRPr="00FA0F7D" w:rsidRDefault="002303B4" w:rsidP="002303B4">
      <w:pPr>
        <w:pStyle w:val="Zkladntext"/>
        <w:numPr>
          <w:ilvl w:val="0"/>
          <w:numId w:val="2"/>
        </w:numPr>
        <w:overflowPunct w:val="0"/>
        <w:autoSpaceDE w:val="0"/>
        <w:autoSpaceDN w:val="0"/>
        <w:adjustRightInd w:val="0"/>
        <w:spacing w:after="120"/>
        <w:ind w:left="0" w:hanging="284"/>
        <w:rPr>
          <w:rFonts w:ascii="Garamond" w:hAnsi="Garamond"/>
        </w:rPr>
      </w:pPr>
      <w:r w:rsidRPr="00FA0F7D">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7D54A0BF" w14:textId="77777777" w:rsidR="002303B4" w:rsidRPr="00FA0F7D" w:rsidRDefault="002303B4" w:rsidP="002303B4">
      <w:pPr>
        <w:pStyle w:val="Zkladntext"/>
        <w:numPr>
          <w:ilvl w:val="0"/>
          <w:numId w:val="2"/>
        </w:numPr>
        <w:overflowPunct w:val="0"/>
        <w:autoSpaceDE w:val="0"/>
        <w:autoSpaceDN w:val="0"/>
        <w:adjustRightInd w:val="0"/>
        <w:spacing w:after="120"/>
        <w:ind w:left="0" w:hanging="284"/>
        <w:rPr>
          <w:rFonts w:ascii="Garamond" w:hAnsi="Garamond"/>
        </w:rPr>
      </w:pPr>
      <w:r w:rsidRPr="00FA0F7D">
        <w:rPr>
          <w:rFonts w:ascii="Garamond" w:hAnsi="Garamond"/>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32A7AD02" w14:textId="77777777" w:rsidR="002303B4" w:rsidRPr="00FA0F7D" w:rsidRDefault="002303B4" w:rsidP="002303B4">
      <w:pPr>
        <w:pStyle w:val="Zkladntext"/>
        <w:numPr>
          <w:ilvl w:val="0"/>
          <w:numId w:val="2"/>
        </w:numPr>
        <w:overflowPunct w:val="0"/>
        <w:autoSpaceDE w:val="0"/>
        <w:autoSpaceDN w:val="0"/>
        <w:adjustRightInd w:val="0"/>
        <w:spacing w:after="120"/>
        <w:ind w:left="0"/>
        <w:rPr>
          <w:rFonts w:ascii="Garamond" w:hAnsi="Garamond"/>
        </w:rPr>
      </w:pPr>
      <w:r w:rsidRPr="00FA0F7D">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5A4F5AC" w14:textId="46D6770D" w:rsidR="002303B4" w:rsidRPr="00FA0F7D" w:rsidRDefault="002303B4" w:rsidP="002303B4">
      <w:pPr>
        <w:pStyle w:val="Zkladntext"/>
        <w:numPr>
          <w:ilvl w:val="0"/>
          <w:numId w:val="2"/>
        </w:numPr>
        <w:overflowPunct w:val="0"/>
        <w:autoSpaceDE w:val="0"/>
        <w:autoSpaceDN w:val="0"/>
        <w:adjustRightInd w:val="0"/>
        <w:spacing w:after="120"/>
        <w:ind w:left="0"/>
        <w:rPr>
          <w:rFonts w:ascii="Garamond" w:hAnsi="Garamond"/>
        </w:rPr>
      </w:pPr>
      <w:r w:rsidRPr="00FA0F7D">
        <w:rPr>
          <w:rFonts w:ascii="Garamond" w:hAnsi="Garamond"/>
        </w:rPr>
        <w:t xml:space="preserve">Pro výše uvedené citace zákonných ustanovení v kontextu žádosti je zcela zjevné, že již v samotné žádosti je uveden požadavek na sdělení informace o </w:t>
      </w:r>
      <w:r w:rsidR="006E32C8" w:rsidRPr="00FA0F7D">
        <w:rPr>
          <w:rFonts w:ascii="Garamond" w:hAnsi="Garamond"/>
        </w:rPr>
        <w:t>řízeních,</w:t>
      </w:r>
      <w:r w:rsidR="001549B7" w:rsidRPr="00FA0F7D">
        <w:rPr>
          <w:rFonts w:ascii="Garamond" w:hAnsi="Garamond"/>
        </w:rPr>
        <w:t xml:space="preserve"> v rámci kterých</w:t>
      </w:r>
      <w:r w:rsidR="006E32C8" w:rsidRPr="00FA0F7D">
        <w:rPr>
          <w:rFonts w:ascii="Garamond" w:hAnsi="Garamond"/>
        </w:rPr>
        <w:t xml:space="preserve"> měl</w:t>
      </w:r>
      <w:r w:rsidR="001549B7" w:rsidRPr="00FA0F7D">
        <w:rPr>
          <w:rFonts w:ascii="Garamond" w:hAnsi="Garamond"/>
        </w:rPr>
        <w:t>a</w:t>
      </w:r>
      <w:r w:rsidR="006E32C8" w:rsidRPr="00FA0F7D">
        <w:rPr>
          <w:rFonts w:ascii="Garamond" w:hAnsi="Garamond"/>
        </w:rPr>
        <w:t xml:space="preserve"> v posledních třech letech figurovat jako zástupce či obecný zmocněnec osoba, kte</w:t>
      </w:r>
      <w:r w:rsidRPr="00FA0F7D">
        <w:rPr>
          <w:rFonts w:ascii="Garamond" w:hAnsi="Garamond"/>
        </w:rPr>
        <w:t xml:space="preserve">rou </w:t>
      </w:r>
      <w:r w:rsidR="006E32C8" w:rsidRPr="00FA0F7D">
        <w:rPr>
          <w:rFonts w:ascii="Garamond" w:hAnsi="Garamond"/>
        </w:rPr>
        <w:t xml:space="preserve">žadatel přímo </w:t>
      </w:r>
      <w:r w:rsidRPr="00FA0F7D">
        <w:rPr>
          <w:rFonts w:ascii="Garamond" w:hAnsi="Garamond"/>
        </w:rPr>
        <w:t>identifikoval jménem, příjmením</w:t>
      </w:r>
      <w:r w:rsidR="006E32C8" w:rsidRPr="00FA0F7D">
        <w:rPr>
          <w:rFonts w:ascii="Garamond" w:hAnsi="Garamond"/>
        </w:rPr>
        <w:t>, trvalým pobytem</w:t>
      </w:r>
      <w:r w:rsidRPr="00FA0F7D">
        <w:rPr>
          <w:rFonts w:ascii="Garamond" w:hAnsi="Garamond"/>
        </w:rPr>
        <w:t xml:space="preserve"> a datem narození</w:t>
      </w:r>
      <w:r w:rsidR="006E32C8" w:rsidRPr="00FA0F7D">
        <w:rPr>
          <w:rFonts w:ascii="Garamond" w:hAnsi="Garamond"/>
        </w:rPr>
        <w:t xml:space="preserve">. </w:t>
      </w:r>
      <w:r w:rsidRPr="00FA0F7D">
        <w:rPr>
          <w:rFonts w:ascii="Garamond" w:hAnsi="Garamond"/>
        </w:rPr>
        <w:t>Samotná znalost těchto identifikačních údajů je však ve vztahu k limitům ochrany osobnosti zjevně invazivní a nepřípustně rozšiřující faktický sběr informací o této osobě.</w:t>
      </w:r>
    </w:p>
    <w:p w14:paraId="0471C06C" w14:textId="77777777" w:rsidR="002303B4" w:rsidRPr="00FA0F7D" w:rsidRDefault="002303B4" w:rsidP="002303B4">
      <w:pPr>
        <w:pStyle w:val="Zkladntext"/>
        <w:numPr>
          <w:ilvl w:val="0"/>
          <w:numId w:val="2"/>
        </w:numPr>
        <w:overflowPunct w:val="0"/>
        <w:autoSpaceDE w:val="0"/>
        <w:autoSpaceDN w:val="0"/>
        <w:adjustRightInd w:val="0"/>
        <w:spacing w:after="120"/>
        <w:ind w:left="0"/>
        <w:rPr>
          <w:rFonts w:ascii="Garamond" w:hAnsi="Garamond"/>
        </w:rPr>
      </w:pPr>
      <w:r w:rsidRPr="00FA0F7D">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FA0F7D">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FA0F7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0A5DB60" w14:textId="74BB6532" w:rsidR="001549B7" w:rsidRPr="00FA0F7D" w:rsidRDefault="002303B4" w:rsidP="001549B7">
      <w:pPr>
        <w:numPr>
          <w:ilvl w:val="0"/>
          <w:numId w:val="2"/>
        </w:numPr>
        <w:spacing w:after="120"/>
        <w:ind w:left="0"/>
        <w:jc w:val="both"/>
        <w:rPr>
          <w:rFonts w:ascii="Garamond" w:hAnsi="Garamond"/>
        </w:rPr>
      </w:pPr>
      <w:r w:rsidRPr="00FA0F7D">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w:t>
      </w:r>
      <w:r w:rsidR="008C1397" w:rsidRPr="00FA0F7D">
        <w:rPr>
          <w:rFonts w:ascii="Garamond" w:hAnsi="Garamond"/>
        </w:rPr>
        <w:t xml:space="preserve">Zde je třeba vycházet z toho, že žadatel ve své žádosti neuvedl, že požadované informace hodlá použít za účelem veřejné diskuze nebo ve veřejném zájmu. </w:t>
      </w:r>
      <w:r w:rsidRPr="00FA0F7D">
        <w:rPr>
          <w:rFonts w:ascii="Garamond" w:hAnsi="Garamond"/>
        </w:rPr>
        <w:t xml:space="preserve">V poskytnutí informace o </w:t>
      </w:r>
      <w:r w:rsidR="006E32C8" w:rsidRPr="00FA0F7D">
        <w:rPr>
          <w:rFonts w:ascii="Garamond" w:hAnsi="Garamond"/>
        </w:rPr>
        <w:t>možném zastupování účastníka</w:t>
      </w:r>
      <w:r w:rsidRPr="00FA0F7D">
        <w:rPr>
          <w:rFonts w:ascii="Garamond" w:hAnsi="Garamond"/>
        </w:rPr>
        <w:t xml:space="preserve"> dotčen</w:t>
      </w:r>
      <w:r w:rsidR="006E32C8" w:rsidRPr="00FA0F7D">
        <w:rPr>
          <w:rFonts w:ascii="Garamond" w:hAnsi="Garamond"/>
        </w:rPr>
        <w:t>ou</w:t>
      </w:r>
      <w:r w:rsidRPr="00FA0F7D">
        <w:rPr>
          <w:rFonts w:ascii="Garamond" w:hAnsi="Garamond"/>
        </w:rPr>
        <w:t xml:space="preserve"> fyzick</w:t>
      </w:r>
      <w:r w:rsidR="006E32C8" w:rsidRPr="00FA0F7D">
        <w:rPr>
          <w:rFonts w:ascii="Garamond" w:hAnsi="Garamond"/>
        </w:rPr>
        <w:t>ou</w:t>
      </w:r>
      <w:r w:rsidRPr="00FA0F7D">
        <w:rPr>
          <w:rFonts w:ascii="Garamond" w:hAnsi="Garamond"/>
        </w:rPr>
        <w:t xml:space="preserve"> osob</w:t>
      </w:r>
      <w:r w:rsidR="006E32C8" w:rsidRPr="00FA0F7D">
        <w:rPr>
          <w:rFonts w:ascii="Garamond" w:hAnsi="Garamond"/>
        </w:rPr>
        <w:t>ou, ať už v roli zástupce či obecného zmocněnce</w:t>
      </w:r>
      <w:r w:rsidRPr="00FA0F7D">
        <w:rPr>
          <w:rFonts w:ascii="Garamond" w:hAnsi="Garamond"/>
        </w:rPr>
        <w:t xml:space="preserve"> nelze spatřovat žádný širší význam pro společnost ani projev participace občanské společnosti na věcech veřejných</w:t>
      </w:r>
      <w:r w:rsidR="001549B7" w:rsidRPr="00FA0F7D">
        <w:rPr>
          <w:rFonts w:ascii="Garamond" w:hAnsi="Garamond"/>
        </w:rPr>
        <w:t xml:space="preserve">. </w:t>
      </w:r>
    </w:p>
    <w:p w14:paraId="773926AA" w14:textId="3630445D" w:rsidR="002303B4" w:rsidRPr="00FA0F7D" w:rsidRDefault="002303B4" w:rsidP="002303B4">
      <w:pPr>
        <w:numPr>
          <w:ilvl w:val="0"/>
          <w:numId w:val="2"/>
        </w:numPr>
        <w:spacing w:after="120"/>
        <w:ind w:left="0"/>
        <w:jc w:val="both"/>
        <w:rPr>
          <w:rFonts w:ascii="Garamond" w:hAnsi="Garamond"/>
        </w:rPr>
      </w:pPr>
      <w:r w:rsidRPr="00FA0F7D">
        <w:rPr>
          <w:rFonts w:ascii="Garamond" w:hAnsi="Garamond"/>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008C1397" w:rsidRPr="00FA0F7D">
        <w:rPr>
          <w:rFonts w:ascii="Garamond" w:hAnsi="Garamond"/>
        </w:rPr>
        <w:t xml:space="preserve">Zodpovězení žadatelova dotazu spočívá především ve sdělení informace o tom, zda dotčená osoba vystupuje nebo v minulosti vystupovala u zdejšího soudu v postavení zástupce či obecného zmocněnce, přičemž žadatel neprokázal veřejný zájem na zveřejnění této informace. Povinný subjekt v podané žádosti spatřuje uspokojení ryze soukromého </w:t>
      </w:r>
      <w:r w:rsidR="008C1397" w:rsidRPr="00FA0F7D">
        <w:rPr>
          <w:rFonts w:ascii="Garamond" w:hAnsi="Garamond"/>
        </w:rPr>
        <w:lastRenderedPageBreak/>
        <w:t>zájmu, nikoli zájmu široké veřejnosti</w:t>
      </w:r>
      <w:r w:rsidR="00B65955" w:rsidRPr="00FA0F7D">
        <w:rPr>
          <w:rFonts w:ascii="Garamond" w:hAnsi="Garamond"/>
        </w:rPr>
        <w:t>, a to mimo jiné proto, že žadatel účel, pro který se domáhá sdělení požadované informace, nijak blíže nerozvádí.</w:t>
      </w:r>
      <w:r w:rsidR="008C1397" w:rsidRPr="00FA0F7D">
        <w:rPr>
          <w:rFonts w:ascii="Garamond" w:hAnsi="Garamond"/>
        </w:rPr>
        <w:t xml:space="preserve"> </w:t>
      </w:r>
      <w:r w:rsidR="001549B7" w:rsidRPr="00FA0F7D">
        <w:rPr>
          <w:rFonts w:ascii="Garamond" w:hAnsi="Garamond"/>
        </w:rPr>
        <w:t>Podle názoru povinného subjektu by poskytnutí takové informace mohlo zasáhnout do ochrany soukromí dotčené osoby</w:t>
      </w:r>
      <w:bookmarkEnd w:id="0"/>
      <w:r w:rsidR="001549B7" w:rsidRPr="00FA0F7D">
        <w:rPr>
          <w:rFonts w:ascii="Garamond" w:hAnsi="Garamond"/>
        </w:rPr>
        <w:t xml:space="preserve">. </w:t>
      </w:r>
      <w:r w:rsidRPr="00FA0F7D">
        <w:rPr>
          <w:rFonts w:ascii="Garamond" w:hAnsi="Garamond"/>
        </w:rPr>
        <w:t>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668D3E5E" w14:textId="77777777" w:rsidR="002303B4" w:rsidRPr="00FA0F7D" w:rsidRDefault="002303B4" w:rsidP="002303B4">
      <w:pPr>
        <w:numPr>
          <w:ilvl w:val="0"/>
          <w:numId w:val="2"/>
        </w:numPr>
        <w:spacing w:after="120"/>
        <w:ind w:left="0"/>
        <w:jc w:val="both"/>
        <w:rPr>
          <w:rFonts w:ascii="Garamond" w:hAnsi="Garamond"/>
        </w:rPr>
      </w:pPr>
      <w:r w:rsidRPr="00FA0F7D">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14:paraId="539E8AAB" w14:textId="77777777" w:rsidR="002303B4" w:rsidRPr="00FA0F7D" w:rsidRDefault="002303B4" w:rsidP="002303B4">
      <w:pPr>
        <w:spacing w:after="240"/>
        <w:jc w:val="center"/>
        <w:rPr>
          <w:rFonts w:ascii="Garamond" w:hAnsi="Garamond"/>
        </w:rPr>
      </w:pPr>
      <w:r w:rsidRPr="00FA0F7D">
        <w:rPr>
          <w:rFonts w:ascii="Garamond" w:hAnsi="Garamond"/>
          <w:b/>
        </w:rPr>
        <w:t>Poučení:</w:t>
      </w:r>
    </w:p>
    <w:p w14:paraId="043A98E4" w14:textId="77777777" w:rsidR="002303B4" w:rsidRPr="00FA0F7D" w:rsidRDefault="002303B4" w:rsidP="002303B4">
      <w:pPr>
        <w:pStyle w:val="Zkladntext"/>
        <w:overflowPunct w:val="0"/>
        <w:autoSpaceDE w:val="0"/>
        <w:autoSpaceDN w:val="0"/>
        <w:adjustRightInd w:val="0"/>
        <w:spacing w:after="120"/>
        <w:rPr>
          <w:rFonts w:ascii="Garamond" w:hAnsi="Garamond"/>
        </w:rPr>
      </w:pPr>
      <w:r w:rsidRPr="00FA0F7D">
        <w:rPr>
          <w:rFonts w:ascii="Garamond" w:hAnsi="Garamond"/>
        </w:rPr>
        <w:t>Proti tomuto rozhodnutí je možno</w:t>
      </w:r>
      <w:r w:rsidRPr="00FA0F7D">
        <w:rPr>
          <w:rFonts w:ascii="Garamond" w:hAnsi="Garamond"/>
          <w:b/>
          <w:bCs/>
        </w:rPr>
        <w:t xml:space="preserve"> </w:t>
      </w:r>
      <w:r w:rsidRPr="00FA0F7D">
        <w:rPr>
          <w:rFonts w:ascii="Garamond" w:hAnsi="Garamond"/>
        </w:rPr>
        <w:t>podat odvolání do 15 dnů ode dne jeho doručení prostřednictvím Okresního soudu v Ostravě k Ministerstvu spravedlnosti České republiky.</w:t>
      </w:r>
    </w:p>
    <w:p w14:paraId="57082357" w14:textId="77777777" w:rsidR="002303B4" w:rsidRPr="00FA0F7D" w:rsidRDefault="002303B4" w:rsidP="002303B4">
      <w:pPr>
        <w:pStyle w:val="Zkladntext"/>
        <w:overflowPunct w:val="0"/>
        <w:autoSpaceDE w:val="0"/>
        <w:autoSpaceDN w:val="0"/>
        <w:adjustRightInd w:val="0"/>
        <w:spacing w:after="120"/>
        <w:rPr>
          <w:rFonts w:ascii="Garamond" w:hAnsi="Garamond"/>
        </w:rPr>
      </w:pPr>
      <w:r w:rsidRPr="00FA0F7D">
        <w:rPr>
          <w:rFonts w:ascii="Garamond" w:hAnsi="Garamond"/>
        </w:rPr>
        <w:t xml:space="preserve"> </w:t>
      </w:r>
      <w:r w:rsidRPr="00FA0F7D">
        <w:rPr>
          <w:rFonts w:ascii="Garamond" w:hAnsi="Garamond"/>
          <w:b/>
        </w:rPr>
        <w:t xml:space="preserve"> </w:t>
      </w:r>
    </w:p>
    <w:p w14:paraId="6E40A981" w14:textId="0252EA49" w:rsidR="002303B4" w:rsidRPr="00FA0F7D" w:rsidRDefault="002303B4" w:rsidP="002303B4">
      <w:pPr>
        <w:jc w:val="both"/>
        <w:rPr>
          <w:rFonts w:ascii="Garamond" w:hAnsi="Garamond"/>
          <w:bCs/>
        </w:rPr>
      </w:pPr>
      <w:r w:rsidRPr="00FA0F7D">
        <w:rPr>
          <w:rFonts w:ascii="Garamond" w:hAnsi="Garamond"/>
          <w:bCs/>
        </w:rPr>
        <w:t xml:space="preserve">Mgr. Tomáš Kamradek </w:t>
      </w:r>
      <w:r w:rsidR="00DE5514" w:rsidRPr="00FA0F7D">
        <w:rPr>
          <w:rFonts w:ascii="Garamond" w:hAnsi="Garamond"/>
          <w:bCs/>
        </w:rPr>
        <w:t>v. r.</w:t>
      </w:r>
    </w:p>
    <w:p w14:paraId="41B39F17" w14:textId="77777777" w:rsidR="002303B4" w:rsidRPr="00FA0F7D" w:rsidRDefault="002303B4" w:rsidP="002303B4">
      <w:pPr>
        <w:jc w:val="both"/>
        <w:rPr>
          <w:rFonts w:ascii="Garamond" w:hAnsi="Garamond"/>
          <w:bCs/>
        </w:rPr>
      </w:pPr>
      <w:r w:rsidRPr="00FA0F7D">
        <w:rPr>
          <w:rFonts w:ascii="Garamond" w:hAnsi="Garamond"/>
          <w:bCs/>
        </w:rPr>
        <w:t>předseda okresního soudu</w:t>
      </w:r>
    </w:p>
    <w:p w14:paraId="038AE2A4" w14:textId="77777777" w:rsidR="00740570" w:rsidRPr="00FA0F7D" w:rsidRDefault="00740570" w:rsidP="00740570">
      <w:pPr>
        <w:jc w:val="center"/>
        <w:rPr>
          <w:rFonts w:ascii="Garamond" w:hAnsi="Garamond"/>
          <w:b/>
          <w:bCs/>
        </w:rPr>
      </w:pPr>
    </w:p>
    <w:p w14:paraId="02254F73" w14:textId="77777777" w:rsidR="00740570" w:rsidRPr="00FA0F7D" w:rsidRDefault="00740570" w:rsidP="008E7E29">
      <w:pPr>
        <w:pStyle w:val="Nadpis3"/>
        <w:tabs>
          <w:tab w:val="left" w:pos="708"/>
          <w:tab w:val="center" w:pos="4536"/>
        </w:tabs>
        <w:rPr>
          <w:b w:val="0"/>
          <w:bCs w:val="0"/>
        </w:rPr>
      </w:pPr>
      <w:r w:rsidRPr="00FA0F7D">
        <w:tab/>
      </w:r>
      <w:r w:rsidR="008E7E29" w:rsidRPr="00FA0F7D">
        <w:tab/>
      </w:r>
    </w:p>
    <w:p w14:paraId="6C65A626" w14:textId="77777777" w:rsidR="00740570" w:rsidRPr="00FA0F7D" w:rsidRDefault="00740570" w:rsidP="00740570">
      <w:pPr>
        <w:rPr>
          <w:b/>
          <w:bCs/>
        </w:rPr>
      </w:pPr>
    </w:p>
    <w:p w14:paraId="12A3E291" w14:textId="77777777" w:rsidR="00740570" w:rsidRPr="00FA0F7D" w:rsidRDefault="00740570" w:rsidP="00740570">
      <w:pPr>
        <w:rPr>
          <w:b/>
          <w:bCs/>
        </w:rPr>
      </w:pPr>
    </w:p>
    <w:p w14:paraId="3437884D" w14:textId="77777777" w:rsidR="00ED5E8B" w:rsidRPr="00FA0F7D" w:rsidRDefault="00740570" w:rsidP="00740570">
      <w:pPr>
        <w:pStyle w:val="Zkladntext"/>
        <w:overflowPunct w:val="0"/>
        <w:autoSpaceDE w:val="0"/>
        <w:autoSpaceDN w:val="0"/>
        <w:adjustRightInd w:val="0"/>
        <w:ind w:firstLine="708"/>
      </w:pPr>
      <w:r w:rsidRPr="00FA0F7D">
        <w:t xml:space="preserve"> </w:t>
      </w:r>
    </w:p>
    <w:p w14:paraId="5174D195" w14:textId="77777777" w:rsidR="00CF7230" w:rsidRPr="00FA0F7D" w:rsidRDefault="00CF7230" w:rsidP="00D24FF3">
      <w:pPr>
        <w:spacing w:before="100" w:beforeAutospacing="1" w:after="100" w:afterAutospacing="1"/>
        <w:jc w:val="both"/>
      </w:pPr>
      <w:r w:rsidRPr="00FA0F7D">
        <w:t xml:space="preserve"> </w:t>
      </w:r>
    </w:p>
    <w:sectPr w:rsidR="00CF7230" w:rsidRPr="00FA0F7D" w:rsidSect="008E7E2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0A7D" w14:textId="77777777" w:rsidR="00E9175A" w:rsidRDefault="00E9175A" w:rsidP="008E7E29">
      <w:r>
        <w:separator/>
      </w:r>
    </w:p>
  </w:endnote>
  <w:endnote w:type="continuationSeparator" w:id="0">
    <w:p w14:paraId="5AEB9FFC" w14:textId="77777777" w:rsidR="00E9175A" w:rsidRDefault="00E9175A"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A442" w14:textId="77777777" w:rsidR="00DE5514" w:rsidRDefault="00DE551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86A6" w14:textId="77777777" w:rsidR="00DE5514" w:rsidRPr="00DE5514" w:rsidRDefault="00DE5514" w:rsidP="00DE5514">
    <w:pPr>
      <w:pStyle w:val="Zpat"/>
      <w:rPr>
        <w:rFonts w:ascii="Garamond" w:hAnsi="Garamond"/>
      </w:rPr>
    </w:pPr>
    <w:r w:rsidRPr="00DE5514">
      <w:rPr>
        <w:rFonts w:ascii="Garamond" w:hAnsi="Garamond"/>
      </w:rPr>
      <w:t>Shodu s prvopisem potvrzuje Mgr. Tamara Krátká</w:t>
    </w:r>
  </w:p>
  <w:p w14:paraId="3F39B3C6" w14:textId="77777777" w:rsidR="00DE5514" w:rsidRDefault="00DE551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18F1" w14:textId="15C5FBEC" w:rsidR="00DE5514" w:rsidRPr="00DE5514" w:rsidRDefault="00DE5514">
    <w:pPr>
      <w:pStyle w:val="Zpat"/>
      <w:rPr>
        <w:rFonts w:ascii="Garamond" w:hAnsi="Garamond"/>
      </w:rPr>
    </w:pPr>
    <w:r w:rsidRPr="00DE5514">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85B5" w14:textId="77777777" w:rsidR="00E9175A" w:rsidRDefault="00E9175A" w:rsidP="008E7E29">
      <w:r>
        <w:separator/>
      </w:r>
    </w:p>
  </w:footnote>
  <w:footnote w:type="continuationSeparator" w:id="0">
    <w:p w14:paraId="730AE7A2" w14:textId="77777777" w:rsidR="00E9175A" w:rsidRDefault="00E9175A"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BE49" w14:textId="77777777" w:rsidR="00DE5514" w:rsidRDefault="00DE551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53D9"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821/2023</w:t>
    </w:r>
    <w:r>
      <w:t xml:space="preserve">                      </w:t>
    </w:r>
  </w:p>
  <w:p w14:paraId="3A889AE0"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E588" w14:textId="77777777" w:rsidR="00DE5514" w:rsidRDefault="00DE551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438407117">
    <w:abstractNumId w:val="0"/>
  </w:num>
  <w:num w:numId="2" w16cid:durableId="46030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3/11/30 12:59:07"/>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821 AND A.rocnik  = 2023)"/>
    <w:docVar w:name="SOUBOR_DOC" w:val="C:\TMP\"/>
  </w:docVars>
  <w:rsids>
    <w:rsidRoot w:val="00740570"/>
    <w:rsid w:val="000547B3"/>
    <w:rsid w:val="00071BF9"/>
    <w:rsid w:val="000D0387"/>
    <w:rsid w:val="000D5C39"/>
    <w:rsid w:val="00126CBB"/>
    <w:rsid w:val="001549B7"/>
    <w:rsid w:val="001B5A35"/>
    <w:rsid w:val="001E1819"/>
    <w:rsid w:val="00203300"/>
    <w:rsid w:val="002303B4"/>
    <w:rsid w:val="00243F53"/>
    <w:rsid w:val="0025188F"/>
    <w:rsid w:val="002579EF"/>
    <w:rsid w:val="00263780"/>
    <w:rsid w:val="002E6B37"/>
    <w:rsid w:val="003111FC"/>
    <w:rsid w:val="003E6386"/>
    <w:rsid w:val="00433936"/>
    <w:rsid w:val="00451CF7"/>
    <w:rsid w:val="00477167"/>
    <w:rsid w:val="004C1F61"/>
    <w:rsid w:val="0051228F"/>
    <w:rsid w:val="00550234"/>
    <w:rsid w:val="00572017"/>
    <w:rsid w:val="0058562C"/>
    <w:rsid w:val="00601D80"/>
    <w:rsid w:val="006A4646"/>
    <w:rsid w:val="006E32C8"/>
    <w:rsid w:val="00740570"/>
    <w:rsid w:val="00753D4E"/>
    <w:rsid w:val="00796B25"/>
    <w:rsid w:val="007C5EBB"/>
    <w:rsid w:val="0080286F"/>
    <w:rsid w:val="008C1397"/>
    <w:rsid w:val="008E7E29"/>
    <w:rsid w:val="00967AF7"/>
    <w:rsid w:val="00A5537D"/>
    <w:rsid w:val="00B65955"/>
    <w:rsid w:val="00BD413B"/>
    <w:rsid w:val="00C25EF0"/>
    <w:rsid w:val="00C96474"/>
    <w:rsid w:val="00CC7529"/>
    <w:rsid w:val="00CF1151"/>
    <w:rsid w:val="00CF7230"/>
    <w:rsid w:val="00D24FF3"/>
    <w:rsid w:val="00DE5514"/>
    <w:rsid w:val="00E22238"/>
    <w:rsid w:val="00E35E79"/>
    <w:rsid w:val="00E7014B"/>
    <w:rsid w:val="00E9175A"/>
    <w:rsid w:val="00ED5E8B"/>
    <w:rsid w:val="00EF3DF9"/>
    <w:rsid w:val="00EF3F84"/>
    <w:rsid w:val="00F04414"/>
    <w:rsid w:val="00FA0F7D"/>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7859F3"/>
  <w14:defaultImageDpi w14:val="0"/>
  <w15:docId w15:val="{D30A8C10-B8EA-4642-9008-B31A0891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7151">
      <w:bodyDiv w:val="1"/>
      <w:marLeft w:val="0"/>
      <w:marRight w:val="0"/>
      <w:marTop w:val="0"/>
      <w:marBottom w:val="0"/>
      <w:divBdr>
        <w:top w:val="none" w:sz="0" w:space="0" w:color="auto"/>
        <w:left w:val="none" w:sz="0" w:space="0" w:color="auto"/>
        <w:bottom w:val="none" w:sz="0" w:space="0" w:color="auto"/>
        <w:right w:val="none" w:sz="0" w:space="0" w:color="auto"/>
      </w:divBdr>
    </w:div>
    <w:div w:id="984286379">
      <w:bodyDiv w:val="1"/>
      <w:marLeft w:val="0"/>
      <w:marRight w:val="0"/>
      <w:marTop w:val="0"/>
      <w:marBottom w:val="0"/>
      <w:divBdr>
        <w:top w:val="none" w:sz="0" w:space="0" w:color="auto"/>
        <w:left w:val="none" w:sz="0" w:space="0" w:color="auto"/>
        <w:bottom w:val="none" w:sz="0" w:space="0" w:color="auto"/>
        <w:right w:val="none" w:sz="0" w:space="0" w:color="auto"/>
      </w:divBdr>
    </w:div>
    <w:div w:id="1418484084">
      <w:marLeft w:val="0"/>
      <w:marRight w:val="0"/>
      <w:marTop w:val="0"/>
      <w:marBottom w:val="0"/>
      <w:divBdr>
        <w:top w:val="none" w:sz="0" w:space="0" w:color="auto"/>
        <w:left w:val="none" w:sz="0" w:space="0" w:color="auto"/>
        <w:bottom w:val="none" w:sz="0" w:space="0" w:color="auto"/>
        <w:right w:val="none" w:sz="0" w:space="0" w:color="auto"/>
      </w:divBdr>
    </w:div>
    <w:div w:id="1418484085">
      <w:marLeft w:val="0"/>
      <w:marRight w:val="0"/>
      <w:marTop w:val="0"/>
      <w:marBottom w:val="0"/>
      <w:divBdr>
        <w:top w:val="none" w:sz="0" w:space="0" w:color="auto"/>
        <w:left w:val="none" w:sz="0" w:space="0" w:color="auto"/>
        <w:bottom w:val="none" w:sz="0" w:space="0" w:color="auto"/>
        <w:right w:val="none" w:sz="0" w:space="0" w:color="auto"/>
      </w:divBdr>
    </w:div>
    <w:div w:id="1418484086">
      <w:marLeft w:val="0"/>
      <w:marRight w:val="0"/>
      <w:marTop w:val="0"/>
      <w:marBottom w:val="0"/>
      <w:divBdr>
        <w:top w:val="none" w:sz="0" w:space="0" w:color="auto"/>
        <w:left w:val="none" w:sz="0" w:space="0" w:color="auto"/>
        <w:bottom w:val="none" w:sz="0" w:space="0" w:color="auto"/>
        <w:right w:val="none" w:sz="0" w:space="0" w:color="auto"/>
      </w:divBdr>
    </w:div>
    <w:div w:id="1418484087">
      <w:marLeft w:val="0"/>
      <w:marRight w:val="0"/>
      <w:marTop w:val="0"/>
      <w:marBottom w:val="0"/>
      <w:divBdr>
        <w:top w:val="none" w:sz="0" w:space="0" w:color="auto"/>
        <w:left w:val="none" w:sz="0" w:space="0" w:color="auto"/>
        <w:bottom w:val="none" w:sz="0" w:space="0" w:color="auto"/>
        <w:right w:val="none" w:sz="0" w:space="0" w:color="auto"/>
      </w:divBdr>
    </w:div>
    <w:div w:id="1418484088">
      <w:marLeft w:val="0"/>
      <w:marRight w:val="0"/>
      <w:marTop w:val="0"/>
      <w:marBottom w:val="0"/>
      <w:divBdr>
        <w:top w:val="none" w:sz="0" w:space="0" w:color="auto"/>
        <w:left w:val="none" w:sz="0" w:space="0" w:color="auto"/>
        <w:bottom w:val="none" w:sz="0" w:space="0" w:color="auto"/>
        <w:right w:val="none" w:sz="0" w:space="0" w:color="auto"/>
      </w:divBdr>
    </w:div>
    <w:div w:id="152837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1252</Words>
  <Characters>7043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2023-12-04T05:33:00Z</cp:lastPrinted>
  <dcterms:created xsi:type="dcterms:W3CDTF">2023-12-04T05:33:00Z</dcterms:created>
  <dcterms:modified xsi:type="dcterms:W3CDTF">2024-01-02T06:18:00Z</dcterms:modified>
</cp:coreProperties>
</file>