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10FC" w14:textId="77777777" w:rsidR="00896DB2" w:rsidRPr="00A61BE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61BE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61BEC">
        <w:rPr>
          <w:rFonts w:ascii="Garamond" w:hAnsi="Garamond"/>
          <w:b/>
          <w:color w:val="000000"/>
          <w:sz w:val="36"/>
        </w:rPr>
        <w:t> </w:t>
      </w:r>
    </w:p>
    <w:p w14:paraId="5CC35269" w14:textId="77777777" w:rsidR="00896DB2" w:rsidRPr="00A61BE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61BEC">
        <w:rPr>
          <w:rFonts w:ascii="Garamond" w:hAnsi="Garamond"/>
          <w:color w:val="000000"/>
        </w:rPr>
        <w:t> U Soudu</w:t>
      </w:r>
      <w:r w:rsidR="00E930E4" w:rsidRPr="00A61BEC">
        <w:rPr>
          <w:rFonts w:ascii="Garamond" w:hAnsi="Garamond"/>
          <w:color w:val="000000"/>
        </w:rPr>
        <w:t xml:space="preserve"> 6187/4, 708 82 Ostrava-Poruba</w:t>
      </w:r>
    </w:p>
    <w:p w14:paraId="4C3D6F32" w14:textId="77777777" w:rsidR="00896DB2" w:rsidRPr="00A61BE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61BEC">
        <w:rPr>
          <w:rFonts w:ascii="Garamond" w:hAnsi="Garamond"/>
          <w:color w:val="000000"/>
        </w:rPr>
        <w:t>tel.: 596 972 111,</w:t>
      </w:r>
      <w:r w:rsidR="00E930E4" w:rsidRPr="00A61BEC">
        <w:rPr>
          <w:rFonts w:ascii="Garamond" w:hAnsi="Garamond"/>
          <w:color w:val="000000"/>
        </w:rPr>
        <w:t xml:space="preserve"> fax: 596 972 801,</w:t>
      </w:r>
      <w:r w:rsidRPr="00A61BEC">
        <w:rPr>
          <w:rFonts w:ascii="Garamond" w:hAnsi="Garamond"/>
          <w:color w:val="000000"/>
        </w:rPr>
        <w:t xml:space="preserve"> e-mail: osostrava@osoud.ova.justice.cz, </w:t>
      </w:r>
      <w:r w:rsidRPr="00A61BE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61BEC" w14:paraId="4114A605" w14:textId="77777777" w:rsidTr="00401AD9">
        <w:tc>
          <w:tcPr>
            <w:tcW w:w="1123" w:type="pct"/>
            <w:tcMar>
              <w:bottom w:w="0" w:type="dxa"/>
            </w:tcMar>
          </w:tcPr>
          <w:p w14:paraId="6BDF9DF7" w14:textId="77777777" w:rsidR="00896DB2" w:rsidRPr="00A61BE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1BE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61BE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BBED89" w14:textId="77777777" w:rsidR="00896DB2" w:rsidRPr="00A61BEC" w:rsidRDefault="00E930E4" w:rsidP="00401AD9">
            <w:pPr>
              <w:rPr>
                <w:rFonts w:ascii="Garamond" w:hAnsi="Garamond"/>
                <w:color w:val="000000"/>
              </w:rPr>
            </w:pPr>
            <w:r w:rsidRPr="00A61BEC">
              <w:rPr>
                <w:rFonts w:ascii="Garamond" w:hAnsi="Garamond"/>
                <w:color w:val="000000"/>
              </w:rPr>
              <w:t>0 Si 857/2023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F18D769" w14:textId="77777777" w:rsidR="00FF4BEB" w:rsidRPr="00A61BE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61BEC">
              <w:rPr>
                <w:rFonts w:ascii="Garamond" w:hAnsi="Garamond"/>
              </w:rPr>
              <w:t>Městská nemocnice Ostrava, příspěvková organizace</w:t>
            </w:r>
          </w:p>
          <w:p w14:paraId="270CCF2E" w14:textId="77777777" w:rsidR="00670D1E" w:rsidRPr="00A61BE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61BEC">
              <w:rPr>
                <w:rFonts w:ascii="Garamond" w:hAnsi="Garamond"/>
              </w:rPr>
              <w:t>Nemocniční 898/</w:t>
            </w:r>
            <w:proofErr w:type="gramStart"/>
            <w:r w:rsidRPr="00A61BEC">
              <w:rPr>
                <w:rFonts w:ascii="Garamond" w:hAnsi="Garamond"/>
              </w:rPr>
              <w:t>20a</w:t>
            </w:r>
            <w:proofErr w:type="gramEnd"/>
          </w:p>
          <w:p w14:paraId="3174F140" w14:textId="77777777" w:rsidR="00670D1E" w:rsidRPr="00A61BE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61BEC">
              <w:rPr>
                <w:rFonts w:ascii="Garamond" w:hAnsi="Garamond"/>
              </w:rPr>
              <w:t>728 80 Ostrava-Moravská Ostrava</w:t>
            </w:r>
          </w:p>
          <w:p w14:paraId="6E580069" w14:textId="77777777" w:rsidR="00896DB2" w:rsidRPr="00A61BE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61BEC" w14:paraId="75BB7E9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031DA9E" w14:textId="77777777" w:rsidR="00896DB2" w:rsidRPr="00A61BE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1BE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9CC035" w14:textId="77777777" w:rsidR="00896DB2" w:rsidRPr="00A61BE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867ECE" w14:textId="77777777" w:rsidR="00896DB2" w:rsidRPr="00A61BE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1BEC" w14:paraId="7A23E774" w14:textId="77777777" w:rsidTr="00401AD9">
        <w:tc>
          <w:tcPr>
            <w:tcW w:w="1123" w:type="pct"/>
            <w:tcMar>
              <w:top w:w="0" w:type="dxa"/>
            </w:tcMar>
          </w:tcPr>
          <w:p w14:paraId="34F4A4A6" w14:textId="77777777" w:rsidR="00896DB2" w:rsidRPr="00A61BE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1BE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5D51E4" w14:textId="77777777" w:rsidR="00896DB2" w:rsidRPr="00A61BEC" w:rsidRDefault="00BA6A0B" w:rsidP="00401AD9">
            <w:pPr>
              <w:rPr>
                <w:rFonts w:ascii="Garamond" w:hAnsi="Garamond"/>
                <w:color w:val="000000"/>
              </w:rPr>
            </w:pPr>
            <w:r w:rsidRPr="00A61BE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1B6CA6" w14:textId="77777777" w:rsidR="00896DB2" w:rsidRPr="00A61BE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1BEC" w14:paraId="6841155C" w14:textId="77777777" w:rsidTr="00401AD9">
        <w:tc>
          <w:tcPr>
            <w:tcW w:w="1123" w:type="pct"/>
            <w:tcMar>
              <w:top w:w="0" w:type="dxa"/>
            </w:tcMar>
          </w:tcPr>
          <w:p w14:paraId="4E735476" w14:textId="77777777" w:rsidR="00896DB2" w:rsidRPr="00A61BE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1BE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7C0E81" w14:textId="3962FB8D" w:rsidR="00896DB2" w:rsidRPr="00A61BEC" w:rsidRDefault="00E930E4" w:rsidP="00401AD9">
            <w:pPr>
              <w:rPr>
                <w:rFonts w:ascii="Garamond" w:hAnsi="Garamond"/>
                <w:color w:val="000000"/>
              </w:rPr>
            </w:pPr>
            <w:r w:rsidRPr="00A61BEC">
              <w:rPr>
                <w:rFonts w:ascii="Garamond" w:hAnsi="Garamond"/>
                <w:color w:val="000000"/>
              </w:rPr>
              <w:t>1</w:t>
            </w:r>
            <w:r w:rsidR="00610948" w:rsidRPr="00A61BEC">
              <w:rPr>
                <w:rFonts w:ascii="Garamond" w:hAnsi="Garamond"/>
                <w:color w:val="000000"/>
              </w:rPr>
              <w:t>4</w:t>
            </w:r>
            <w:r w:rsidRPr="00A61BEC">
              <w:rPr>
                <w:rFonts w:ascii="Garamond" w:hAnsi="Garamond"/>
                <w:color w:val="000000"/>
              </w:rPr>
              <w:t>. prosince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7454A52" w14:textId="77777777" w:rsidR="00896DB2" w:rsidRPr="00A61BE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3DD6801" w14:textId="77777777" w:rsidR="00896DB2" w:rsidRPr="00A61BEC" w:rsidRDefault="00896DB2" w:rsidP="00896DB2">
      <w:pPr>
        <w:rPr>
          <w:rFonts w:ascii="Garamond" w:hAnsi="Garamond"/>
          <w:color w:val="000000"/>
        </w:rPr>
      </w:pPr>
    </w:p>
    <w:p w14:paraId="7FEBB252" w14:textId="77777777" w:rsidR="00896DB2" w:rsidRPr="00A61BEC" w:rsidRDefault="00896DB2" w:rsidP="00896DB2">
      <w:pPr>
        <w:rPr>
          <w:rFonts w:ascii="Garamond" w:hAnsi="Garamond"/>
          <w:color w:val="000000"/>
        </w:rPr>
      </w:pPr>
    </w:p>
    <w:p w14:paraId="1024EA54" w14:textId="44C403AB" w:rsidR="00896DB2" w:rsidRPr="00A61BEC" w:rsidRDefault="00896DB2" w:rsidP="00E930E4">
      <w:pPr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B175E" w:rsidRPr="00A61BEC">
        <w:rPr>
          <w:rFonts w:ascii="Garamond" w:hAnsi="Garamond"/>
          <w:b/>
          <w:color w:val="000000"/>
        </w:rPr>
        <w:t>,</w:t>
      </w:r>
      <w:r w:rsidRPr="00A61BE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61BEC">
        <w:rPr>
          <w:rFonts w:ascii="Garamond" w:hAnsi="Garamond"/>
          <w:color w:val="000000"/>
        </w:rPr>
        <w:t xml:space="preserve"> </w:t>
      </w:r>
    </w:p>
    <w:p w14:paraId="733E59C6" w14:textId="77777777" w:rsidR="002B20C2" w:rsidRPr="00A61BEC" w:rsidRDefault="002B20C2" w:rsidP="00E930E4">
      <w:pPr>
        <w:jc w:val="both"/>
        <w:rPr>
          <w:rFonts w:ascii="Garamond" w:hAnsi="Garamond"/>
          <w:color w:val="000000"/>
        </w:rPr>
      </w:pPr>
    </w:p>
    <w:p w14:paraId="3A070926" w14:textId="1333954F" w:rsidR="005B440A" w:rsidRPr="00A61BE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Vážen</w:t>
      </w:r>
      <w:r w:rsidR="002B175E" w:rsidRPr="00A61BEC">
        <w:rPr>
          <w:rFonts w:ascii="Garamond" w:hAnsi="Garamond"/>
          <w:color w:val="000000"/>
        </w:rPr>
        <w:t>í</w:t>
      </w:r>
    </w:p>
    <w:p w14:paraId="3AF6D956" w14:textId="1098F312" w:rsidR="005B440A" w:rsidRPr="00A61BE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 xml:space="preserve">Okresní soud v Ostravě obdržel dne </w:t>
      </w:r>
      <w:r w:rsidR="00CC6E1B" w:rsidRPr="00A61BEC">
        <w:rPr>
          <w:rFonts w:ascii="Garamond" w:hAnsi="Garamond"/>
          <w:color w:val="000000"/>
        </w:rPr>
        <w:t xml:space="preserve">7. prosince 2023 </w:t>
      </w:r>
      <w:r w:rsidRPr="00A61BE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61BEC">
        <w:rPr>
          <w:rFonts w:ascii="Garamond" w:hAnsi="Garamond"/>
          <w:color w:val="000000"/>
        </w:rPr>
        <w:t>InfZ</w:t>
      </w:r>
      <w:proofErr w:type="spellEnd"/>
      <w:r w:rsidRPr="00A61BEC">
        <w:rPr>
          <w:rFonts w:ascii="Garamond" w:hAnsi="Garamond"/>
          <w:color w:val="000000"/>
        </w:rPr>
        <w:t xml:space="preserve">“), v níž se domáháte </w:t>
      </w:r>
      <w:r w:rsidR="002B175E" w:rsidRPr="00A61BEC">
        <w:rPr>
          <w:rFonts w:ascii="Garamond" w:hAnsi="Garamond"/>
          <w:color w:val="000000"/>
        </w:rPr>
        <w:t>sdělení, který notář vyřizuje dědickou záležitost po Vámi jmenovaných zesnulých osobách.</w:t>
      </w:r>
    </w:p>
    <w:p w14:paraId="56B1B4A8" w14:textId="004B057D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 xml:space="preserve">Vzhledem ke skutečnosti, že tentýž den bylo podáno více žádostí stejného žadatele (dotazy směřovaly ke konkrétním zesnulým osobám) a </w:t>
      </w:r>
      <w:proofErr w:type="spellStart"/>
      <w:r w:rsidRPr="00A61BEC">
        <w:rPr>
          <w:rFonts w:ascii="Garamond" w:hAnsi="Garamond"/>
          <w:color w:val="000000"/>
        </w:rPr>
        <w:t>InfZ</w:t>
      </w:r>
      <w:proofErr w:type="spellEnd"/>
      <w:r w:rsidRPr="00A61BEC">
        <w:rPr>
          <w:rFonts w:ascii="Garamond" w:hAnsi="Garamond"/>
          <w:color w:val="000000"/>
        </w:rPr>
        <w:t xml:space="preserve">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</w:t>
      </w:r>
      <w:proofErr w:type="spellStart"/>
      <w:r w:rsidRPr="00A61BEC">
        <w:rPr>
          <w:rFonts w:ascii="Garamond" w:hAnsi="Garamond"/>
          <w:color w:val="000000"/>
        </w:rPr>
        <w:t>InfZ</w:t>
      </w:r>
      <w:proofErr w:type="spellEnd"/>
      <w:r w:rsidRPr="00A61BEC">
        <w:rPr>
          <w:rFonts w:ascii="Garamond" w:hAnsi="Garamond"/>
          <w:color w:val="000000"/>
        </w:rPr>
        <w:t xml:space="preserve"> záležitostí povinného subjektu, proto došlo v rámci hospodárnosti ke spojení žádosti v jeden celek (k tomu viz komentář k zákonu o svobodném přístupu k informacím JUDr. A. </w:t>
      </w:r>
      <w:proofErr w:type="spellStart"/>
      <w:r w:rsidRPr="00A61BEC">
        <w:rPr>
          <w:rFonts w:ascii="Garamond" w:hAnsi="Garamond"/>
          <w:color w:val="000000"/>
        </w:rPr>
        <w:t>Furek</w:t>
      </w:r>
      <w:proofErr w:type="spellEnd"/>
      <w:r w:rsidRPr="00A61BEC">
        <w:rPr>
          <w:rFonts w:ascii="Garamond" w:hAnsi="Garamond"/>
          <w:color w:val="000000"/>
        </w:rPr>
        <w:t xml:space="preserve">, Mgr. L. </w:t>
      </w:r>
      <w:proofErr w:type="spellStart"/>
      <w:r w:rsidRPr="00A61BEC">
        <w:rPr>
          <w:rFonts w:ascii="Garamond" w:hAnsi="Garamond"/>
          <w:color w:val="000000"/>
        </w:rPr>
        <w:t>Rothanzl</w:t>
      </w:r>
      <w:proofErr w:type="spellEnd"/>
      <w:r w:rsidRPr="00A61BEC">
        <w:rPr>
          <w:rFonts w:ascii="Garamond" w:hAnsi="Garamond"/>
          <w:color w:val="000000"/>
        </w:rPr>
        <w:t>, Mgr. et Mgr. T. Jírovec).</w:t>
      </w:r>
    </w:p>
    <w:p w14:paraId="2AFC8C9D" w14:textId="4F112785" w:rsidR="005B440A" w:rsidRPr="00A61BE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61BEC">
        <w:rPr>
          <w:rFonts w:ascii="Garamond" w:hAnsi="Garamond"/>
          <w:color w:val="000000"/>
        </w:rPr>
        <w:t>InfZ</w:t>
      </w:r>
      <w:proofErr w:type="spellEnd"/>
      <w:r w:rsidRPr="00A61BEC">
        <w:rPr>
          <w:rFonts w:ascii="Garamond" w:hAnsi="Garamond"/>
          <w:color w:val="000000"/>
        </w:rPr>
        <w:t xml:space="preserve"> vyhovuji</w:t>
      </w:r>
      <w:r w:rsidRPr="00A61BEC">
        <w:rPr>
          <w:rFonts w:ascii="Garamond" w:hAnsi="Garamond"/>
          <w:b/>
          <w:color w:val="000000"/>
        </w:rPr>
        <w:t xml:space="preserve"> </w:t>
      </w:r>
      <w:r w:rsidRPr="00A61BEC">
        <w:rPr>
          <w:rFonts w:ascii="Garamond" w:hAnsi="Garamond"/>
          <w:color w:val="000000"/>
        </w:rPr>
        <w:t>V</w:t>
      </w:r>
      <w:r w:rsidR="005B440A" w:rsidRPr="00A61BEC">
        <w:rPr>
          <w:rFonts w:ascii="Garamond" w:hAnsi="Garamond"/>
          <w:color w:val="000000"/>
        </w:rPr>
        <w:t xml:space="preserve">aší žádosti a </w:t>
      </w:r>
      <w:r w:rsidR="002B175E" w:rsidRPr="00A61BEC">
        <w:rPr>
          <w:rFonts w:ascii="Garamond" w:hAnsi="Garamond"/>
          <w:color w:val="000000"/>
        </w:rPr>
        <w:t>sděluji následující:</w:t>
      </w:r>
    </w:p>
    <w:p w14:paraId="60260237" w14:textId="7D1DA08C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1. J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Květoslava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>) – dědickou pozůstalost vyřizuje JUDr. Miluše Rabasová,</w:t>
      </w:r>
    </w:p>
    <w:p w14:paraId="21E0C326" w14:textId="25D4BCF1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2. P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Josef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 xml:space="preserve">) - dědickou pozůstalost vyřizuje Mgr. Eva </w:t>
      </w:r>
      <w:proofErr w:type="spellStart"/>
      <w:r w:rsidRPr="00A61BEC">
        <w:rPr>
          <w:rFonts w:ascii="Garamond" w:hAnsi="Garamond"/>
          <w:color w:val="000000"/>
        </w:rPr>
        <w:t>Studentová</w:t>
      </w:r>
      <w:proofErr w:type="spellEnd"/>
      <w:r w:rsidRPr="00A61BEC">
        <w:rPr>
          <w:rFonts w:ascii="Garamond" w:hAnsi="Garamond"/>
          <w:color w:val="000000"/>
        </w:rPr>
        <w:t>,</w:t>
      </w:r>
    </w:p>
    <w:p w14:paraId="3A0A9634" w14:textId="443B6957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3. L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Marie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 xml:space="preserve">) - dědickou pozůstalost vyřizuje JUDr. Jarmila </w:t>
      </w:r>
      <w:proofErr w:type="spellStart"/>
      <w:r w:rsidRPr="00A61BEC">
        <w:rPr>
          <w:rFonts w:ascii="Garamond" w:hAnsi="Garamond"/>
          <w:color w:val="000000"/>
        </w:rPr>
        <w:t>Valigurová</w:t>
      </w:r>
      <w:proofErr w:type="spellEnd"/>
      <w:r w:rsidRPr="00A61BEC">
        <w:rPr>
          <w:rFonts w:ascii="Garamond" w:hAnsi="Garamond"/>
          <w:color w:val="000000"/>
        </w:rPr>
        <w:t>,</w:t>
      </w:r>
    </w:p>
    <w:p w14:paraId="2311CE96" w14:textId="12648373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4. R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Dagmar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 xml:space="preserve">) - dědickou pozůstalost vyřizuje Mgr. Eva </w:t>
      </w:r>
      <w:proofErr w:type="spellStart"/>
      <w:r w:rsidRPr="00A61BEC">
        <w:rPr>
          <w:rFonts w:ascii="Garamond" w:hAnsi="Garamond"/>
          <w:color w:val="000000"/>
        </w:rPr>
        <w:t>Studentová</w:t>
      </w:r>
      <w:proofErr w:type="spellEnd"/>
      <w:r w:rsidRPr="00A61BEC">
        <w:rPr>
          <w:rFonts w:ascii="Garamond" w:hAnsi="Garamond"/>
          <w:color w:val="000000"/>
        </w:rPr>
        <w:t>,</w:t>
      </w:r>
    </w:p>
    <w:p w14:paraId="1A8CF3CD" w14:textId="4AE9A813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5. K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Anna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 xml:space="preserve">) - dědickou pozůstalost vyřizuje JUDr. Jarmila </w:t>
      </w:r>
      <w:proofErr w:type="spellStart"/>
      <w:r w:rsidRPr="00A61BEC">
        <w:rPr>
          <w:rFonts w:ascii="Garamond" w:hAnsi="Garamond"/>
          <w:color w:val="000000"/>
        </w:rPr>
        <w:t>Valigurová</w:t>
      </w:r>
      <w:proofErr w:type="spellEnd"/>
      <w:r w:rsidRPr="00A61BEC">
        <w:rPr>
          <w:rFonts w:ascii="Garamond" w:hAnsi="Garamond"/>
          <w:color w:val="000000"/>
        </w:rPr>
        <w:t>,</w:t>
      </w:r>
    </w:p>
    <w:p w14:paraId="72FDE130" w14:textId="70E8041F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6. H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Bohumír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 xml:space="preserve">) - dědickou pozůstalost vyřizuje JUDr. Jarmila </w:t>
      </w:r>
      <w:proofErr w:type="spellStart"/>
      <w:r w:rsidRPr="00A61BEC">
        <w:rPr>
          <w:rFonts w:ascii="Garamond" w:hAnsi="Garamond"/>
          <w:color w:val="000000"/>
        </w:rPr>
        <w:t>Valigurová</w:t>
      </w:r>
      <w:proofErr w:type="spellEnd"/>
      <w:r w:rsidRPr="00A61BEC">
        <w:rPr>
          <w:rFonts w:ascii="Garamond" w:hAnsi="Garamond"/>
          <w:color w:val="000000"/>
        </w:rPr>
        <w:t>,</w:t>
      </w:r>
    </w:p>
    <w:p w14:paraId="6F4507F5" w14:textId="79B7E373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7. D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Jiří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 xml:space="preserve">) - dědickou pozůstalost vyřizuje Mgr. Hana </w:t>
      </w:r>
      <w:proofErr w:type="spellStart"/>
      <w:r w:rsidRPr="00A61BEC">
        <w:rPr>
          <w:rFonts w:ascii="Garamond" w:hAnsi="Garamond"/>
          <w:color w:val="000000"/>
        </w:rPr>
        <w:t>Parobková</w:t>
      </w:r>
      <w:proofErr w:type="spellEnd"/>
      <w:r w:rsidRPr="00A61BEC">
        <w:rPr>
          <w:rFonts w:ascii="Garamond" w:hAnsi="Garamond"/>
          <w:color w:val="000000"/>
        </w:rPr>
        <w:t>,</w:t>
      </w:r>
    </w:p>
    <w:p w14:paraId="5EF67837" w14:textId="1F25242F" w:rsidR="002B175E" w:rsidRPr="00A61BEC" w:rsidRDefault="002B175E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8. Ř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</w:t>
      </w:r>
      <w:r w:rsidR="007C65D7" w:rsidRPr="00A61BEC">
        <w:rPr>
          <w:rFonts w:ascii="Garamond" w:hAnsi="Garamond"/>
          <w:color w:val="000000"/>
        </w:rPr>
        <w:t xml:space="preserve">Ilona (úmrtí dne </w:t>
      </w:r>
      <w:r w:rsidR="00021DD8" w:rsidRPr="00A61BEC">
        <w:rPr>
          <w:rFonts w:ascii="Garamond" w:hAnsi="Garamond"/>
          <w:color w:val="000000"/>
        </w:rPr>
        <w:t>XXXXX</w:t>
      </w:r>
      <w:r w:rsidR="007C65D7" w:rsidRPr="00A61BEC">
        <w:rPr>
          <w:rFonts w:ascii="Garamond" w:hAnsi="Garamond"/>
          <w:color w:val="000000"/>
        </w:rPr>
        <w:t>) - dědickou pozůstalost vyřizuje JUDr. Hana Jankovičová,</w:t>
      </w:r>
    </w:p>
    <w:p w14:paraId="38026BF5" w14:textId="1B19DE94" w:rsidR="007C65D7" w:rsidRPr="00A61BEC" w:rsidRDefault="007C65D7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9. P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Milan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 xml:space="preserve">) - dědickou pozůstalost vyřizuje JUDr. Josef </w:t>
      </w:r>
      <w:proofErr w:type="spellStart"/>
      <w:r w:rsidRPr="00A61BEC">
        <w:rPr>
          <w:rFonts w:ascii="Garamond" w:hAnsi="Garamond"/>
          <w:color w:val="000000"/>
        </w:rPr>
        <w:t>Kawulok</w:t>
      </w:r>
      <w:proofErr w:type="spellEnd"/>
      <w:r w:rsidRPr="00A61BEC">
        <w:rPr>
          <w:rFonts w:ascii="Garamond" w:hAnsi="Garamond"/>
          <w:color w:val="000000"/>
        </w:rPr>
        <w:t>,</w:t>
      </w:r>
    </w:p>
    <w:p w14:paraId="5FBE5380" w14:textId="292B68E8" w:rsidR="007C65D7" w:rsidRPr="00A61BEC" w:rsidRDefault="007C65D7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10. S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Marek (úmrtí dne 4</w:t>
      </w:r>
      <w:r w:rsidR="00021DD8" w:rsidRPr="00A61BEC">
        <w:rPr>
          <w:rFonts w:ascii="Garamond" w:hAnsi="Garamond"/>
          <w:color w:val="000000"/>
        </w:rPr>
        <w:t xml:space="preserve"> XXXXX</w:t>
      </w:r>
      <w:r w:rsidRPr="00A61BEC">
        <w:rPr>
          <w:rFonts w:ascii="Garamond" w:hAnsi="Garamond"/>
          <w:color w:val="000000"/>
        </w:rPr>
        <w:t xml:space="preserve">) - dědickou pozůstalost vyřizuje JUDr. Josef </w:t>
      </w:r>
      <w:proofErr w:type="spellStart"/>
      <w:r w:rsidRPr="00A61BEC">
        <w:rPr>
          <w:rFonts w:ascii="Garamond" w:hAnsi="Garamond"/>
          <w:color w:val="000000"/>
        </w:rPr>
        <w:t>Kawulok</w:t>
      </w:r>
      <w:proofErr w:type="spellEnd"/>
      <w:r w:rsidRPr="00A61BEC">
        <w:rPr>
          <w:rFonts w:ascii="Garamond" w:hAnsi="Garamond"/>
          <w:color w:val="000000"/>
        </w:rPr>
        <w:t>,</w:t>
      </w:r>
    </w:p>
    <w:p w14:paraId="360D7D12" w14:textId="018F3D61" w:rsidR="007C65D7" w:rsidRPr="00A61BEC" w:rsidRDefault="007C65D7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11. Ž</w:t>
      </w:r>
      <w:r w:rsidR="00021DD8" w:rsidRPr="00A61BEC">
        <w:rPr>
          <w:rFonts w:ascii="Garamond" w:hAnsi="Garamond"/>
          <w:color w:val="000000"/>
        </w:rPr>
        <w:t>.</w:t>
      </w:r>
      <w:r w:rsidRPr="00A61BEC">
        <w:rPr>
          <w:rFonts w:ascii="Garamond" w:hAnsi="Garamond"/>
          <w:color w:val="000000"/>
        </w:rPr>
        <w:t xml:space="preserve"> Věra (úmrtí dne </w:t>
      </w:r>
      <w:r w:rsidR="00021DD8" w:rsidRPr="00A61BEC">
        <w:rPr>
          <w:rFonts w:ascii="Garamond" w:hAnsi="Garamond"/>
          <w:color w:val="000000"/>
        </w:rPr>
        <w:t>XXXXX</w:t>
      </w:r>
      <w:r w:rsidRPr="00A61BEC">
        <w:rPr>
          <w:rFonts w:ascii="Garamond" w:hAnsi="Garamond"/>
          <w:color w:val="000000"/>
        </w:rPr>
        <w:t xml:space="preserve">) - dědickou pozůstalost vyřizuje JUDr. Kateřina </w:t>
      </w:r>
      <w:proofErr w:type="spellStart"/>
      <w:r w:rsidRPr="00A61BEC">
        <w:rPr>
          <w:rFonts w:ascii="Garamond" w:hAnsi="Garamond"/>
          <w:color w:val="000000"/>
        </w:rPr>
        <w:t>Petrzik</w:t>
      </w:r>
      <w:proofErr w:type="spellEnd"/>
      <w:r w:rsidRPr="00A61BEC">
        <w:rPr>
          <w:rFonts w:ascii="Garamond" w:hAnsi="Garamond"/>
          <w:color w:val="000000"/>
        </w:rPr>
        <w:t xml:space="preserve"> Hronovská.</w:t>
      </w:r>
    </w:p>
    <w:p w14:paraId="2D54FE57" w14:textId="77777777" w:rsidR="00610948" w:rsidRPr="00A61BEC" w:rsidRDefault="007C65D7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 xml:space="preserve">K řízení o dědické pozůstalosti dále zasílám odkaz zveřejněný na webu justice.cz, který upravuje </w:t>
      </w:r>
      <w:r w:rsidR="001D59BB" w:rsidRPr="00A61BEC">
        <w:rPr>
          <w:rFonts w:ascii="Garamond" w:hAnsi="Garamond"/>
          <w:color w:val="000000"/>
        </w:rPr>
        <w:t xml:space="preserve">rozvrh </w:t>
      </w:r>
      <w:r w:rsidRPr="00A61BEC">
        <w:rPr>
          <w:rFonts w:ascii="Garamond" w:hAnsi="Garamond"/>
          <w:color w:val="000000"/>
        </w:rPr>
        <w:t>činnost</w:t>
      </w:r>
      <w:r w:rsidR="001D59BB" w:rsidRPr="00A61BEC">
        <w:rPr>
          <w:rFonts w:ascii="Garamond" w:hAnsi="Garamond"/>
          <w:color w:val="000000"/>
        </w:rPr>
        <w:t>i</w:t>
      </w:r>
      <w:r w:rsidRPr="00A61BEC">
        <w:rPr>
          <w:rFonts w:ascii="Garamond" w:hAnsi="Garamond"/>
          <w:color w:val="000000"/>
        </w:rPr>
        <w:t xml:space="preserve"> notářů v řízení o pozůstalosti pro obvod Okresního soudu v Ostravě pro rok 2023</w:t>
      </w:r>
      <w:r w:rsidR="001D59BB" w:rsidRPr="00A61BEC">
        <w:rPr>
          <w:rFonts w:ascii="Garamond" w:hAnsi="Garamond"/>
          <w:color w:val="000000"/>
        </w:rPr>
        <w:t xml:space="preserve">. </w:t>
      </w:r>
    </w:p>
    <w:p w14:paraId="299B1CA2" w14:textId="54D5384D" w:rsidR="00D00904" w:rsidRPr="00A61BEC" w:rsidRDefault="00000000" w:rsidP="005B440A">
      <w:pPr>
        <w:spacing w:after="120"/>
        <w:jc w:val="both"/>
        <w:rPr>
          <w:rFonts w:ascii="Garamond" w:hAnsi="Garamond"/>
          <w:color w:val="000000"/>
        </w:rPr>
      </w:pPr>
      <w:hyperlink r:id="rId6" w:history="1">
        <w:r w:rsidR="00D00904" w:rsidRPr="00A61BEC">
          <w:rPr>
            <w:rStyle w:val="Hypertextovodkaz"/>
            <w:rFonts w:ascii="Garamond" w:hAnsi="Garamond"/>
            <w:sz w:val="24"/>
            <w:szCs w:val="24"/>
          </w:rPr>
          <w:t>https://justice.cz/documents/42569/3191694/RP+2023+-+p%C5%99%C3%ADloha+-+rozvrh+not%C3%A1%C5%99%C5%AF+%2B+seznam+not%C3%A1%C5%99%C5%AF+dle+%C2%A7113+not%C3%A1%C5%99sk%C3%A9ho+%C5%99%C3%A1du.pdf/9a2d2419-4484-404a-ab8d-4ffda3cdd495</w:t>
        </w:r>
      </w:hyperlink>
    </w:p>
    <w:p w14:paraId="0E7675AB" w14:textId="5F9D1E2A" w:rsidR="007C65D7" w:rsidRPr="00A61BEC" w:rsidRDefault="001D59BB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 xml:space="preserve">Tento rozvrh je součástí rozvrhu práce zdejšího soudu a je každoročně na stránkách aktualizován. Jedná se o jednoduchý dokument, který Vám na základě dne úmrtí osoby </w:t>
      </w:r>
      <w:proofErr w:type="gramStart"/>
      <w:r w:rsidRPr="00A61BEC">
        <w:rPr>
          <w:rFonts w:ascii="Garamond" w:hAnsi="Garamond"/>
          <w:color w:val="000000"/>
        </w:rPr>
        <w:t>určí</w:t>
      </w:r>
      <w:proofErr w:type="gramEnd"/>
      <w:r w:rsidRPr="00A61BEC">
        <w:rPr>
          <w:rFonts w:ascii="Garamond" w:hAnsi="Garamond"/>
          <w:color w:val="000000"/>
        </w:rPr>
        <w:t xml:space="preserve"> notáře, který bude mít na starosti vyřízení pozůstalosti</w:t>
      </w:r>
    </w:p>
    <w:p w14:paraId="02938E59" w14:textId="77777777" w:rsidR="005B440A" w:rsidRPr="00A61BE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61BEC">
        <w:rPr>
          <w:rFonts w:ascii="Garamond" w:hAnsi="Garamond"/>
          <w:color w:val="000000"/>
        </w:rPr>
        <w:t>S</w:t>
      </w:r>
      <w:r w:rsidR="005B440A" w:rsidRPr="00A61BEC">
        <w:rPr>
          <w:rFonts w:ascii="Garamond" w:hAnsi="Garamond"/>
          <w:color w:val="000000"/>
        </w:rPr>
        <w:t> </w:t>
      </w:r>
      <w:r w:rsidRPr="00A61BEC">
        <w:rPr>
          <w:rFonts w:ascii="Garamond" w:hAnsi="Garamond"/>
          <w:color w:val="000000"/>
        </w:rPr>
        <w:t>pozdrav</w:t>
      </w:r>
      <w:r w:rsidR="005B440A" w:rsidRPr="00A61BEC">
        <w:rPr>
          <w:rFonts w:ascii="Garamond" w:hAnsi="Garamond"/>
          <w:color w:val="000000"/>
        </w:rPr>
        <w:t>em</w:t>
      </w:r>
    </w:p>
    <w:p w14:paraId="71C89F35" w14:textId="77777777" w:rsidR="005B440A" w:rsidRPr="00A61BE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61BEC" w14:paraId="1E93A15B" w14:textId="77777777" w:rsidTr="00047ED5">
        <w:tc>
          <w:tcPr>
            <w:tcW w:w="4048" w:type="dxa"/>
            <w:hideMark/>
          </w:tcPr>
          <w:p w14:paraId="38909AE9" w14:textId="77777777" w:rsidR="00047ED5" w:rsidRPr="00A61BEC" w:rsidRDefault="00BA6A0B">
            <w:pPr>
              <w:widowControl w:val="0"/>
              <w:rPr>
                <w:rFonts w:ascii="Garamond" w:hAnsi="Garamond"/>
              </w:rPr>
            </w:pPr>
            <w:r w:rsidRPr="00A61BE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61BEC" w14:paraId="7E7BBB10" w14:textId="77777777" w:rsidTr="00047ED5">
        <w:tc>
          <w:tcPr>
            <w:tcW w:w="4048" w:type="dxa"/>
            <w:hideMark/>
          </w:tcPr>
          <w:p w14:paraId="20A1E931" w14:textId="2C4FB90A" w:rsidR="00047ED5" w:rsidRPr="00A61BEC" w:rsidRDefault="00610948">
            <w:pPr>
              <w:widowControl w:val="0"/>
              <w:rPr>
                <w:rFonts w:ascii="Garamond" w:hAnsi="Garamond"/>
              </w:rPr>
            </w:pPr>
            <w:r w:rsidRPr="00A61BEC">
              <w:rPr>
                <w:rFonts w:ascii="Garamond" w:hAnsi="Garamond"/>
              </w:rPr>
              <w:t>vyšší soudní úřednice</w:t>
            </w:r>
          </w:p>
        </w:tc>
      </w:tr>
      <w:tr w:rsidR="00047ED5" w:rsidRPr="00A61BEC" w14:paraId="65AAF006" w14:textId="77777777" w:rsidTr="00047ED5">
        <w:tc>
          <w:tcPr>
            <w:tcW w:w="4048" w:type="dxa"/>
            <w:hideMark/>
          </w:tcPr>
          <w:p w14:paraId="6BC452D7" w14:textId="77777777" w:rsidR="00047ED5" w:rsidRPr="00A61BEC" w:rsidRDefault="00047ED5">
            <w:pPr>
              <w:widowControl w:val="0"/>
              <w:rPr>
                <w:rFonts w:ascii="Garamond" w:hAnsi="Garamond"/>
              </w:rPr>
            </w:pPr>
            <w:r w:rsidRPr="00A61BE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61BEC" w14:paraId="12A4A274" w14:textId="77777777" w:rsidTr="00047ED5">
        <w:tc>
          <w:tcPr>
            <w:tcW w:w="4048" w:type="dxa"/>
            <w:hideMark/>
          </w:tcPr>
          <w:p w14:paraId="69C70200" w14:textId="77777777" w:rsidR="00047ED5" w:rsidRPr="00A61BEC" w:rsidRDefault="00047ED5">
            <w:pPr>
              <w:widowControl w:val="0"/>
              <w:rPr>
                <w:rFonts w:ascii="Garamond" w:hAnsi="Garamond"/>
              </w:rPr>
            </w:pPr>
            <w:r w:rsidRPr="00A61BEC">
              <w:rPr>
                <w:rFonts w:ascii="Garamond" w:hAnsi="Garamond"/>
              </w:rPr>
              <w:t xml:space="preserve">dle </w:t>
            </w:r>
            <w:proofErr w:type="spellStart"/>
            <w:r w:rsidRPr="00A61BEC">
              <w:rPr>
                <w:rFonts w:ascii="Garamond" w:hAnsi="Garamond"/>
              </w:rPr>
              <w:t>z.č</w:t>
            </w:r>
            <w:proofErr w:type="spellEnd"/>
            <w:r w:rsidRPr="00A61BEC">
              <w:rPr>
                <w:rFonts w:ascii="Garamond" w:hAnsi="Garamond"/>
              </w:rPr>
              <w:t>. 106/1999 Sb., o svobodném</w:t>
            </w:r>
          </w:p>
        </w:tc>
      </w:tr>
      <w:tr w:rsidR="00047ED5" w:rsidRPr="00A61BEC" w14:paraId="7A3E045C" w14:textId="77777777" w:rsidTr="00047ED5">
        <w:tc>
          <w:tcPr>
            <w:tcW w:w="4048" w:type="dxa"/>
            <w:hideMark/>
          </w:tcPr>
          <w:p w14:paraId="50F8F78F" w14:textId="77777777" w:rsidR="00047ED5" w:rsidRPr="00A61BEC" w:rsidRDefault="00047ED5">
            <w:pPr>
              <w:widowControl w:val="0"/>
              <w:rPr>
                <w:rFonts w:ascii="Garamond" w:hAnsi="Garamond"/>
              </w:rPr>
            </w:pPr>
            <w:r w:rsidRPr="00A61BEC">
              <w:rPr>
                <w:rFonts w:ascii="Garamond" w:hAnsi="Garamond"/>
              </w:rPr>
              <w:t>přístupu k informacím</w:t>
            </w:r>
          </w:p>
        </w:tc>
      </w:tr>
    </w:tbl>
    <w:p w14:paraId="383A2E57" w14:textId="77777777" w:rsidR="00896DB2" w:rsidRPr="00A61BEC" w:rsidRDefault="00896DB2" w:rsidP="00896DB2">
      <w:pPr>
        <w:rPr>
          <w:b/>
          <w:color w:val="000000"/>
        </w:rPr>
      </w:pPr>
    </w:p>
    <w:p w14:paraId="2B108F41" w14:textId="77777777" w:rsidR="00896DB2" w:rsidRPr="00A61BEC" w:rsidRDefault="00896DB2" w:rsidP="00896DB2">
      <w:pPr>
        <w:rPr>
          <w:b/>
          <w:color w:val="000000"/>
        </w:rPr>
      </w:pPr>
    </w:p>
    <w:p w14:paraId="35548DAD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07CBF041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35CCAF40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086C0897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33923045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0A528F60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1C531438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3A3B609E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12F650B0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0E8227C3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323C23AE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48319AC2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320AE86F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6783A9A3" w14:textId="77777777" w:rsidR="00E930E4" w:rsidRPr="00A61BEC" w:rsidRDefault="00E930E4" w:rsidP="00896DB2">
      <w:pPr>
        <w:rPr>
          <w:rFonts w:ascii="Garamond" w:hAnsi="Garamond"/>
          <w:b/>
          <w:color w:val="000000"/>
        </w:rPr>
      </w:pPr>
    </w:p>
    <w:p w14:paraId="6417F8A4" w14:textId="38BFC39A" w:rsidR="00010725" w:rsidRPr="00A61BEC" w:rsidRDefault="00010725" w:rsidP="00896DB2"/>
    <w:sectPr w:rsidR="00010725" w:rsidRPr="00A61BE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EED6" w14:textId="77777777" w:rsidR="00475DBB" w:rsidRDefault="00475DBB">
      <w:r>
        <w:separator/>
      </w:r>
    </w:p>
  </w:endnote>
  <w:endnote w:type="continuationSeparator" w:id="0">
    <w:p w14:paraId="00A5F2E6" w14:textId="77777777" w:rsidR="00475DBB" w:rsidRDefault="0047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B1A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DC3E2D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B88B" w14:textId="77777777" w:rsidR="00475DBB" w:rsidRDefault="00475DBB">
      <w:r>
        <w:separator/>
      </w:r>
    </w:p>
  </w:footnote>
  <w:footnote w:type="continuationSeparator" w:id="0">
    <w:p w14:paraId="0E4DB3AC" w14:textId="77777777" w:rsidR="00475DBB" w:rsidRDefault="0047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12B3" w14:textId="21256AD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857/2023</w:t>
    </w:r>
    <w:r w:rsidRPr="00943455">
      <w:rPr>
        <w:rFonts w:ascii="Garamond" w:hAnsi="Garamond"/>
      </w:rPr>
      <w:t>-</w:t>
    </w:r>
    <w:r w:rsidR="002B175E">
      <w:rPr>
        <w:rFonts w:ascii="Garamond" w:hAnsi="Garamond"/>
      </w:rPr>
      <w:t>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13 12:47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5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1DD8"/>
    <w:rsid w:val="00047ED5"/>
    <w:rsid w:val="000D1598"/>
    <w:rsid w:val="001D59BB"/>
    <w:rsid w:val="00201527"/>
    <w:rsid w:val="002133B2"/>
    <w:rsid w:val="0029587C"/>
    <w:rsid w:val="002B175E"/>
    <w:rsid w:val="002B20C2"/>
    <w:rsid w:val="002B25DC"/>
    <w:rsid w:val="002F4B31"/>
    <w:rsid w:val="00322E8B"/>
    <w:rsid w:val="003448F9"/>
    <w:rsid w:val="003902FE"/>
    <w:rsid w:val="00401AD9"/>
    <w:rsid w:val="00475DBB"/>
    <w:rsid w:val="00512183"/>
    <w:rsid w:val="00530FF0"/>
    <w:rsid w:val="005643FE"/>
    <w:rsid w:val="0056473A"/>
    <w:rsid w:val="00586CB4"/>
    <w:rsid w:val="005B440A"/>
    <w:rsid w:val="00610948"/>
    <w:rsid w:val="00624AAB"/>
    <w:rsid w:val="00634A57"/>
    <w:rsid w:val="006503CD"/>
    <w:rsid w:val="00670D1E"/>
    <w:rsid w:val="00677CAD"/>
    <w:rsid w:val="006B1938"/>
    <w:rsid w:val="007030A0"/>
    <w:rsid w:val="007127B1"/>
    <w:rsid w:val="007C65D7"/>
    <w:rsid w:val="00873B33"/>
    <w:rsid w:val="00896DB2"/>
    <w:rsid w:val="008970FE"/>
    <w:rsid w:val="008C78C0"/>
    <w:rsid w:val="00943455"/>
    <w:rsid w:val="00974F7F"/>
    <w:rsid w:val="00A61BEC"/>
    <w:rsid w:val="00AD4A8B"/>
    <w:rsid w:val="00B312D3"/>
    <w:rsid w:val="00B57D55"/>
    <w:rsid w:val="00BA6A0B"/>
    <w:rsid w:val="00C06A7E"/>
    <w:rsid w:val="00C7287D"/>
    <w:rsid w:val="00CC6E1B"/>
    <w:rsid w:val="00CE5697"/>
    <w:rsid w:val="00D00904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AB235"/>
  <w14:defaultImageDpi w14:val="0"/>
  <w15:docId w15:val="{A431F604-A83D-4337-838B-B48D8E5B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09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D00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ice.cz/documents/42569/3191694/RP+2023+-+p%C5%99%C3%ADloha+-+rozvrh+not%C3%A1%C5%99%C5%AF+%2B+seznam+not%C3%A1%C5%99%C5%AF+dle+%C2%A7113+not%C3%A1%C5%99sk%C3%A9ho+%C5%99%C3%A1du.pdf/9a2d2419-4484-404a-ab8d-4ffda3cdd49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2023-12-14T05:32:00Z</cp:lastPrinted>
  <dcterms:created xsi:type="dcterms:W3CDTF">2023-12-14T05:32:00Z</dcterms:created>
  <dcterms:modified xsi:type="dcterms:W3CDTF">2023-12-14T05:49:00Z</dcterms:modified>
</cp:coreProperties>
</file>