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B56DE" w14:textId="77777777" w:rsidR="00896DB2" w:rsidRPr="00D9289C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D9289C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D9289C">
        <w:rPr>
          <w:rFonts w:ascii="Garamond" w:hAnsi="Garamond"/>
          <w:b/>
          <w:color w:val="000000"/>
          <w:sz w:val="36"/>
        </w:rPr>
        <w:t> </w:t>
      </w:r>
    </w:p>
    <w:p w14:paraId="63307A4F" w14:textId="77777777" w:rsidR="00896DB2" w:rsidRPr="00D9289C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D9289C">
        <w:rPr>
          <w:rFonts w:ascii="Garamond" w:hAnsi="Garamond"/>
          <w:color w:val="000000"/>
        </w:rPr>
        <w:t> U Soudu</w:t>
      </w:r>
      <w:r w:rsidR="00E930E4" w:rsidRPr="00D9289C">
        <w:rPr>
          <w:rFonts w:ascii="Garamond" w:hAnsi="Garamond"/>
          <w:color w:val="000000"/>
        </w:rPr>
        <w:t xml:space="preserve"> 6187/4, 708 82 Ostrava-Poruba</w:t>
      </w:r>
    </w:p>
    <w:p w14:paraId="55D1059C" w14:textId="77777777" w:rsidR="00896DB2" w:rsidRPr="00D9289C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D9289C">
        <w:rPr>
          <w:rFonts w:ascii="Garamond" w:hAnsi="Garamond"/>
          <w:color w:val="000000"/>
        </w:rPr>
        <w:t>tel.: 596 972 111,</w:t>
      </w:r>
      <w:r w:rsidR="00E930E4" w:rsidRPr="00D9289C">
        <w:rPr>
          <w:rFonts w:ascii="Garamond" w:hAnsi="Garamond"/>
          <w:color w:val="000000"/>
        </w:rPr>
        <w:t xml:space="preserve"> fax: 596 972 801,</w:t>
      </w:r>
      <w:r w:rsidRPr="00D9289C">
        <w:rPr>
          <w:rFonts w:ascii="Garamond" w:hAnsi="Garamond"/>
          <w:color w:val="000000"/>
        </w:rPr>
        <w:t xml:space="preserve"> e-mail: osostrava@osoud.ova.justice.cz, </w:t>
      </w:r>
      <w:r w:rsidRPr="00D9289C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D9289C" w14:paraId="3F7C9AED" w14:textId="77777777" w:rsidTr="00BE2317">
        <w:tc>
          <w:tcPr>
            <w:tcW w:w="1123" w:type="pct"/>
            <w:tcMar>
              <w:bottom w:w="0" w:type="dxa"/>
            </w:tcMar>
          </w:tcPr>
          <w:p w14:paraId="4ED11480" w14:textId="77777777" w:rsidR="00896DB2" w:rsidRPr="00D9289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9289C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D9289C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460C62BE" w14:textId="77777777" w:rsidR="00896DB2" w:rsidRPr="00D9289C" w:rsidRDefault="00E930E4" w:rsidP="00401AD9">
            <w:pPr>
              <w:rPr>
                <w:rFonts w:ascii="Garamond" w:hAnsi="Garamond"/>
                <w:color w:val="000000"/>
              </w:rPr>
            </w:pPr>
            <w:r w:rsidRPr="00D9289C">
              <w:rPr>
                <w:rFonts w:ascii="Garamond" w:hAnsi="Garamond"/>
                <w:color w:val="000000"/>
              </w:rPr>
              <w:t>0 Si 21/2024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6434F09B" w14:textId="049631CB" w:rsidR="00873B33" w:rsidRPr="00D9289C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D9289C">
              <w:rPr>
                <w:rFonts w:ascii="Garamond" w:hAnsi="Garamond"/>
              </w:rPr>
              <w:t>Vážený</w:t>
            </w:r>
            <w:r w:rsidR="00F61B98" w:rsidRPr="00D9289C">
              <w:rPr>
                <w:rFonts w:ascii="Garamond" w:hAnsi="Garamond"/>
              </w:rPr>
              <w:t xml:space="preserve"> pan</w:t>
            </w:r>
          </w:p>
          <w:p w14:paraId="5DFF657D" w14:textId="77777777" w:rsidR="00FF4BEB" w:rsidRPr="00D9289C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D9289C">
              <w:rPr>
                <w:rFonts w:ascii="Garamond" w:hAnsi="Garamond"/>
              </w:rPr>
              <w:t xml:space="preserve">JUDr. Marek </w:t>
            </w:r>
            <w:proofErr w:type="spellStart"/>
            <w:r w:rsidRPr="00D9289C">
              <w:rPr>
                <w:rFonts w:ascii="Garamond" w:hAnsi="Garamond"/>
              </w:rPr>
              <w:t>Bilej</w:t>
            </w:r>
            <w:proofErr w:type="spellEnd"/>
          </w:p>
          <w:p w14:paraId="29E55DEE" w14:textId="6937121D" w:rsidR="00670D1E" w:rsidRPr="00D9289C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D9289C">
              <w:rPr>
                <w:rFonts w:ascii="Garamond" w:hAnsi="Garamond"/>
              </w:rPr>
              <w:t xml:space="preserve">Na </w:t>
            </w:r>
            <w:r w:rsidR="00F61B98" w:rsidRPr="00D9289C">
              <w:rPr>
                <w:rFonts w:ascii="Garamond" w:hAnsi="Garamond"/>
              </w:rPr>
              <w:t>S</w:t>
            </w:r>
            <w:r w:rsidRPr="00D9289C">
              <w:rPr>
                <w:rFonts w:ascii="Garamond" w:hAnsi="Garamond"/>
              </w:rPr>
              <w:t>trži 2102/</w:t>
            </w:r>
            <w:proofErr w:type="gramStart"/>
            <w:r w:rsidRPr="00D9289C">
              <w:rPr>
                <w:rFonts w:ascii="Garamond" w:hAnsi="Garamond"/>
              </w:rPr>
              <w:t>61a</w:t>
            </w:r>
            <w:proofErr w:type="gramEnd"/>
          </w:p>
          <w:p w14:paraId="5F512E0E" w14:textId="00BECA64" w:rsidR="00670D1E" w:rsidRPr="00D9289C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D9289C">
              <w:rPr>
                <w:rFonts w:ascii="Garamond" w:hAnsi="Garamond"/>
              </w:rPr>
              <w:t xml:space="preserve">140 </w:t>
            </w:r>
            <w:proofErr w:type="gramStart"/>
            <w:r w:rsidRPr="00D9289C">
              <w:rPr>
                <w:rFonts w:ascii="Garamond" w:hAnsi="Garamond"/>
              </w:rPr>
              <w:t>00</w:t>
            </w:r>
            <w:r w:rsidR="00F61B98" w:rsidRPr="00D9289C">
              <w:rPr>
                <w:rFonts w:ascii="Garamond" w:hAnsi="Garamond"/>
              </w:rPr>
              <w:t xml:space="preserve"> </w:t>
            </w:r>
            <w:r w:rsidRPr="00D9289C">
              <w:rPr>
                <w:rFonts w:ascii="Garamond" w:hAnsi="Garamond"/>
              </w:rPr>
              <w:t xml:space="preserve"> Praha</w:t>
            </w:r>
            <w:proofErr w:type="gramEnd"/>
          </w:p>
          <w:p w14:paraId="4860AA93" w14:textId="77777777" w:rsidR="00896DB2" w:rsidRPr="00D9289C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D9289C" w14:paraId="11C6245C" w14:textId="77777777" w:rsidTr="00BE2317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2A50418D" w14:textId="77777777" w:rsidR="00896DB2" w:rsidRPr="00D9289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9289C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63EF94B0" w14:textId="77777777" w:rsidR="00896DB2" w:rsidRPr="00D9289C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7928154D" w14:textId="77777777" w:rsidR="00896DB2" w:rsidRPr="00D9289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D9289C" w14:paraId="3775DAAD" w14:textId="77777777" w:rsidTr="00BE2317">
        <w:tc>
          <w:tcPr>
            <w:tcW w:w="1123" w:type="pct"/>
            <w:tcMar>
              <w:top w:w="0" w:type="dxa"/>
            </w:tcMar>
          </w:tcPr>
          <w:p w14:paraId="796D9AC9" w14:textId="77777777" w:rsidR="00896DB2" w:rsidRPr="00D9289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9289C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7CD80827" w14:textId="77777777" w:rsidR="00896DB2" w:rsidRPr="00D9289C" w:rsidRDefault="00BA6A0B" w:rsidP="00401AD9">
            <w:pPr>
              <w:rPr>
                <w:rFonts w:ascii="Garamond" w:hAnsi="Garamond"/>
                <w:color w:val="000000"/>
              </w:rPr>
            </w:pPr>
            <w:r w:rsidRPr="00D9289C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06BDB92E" w14:textId="77777777" w:rsidR="00896DB2" w:rsidRPr="00D9289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D9289C" w14:paraId="3426914E" w14:textId="77777777" w:rsidTr="00BE2317">
        <w:tc>
          <w:tcPr>
            <w:tcW w:w="1123" w:type="pct"/>
            <w:tcMar>
              <w:top w:w="0" w:type="dxa"/>
            </w:tcMar>
          </w:tcPr>
          <w:p w14:paraId="3F52E4D5" w14:textId="77777777" w:rsidR="00896DB2" w:rsidRPr="00D9289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9289C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6A218BE1" w14:textId="77777777" w:rsidR="00896DB2" w:rsidRPr="00D9289C" w:rsidRDefault="00E930E4" w:rsidP="00401AD9">
            <w:pPr>
              <w:rPr>
                <w:rFonts w:ascii="Garamond" w:hAnsi="Garamond"/>
                <w:color w:val="000000"/>
              </w:rPr>
            </w:pPr>
            <w:r w:rsidRPr="00D9289C">
              <w:rPr>
                <w:rFonts w:ascii="Garamond" w:hAnsi="Garamond"/>
                <w:color w:val="000000"/>
              </w:rPr>
              <w:t>12. ledna 2024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2400220A" w14:textId="77777777" w:rsidR="00896DB2" w:rsidRPr="00D9289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46A1359A" w14:textId="77777777" w:rsidR="00896DB2" w:rsidRPr="00D9289C" w:rsidRDefault="00896DB2" w:rsidP="00896DB2">
      <w:pPr>
        <w:rPr>
          <w:rFonts w:ascii="Garamond" w:hAnsi="Garamond"/>
          <w:color w:val="000000"/>
        </w:rPr>
      </w:pPr>
    </w:p>
    <w:p w14:paraId="31922DBD" w14:textId="77777777" w:rsidR="00896DB2" w:rsidRPr="00D9289C" w:rsidRDefault="00896DB2" w:rsidP="00896DB2">
      <w:pPr>
        <w:rPr>
          <w:rFonts w:ascii="Garamond" w:hAnsi="Garamond"/>
          <w:color w:val="000000"/>
        </w:rPr>
      </w:pPr>
    </w:p>
    <w:p w14:paraId="4FF16880" w14:textId="3267085D" w:rsidR="00896DB2" w:rsidRPr="00D9289C" w:rsidRDefault="00896DB2" w:rsidP="00E930E4">
      <w:pPr>
        <w:jc w:val="both"/>
        <w:rPr>
          <w:rFonts w:ascii="Garamond" w:hAnsi="Garamond"/>
          <w:color w:val="000000"/>
        </w:rPr>
      </w:pPr>
      <w:r w:rsidRPr="00D9289C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F61B98" w:rsidRPr="00D9289C">
        <w:rPr>
          <w:rFonts w:ascii="Garamond" w:hAnsi="Garamond"/>
          <w:b/>
          <w:color w:val="000000"/>
        </w:rPr>
        <w:t>,</w:t>
      </w:r>
      <w:r w:rsidRPr="00D9289C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D9289C">
        <w:rPr>
          <w:rFonts w:ascii="Garamond" w:hAnsi="Garamond"/>
          <w:color w:val="000000"/>
        </w:rPr>
        <w:t xml:space="preserve"> </w:t>
      </w:r>
    </w:p>
    <w:p w14:paraId="7B42E338" w14:textId="77777777" w:rsidR="002B20C2" w:rsidRPr="00D9289C" w:rsidRDefault="002B20C2" w:rsidP="00E930E4">
      <w:pPr>
        <w:jc w:val="both"/>
        <w:rPr>
          <w:rFonts w:ascii="Garamond" w:hAnsi="Garamond"/>
          <w:color w:val="000000"/>
        </w:rPr>
      </w:pPr>
    </w:p>
    <w:p w14:paraId="5013CAB0" w14:textId="3F9DFEA4" w:rsidR="005B440A" w:rsidRPr="00D9289C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D9289C">
        <w:rPr>
          <w:rFonts w:ascii="Garamond" w:hAnsi="Garamond"/>
          <w:color w:val="000000"/>
        </w:rPr>
        <w:t>Vážený</w:t>
      </w:r>
      <w:r w:rsidR="00F61B98" w:rsidRPr="00D9289C">
        <w:rPr>
          <w:rFonts w:ascii="Garamond" w:hAnsi="Garamond"/>
          <w:color w:val="000000"/>
        </w:rPr>
        <w:t xml:space="preserve"> pane doktore,</w:t>
      </w:r>
    </w:p>
    <w:p w14:paraId="225398C8" w14:textId="2338D90E" w:rsidR="005B440A" w:rsidRPr="00D9289C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D9289C">
        <w:rPr>
          <w:rFonts w:ascii="Garamond" w:hAnsi="Garamond"/>
          <w:color w:val="000000"/>
        </w:rPr>
        <w:t xml:space="preserve">Okresní soud v Ostravě obdržel dne </w:t>
      </w:r>
      <w:r w:rsidR="00CC6E1B" w:rsidRPr="00D9289C">
        <w:rPr>
          <w:rFonts w:ascii="Garamond" w:hAnsi="Garamond"/>
          <w:color w:val="000000"/>
        </w:rPr>
        <w:t xml:space="preserve">10. ledna 2024 </w:t>
      </w:r>
      <w:r w:rsidRPr="00D9289C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D9289C">
        <w:rPr>
          <w:rFonts w:ascii="Garamond" w:hAnsi="Garamond"/>
          <w:color w:val="000000"/>
        </w:rPr>
        <w:t>InfZ</w:t>
      </w:r>
      <w:proofErr w:type="spellEnd"/>
      <w:r w:rsidRPr="00D9289C">
        <w:rPr>
          <w:rFonts w:ascii="Garamond" w:hAnsi="Garamond"/>
          <w:color w:val="000000"/>
        </w:rPr>
        <w:t xml:space="preserve">“), v níž se domáháte poskytnutí </w:t>
      </w:r>
      <w:r w:rsidR="00F61B98" w:rsidRPr="00D9289C">
        <w:rPr>
          <w:rFonts w:ascii="Garamond" w:hAnsi="Garamond"/>
          <w:color w:val="000000"/>
        </w:rPr>
        <w:t>sdělení všech spisových značek, pod kterými zdejší soud vede řízení, v nichž je:</w:t>
      </w:r>
    </w:p>
    <w:p w14:paraId="7725A618" w14:textId="489AEC13" w:rsidR="00F61B98" w:rsidRPr="00D9289C" w:rsidRDefault="00F61B98" w:rsidP="005B440A">
      <w:pPr>
        <w:spacing w:after="120"/>
        <w:jc w:val="both"/>
        <w:rPr>
          <w:rFonts w:ascii="Garamond" w:hAnsi="Garamond"/>
          <w:color w:val="000000"/>
        </w:rPr>
      </w:pPr>
      <w:r w:rsidRPr="00D9289C">
        <w:rPr>
          <w:rFonts w:ascii="Garamond" w:hAnsi="Garamond"/>
          <w:color w:val="000000"/>
        </w:rPr>
        <w:t>a) žalobkyní obchodní společnost TATRA TRUCKS a.s., IČO 014 82</w:t>
      </w:r>
      <w:r w:rsidR="00B66BF8" w:rsidRPr="00D9289C">
        <w:rPr>
          <w:rFonts w:ascii="Garamond" w:hAnsi="Garamond"/>
          <w:color w:val="000000"/>
        </w:rPr>
        <w:t> </w:t>
      </w:r>
      <w:r w:rsidRPr="00D9289C">
        <w:rPr>
          <w:rFonts w:ascii="Garamond" w:hAnsi="Garamond"/>
          <w:color w:val="000000"/>
        </w:rPr>
        <w:t>840</w:t>
      </w:r>
      <w:r w:rsidR="00B66BF8" w:rsidRPr="00D9289C">
        <w:rPr>
          <w:rFonts w:ascii="Garamond" w:hAnsi="Garamond"/>
          <w:color w:val="000000"/>
        </w:rPr>
        <w:t>, se sídlem Areál Tatry 1450/1, 742 21 Kopřivnice, a žalovanou obchodní společnost QUATRO – R.I.S.K., s.r.o., IČO</w:t>
      </w:r>
      <w:r w:rsidR="007B76DE" w:rsidRPr="00D9289C">
        <w:rPr>
          <w:rFonts w:ascii="Garamond" w:hAnsi="Garamond"/>
          <w:color w:val="000000"/>
        </w:rPr>
        <w:t> </w:t>
      </w:r>
      <w:r w:rsidR="00B66BF8" w:rsidRPr="00D9289C">
        <w:rPr>
          <w:rFonts w:ascii="Garamond" w:hAnsi="Garamond"/>
          <w:color w:val="000000"/>
        </w:rPr>
        <w:t>472 52 201, se sídlem Husova 429/4, 742 21 Kopřivnice;</w:t>
      </w:r>
    </w:p>
    <w:p w14:paraId="03B21289" w14:textId="7D35C175" w:rsidR="00B66BF8" w:rsidRPr="00D9289C" w:rsidRDefault="00B66BF8" w:rsidP="005B440A">
      <w:pPr>
        <w:spacing w:after="120"/>
        <w:jc w:val="both"/>
        <w:rPr>
          <w:rFonts w:ascii="Garamond" w:hAnsi="Garamond"/>
          <w:color w:val="000000"/>
        </w:rPr>
      </w:pPr>
      <w:r w:rsidRPr="00D9289C">
        <w:rPr>
          <w:rFonts w:ascii="Garamond" w:hAnsi="Garamond"/>
          <w:color w:val="000000"/>
        </w:rPr>
        <w:t xml:space="preserve">b) žalobkyní obchodní společnost </w:t>
      </w:r>
      <w:r w:rsidR="007B76DE" w:rsidRPr="00D9289C">
        <w:rPr>
          <w:rFonts w:ascii="Garamond" w:hAnsi="Garamond"/>
          <w:color w:val="000000"/>
        </w:rPr>
        <w:t>TATRA EXPORT s.r.o., IČO</w:t>
      </w:r>
      <w:r w:rsidR="006B1DB6" w:rsidRPr="00D9289C">
        <w:rPr>
          <w:rFonts w:ascii="Garamond" w:hAnsi="Garamond"/>
          <w:color w:val="000000"/>
        </w:rPr>
        <w:t xml:space="preserve"> 273 88 816, se sídlem Areál Tatry</w:t>
      </w:r>
      <w:r w:rsidR="00AA4DBA" w:rsidRPr="00D9289C">
        <w:rPr>
          <w:rFonts w:ascii="Garamond" w:hAnsi="Garamond"/>
          <w:color w:val="000000"/>
        </w:rPr>
        <w:t xml:space="preserve"> 1450/1, 742 21 Kopřivnice, a žalovanou obchodní společnost QUATRO – R.I.S.K., s.r.o., IČO 472 52 201, se sídlem Husova 429/4, 742 21 Kopřivnice.</w:t>
      </w:r>
    </w:p>
    <w:p w14:paraId="7C18F822" w14:textId="3BCE4071" w:rsidR="005B440A" w:rsidRPr="00D9289C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D9289C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D9289C">
        <w:rPr>
          <w:rFonts w:ascii="Garamond" w:hAnsi="Garamond"/>
          <w:color w:val="000000"/>
        </w:rPr>
        <w:t>InfZ</w:t>
      </w:r>
      <w:proofErr w:type="spellEnd"/>
      <w:r w:rsidRPr="00D9289C">
        <w:rPr>
          <w:rFonts w:ascii="Garamond" w:hAnsi="Garamond"/>
          <w:color w:val="000000"/>
        </w:rPr>
        <w:t xml:space="preserve"> vyhovuji</w:t>
      </w:r>
      <w:r w:rsidRPr="00D9289C">
        <w:rPr>
          <w:rFonts w:ascii="Garamond" w:hAnsi="Garamond"/>
          <w:b/>
          <w:color w:val="000000"/>
        </w:rPr>
        <w:t xml:space="preserve"> </w:t>
      </w:r>
      <w:r w:rsidRPr="00D9289C">
        <w:rPr>
          <w:rFonts w:ascii="Garamond" w:hAnsi="Garamond"/>
          <w:color w:val="000000"/>
        </w:rPr>
        <w:t>V</w:t>
      </w:r>
      <w:r w:rsidR="005B440A" w:rsidRPr="00D9289C">
        <w:rPr>
          <w:rFonts w:ascii="Garamond" w:hAnsi="Garamond"/>
          <w:color w:val="000000"/>
        </w:rPr>
        <w:t xml:space="preserve">aší žádosti a </w:t>
      </w:r>
      <w:r w:rsidR="00AA4DBA" w:rsidRPr="00D9289C">
        <w:rPr>
          <w:rFonts w:ascii="Garamond" w:hAnsi="Garamond"/>
          <w:color w:val="000000"/>
        </w:rPr>
        <w:t>sděluji, že v informačním systému pro okresní soudy „ISAS“ nebylo nalezeno žádné řízení, které by vyhovovalo Vašim požadavkům.</w:t>
      </w:r>
    </w:p>
    <w:p w14:paraId="64F43B7E" w14:textId="77777777" w:rsidR="005B440A" w:rsidRPr="00D9289C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089B3674" w14:textId="77777777" w:rsidR="005B440A" w:rsidRPr="00D9289C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D9289C">
        <w:rPr>
          <w:rFonts w:ascii="Garamond" w:hAnsi="Garamond"/>
          <w:color w:val="000000"/>
        </w:rPr>
        <w:t>S</w:t>
      </w:r>
      <w:r w:rsidR="005B440A" w:rsidRPr="00D9289C">
        <w:rPr>
          <w:rFonts w:ascii="Garamond" w:hAnsi="Garamond"/>
          <w:color w:val="000000"/>
        </w:rPr>
        <w:t> </w:t>
      </w:r>
      <w:r w:rsidRPr="00D9289C">
        <w:rPr>
          <w:rFonts w:ascii="Garamond" w:hAnsi="Garamond"/>
          <w:color w:val="000000"/>
        </w:rPr>
        <w:t>pozdrav</w:t>
      </w:r>
      <w:r w:rsidR="005B440A" w:rsidRPr="00D9289C">
        <w:rPr>
          <w:rFonts w:ascii="Garamond" w:hAnsi="Garamond"/>
          <w:color w:val="000000"/>
        </w:rPr>
        <w:t>em</w:t>
      </w:r>
    </w:p>
    <w:p w14:paraId="4584C646" w14:textId="77777777" w:rsidR="005B440A" w:rsidRPr="00D9289C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D9289C" w14:paraId="3F0038B4" w14:textId="77777777" w:rsidTr="00047ED5">
        <w:tc>
          <w:tcPr>
            <w:tcW w:w="4048" w:type="dxa"/>
            <w:hideMark/>
          </w:tcPr>
          <w:p w14:paraId="11B745DF" w14:textId="77777777" w:rsidR="00047ED5" w:rsidRPr="00D9289C" w:rsidRDefault="00BA6A0B">
            <w:pPr>
              <w:widowControl w:val="0"/>
              <w:rPr>
                <w:rFonts w:ascii="Garamond" w:hAnsi="Garamond"/>
              </w:rPr>
            </w:pPr>
            <w:r w:rsidRPr="00D9289C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D9289C" w14:paraId="4B20FF92" w14:textId="77777777" w:rsidTr="00047ED5">
        <w:tc>
          <w:tcPr>
            <w:tcW w:w="4048" w:type="dxa"/>
            <w:hideMark/>
          </w:tcPr>
          <w:p w14:paraId="068C302E" w14:textId="2AD58DC7" w:rsidR="00047ED5" w:rsidRPr="00D9289C" w:rsidRDefault="00F61B98">
            <w:pPr>
              <w:widowControl w:val="0"/>
              <w:rPr>
                <w:rFonts w:ascii="Garamond" w:hAnsi="Garamond"/>
              </w:rPr>
            </w:pPr>
            <w:r w:rsidRPr="00D9289C">
              <w:rPr>
                <w:rFonts w:ascii="Garamond" w:hAnsi="Garamond"/>
              </w:rPr>
              <w:t>vyšší soudní úřednice</w:t>
            </w:r>
          </w:p>
        </w:tc>
      </w:tr>
      <w:tr w:rsidR="00047ED5" w:rsidRPr="00D9289C" w14:paraId="37FDD923" w14:textId="77777777" w:rsidTr="00047ED5">
        <w:tc>
          <w:tcPr>
            <w:tcW w:w="4048" w:type="dxa"/>
            <w:hideMark/>
          </w:tcPr>
          <w:p w14:paraId="4BF959FB" w14:textId="77777777" w:rsidR="00047ED5" w:rsidRPr="00D9289C" w:rsidRDefault="00047ED5">
            <w:pPr>
              <w:widowControl w:val="0"/>
              <w:rPr>
                <w:rFonts w:ascii="Garamond" w:hAnsi="Garamond"/>
              </w:rPr>
            </w:pPr>
            <w:r w:rsidRPr="00D9289C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D9289C" w14:paraId="64568E73" w14:textId="77777777" w:rsidTr="00047ED5">
        <w:tc>
          <w:tcPr>
            <w:tcW w:w="4048" w:type="dxa"/>
            <w:hideMark/>
          </w:tcPr>
          <w:p w14:paraId="207FDD39" w14:textId="77777777" w:rsidR="00047ED5" w:rsidRPr="00D9289C" w:rsidRDefault="00047ED5">
            <w:pPr>
              <w:widowControl w:val="0"/>
              <w:rPr>
                <w:rFonts w:ascii="Garamond" w:hAnsi="Garamond"/>
              </w:rPr>
            </w:pPr>
            <w:r w:rsidRPr="00D9289C">
              <w:rPr>
                <w:rFonts w:ascii="Garamond" w:hAnsi="Garamond"/>
              </w:rPr>
              <w:t xml:space="preserve">dle </w:t>
            </w:r>
            <w:proofErr w:type="spellStart"/>
            <w:r w:rsidRPr="00D9289C">
              <w:rPr>
                <w:rFonts w:ascii="Garamond" w:hAnsi="Garamond"/>
              </w:rPr>
              <w:t>z.č</w:t>
            </w:r>
            <w:proofErr w:type="spellEnd"/>
            <w:r w:rsidRPr="00D9289C">
              <w:rPr>
                <w:rFonts w:ascii="Garamond" w:hAnsi="Garamond"/>
              </w:rPr>
              <w:t>. 106/1999 Sb., o svobodném</w:t>
            </w:r>
          </w:p>
        </w:tc>
      </w:tr>
      <w:tr w:rsidR="00047ED5" w:rsidRPr="00D9289C" w14:paraId="0F51832C" w14:textId="77777777" w:rsidTr="00047ED5">
        <w:tc>
          <w:tcPr>
            <w:tcW w:w="4048" w:type="dxa"/>
            <w:hideMark/>
          </w:tcPr>
          <w:p w14:paraId="67A3BB33" w14:textId="77777777" w:rsidR="00047ED5" w:rsidRPr="00D9289C" w:rsidRDefault="00047ED5">
            <w:pPr>
              <w:widowControl w:val="0"/>
              <w:rPr>
                <w:rFonts w:ascii="Garamond" w:hAnsi="Garamond"/>
              </w:rPr>
            </w:pPr>
            <w:r w:rsidRPr="00D9289C">
              <w:rPr>
                <w:rFonts w:ascii="Garamond" w:hAnsi="Garamond"/>
              </w:rPr>
              <w:t>přístupu k informacím</w:t>
            </w:r>
          </w:p>
        </w:tc>
      </w:tr>
    </w:tbl>
    <w:p w14:paraId="4521FB30" w14:textId="77777777" w:rsidR="00896DB2" w:rsidRPr="00D9289C" w:rsidRDefault="00896DB2" w:rsidP="00896DB2">
      <w:pPr>
        <w:rPr>
          <w:b/>
          <w:color w:val="000000"/>
        </w:rPr>
      </w:pPr>
    </w:p>
    <w:p w14:paraId="43AE2FDD" w14:textId="77777777" w:rsidR="00896DB2" w:rsidRPr="00D9289C" w:rsidRDefault="00896DB2" w:rsidP="00896DB2">
      <w:pPr>
        <w:rPr>
          <w:b/>
          <w:color w:val="000000"/>
        </w:rPr>
      </w:pPr>
    </w:p>
    <w:p w14:paraId="0C6EF972" w14:textId="77777777" w:rsidR="00E930E4" w:rsidRPr="00D9289C" w:rsidRDefault="00E930E4" w:rsidP="00896DB2">
      <w:pPr>
        <w:rPr>
          <w:rFonts w:ascii="Garamond" w:hAnsi="Garamond"/>
          <w:b/>
          <w:color w:val="000000"/>
        </w:rPr>
      </w:pPr>
    </w:p>
    <w:p w14:paraId="18643AD2" w14:textId="77777777" w:rsidR="00E930E4" w:rsidRPr="00D9289C" w:rsidRDefault="00E930E4" w:rsidP="00896DB2">
      <w:pPr>
        <w:rPr>
          <w:rFonts w:ascii="Garamond" w:hAnsi="Garamond"/>
          <w:b/>
          <w:color w:val="000000"/>
        </w:rPr>
      </w:pPr>
    </w:p>
    <w:p w14:paraId="58314ACD" w14:textId="77777777" w:rsidR="00E930E4" w:rsidRPr="00D9289C" w:rsidRDefault="00E930E4" w:rsidP="00896DB2">
      <w:pPr>
        <w:rPr>
          <w:rFonts w:ascii="Garamond" w:hAnsi="Garamond"/>
          <w:b/>
          <w:color w:val="000000"/>
        </w:rPr>
      </w:pPr>
    </w:p>
    <w:p w14:paraId="760F835F" w14:textId="77777777" w:rsidR="00E930E4" w:rsidRPr="00D9289C" w:rsidRDefault="00E930E4" w:rsidP="00896DB2">
      <w:pPr>
        <w:rPr>
          <w:rFonts w:ascii="Garamond" w:hAnsi="Garamond"/>
          <w:b/>
          <w:color w:val="000000"/>
        </w:rPr>
      </w:pPr>
    </w:p>
    <w:p w14:paraId="4C2FB8BD" w14:textId="77777777" w:rsidR="00E930E4" w:rsidRPr="00D9289C" w:rsidRDefault="00E930E4" w:rsidP="00896DB2">
      <w:pPr>
        <w:rPr>
          <w:rFonts w:ascii="Garamond" w:hAnsi="Garamond"/>
          <w:b/>
          <w:color w:val="000000"/>
        </w:rPr>
      </w:pPr>
    </w:p>
    <w:p w14:paraId="5DCF13C8" w14:textId="77777777" w:rsidR="00E930E4" w:rsidRPr="00D9289C" w:rsidRDefault="00E930E4" w:rsidP="00896DB2">
      <w:pPr>
        <w:rPr>
          <w:rFonts w:ascii="Garamond" w:hAnsi="Garamond"/>
          <w:b/>
          <w:color w:val="000000"/>
        </w:rPr>
      </w:pPr>
    </w:p>
    <w:p w14:paraId="6C36D9C9" w14:textId="77777777" w:rsidR="00E930E4" w:rsidRPr="00D9289C" w:rsidRDefault="00E930E4" w:rsidP="00896DB2">
      <w:pPr>
        <w:rPr>
          <w:rFonts w:ascii="Garamond" w:hAnsi="Garamond"/>
          <w:b/>
          <w:color w:val="000000"/>
        </w:rPr>
      </w:pPr>
    </w:p>
    <w:p w14:paraId="0F4DF713" w14:textId="77777777" w:rsidR="00E930E4" w:rsidRPr="00D9289C" w:rsidRDefault="00E930E4" w:rsidP="00896DB2">
      <w:pPr>
        <w:rPr>
          <w:rFonts w:ascii="Garamond" w:hAnsi="Garamond"/>
          <w:b/>
          <w:color w:val="000000"/>
        </w:rPr>
      </w:pPr>
    </w:p>
    <w:p w14:paraId="3D0C3B8A" w14:textId="77777777" w:rsidR="00E930E4" w:rsidRPr="00D9289C" w:rsidRDefault="00E930E4" w:rsidP="00896DB2">
      <w:pPr>
        <w:rPr>
          <w:rFonts w:ascii="Garamond" w:hAnsi="Garamond"/>
          <w:b/>
          <w:color w:val="000000"/>
        </w:rPr>
      </w:pPr>
    </w:p>
    <w:p w14:paraId="1954FA59" w14:textId="77777777" w:rsidR="00E930E4" w:rsidRPr="00D9289C" w:rsidRDefault="00E930E4" w:rsidP="00896DB2">
      <w:pPr>
        <w:rPr>
          <w:rFonts w:ascii="Garamond" w:hAnsi="Garamond"/>
          <w:b/>
          <w:color w:val="000000"/>
        </w:rPr>
      </w:pPr>
    </w:p>
    <w:p w14:paraId="6C14DA4F" w14:textId="77777777" w:rsidR="00E930E4" w:rsidRPr="00D9289C" w:rsidRDefault="00E930E4" w:rsidP="00896DB2">
      <w:pPr>
        <w:rPr>
          <w:rFonts w:ascii="Garamond" w:hAnsi="Garamond"/>
          <w:b/>
          <w:color w:val="000000"/>
        </w:rPr>
      </w:pPr>
    </w:p>
    <w:p w14:paraId="7707E874" w14:textId="77777777" w:rsidR="00E930E4" w:rsidRPr="00D9289C" w:rsidRDefault="00E930E4" w:rsidP="00896DB2">
      <w:pPr>
        <w:rPr>
          <w:rFonts w:ascii="Garamond" w:hAnsi="Garamond"/>
          <w:b/>
          <w:color w:val="000000"/>
        </w:rPr>
      </w:pPr>
    </w:p>
    <w:p w14:paraId="632AEBF7" w14:textId="77777777" w:rsidR="00E930E4" w:rsidRPr="00D9289C" w:rsidRDefault="00E930E4" w:rsidP="00896DB2">
      <w:pPr>
        <w:rPr>
          <w:rFonts w:ascii="Garamond" w:hAnsi="Garamond"/>
          <w:b/>
          <w:color w:val="000000"/>
        </w:rPr>
      </w:pPr>
    </w:p>
    <w:p w14:paraId="45EEAB50" w14:textId="77777777" w:rsidR="00010725" w:rsidRPr="00D9289C" w:rsidRDefault="00010725" w:rsidP="00896DB2">
      <w:r w:rsidRPr="00D9289C">
        <w:t xml:space="preserve"> </w:t>
      </w:r>
    </w:p>
    <w:sectPr w:rsidR="00010725" w:rsidRPr="00D9289C">
      <w:headerReference w:type="default" r:id="rId6"/>
      <w:footerReference w:type="default" r:id="rId7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8B725" w14:textId="77777777" w:rsidR="001C262D" w:rsidRDefault="001C262D">
      <w:r>
        <w:separator/>
      </w:r>
    </w:p>
  </w:endnote>
  <w:endnote w:type="continuationSeparator" w:id="0">
    <w:p w14:paraId="71B5C2C1" w14:textId="77777777" w:rsidR="001C262D" w:rsidRDefault="001C2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67131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40E117E7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F4F6D" w14:textId="77777777" w:rsidR="001C262D" w:rsidRDefault="001C262D">
      <w:r>
        <w:separator/>
      </w:r>
    </w:p>
  </w:footnote>
  <w:footnote w:type="continuationSeparator" w:id="0">
    <w:p w14:paraId="2B3AE92F" w14:textId="77777777" w:rsidR="001C262D" w:rsidRDefault="001C2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80FB4" w14:textId="5E7358F7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21/2024</w:t>
    </w:r>
    <w:r w:rsidRPr="00943455">
      <w:rPr>
        <w:rFonts w:ascii="Garamond" w:hAnsi="Garamond"/>
      </w:rPr>
      <w:t>-</w:t>
    </w:r>
    <w:r w:rsidR="00F61B98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1/12 07:27:11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21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1C262D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6B1DB6"/>
    <w:rsid w:val="007030A0"/>
    <w:rsid w:val="007127B1"/>
    <w:rsid w:val="007B76DE"/>
    <w:rsid w:val="00873B33"/>
    <w:rsid w:val="00896DB2"/>
    <w:rsid w:val="008970FE"/>
    <w:rsid w:val="008C78C0"/>
    <w:rsid w:val="008E1EDD"/>
    <w:rsid w:val="00943455"/>
    <w:rsid w:val="00945699"/>
    <w:rsid w:val="00974F7F"/>
    <w:rsid w:val="00AA4DBA"/>
    <w:rsid w:val="00AD4A8B"/>
    <w:rsid w:val="00B312D3"/>
    <w:rsid w:val="00B57D55"/>
    <w:rsid w:val="00B66BF8"/>
    <w:rsid w:val="00BA6A0B"/>
    <w:rsid w:val="00BE2317"/>
    <w:rsid w:val="00C06A7E"/>
    <w:rsid w:val="00C7287D"/>
    <w:rsid w:val="00CC6E1B"/>
    <w:rsid w:val="00CE5697"/>
    <w:rsid w:val="00D21239"/>
    <w:rsid w:val="00D9289C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1B98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F57417"/>
  <w14:defaultImageDpi w14:val="0"/>
  <w15:docId w15:val="{1C33E469-05E3-4D02-9D78-A11D6147C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65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231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5</cp:revision>
  <cp:lastPrinted>2024-01-12T07:03:00Z</cp:lastPrinted>
  <dcterms:created xsi:type="dcterms:W3CDTF">2024-01-12T07:52:00Z</dcterms:created>
  <dcterms:modified xsi:type="dcterms:W3CDTF">2024-01-12T09:08:00Z</dcterms:modified>
</cp:coreProperties>
</file>